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Wednesday, 16 December 2015</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47"/>
      </w:pPr>
      <w:r>
        <w:rPr>
          <w:w w:val="105"/>
        </w:rPr>
        <w:t>Anthony Habgood, Chairman The Governor</w:t>
      </w:r>
    </w:p>
    <w:p>
      <w:pPr>
        <w:pStyle w:val="BodyText"/>
        <w:spacing w:line="244" w:lineRule="auto" w:before="4"/>
        <w:ind w:left="293" w:right="3739"/>
      </w:pPr>
      <w:r>
        <w:rPr>
          <w:w w:val="105"/>
        </w:rPr>
        <w:t>Mr Bailey, Deputy Governor – Prudential Regulation 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 Mr</w:t>
      </w:r>
      <w:r>
        <w:rPr>
          <w:spacing w:val="-2"/>
          <w:w w:val="105"/>
        </w:rPr>
        <w:t> </w:t>
      </w:r>
      <w:r>
        <w:rPr>
          <w:w w:val="105"/>
        </w:rPr>
        <w:t>Fried</w:t>
      </w:r>
    </w:p>
    <w:p>
      <w:pPr>
        <w:pStyle w:val="BodyText"/>
        <w:spacing w:line="247" w:lineRule="auto" w:before="4"/>
        <w:ind w:left="293" w:right="7165"/>
      </w:pPr>
      <w:r>
        <w:rPr>
          <w:w w:val="105"/>
        </w:rPr>
        <w:t>Mr Frost Baroness</w:t>
      </w:r>
      <w:r>
        <w:rPr>
          <w:spacing w:val="-40"/>
          <w:w w:val="105"/>
        </w:rPr>
        <w:t> </w:t>
      </w:r>
      <w:r>
        <w:rPr>
          <w:w w:val="105"/>
        </w:rPr>
        <w:t>Harding Mr</w:t>
      </w:r>
      <w:r>
        <w:rPr>
          <w:spacing w:val="-4"/>
          <w:w w:val="105"/>
        </w:rPr>
        <w:t> </w:t>
      </w:r>
      <w:r>
        <w:rPr>
          <w:w w:val="105"/>
        </w:rPr>
        <w:t>Prentis</w:t>
      </w:r>
    </w:p>
    <w:p>
      <w:pPr>
        <w:pStyle w:val="BodyText"/>
        <w:spacing w:line="250" w:lineRule="exact"/>
        <w:ind w:left="293"/>
      </w:pPr>
      <w:r>
        <w:rPr>
          <w:w w:val="105"/>
        </w:rPr>
        <w:t>Mr</w:t>
      </w:r>
      <w:r>
        <w:rPr>
          <w:spacing w:val="-29"/>
          <w:w w:val="105"/>
        </w:rPr>
        <w:t> </w:t>
      </w:r>
      <w:r>
        <w:rPr>
          <w:w w:val="105"/>
        </w:rPr>
        <w:t>Robert</w:t>
      </w:r>
    </w:p>
    <w:p>
      <w:pPr>
        <w:pStyle w:val="BodyText"/>
        <w:spacing w:before="8"/>
        <w:ind w:left="293"/>
      </w:pPr>
      <w:r>
        <w:rPr>
          <w:w w:val="105"/>
        </w:rPr>
        <w:t>Ms Thompson</w:t>
      </w:r>
    </w:p>
    <w:p>
      <w:pPr>
        <w:pStyle w:val="BodyText"/>
        <w:spacing w:before="1"/>
        <w:rPr>
          <w:sz w:val="23"/>
        </w:rPr>
      </w:pPr>
    </w:p>
    <w:p>
      <w:pPr>
        <w:pStyle w:val="BodyText"/>
        <w:ind w:left="293"/>
      </w:pPr>
      <w:r>
        <w:rPr>
          <w:w w:val="105"/>
        </w:rPr>
        <w:t>Ms Hogg, Chief Operating Officer</w:t>
      </w:r>
    </w:p>
    <w:p>
      <w:pPr>
        <w:pStyle w:val="BodyText"/>
        <w:spacing w:before="7"/>
        <w:ind w:left="293"/>
      </w:pPr>
      <w:r>
        <w:rPr>
          <w:w w:val="105"/>
        </w:rPr>
        <w:t>Dame Minouche Shafik, Deputy Governor – Markets &amp; Banking</w:t>
      </w:r>
    </w:p>
    <w:p>
      <w:pPr>
        <w:pStyle w:val="BodyText"/>
        <w:spacing w:before="2"/>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5"/>
        <w:rPr>
          <w:sz w:val="20"/>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rPr>
          <w:b/>
          <w:sz w:val="23"/>
        </w:rPr>
      </w:pPr>
    </w:p>
    <w:p>
      <w:pPr>
        <w:pStyle w:val="BodyText"/>
        <w:ind w:left="293"/>
      </w:pPr>
      <w:r>
        <w:rPr>
          <w:w w:val="105"/>
        </w:rPr>
        <w:t>The minutes of the meeting on 26 October were approved.</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A</w:t>
      </w:r>
      <w:r>
        <w:rPr>
          <w:spacing w:val="-3"/>
          <w:w w:val="105"/>
        </w:rPr>
        <w:t> </w:t>
      </w:r>
      <w:r>
        <w:rPr>
          <w:w w:val="105"/>
        </w:rPr>
        <w:t>Trusteeship</w:t>
      </w:r>
    </w:p>
    <w:p>
      <w:pPr>
        <w:pStyle w:val="BodyText"/>
        <w:spacing w:before="11"/>
        <w:rPr>
          <w:b/>
        </w:rPr>
      </w:pPr>
    </w:p>
    <w:p>
      <w:pPr>
        <w:pStyle w:val="BodyText"/>
        <w:ind w:left="293"/>
      </w:pPr>
      <w:r>
        <w:rPr>
          <w:w w:val="105"/>
        </w:rPr>
        <w:t>Court approved Minouche Shafik’s appointment as a Trustee of the British Museum</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 Audit and Risk Committee</w:t>
      </w:r>
      <w:r>
        <w:rPr>
          <w:spacing w:val="-21"/>
          <w:w w:val="105"/>
        </w:rPr>
        <w:t> </w:t>
      </w:r>
      <w:r>
        <w:rPr>
          <w:w w:val="105"/>
        </w:rPr>
        <w:t>(ARCo)</w:t>
      </w:r>
    </w:p>
    <w:p>
      <w:pPr>
        <w:pStyle w:val="BodyText"/>
        <w:spacing w:before="1"/>
        <w:rPr>
          <w:b/>
          <w:sz w:val="23"/>
        </w:rPr>
      </w:pPr>
    </w:p>
    <w:p>
      <w:pPr>
        <w:pStyle w:val="BodyText"/>
        <w:spacing w:line="369" w:lineRule="auto"/>
        <w:ind w:left="293"/>
      </w:pPr>
      <w:r>
        <w:rPr/>
        <w:pict>
          <v:line style="position:absolute;mso-position-horizontal-relative:page;mso-position-vertical-relative:paragraph;z-index:251658240" from="95.580002pt,185.864151pt" to="534.120002pt,185.864151pt" stroked="true" strokeweight="2.1pt" strokecolor="#7f7f7f">
            <v:stroke dashstyle="solid"/>
            <w10:wrap type="none"/>
          </v:line>
        </w:pict>
      </w:r>
      <w:r>
        <w:rPr>
          <w:w w:val="105"/>
        </w:rPr>
        <w:t>Mr</w:t>
      </w:r>
      <w:r>
        <w:rPr>
          <w:spacing w:val="-15"/>
          <w:w w:val="105"/>
        </w:rPr>
        <w:t> </w:t>
      </w:r>
      <w:r>
        <w:rPr>
          <w:w w:val="105"/>
        </w:rPr>
        <w:t>Fried</w:t>
      </w:r>
      <w:r>
        <w:rPr>
          <w:spacing w:val="-15"/>
          <w:w w:val="105"/>
        </w:rPr>
        <w:t> </w:t>
      </w:r>
      <w:r>
        <w:rPr>
          <w:w w:val="105"/>
        </w:rPr>
        <w:t>said</w:t>
      </w:r>
      <w:r>
        <w:rPr>
          <w:spacing w:val="-15"/>
          <w:w w:val="105"/>
        </w:rPr>
        <w:t> </w:t>
      </w:r>
      <w:r>
        <w:rPr>
          <w:w w:val="105"/>
        </w:rPr>
        <w:t>that</w:t>
      </w:r>
      <w:r>
        <w:rPr>
          <w:spacing w:val="-15"/>
          <w:w w:val="105"/>
        </w:rPr>
        <w:t> </w:t>
      </w:r>
      <w:r>
        <w:rPr>
          <w:w w:val="105"/>
        </w:rPr>
        <w:t>ARCo’s</w:t>
      </w:r>
      <w:r>
        <w:rPr>
          <w:spacing w:val="-14"/>
          <w:w w:val="105"/>
        </w:rPr>
        <w:t> </w:t>
      </w:r>
      <w:r>
        <w:rPr>
          <w:w w:val="105"/>
        </w:rPr>
        <w:t>meeting</w:t>
      </w:r>
      <w:r>
        <w:rPr>
          <w:spacing w:val="-15"/>
          <w:w w:val="105"/>
        </w:rPr>
        <w:t> </w:t>
      </w:r>
      <w:r>
        <w:rPr>
          <w:w w:val="105"/>
        </w:rPr>
        <w:t>on</w:t>
      </w:r>
      <w:r>
        <w:rPr>
          <w:spacing w:val="-15"/>
          <w:w w:val="105"/>
        </w:rPr>
        <w:t> </w:t>
      </w:r>
      <w:r>
        <w:rPr>
          <w:w w:val="105"/>
        </w:rPr>
        <w:t>3</w:t>
      </w:r>
      <w:r>
        <w:rPr>
          <w:spacing w:val="-15"/>
          <w:w w:val="105"/>
        </w:rPr>
        <w:t> </w:t>
      </w:r>
      <w:r>
        <w:rPr>
          <w:w w:val="105"/>
        </w:rPr>
        <w:t>December</w:t>
      </w:r>
      <w:r>
        <w:rPr>
          <w:spacing w:val="-15"/>
          <w:w w:val="105"/>
        </w:rPr>
        <w:t> </w:t>
      </w:r>
      <w:r>
        <w:rPr>
          <w:w w:val="105"/>
        </w:rPr>
        <w:t>had</w:t>
      </w:r>
      <w:r>
        <w:rPr>
          <w:spacing w:val="-14"/>
          <w:w w:val="105"/>
        </w:rPr>
        <w:t> </w:t>
      </w:r>
      <w:r>
        <w:rPr>
          <w:w w:val="105"/>
        </w:rPr>
        <w:t>covered</w:t>
      </w:r>
      <w:r>
        <w:rPr>
          <w:spacing w:val="-14"/>
          <w:w w:val="105"/>
        </w:rPr>
        <w:t> </w:t>
      </w:r>
      <w:r>
        <w:rPr>
          <w:w w:val="105"/>
        </w:rPr>
        <w:t>a</w:t>
      </w:r>
      <w:r>
        <w:rPr>
          <w:spacing w:val="-15"/>
          <w:w w:val="105"/>
        </w:rPr>
        <w:t> </w:t>
      </w:r>
      <w:r>
        <w:rPr>
          <w:w w:val="105"/>
        </w:rPr>
        <w:t>wide</w:t>
      </w:r>
      <w:r>
        <w:rPr>
          <w:spacing w:val="-15"/>
          <w:w w:val="105"/>
        </w:rPr>
        <w:t> </w:t>
      </w:r>
      <w:r>
        <w:rPr>
          <w:w w:val="105"/>
        </w:rPr>
        <w:t>range</w:t>
      </w:r>
      <w:r>
        <w:rPr>
          <w:spacing w:val="-15"/>
          <w:w w:val="105"/>
        </w:rPr>
        <w:t> </w:t>
      </w:r>
      <w:r>
        <w:rPr>
          <w:w w:val="105"/>
        </w:rPr>
        <w:t>of</w:t>
      </w:r>
      <w:r>
        <w:rPr>
          <w:spacing w:val="-15"/>
          <w:w w:val="105"/>
        </w:rPr>
        <w:t> </w:t>
      </w:r>
      <w:r>
        <w:rPr>
          <w:w w:val="105"/>
        </w:rPr>
        <w:t>issues</w:t>
      </w:r>
      <w:r>
        <w:rPr>
          <w:spacing w:val="-15"/>
          <w:w w:val="105"/>
        </w:rPr>
        <w:t> </w:t>
      </w:r>
      <w:r>
        <w:rPr>
          <w:w w:val="105"/>
        </w:rPr>
        <w:t>(balance sheet, cyber issues, compliance, physical and personnel security) but the significant recurrent theme had been the comprehensive focus on risk management. The Balance Sheet Remit and the Bank’s Risk Tolerance Statement had been discussed in detail and amended in some respects – it was seen as a good starting point, which over time could be sharpened up as needed. (Court Agenda item 12(ii) below.) A new Quarterly Risk Report had been examined, along</w:t>
      </w:r>
      <w:r>
        <w:rPr>
          <w:spacing w:val="-18"/>
          <w:w w:val="105"/>
        </w:rPr>
        <w:t> </w:t>
      </w:r>
      <w:r>
        <w:rPr>
          <w:w w:val="105"/>
        </w:rPr>
        <w:t>with</w:t>
      </w:r>
      <w:r>
        <w:rPr>
          <w:spacing w:val="-18"/>
          <w:w w:val="105"/>
        </w:rPr>
        <w:t> </w:t>
      </w:r>
      <w:r>
        <w:rPr>
          <w:w w:val="105"/>
        </w:rPr>
        <w:t>the</w:t>
      </w:r>
      <w:r>
        <w:rPr>
          <w:spacing w:val="-18"/>
          <w:w w:val="105"/>
        </w:rPr>
        <w:t> </w:t>
      </w:r>
      <w:r>
        <w:rPr>
          <w:w w:val="105"/>
        </w:rPr>
        <w:t>proposed</w:t>
      </w:r>
      <w:r>
        <w:rPr>
          <w:spacing w:val="-18"/>
          <w:w w:val="105"/>
        </w:rPr>
        <w:t> </w:t>
      </w:r>
      <w:r>
        <w:rPr>
          <w:w w:val="105"/>
        </w:rPr>
        <w:t>financial</w:t>
      </w:r>
      <w:r>
        <w:rPr>
          <w:spacing w:val="-19"/>
          <w:w w:val="105"/>
        </w:rPr>
        <w:t> </w:t>
      </w:r>
      <w:r>
        <w:rPr>
          <w:w w:val="105"/>
        </w:rPr>
        <w:t>risk</w:t>
      </w:r>
      <w:r>
        <w:rPr>
          <w:spacing w:val="-19"/>
          <w:w w:val="105"/>
        </w:rPr>
        <w:t> </w:t>
      </w:r>
      <w:r>
        <w:rPr>
          <w:w w:val="105"/>
        </w:rPr>
        <w:t>dashboard</w:t>
      </w:r>
      <w:r>
        <w:rPr>
          <w:spacing w:val="-17"/>
          <w:w w:val="105"/>
        </w:rPr>
        <w:t> </w:t>
      </w:r>
      <w:r>
        <w:rPr>
          <w:w w:val="105"/>
        </w:rPr>
        <w:t>and</w:t>
      </w:r>
      <w:r>
        <w:rPr>
          <w:spacing w:val="-18"/>
          <w:w w:val="105"/>
        </w:rPr>
        <w:t> </w:t>
      </w:r>
      <w:r>
        <w:rPr>
          <w:w w:val="105"/>
        </w:rPr>
        <w:t>the</w:t>
      </w:r>
      <w:r>
        <w:rPr>
          <w:spacing w:val="-19"/>
          <w:w w:val="105"/>
        </w:rPr>
        <w:t> </w:t>
      </w:r>
      <w:r>
        <w:rPr>
          <w:w w:val="105"/>
        </w:rPr>
        <w:t>scenario</w:t>
      </w:r>
      <w:r>
        <w:rPr>
          <w:spacing w:val="-17"/>
          <w:w w:val="105"/>
        </w:rPr>
        <w:t> </w:t>
      </w:r>
      <w:r>
        <w:rPr>
          <w:w w:val="105"/>
        </w:rPr>
        <w:t>analyses</w:t>
      </w:r>
      <w:r>
        <w:rPr>
          <w:spacing w:val="-19"/>
          <w:w w:val="105"/>
        </w:rPr>
        <w:t> </w:t>
      </w:r>
      <w:r>
        <w:rPr>
          <w:w w:val="105"/>
        </w:rPr>
        <w:t>that</w:t>
      </w:r>
      <w:r>
        <w:rPr>
          <w:spacing w:val="-18"/>
          <w:w w:val="105"/>
        </w:rPr>
        <w:t> </w:t>
      </w:r>
      <w:r>
        <w:rPr>
          <w:w w:val="105"/>
        </w:rPr>
        <w:t>underpinned</w:t>
      </w:r>
      <w:r>
        <w:rPr>
          <w:spacing w:val="-18"/>
          <w:w w:val="105"/>
        </w:rPr>
        <w:t> </w:t>
      </w:r>
      <w:r>
        <w:rPr>
          <w:w w:val="105"/>
        </w:rPr>
        <w:t>the report. There had been extensive discussion, which was a reflection of the very significant progress</w:t>
      </w:r>
      <w:r>
        <w:rPr>
          <w:spacing w:val="-12"/>
          <w:w w:val="105"/>
        </w:rPr>
        <w:t> </w:t>
      </w:r>
      <w:r>
        <w:rPr>
          <w:w w:val="105"/>
        </w:rPr>
        <w:t>that</w:t>
      </w:r>
      <w:r>
        <w:rPr>
          <w:spacing w:val="-11"/>
          <w:w w:val="105"/>
        </w:rPr>
        <w:t> </w:t>
      </w:r>
      <w:r>
        <w:rPr>
          <w:w w:val="105"/>
        </w:rPr>
        <w:t>the</w:t>
      </w:r>
      <w:r>
        <w:rPr>
          <w:spacing w:val="-11"/>
          <w:w w:val="105"/>
        </w:rPr>
        <w:t> </w:t>
      </w:r>
      <w:r>
        <w:rPr>
          <w:w w:val="105"/>
        </w:rPr>
        <w:t>new</w:t>
      </w:r>
      <w:r>
        <w:rPr>
          <w:spacing w:val="-11"/>
          <w:w w:val="105"/>
        </w:rPr>
        <w:t> </w:t>
      </w:r>
      <w:r>
        <w:rPr>
          <w:w w:val="105"/>
        </w:rPr>
        <w:t>Risk</w:t>
      </w:r>
      <w:r>
        <w:rPr>
          <w:spacing w:val="-11"/>
          <w:w w:val="105"/>
        </w:rPr>
        <w:t> </w:t>
      </w:r>
      <w:r>
        <w:rPr>
          <w:w w:val="105"/>
        </w:rPr>
        <w:t>Team</w:t>
      </w:r>
      <w:r>
        <w:rPr>
          <w:spacing w:val="-14"/>
          <w:w w:val="105"/>
        </w:rPr>
        <w:t> </w:t>
      </w:r>
      <w:r>
        <w:rPr>
          <w:w w:val="105"/>
        </w:rPr>
        <w:t>had</w:t>
      </w:r>
      <w:r>
        <w:rPr>
          <w:spacing w:val="-9"/>
          <w:w w:val="105"/>
        </w:rPr>
        <w:t> </w:t>
      </w:r>
      <w:r>
        <w:rPr>
          <w:w w:val="105"/>
        </w:rPr>
        <w:t>made.</w:t>
      </w:r>
      <w:r>
        <w:rPr>
          <w:spacing w:val="35"/>
          <w:w w:val="105"/>
        </w:rPr>
        <w:t> </w:t>
      </w:r>
      <w:r>
        <w:rPr>
          <w:w w:val="105"/>
        </w:rPr>
        <w:t>Thirdly,</w:t>
      </w:r>
      <w:r>
        <w:rPr>
          <w:spacing w:val="-12"/>
          <w:w w:val="105"/>
        </w:rPr>
        <w:t> </w:t>
      </w:r>
      <w:r>
        <w:rPr>
          <w:w w:val="105"/>
        </w:rPr>
        <w:t>ARCo</w:t>
      </w:r>
      <w:r>
        <w:rPr>
          <w:spacing w:val="-11"/>
          <w:w w:val="105"/>
        </w:rPr>
        <w:t> </w:t>
      </w:r>
      <w:r>
        <w:rPr>
          <w:w w:val="105"/>
        </w:rPr>
        <w:t>had</w:t>
      </w:r>
      <w:r>
        <w:rPr>
          <w:spacing w:val="-11"/>
          <w:w w:val="105"/>
        </w:rPr>
        <w:t> </w:t>
      </w:r>
      <w:r>
        <w:rPr>
          <w:w w:val="105"/>
        </w:rPr>
        <w:t>discussed</w:t>
      </w:r>
      <w:r>
        <w:rPr>
          <w:spacing w:val="-11"/>
          <w:w w:val="105"/>
        </w:rPr>
        <w:t> </w:t>
      </w:r>
      <w:r>
        <w:rPr>
          <w:w w:val="105"/>
        </w:rPr>
        <w:t>a</w:t>
      </w:r>
      <w:r>
        <w:rPr>
          <w:spacing w:val="-11"/>
          <w:w w:val="105"/>
        </w:rPr>
        <w:t> </w:t>
      </w:r>
      <w:r>
        <w:rPr>
          <w:w w:val="105"/>
        </w:rPr>
        <w:t>number</w:t>
      </w:r>
      <w:r>
        <w:rPr>
          <w:spacing w:val="-11"/>
          <w:w w:val="105"/>
        </w:rPr>
        <w:t> </w:t>
      </w:r>
      <w:r>
        <w:rPr>
          <w:w w:val="105"/>
        </w:rPr>
        <w:t>of</w:t>
      </w:r>
      <w:r>
        <w:rPr>
          <w:spacing w:val="-12"/>
          <w:w w:val="105"/>
        </w:rPr>
        <w:t> </w:t>
      </w:r>
      <w:r>
        <w:rPr>
          <w:w w:val="105"/>
        </w:rPr>
        <w:t>risks</w:t>
      </w:r>
    </w:p>
    <w:p>
      <w:pPr>
        <w:spacing w:after="0" w:line="369" w:lineRule="auto"/>
        <w:sectPr>
          <w:footerReference w:type="default" r:id="rId5"/>
          <w:type w:val="continuous"/>
          <w:pgSz w:w="12240" w:h="15840"/>
          <w:pgMar w:footer="1059" w:top="1160" w:bottom="1240" w:left="1720" w:right="1420"/>
        </w:sectPr>
      </w:pPr>
    </w:p>
    <w:p>
      <w:pPr>
        <w:pStyle w:val="BodyText"/>
        <w:spacing w:before="10"/>
        <w:rPr>
          <w:sz w:val="15"/>
        </w:rPr>
      </w:pPr>
    </w:p>
    <w:p>
      <w:pPr>
        <w:pStyle w:val="BodyText"/>
        <w:spacing w:line="369" w:lineRule="auto" w:before="96"/>
        <w:ind w:left="293"/>
      </w:pPr>
      <w:r>
        <w:rPr>
          <w:w w:val="105"/>
        </w:rPr>
        <w:t>relating</w:t>
      </w:r>
      <w:r>
        <w:rPr>
          <w:spacing w:val="-19"/>
          <w:w w:val="105"/>
        </w:rPr>
        <w:t> </w:t>
      </w:r>
      <w:r>
        <w:rPr>
          <w:w w:val="105"/>
        </w:rPr>
        <w:t>to</w:t>
      </w:r>
      <w:r>
        <w:rPr>
          <w:spacing w:val="-17"/>
          <w:w w:val="105"/>
        </w:rPr>
        <w:t> </w:t>
      </w:r>
      <w:r>
        <w:rPr>
          <w:w w:val="105"/>
        </w:rPr>
        <w:t>the</w:t>
      </w:r>
      <w:r>
        <w:rPr>
          <w:spacing w:val="-18"/>
          <w:w w:val="105"/>
        </w:rPr>
        <w:t> </w:t>
      </w:r>
      <w:r>
        <w:rPr>
          <w:w w:val="105"/>
        </w:rPr>
        <w:t>Banking,</w:t>
      </w:r>
      <w:r>
        <w:rPr>
          <w:spacing w:val="-17"/>
          <w:w w:val="105"/>
        </w:rPr>
        <w:t> </w:t>
      </w:r>
      <w:r>
        <w:rPr>
          <w:w w:val="105"/>
        </w:rPr>
        <w:t>Payments</w:t>
      </w:r>
      <w:r>
        <w:rPr>
          <w:spacing w:val="-19"/>
          <w:w w:val="105"/>
        </w:rPr>
        <w:t> </w:t>
      </w:r>
      <w:r>
        <w:rPr>
          <w:w w:val="105"/>
        </w:rPr>
        <w:t>and</w:t>
      </w:r>
      <w:r>
        <w:rPr>
          <w:spacing w:val="-18"/>
          <w:w w:val="105"/>
        </w:rPr>
        <w:t> </w:t>
      </w:r>
      <w:r>
        <w:rPr>
          <w:w w:val="105"/>
        </w:rPr>
        <w:t>Financial</w:t>
      </w:r>
      <w:r>
        <w:rPr>
          <w:spacing w:val="-17"/>
          <w:w w:val="105"/>
        </w:rPr>
        <w:t> </w:t>
      </w:r>
      <w:r>
        <w:rPr>
          <w:w w:val="105"/>
        </w:rPr>
        <w:t>Resilience</w:t>
      </w:r>
      <w:r>
        <w:rPr>
          <w:spacing w:val="-19"/>
          <w:w w:val="105"/>
        </w:rPr>
        <w:t> </w:t>
      </w:r>
      <w:r>
        <w:rPr>
          <w:w w:val="105"/>
        </w:rPr>
        <w:t>directorate,</w:t>
      </w:r>
      <w:r>
        <w:rPr>
          <w:spacing w:val="-17"/>
          <w:w w:val="105"/>
        </w:rPr>
        <w:t> </w:t>
      </w:r>
      <w:r>
        <w:rPr>
          <w:w w:val="105"/>
        </w:rPr>
        <w:t>including</w:t>
      </w:r>
      <w:r>
        <w:rPr>
          <w:spacing w:val="-18"/>
          <w:w w:val="105"/>
        </w:rPr>
        <w:t> </w:t>
      </w:r>
      <w:r>
        <w:rPr>
          <w:w w:val="105"/>
        </w:rPr>
        <w:t>the</w:t>
      </w:r>
      <w:r>
        <w:rPr>
          <w:spacing w:val="-18"/>
          <w:w w:val="105"/>
        </w:rPr>
        <w:t> </w:t>
      </w:r>
      <w:r>
        <w:rPr>
          <w:w w:val="105"/>
        </w:rPr>
        <w:t>plan</w:t>
      </w:r>
      <w:r>
        <w:rPr>
          <w:spacing w:val="-18"/>
          <w:w w:val="105"/>
        </w:rPr>
        <w:t> </w:t>
      </w:r>
      <w:r>
        <w:rPr>
          <w:w w:val="105"/>
        </w:rPr>
        <w:t>for</w:t>
      </w:r>
      <w:r>
        <w:rPr>
          <w:spacing w:val="-18"/>
          <w:w w:val="105"/>
        </w:rPr>
        <w:t> </w:t>
      </w:r>
      <w:r>
        <w:rPr>
          <w:w w:val="105"/>
        </w:rPr>
        <w:t>a replacement of the RTGS hardware in 2016 (item 11</w:t>
      </w:r>
      <w:r>
        <w:rPr>
          <w:spacing w:val="-35"/>
          <w:w w:val="105"/>
        </w:rPr>
        <w:t> </w:t>
      </w:r>
      <w:r>
        <w:rPr>
          <w:w w:val="105"/>
        </w:rPr>
        <w:t>below).</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 Remuneration Committee</w:t>
      </w:r>
      <w:r>
        <w:rPr>
          <w:spacing w:val="-14"/>
          <w:w w:val="105"/>
        </w:rPr>
        <w:t> </w:t>
      </w:r>
      <w:r>
        <w:rPr>
          <w:w w:val="105"/>
        </w:rPr>
        <w:t>(REMCo)</w:t>
      </w:r>
    </w:p>
    <w:p>
      <w:pPr>
        <w:pStyle w:val="BodyText"/>
        <w:rPr>
          <w:b/>
          <w:sz w:val="23"/>
        </w:rPr>
      </w:pPr>
    </w:p>
    <w:p>
      <w:pPr>
        <w:pStyle w:val="BodyText"/>
        <w:spacing w:line="369" w:lineRule="auto"/>
        <w:ind w:left="293" w:right="183"/>
      </w:pPr>
      <w:r>
        <w:rPr>
          <w:w w:val="105"/>
        </w:rPr>
        <w:t>Baroness</w:t>
      </w:r>
      <w:r>
        <w:rPr>
          <w:spacing w:val="-17"/>
          <w:w w:val="105"/>
        </w:rPr>
        <w:t> </w:t>
      </w:r>
      <w:r>
        <w:rPr>
          <w:w w:val="105"/>
        </w:rPr>
        <w:t>Harding</w:t>
      </w:r>
      <w:r>
        <w:rPr>
          <w:spacing w:val="-16"/>
          <w:w w:val="105"/>
        </w:rPr>
        <w:t> </w:t>
      </w:r>
      <w:r>
        <w:rPr>
          <w:w w:val="105"/>
        </w:rPr>
        <w:t>reported</w:t>
      </w:r>
      <w:r>
        <w:rPr>
          <w:spacing w:val="-16"/>
          <w:w w:val="105"/>
        </w:rPr>
        <w:t> </w:t>
      </w:r>
      <w:r>
        <w:rPr>
          <w:w w:val="105"/>
        </w:rPr>
        <w:t>on</w:t>
      </w:r>
      <w:r>
        <w:rPr>
          <w:spacing w:val="-16"/>
          <w:w w:val="105"/>
        </w:rPr>
        <w:t> </w:t>
      </w:r>
      <w:r>
        <w:rPr>
          <w:w w:val="105"/>
        </w:rPr>
        <w:t>Remco’s</w:t>
      </w:r>
      <w:r>
        <w:rPr>
          <w:spacing w:val="-15"/>
          <w:w w:val="105"/>
        </w:rPr>
        <w:t> </w:t>
      </w:r>
      <w:r>
        <w:rPr>
          <w:w w:val="105"/>
        </w:rPr>
        <w:t>meeting</w:t>
      </w:r>
      <w:r>
        <w:rPr>
          <w:spacing w:val="-16"/>
          <w:w w:val="105"/>
        </w:rPr>
        <w:t> </w:t>
      </w:r>
      <w:r>
        <w:rPr>
          <w:w w:val="105"/>
        </w:rPr>
        <w:t>on</w:t>
      </w:r>
      <w:r>
        <w:rPr>
          <w:spacing w:val="-16"/>
          <w:w w:val="105"/>
        </w:rPr>
        <w:t> </w:t>
      </w:r>
      <w:r>
        <w:rPr>
          <w:w w:val="105"/>
        </w:rPr>
        <w:t>2</w:t>
      </w:r>
      <w:r>
        <w:rPr>
          <w:spacing w:val="-16"/>
          <w:w w:val="105"/>
        </w:rPr>
        <w:t> </w:t>
      </w:r>
      <w:r>
        <w:rPr>
          <w:w w:val="105"/>
        </w:rPr>
        <w:t>November</w:t>
      </w:r>
      <w:r>
        <w:rPr>
          <w:spacing w:val="-16"/>
          <w:w w:val="105"/>
        </w:rPr>
        <w:t> </w:t>
      </w:r>
      <w:r>
        <w:rPr>
          <w:w w:val="105"/>
        </w:rPr>
        <w:t>to</w:t>
      </w:r>
      <w:r>
        <w:rPr>
          <w:spacing w:val="-17"/>
          <w:w w:val="105"/>
        </w:rPr>
        <w:t> </w:t>
      </w:r>
      <w:r>
        <w:rPr>
          <w:w w:val="105"/>
        </w:rPr>
        <w:t>review</w:t>
      </w:r>
      <w:r>
        <w:rPr>
          <w:spacing w:val="-16"/>
          <w:w w:val="105"/>
        </w:rPr>
        <w:t> </w:t>
      </w:r>
      <w:r>
        <w:rPr>
          <w:w w:val="105"/>
        </w:rPr>
        <w:t>the</w:t>
      </w:r>
      <w:r>
        <w:rPr>
          <w:spacing w:val="-15"/>
          <w:w w:val="105"/>
        </w:rPr>
        <w:t> </w:t>
      </w:r>
      <w:r>
        <w:rPr>
          <w:w w:val="105"/>
        </w:rPr>
        <w:t>“flex”</w:t>
      </w:r>
      <w:r>
        <w:rPr>
          <w:spacing w:val="-16"/>
          <w:w w:val="105"/>
        </w:rPr>
        <w:t> </w:t>
      </w:r>
      <w:r>
        <w:rPr>
          <w:w w:val="105"/>
        </w:rPr>
        <w:t>rates</w:t>
      </w:r>
      <w:r>
        <w:rPr>
          <w:spacing w:val="-16"/>
          <w:w w:val="105"/>
        </w:rPr>
        <w:t> </w:t>
      </w:r>
      <w:r>
        <w:rPr>
          <w:w w:val="105"/>
        </w:rPr>
        <w:t>that determine the price at which staff can give up salary for pension accrual – and vice versa – under</w:t>
      </w:r>
      <w:r>
        <w:rPr>
          <w:spacing w:val="-17"/>
          <w:w w:val="105"/>
        </w:rPr>
        <w:t> </w:t>
      </w:r>
      <w:r>
        <w:rPr>
          <w:w w:val="105"/>
        </w:rPr>
        <w:t>the</w:t>
      </w:r>
      <w:r>
        <w:rPr>
          <w:spacing w:val="-17"/>
          <w:w w:val="105"/>
        </w:rPr>
        <w:t> </w:t>
      </w:r>
      <w:r>
        <w:rPr>
          <w:w w:val="105"/>
        </w:rPr>
        <w:t>flexible</w:t>
      </w:r>
      <w:r>
        <w:rPr>
          <w:spacing w:val="-17"/>
          <w:w w:val="105"/>
        </w:rPr>
        <w:t> </w:t>
      </w:r>
      <w:r>
        <w:rPr>
          <w:w w:val="105"/>
        </w:rPr>
        <w:t>pension</w:t>
      </w:r>
      <w:r>
        <w:rPr>
          <w:spacing w:val="-16"/>
          <w:w w:val="105"/>
        </w:rPr>
        <w:t> </w:t>
      </w:r>
      <w:r>
        <w:rPr>
          <w:w w:val="105"/>
        </w:rPr>
        <w:t>scheme</w:t>
      </w:r>
      <w:r>
        <w:rPr>
          <w:spacing w:val="-16"/>
          <w:w w:val="105"/>
        </w:rPr>
        <w:t> </w:t>
      </w:r>
      <w:r>
        <w:rPr>
          <w:w w:val="105"/>
        </w:rPr>
        <w:t>introduced</w:t>
      </w:r>
      <w:r>
        <w:rPr>
          <w:spacing w:val="-16"/>
          <w:w w:val="105"/>
        </w:rPr>
        <w:t> </w:t>
      </w:r>
      <w:r>
        <w:rPr>
          <w:w w:val="105"/>
        </w:rPr>
        <w:t>last</w:t>
      </w:r>
      <w:r>
        <w:rPr>
          <w:spacing w:val="-15"/>
          <w:w w:val="105"/>
        </w:rPr>
        <w:t> </w:t>
      </w:r>
      <w:r>
        <w:rPr>
          <w:w w:val="105"/>
        </w:rPr>
        <w:t>year.</w:t>
      </w:r>
      <w:r>
        <w:rPr>
          <w:spacing w:val="25"/>
          <w:w w:val="105"/>
        </w:rPr>
        <w:t> </w:t>
      </w:r>
      <w:r>
        <w:rPr>
          <w:w w:val="105"/>
        </w:rPr>
        <w:t>The</w:t>
      </w:r>
      <w:r>
        <w:rPr>
          <w:spacing w:val="-16"/>
          <w:w w:val="105"/>
        </w:rPr>
        <w:t> </w:t>
      </w:r>
      <w:r>
        <w:rPr>
          <w:w w:val="105"/>
        </w:rPr>
        <w:t>flex</w:t>
      </w:r>
      <w:r>
        <w:rPr>
          <w:spacing w:val="-16"/>
          <w:w w:val="105"/>
        </w:rPr>
        <w:t> </w:t>
      </w:r>
      <w:r>
        <w:rPr>
          <w:w w:val="105"/>
        </w:rPr>
        <w:t>rates</w:t>
      </w:r>
      <w:r>
        <w:rPr>
          <w:spacing w:val="-16"/>
          <w:w w:val="105"/>
        </w:rPr>
        <w:t> </w:t>
      </w:r>
      <w:r>
        <w:rPr>
          <w:w w:val="105"/>
        </w:rPr>
        <w:t>were</w:t>
      </w:r>
      <w:r>
        <w:rPr>
          <w:spacing w:val="-17"/>
          <w:w w:val="105"/>
        </w:rPr>
        <w:t> </w:t>
      </w:r>
      <w:r>
        <w:rPr>
          <w:w w:val="105"/>
        </w:rPr>
        <w:t>intended</w:t>
      </w:r>
      <w:r>
        <w:rPr>
          <w:spacing w:val="-16"/>
          <w:w w:val="105"/>
        </w:rPr>
        <w:t> </w:t>
      </w:r>
      <w:r>
        <w:rPr>
          <w:w w:val="105"/>
        </w:rPr>
        <w:t>to</w:t>
      </w:r>
      <w:r>
        <w:rPr>
          <w:spacing w:val="-16"/>
          <w:w w:val="105"/>
        </w:rPr>
        <w:t> </w:t>
      </w:r>
      <w:r>
        <w:rPr>
          <w:w w:val="105"/>
        </w:rPr>
        <w:t>closely match</w:t>
      </w:r>
      <w:r>
        <w:rPr>
          <w:spacing w:val="-14"/>
          <w:w w:val="105"/>
        </w:rPr>
        <w:t> </w:t>
      </w:r>
      <w:r>
        <w:rPr>
          <w:w w:val="105"/>
        </w:rPr>
        <w:t>the</w:t>
      </w:r>
      <w:r>
        <w:rPr>
          <w:spacing w:val="-14"/>
          <w:w w:val="105"/>
        </w:rPr>
        <w:t> </w:t>
      </w:r>
      <w:r>
        <w:rPr>
          <w:w w:val="105"/>
        </w:rPr>
        <w:t>actuarial</w:t>
      </w:r>
      <w:r>
        <w:rPr>
          <w:spacing w:val="-13"/>
          <w:w w:val="105"/>
        </w:rPr>
        <w:t> </w:t>
      </w:r>
      <w:r>
        <w:rPr>
          <w:w w:val="105"/>
        </w:rPr>
        <w:t>cost</w:t>
      </w:r>
      <w:r>
        <w:rPr>
          <w:spacing w:val="-13"/>
          <w:w w:val="105"/>
        </w:rPr>
        <w:t> </w:t>
      </w:r>
      <w:r>
        <w:rPr>
          <w:w w:val="105"/>
        </w:rPr>
        <w:t>of</w:t>
      </w:r>
      <w:r>
        <w:rPr>
          <w:spacing w:val="-14"/>
          <w:w w:val="105"/>
        </w:rPr>
        <w:t> </w:t>
      </w:r>
      <w:r>
        <w:rPr>
          <w:w w:val="105"/>
        </w:rPr>
        <w:t>providing</w:t>
      </w:r>
      <w:r>
        <w:rPr>
          <w:spacing w:val="-14"/>
          <w:w w:val="105"/>
        </w:rPr>
        <w:t> </w:t>
      </w:r>
      <w:r>
        <w:rPr>
          <w:w w:val="105"/>
        </w:rPr>
        <w:t>pension,</w:t>
      </w:r>
      <w:r>
        <w:rPr>
          <w:spacing w:val="-13"/>
          <w:w w:val="105"/>
        </w:rPr>
        <w:t> </w:t>
      </w:r>
      <w:r>
        <w:rPr>
          <w:w w:val="105"/>
        </w:rPr>
        <w:t>so</w:t>
      </w:r>
      <w:r>
        <w:rPr>
          <w:spacing w:val="-13"/>
          <w:w w:val="105"/>
        </w:rPr>
        <w:t> </w:t>
      </w:r>
      <w:r>
        <w:rPr>
          <w:w w:val="105"/>
        </w:rPr>
        <w:t>as</w:t>
      </w:r>
      <w:r>
        <w:rPr>
          <w:spacing w:val="-14"/>
          <w:w w:val="105"/>
        </w:rPr>
        <w:t> </w:t>
      </w:r>
      <w:r>
        <w:rPr>
          <w:w w:val="105"/>
        </w:rPr>
        <w:t>to</w:t>
      </w:r>
      <w:r>
        <w:rPr>
          <w:spacing w:val="-14"/>
          <w:w w:val="105"/>
        </w:rPr>
        <w:t> </w:t>
      </w:r>
      <w:r>
        <w:rPr>
          <w:w w:val="105"/>
        </w:rPr>
        <w:t>be</w:t>
      </w:r>
      <w:r>
        <w:rPr>
          <w:spacing w:val="-13"/>
          <w:w w:val="105"/>
        </w:rPr>
        <w:t> </w:t>
      </w:r>
      <w:r>
        <w:rPr>
          <w:w w:val="105"/>
        </w:rPr>
        <w:t>cost-neutral</w:t>
      </w:r>
      <w:r>
        <w:rPr>
          <w:spacing w:val="-14"/>
          <w:w w:val="105"/>
        </w:rPr>
        <w:t> </w:t>
      </w:r>
      <w:r>
        <w:rPr>
          <w:w w:val="105"/>
        </w:rPr>
        <w:t>to</w:t>
      </w:r>
      <w:r>
        <w:rPr>
          <w:spacing w:val="-13"/>
          <w:w w:val="105"/>
        </w:rPr>
        <w:t> </w:t>
      </w:r>
      <w:r>
        <w:rPr>
          <w:w w:val="105"/>
        </w:rPr>
        <w:t>the</w:t>
      </w:r>
      <w:r>
        <w:rPr>
          <w:spacing w:val="-15"/>
          <w:w w:val="105"/>
        </w:rPr>
        <w:t> </w:t>
      </w:r>
      <w:r>
        <w:rPr>
          <w:w w:val="105"/>
        </w:rPr>
        <w:t>Bank,</w:t>
      </w:r>
      <w:r>
        <w:rPr>
          <w:spacing w:val="-13"/>
          <w:w w:val="105"/>
        </w:rPr>
        <w:t> </w:t>
      </w:r>
      <w:r>
        <w:rPr>
          <w:w w:val="105"/>
        </w:rPr>
        <w:t>and</w:t>
      </w:r>
      <w:r>
        <w:rPr>
          <w:spacing w:val="-14"/>
          <w:w w:val="105"/>
        </w:rPr>
        <w:t> </w:t>
      </w:r>
      <w:r>
        <w:rPr>
          <w:w w:val="105"/>
        </w:rPr>
        <w:t>Remco had agreed some adjustments to the mechanism to ensure that cost neutrality would be maintained.</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Bank of England and Financial Services</w:t>
      </w:r>
      <w:r>
        <w:rPr>
          <w:spacing w:val="-18"/>
          <w:w w:val="105"/>
        </w:rPr>
        <w:t> </w:t>
      </w:r>
      <w:r>
        <w:rPr>
          <w:w w:val="105"/>
        </w:rPr>
        <w:t>Bill</w:t>
      </w:r>
    </w:p>
    <w:p>
      <w:pPr>
        <w:pStyle w:val="BodyText"/>
        <w:rPr>
          <w:b/>
          <w:sz w:val="23"/>
        </w:rPr>
      </w:pPr>
    </w:p>
    <w:p>
      <w:pPr>
        <w:pStyle w:val="BodyText"/>
        <w:spacing w:line="369" w:lineRule="auto"/>
        <w:ind w:left="293" w:right="183"/>
      </w:pPr>
      <w:r>
        <w:rPr>
          <w:w w:val="105"/>
        </w:rPr>
        <w:t>The</w:t>
      </w:r>
      <w:r>
        <w:rPr>
          <w:spacing w:val="-18"/>
          <w:w w:val="105"/>
        </w:rPr>
        <w:t> </w:t>
      </w:r>
      <w:r>
        <w:rPr>
          <w:w w:val="105"/>
        </w:rPr>
        <w:t>Secretary</w:t>
      </w:r>
      <w:r>
        <w:rPr>
          <w:spacing w:val="-15"/>
          <w:w w:val="105"/>
        </w:rPr>
        <w:t> </w:t>
      </w:r>
      <w:r>
        <w:rPr>
          <w:w w:val="105"/>
        </w:rPr>
        <w:t>noted</w:t>
      </w:r>
      <w:r>
        <w:rPr>
          <w:spacing w:val="-15"/>
          <w:w w:val="105"/>
        </w:rPr>
        <w:t> </w:t>
      </w:r>
      <w:r>
        <w:rPr>
          <w:w w:val="105"/>
        </w:rPr>
        <w:t>that</w:t>
      </w:r>
      <w:r>
        <w:rPr>
          <w:spacing w:val="-15"/>
          <w:w w:val="105"/>
        </w:rPr>
        <w:t> </w:t>
      </w:r>
      <w:r>
        <w:rPr>
          <w:w w:val="105"/>
        </w:rPr>
        <w:t>Government</w:t>
      </w:r>
      <w:r>
        <w:rPr>
          <w:spacing w:val="-15"/>
          <w:w w:val="105"/>
        </w:rPr>
        <w:t> </w:t>
      </w:r>
      <w:r>
        <w:rPr>
          <w:w w:val="105"/>
        </w:rPr>
        <w:t>amendments</w:t>
      </w:r>
      <w:r>
        <w:rPr>
          <w:spacing w:val="-16"/>
          <w:w w:val="105"/>
        </w:rPr>
        <w:t> </w:t>
      </w:r>
      <w:r>
        <w:rPr>
          <w:w w:val="105"/>
        </w:rPr>
        <w:t>to</w:t>
      </w:r>
      <w:r>
        <w:rPr>
          <w:spacing w:val="-16"/>
          <w:w w:val="105"/>
        </w:rPr>
        <w:t> </w:t>
      </w:r>
      <w:r>
        <w:rPr>
          <w:w w:val="105"/>
        </w:rPr>
        <w:t>the</w:t>
      </w:r>
      <w:r>
        <w:rPr>
          <w:spacing w:val="-18"/>
          <w:w w:val="105"/>
        </w:rPr>
        <w:t> </w:t>
      </w:r>
      <w:r>
        <w:rPr>
          <w:w w:val="105"/>
        </w:rPr>
        <w:t>Bill</w:t>
      </w:r>
      <w:r>
        <w:rPr>
          <w:spacing w:val="-15"/>
          <w:w w:val="105"/>
        </w:rPr>
        <w:t> </w:t>
      </w:r>
      <w:r>
        <w:rPr>
          <w:w w:val="105"/>
        </w:rPr>
        <w:t>had</w:t>
      </w:r>
      <w:r>
        <w:rPr>
          <w:spacing w:val="-16"/>
          <w:w w:val="105"/>
        </w:rPr>
        <w:t> </w:t>
      </w:r>
      <w:r>
        <w:rPr>
          <w:w w:val="105"/>
        </w:rPr>
        <w:t>passed</w:t>
      </w:r>
      <w:r>
        <w:rPr>
          <w:spacing w:val="-15"/>
          <w:w w:val="105"/>
        </w:rPr>
        <w:t> </w:t>
      </w:r>
      <w:r>
        <w:rPr>
          <w:w w:val="105"/>
        </w:rPr>
        <w:t>at</w:t>
      </w:r>
      <w:r>
        <w:rPr>
          <w:spacing w:val="-16"/>
          <w:w w:val="105"/>
        </w:rPr>
        <w:t> </w:t>
      </w:r>
      <w:r>
        <w:rPr>
          <w:w w:val="105"/>
        </w:rPr>
        <w:t>the</w:t>
      </w:r>
      <w:r>
        <w:rPr>
          <w:spacing w:val="-16"/>
          <w:w w:val="105"/>
        </w:rPr>
        <w:t> </w:t>
      </w:r>
      <w:r>
        <w:rPr>
          <w:w w:val="105"/>
        </w:rPr>
        <w:t>Report</w:t>
      </w:r>
      <w:r>
        <w:rPr>
          <w:spacing w:val="-15"/>
          <w:w w:val="105"/>
        </w:rPr>
        <w:t> </w:t>
      </w:r>
      <w:r>
        <w:rPr>
          <w:w w:val="105"/>
        </w:rPr>
        <w:t>Stage</w:t>
      </w:r>
      <w:r>
        <w:rPr>
          <w:spacing w:val="-16"/>
          <w:w w:val="105"/>
        </w:rPr>
        <w:t> </w:t>
      </w:r>
      <w:r>
        <w:rPr>
          <w:w w:val="105"/>
        </w:rPr>
        <w:t>of the Bill in the House of Lords. These included provision for a Review of the Bank’s performance to be commissioned by a majority of the non-executive members of the Court; a requirement that the Remuneration Committee should consist of at least 3 non-executives (at present</w:t>
      </w:r>
      <w:r>
        <w:rPr>
          <w:spacing w:val="-15"/>
          <w:w w:val="105"/>
        </w:rPr>
        <w:t> </w:t>
      </w:r>
      <w:r>
        <w:rPr>
          <w:w w:val="105"/>
        </w:rPr>
        <w:t>it</w:t>
      </w:r>
      <w:r>
        <w:rPr>
          <w:spacing w:val="-14"/>
          <w:w w:val="105"/>
        </w:rPr>
        <w:t> </w:t>
      </w:r>
      <w:r>
        <w:rPr>
          <w:w w:val="105"/>
        </w:rPr>
        <w:t>consisted</w:t>
      </w:r>
      <w:r>
        <w:rPr>
          <w:spacing w:val="-14"/>
          <w:w w:val="105"/>
        </w:rPr>
        <w:t> </w:t>
      </w:r>
      <w:r>
        <w:rPr>
          <w:w w:val="105"/>
        </w:rPr>
        <w:t>of</w:t>
      </w:r>
      <w:r>
        <w:rPr>
          <w:spacing w:val="-14"/>
          <w:w w:val="105"/>
        </w:rPr>
        <w:t> </w:t>
      </w:r>
      <w:r>
        <w:rPr>
          <w:w w:val="105"/>
        </w:rPr>
        <w:t>four);</w:t>
      </w:r>
      <w:r>
        <w:rPr>
          <w:spacing w:val="28"/>
          <w:w w:val="105"/>
        </w:rPr>
        <w:t> </w:t>
      </w:r>
      <w:r>
        <w:rPr>
          <w:w w:val="105"/>
        </w:rPr>
        <w:t>and</w:t>
      </w:r>
      <w:r>
        <w:rPr>
          <w:spacing w:val="-14"/>
          <w:w w:val="105"/>
        </w:rPr>
        <w:t> </w:t>
      </w:r>
      <w:r>
        <w:rPr>
          <w:w w:val="105"/>
        </w:rPr>
        <w:t>new</w:t>
      </w:r>
      <w:r>
        <w:rPr>
          <w:spacing w:val="-13"/>
          <w:w w:val="105"/>
        </w:rPr>
        <w:t> </w:t>
      </w:r>
      <w:r>
        <w:rPr>
          <w:w w:val="105"/>
        </w:rPr>
        <w:t>clauses</w:t>
      </w:r>
      <w:r>
        <w:rPr>
          <w:spacing w:val="-15"/>
          <w:w w:val="105"/>
        </w:rPr>
        <w:t> </w:t>
      </w:r>
      <w:r>
        <w:rPr>
          <w:w w:val="105"/>
        </w:rPr>
        <w:t>specifying</w:t>
      </w:r>
      <w:r>
        <w:rPr>
          <w:spacing w:val="-14"/>
          <w:w w:val="105"/>
        </w:rPr>
        <w:t> </w:t>
      </w:r>
      <w:r>
        <w:rPr>
          <w:w w:val="105"/>
        </w:rPr>
        <w:t>the</w:t>
      </w:r>
      <w:r>
        <w:rPr>
          <w:spacing w:val="-13"/>
          <w:w w:val="105"/>
        </w:rPr>
        <w:t> </w:t>
      </w:r>
      <w:r>
        <w:rPr>
          <w:w w:val="105"/>
        </w:rPr>
        <w:t>five</w:t>
      </w:r>
      <w:r>
        <w:rPr>
          <w:spacing w:val="-15"/>
          <w:w w:val="105"/>
        </w:rPr>
        <w:t> </w:t>
      </w:r>
      <w:r>
        <w:rPr>
          <w:w w:val="105"/>
        </w:rPr>
        <w:t>policy</w:t>
      </w:r>
      <w:r>
        <w:rPr>
          <w:spacing w:val="-13"/>
          <w:w w:val="105"/>
        </w:rPr>
        <w:t> </w:t>
      </w:r>
      <w:r>
        <w:rPr>
          <w:w w:val="105"/>
        </w:rPr>
        <w:t>functions</w:t>
      </w:r>
      <w:r>
        <w:rPr>
          <w:spacing w:val="-14"/>
          <w:w w:val="105"/>
        </w:rPr>
        <w:t> </w:t>
      </w:r>
      <w:r>
        <w:rPr>
          <w:w w:val="105"/>
        </w:rPr>
        <w:t>in</w:t>
      </w:r>
      <w:r>
        <w:rPr>
          <w:spacing w:val="-14"/>
          <w:w w:val="105"/>
        </w:rPr>
        <w:t> </w:t>
      </w:r>
      <w:r>
        <w:rPr>
          <w:w w:val="105"/>
        </w:rPr>
        <w:t>respect</w:t>
      </w:r>
      <w:r>
        <w:rPr>
          <w:spacing w:val="-16"/>
          <w:w w:val="105"/>
        </w:rPr>
        <w:t> </w:t>
      </w:r>
      <w:r>
        <w:rPr>
          <w:w w:val="105"/>
        </w:rPr>
        <w:t>of which the NAO would not conduct examinations of efficiency and effectiveness (the “policy carve-out”). There would be a requirement for the Bank and the NAO to agree an MoU concerning</w:t>
      </w:r>
      <w:r>
        <w:rPr>
          <w:spacing w:val="-17"/>
          <w:w w:val="105"/>
        </w:rPr>
        <w:t> </w:t>
      </w:r>
      <w:r>
        <w:rPr>
          <w:w w:val="105"/>
        </w:rPr>
        <w:t>examinations,</w:t>
      </w:r>
      <w:r>
        <w:rPr>
          <w:spacing w:val="-17"/>
          <w:w w:val="105"/>
        </w:rPr>
        <w:t> </w:t>
      </w:r>
      <w:r>
        <w:rPr>
          <w:w w:val="105"/>
        </w:rPr>
        <w:t>including</w:t>
      </w:r>
      <w:r>
        <w:rPr>
          <w:spacing w:val="-17"/>
          <w:w w:val="105"/>
        </w:rPr>
        <w:t> </w:t>
      </w:r>
      <w:r>
        <w:rPr>
          <w:w w:val="105"/>
        </w:rPr>
        <w:t>specifying</w:t>
      </w:r>
      <w:r>
        <w:rPr>
          <w:spacing w:val="-17"/>
          <w:w w:val="105"/>
        </w:rPr>
        <w:t> </w:t>
      </w:r>
      <w:r>
        <w:rPr>
          <w:w w:val="105"/>
        </w:rPr>
        <w:t>any</w:t>
      </w:r>
      <w:r>
        <w:rPr>
          <w:spacing w:val="-16"/>
          <w:w w:val="105"/>
        </w:rPr>
        <w:t> </w:t>
      </w:r>
      <w:r>
        <w:rPr>
          <w:w w:val="105"/>
        </w:rPr>
        <w:t>functions</w:t>
      </w:r>
      <w:r>
        <w:rPr>
          <w:spacing w:val="-17"/>
          <w:w w:val="105"/>
        </w:rPr>
        <w:t> </w:t>
      </w:r>
      <w:r>
        <w:rPr>
          <w:w w:val="105"/>
        </w:rPr>
        <w:t>of</w:t>
      </w:r>
      <w:r>
        <w:rPr>
          <w:spacing w:val="-17"/>
          <w:w w:val="105"/>
        </w:rPr>
        <w:t> </w:t>
      </w:r>
      <w:r>
        <w:rPr>
          <w:w w:val="105"/>
        </w:rPr>
        <w:t>the</w:t>
      </w:r>
      <w:r>
        <w:rPr>
          <w:spacing w:val="-17"/>
          <w:w w:val="105"/>
        </w:rPr>
        <w:t> </w:t>
      </w:r>
      <w:r>
        <w:rPr>
          <w:w w:val="105"/>
        </w:rPr>
        <w:t>Bank</w:t>
      </w:r>
      <w:r>
        <w:rPr>
          <w:spacing w:val="-17"/>
          <w:w w:val="105"/>
        </w:rPr>
        <w:t> </w:t>
      </w:r>
      <w:r>
        <w:rPr>
          <w:w w:val="105"/>
        </w:rPr>
        <w:t>that</w:t>
      </w:r>
      <w:r>
        <w:rPr>
          <w:spacing w:val="-18"/>
          <w:w w:val="105"/>
        </w:rPr>
        <w:t> </w:t>
      </w:r>
      <w:r>
        <w:rPr>
          <w:w w:val="105"/>
        </w:rPr>
        <w:t>the</w:t>
      </w:r>
      <w:r>
        <w:rPr>
          <w:spacing w:val="-17"/>
          <w:w w:val="105"/>
        </w:rPr>
        <w:t> </w:t>
      </w:r>
      <w:r>
        <w:rPr>
          <w:w w:val="105"/>
        </w:rPr>
        <w:t>NAO</w:t>
      </w:r>
      <w:r>
        <w:rPr>
          <w:spacing w:val="-18"/>
          <w:w w:val="105"/>
        </w:rPr>
        <w:t> </w:t>
      </w:r>
      <w:r>
        <w:rPr>
          <w:w w:val="105"/>
        </w:rPr>
        <w:t>would not “usually” examine, and setting out a procedure for the resolution of any disputes. The former provision that the Court should have the final say on whether an examination should proceed had been replaced by the explicit policy carve-out on the face of the Bill, which covered</w:t>
      </w:r>
      <w:r>
        <w:rPr>
          <w:spacing w:val="-14"/>
          <w:w w:val="105"/>
        </w:rPr>
        <w:t> </w:t>
      </w:r>
      <w:r>
        <w:rPr>
          <w:w w:val="105"/>
        </w:rPr>
        <w:t>the</w:t>
      </w:r>
      <w:r>
        <w:rPr>
          <w:spacing w:val="-13"/>
          <w:w w:val="105"/>
        </w:rPr>
        <w:t> </w:t>
      </w:r>
      <w:r>
        <w:rPr>
          <w:w w:val="105"/>
        </w:rPr>
        <w:t>Bank’s</w:t>
      </w:r>
      <w:r>
        <w:rPr>
          <w:spacing w:val="-12"/>
          <w:w w:val="105"/>
        </w:rPr>
        <w:t> </w:t>
      </w:r>
      <w:r>
        <w:rPr>
          <w:w w:val="105"/>
        </w:rPr>
        <w:t>policy</w:t>
      </w:r>
      <w:r>
        <w:rPr>
          <w:spacing w:val="-13"/>
          <w:w w:val="105"/>
        </w:rPr>
        <w:t> </w:t>
      </w:r>
      <w:r>
        <w:rPr>
          <w:w w:val="105"/>
        </w:rPr>
        <w:t>objectives</w:t>
      </w:r>
      <w:r>
        <w:rPr>
          <w:spacing w:val="-13"/>
          <w:w w:val="105"/>
        </w:rPr>
        <w:t> </w:t>
      </w:r>
      <w:r>
        <w:rPr>
          <w:w w:val="105"/>
        </w:rPr>
        <w:t>and</w:t>
      </w:r>
      <w:r>
        <w:rPr>
          <w:spacing w:val="-13"/>
          <w:w w:val="105"/>
        </w:rPr>
        <w:t> </w:t>
      </w:r>
      <w:r>
        <w:rPr>
          <w:w w:val="105"/>
        </w:rPr>
        <w:t>the</w:t>
      </w:r>
      <w:r>
        <w:rPr>
          <w:spacing w:val="-12"/>
          <w:w w:val="105"/>
        </w:rPr>
        <w:t> </w:t>
      </w:r>
      <w:r>
        <w:rPr>
          <w:w w:val="105"/>
        </w:rPr>
        <w:t>merits</w:t>
      </w:r>
      <w:r>
        <w:rPr>
          <w:spacing w:val="-14"/>
          <w:w w:val="105"/>
        </w:rPr>
        <w:t> </w:t>
      </w:r>
      <w:r>
        <w:rPr>
          <w:w w:val="105"/>
        </w:rPr>
        <w:t>of</w:t>
      </w:r>
      <w:r>
        <w:rPr>
          <w:spacing w:val="-13"/>
          <w:w w:val="105"/>
        </w:rPr>
        <w:t> </w:t>
      </w:r>
      <w:r>
        <w:rPr>
          <w:w w:val="105"/>
        </w:rPr>
        <w:t>policy</w:t>
      </w:r>
      <w:r>
        <w:rPr>
          <w:spacing w:val="-13"/>
          <w:w w:val="105"/>
        </w:rPr>
        <w:t> </w:t>
      </w:r>
      <w:r>
        <w:rPr>
          <w:w w:val="105"/>
        </w:rPr>
        <w:t>decisions</w:t>
      </w:r>
      <w:r>
        <w:rPr>
          <w:spacing w:val="-14"/>
          <w:w w:val="105"/>
        </w:rPr>
        <w:t> </w:t>
      </w:r>
      <w:r>
        <w:rPr>
          <w:w w:val="105"/>
        </w:rPr>
        <w:t>of</w:t>
      </w:r>
      <w:r>
        <w:rPr>
          <w:spacing w:val="-12"/>
          <w:w w:val="105"/>
        </w:rPr>
        <w:t> </w:t>
      </w:r>
      <w:r>
        <w:rPr>
          <w:w w:val="105"/>
        </w:rPr>
        <w:t>the</w:t>
      </w:r>
      <w:r>
        <w:rPr>
          <w:spacing w:val="-15"/>
          <w:w w:val="105"/>
        </w:rPr>
        <w:t> </w:t>
      </w:r>
      <w:r>
        <w:rPr>
          <w:w w:val="105"/>
        </w:rPr>
        <w:t>MPC,</w:t>
      </w:r>
      <w:r>
        <w:rPr>
          <w:spacing w:val="-12"/>
          <w:w w:val="105"/>
        </w:rPr>
        <w:t> </w:t>
      </w:r>
      <w:r>
        <w:rPr>
          <w:w w:val="105"/>
        </w:rPr>
        <w:t>the</w:t>
      </w:r>
      <w:r>
        <w:rPr>
          <w:spacing w:val="-14"/>
          <w:w w:val="105"/>
        </w:rPr>
        <w:t> </w:t>
      </w:r>
      <w:r>
        <w:rPr>
          <w:w w:val="105"/>
        </w:rPr>
        <w:t>FPC, the PRC, the Bank as resolution authority and the Bank as regulator and supervisor of FMIs; though in the case of a firm entering resolution the policy carve-out would cease to apply in relation to that</w:t>
      </w:r>
      <w:r>
        <w:rPr>
          <w:spacing w:val="-5"/>
          <w:w w:val="105"/>
        </w:rPr>
        <w:t> </w:t>
      </w:r>
      <w:r>
        <w:rPr>
          <w:w w:val="105"/>
        </w:rPr>
        <w:t>firm.</w:t>
      </w:r>
    </w:p>
    <w:p>
      <w:pPr>
        <w:pStyle w:val="BodyText"/>
        <w:spacing w:before="9"/>
        <w:rPr>
          <w:sz w:val="33"/>
        </w:rPr>
      </w:pPr>
    </w:p>
    <w:p>
      <w:pPr>
        <w:pStyle w:val="BodyText"/>
        <w:spacing w:line="369" w:lineRule="auto"/>
        <w:ind w:left="293" w:right="183"/>
      </w:pPr>
      <w:r>
        <w:rPr>
          <w:w w:val="105"/>
        </w:rPr>
        <w:t>Discussions</w:t>
      </w:r>
      <w:r>
        <w:rPr>
          <w:spacing w:val="-15"/>
          <w:w w:val="105"/>
        </w:rPr>
        <w:t> </w:t>
      </w:r>
      <w:r>
        <w:rPr>
          <w:w w:val="105"/>
        </w:rPr>
        <w:t>between</w:t>
      </w:r>
      <w:r>
        <w:rPr>
          <w:spacing w:val="-15"/>
          <w:w w:val="105"/>
        </w:rPr>
        <w:t> </w:t>
      </w:r>
      <w:r>
        <w:rPr>
          <w:w w:val="105"/>
        </w:rPr>
        <w:t>the</w:t>
      </w:r>
      <w:r>
        <w:rPr>
          <w:spacing w:val="-17"/>
          <w:w w:val="105"/>
        </w:rPr>
        <w:t> </w:t>
      </w:r>
      <w:r>
        <w:rPr>
          <w:w w:val="105"/>
        </w:rPr>
        <w:t>Bank</w:t>
      </w:r>
      <w:r>
        <w:rPr>
          <w:spacing w:val="-14"/>
          <w:w w:val="105"/>
        </w:rPr>
        <w:t> </w:t>
      </w:r>
      <w:r>
        <w:rPr>
          <w:w w:val="105"/>
        </w:rPr>
        <w:t>and</w:t>
      </w:r>
      <w:r>
        <w:rPr>
          <w:spacing w:val="-15"/>
          <w:w w:val="105"/>
        </w:rPr>
        <w:t> </w:t>
      </w:r>
      <w:r>
        <w:rPr>
          <w:w w:val="105"/>
        </w:rPr>
        <w:t>the</w:t>
      </w:r>
      <w:r>
        <w:rPr>
          <w:spacing w:val="-15"/>
          <w:w w:val="105"/>
        </w:rPr>
        <w:t> </w:t>
      </w:r>
      <w:r>
        <w:rPr>
          <w:w w:val="105"/>
        </w:rPr>
        <w:t>NAO</w:t>
      </w:r>
      <w:r>
        <w:rPr>
          <w:spacing w:val="-16"/>
          <w:w w:val="105"/>
        </w:rPr>
        <w:t> </w:t>
      </w:r>
      <w:r>
        <w:rPr>
          <w:w w:val="105"/>
        </w:rPr>
        <w:t>on</w:t>
      </w:r>
      <w:r>
        <w:rPr>
          <w:spacing w:val="-16"/>
          <w:w w:val="105"/>
        </w:rPr>
        <w:t> </w:t>
      </w:r>
      <w:r>
        <w:rPr>
          <w:w w:val="105"/>
        </w:rPr>
        <w:t>the</w:t>
      </w:r>
      <w:r>
        <w:rPr>
          <w:spacing w:val="-15"/>
          <w:w w:val="105"/>
        </w:rPr>
        <w:t> </w:t>
      </w:r>
      <w:r>
        <w:rPr>
          <w:w w:val="105"/>
        </w:rPr>
        <w:t>possible</w:t>
      </w:r>
      <w:r>
        <w:rPr>
          <w:spacing w:val="-15"/>
          <w:w w:val="105"/>
        </w:rPr>
        <w:t> </w:t>
      </w:r>
      <w:r>
        <w:rPr>
          <w:w w:val="105"/>
        </w:rPr>
        <w:t>text</w:t>
      </w:r>
      <w:r>
        <w:rPr>
          <w:spacing w:val="-16"/>
          <w:w w:val="105"/>
        </w:rPr>
        <w:t> </w:t>
      </w:r>
      <w:r>
        <w:rPr>
          <w:w w:val="105"/>
        </w:rPr>
        <w:t>of</w:t>
      </w:r>
      <w:r>
        <w:rPr>
          <w:spacing w:val="-15"/>
          <w:w w:val="105"/>
        </w:rPr>
        <w:t> </w:t>
      </w:r>
      <w:r>
        <w:rPr>
          <w:w w:val="105"/>
        </w:rPr>
        <w:t>an</w:t>
      </w:r>
      <w:r>
        <w:rPr>
          <w:spacing w:val="-15"/>
          <w:w w:val="105"/>
        </w:rPr>
        <w:t> </w:t>
      </w:r>
      <w:r>
        <w:rPr>
          <w:w w:val="105"/>
        </w:rPr>
        <w:t>MoU</w:t>
      </w:r>
      <w:r>
        <w:rPr>
          <w:spacing w:val="-15"/>
          <w:w w:val="105"/>
        </w:rPr>
        <w:t> </w:t>
      </w:r>
      <w:r>
        <w:rPr>
          <w:w w:val="105"/>
        </w:rPr>
        <w:t>were</w:t>
      </w:r>
      <w:r>
        <w:rPr>
          <w:spacing w:val="-16"/>
          <w:w w:val="105"/>
        </w:rPr>
        <w:t> </w:t>
      </w:r>
      <w:r>
        <w:rPr>
          <w:w w:val="105"/>
        </w:rPr>
        <w:t>continuing, and Court would receive updates as these</w:t>
      </w:r>
      <w:r>
        <w:rPr>
          <w:spacing w:val="-25"/>
          <w:w w:val="105"/>
        </w:rPr>
        <w:t> </w:t>
      </w:r>
      <w:r>
        <w:rPr>
          <w:w w:val="105"/>
        </w:rPr>
        <w:t>progressed.</w:t>
      </w:r>
    </w:p>
    <w:p>
      <w:pPr>
        <w:spacing w:after="0" w:line="369" w:lineRule="auto"/>
        <w:sectPr>
          <w:headerReference w:type="default" r:id="rId6"/>
          <w:footerReference w:type="default" r:id="rId7"/>
          <w:pgSz w:w="12240" w:h="15840"/>
          <w:pgMar w:header="676" w:footer="1183" w:top="1160" w:bottom="1380" w:left="1720" w:right="1420"/>
          <w:pgNumType w:start="2"/>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Compliance -</w:t>
      </w:r>
      <w:r>
        <w:rPr>
          <w:spacing w:val="-5"/>
          <w:w w:val="105"/>
        </w:rPr>
        <w:t> </w:t>
      </w:r>
      <w:r>
        <w:rPr>
          <w:w w:val="105"/>
        </w:rPr>
        <w:t>Attestations</w:t>
      </w:r>
    </w:p>
    <w:p>
      <w:pPr>
        <w:spacing w:before="135"/>
        <w:ind w:left="827" w:right="0" w:firstLine="0"/>
        <w:jc w:val="left"/>
        <w:rPr>
          <w:sz w:val="20"/>
        </w:rPr>
      </w:pPr>
      <w:r>
        <w:rPr>
          <w:w w:val="105"/>
          <w:sz w:val="20"/>
        </w:rPr>
        <w:t>(Sonya Branch, Virginia Eyre and Kathy McCarthy)</w:t>
      </w:r>
    </w:p>
    <w:p>
      <w:pPr>
        <w:pStyle w:val="BodyText"/>
        <w:spacing w:before="1"/>
        <w:rPr>
          <w:sz w:val="23"/>
        </w:rPr>
      </w:pPr>
    </w:p>
    <w:p>
      <w:pPr>
        <w:pStyle w:val="BodyText"/>
        <w:spacing w:line="369" w:lineRule="auto"/>
        <w:ind w:left="293"/>
      </w:pPr>
      <w:r>
        <w:rPr>
          <w:w w:val="105"/>
        </w:rPr>
        <w:t>With reference to a Minute of 20 May, Ms Eyre said that the attestation process around the Bank’s</w:t>
      </w:r>
      <w:r>
        <w:rPr>
          <w:spacing w:val="-15"/>
          <w:w w:val="105"/>
        </w:rPr>
        <w:t> </w:t>
      </w:r>
      <w:r>
        <w:rPr>
          <w:w w:val="105"/>
        </w:rPr>
        <w:t>new</w:t>
      </w:r>
      <w:r>
        <w:rPr>
          <w:spacing w:val="-12"/>
          <w:w w:val="105"/>
        </w:rPr>
        <w:t> </w:t>
      </w:r>
      <w:r>
        <w:rPr>
          <w:w w:val="105"/>
        </w:rPr>
        <w:t>Code</w:t>
      </w:r>
      <w:r>
        <w:rPr>
          <w:spacing w:val="-14"/>
          <w:w w:val="105"/>
        </w:rPr>
        <w:t> </w:t>
      </w:r>
      <w:r>
        <w:rPr>
          <w:w w:val="105"/>
        </w:rPr>
        <w:t>of</w:t>
      </w:r>
      <w:r>
        <w:rPr>
          <w:spacing w:val="-14"/>
          <w:w w:val="105"/>
        </w:rPr>
        <w:t> </w:t>
      </w:r>
      <w:r>
        <w:rPr>
          <w:w w:val="105"/>
        </w:rPr>
        <w:t>Conduct</w:t>
      </w:r>
      <w:r>
        <w:rPr>
          <w:spacing w:val="-14"/>
          <w:w w:val="105"/>
        </w:rPr>
        <w:t> </w:t>
      </w:r>
      <w:r>
        <w:rPr>
          <w:w w:val="105"/>
        </w:rPr>
        <w:t>had</w:t>
      </w:r>
      <w:r>
        <w:rPr>
          <w:spacing w:val="-14"/>
          <w:w w:val="105"/>
        </w:rPr>
        <w:t> </w:t>
      </w:r>
      <w:r>
        <w:rPr>
          <w:w w:val="105"/>
        </w:rPr>
        <w:t>been</w:t>
      </w:r>
      <w:r>
        <w:rPr>
          <w:spacing w:val="-14"/>
          <w:w w:val="105"/>
        </w:rPr>
        <w:t> </w:t>
      </w:r>
      <w:r>
        <w:rPr>
          <w:w w:val="105"/>
        </w:rPr>
        <w:t>completed</w:t>
      </w:r>
      <w:r>
        <w:rPr>
          <w:spacing w:val="-14"/>
          <w:w w:val="105"/>
        </w:rPr>
        <w:t> </w:t>
      </w:r>
      <w:r>
        <w:rPr>
          <w:w w:val="105"/>
        </w:rPr>
        <w:t>by</w:t>
      </w:r>
      <w:r>
        <w:rPr>
          <w:spacing w:val="-12"/>
          <w:w w:val="105"/>
        </w:rPr>
        <w:t> </w:t>
      </w:r>
      <w:r>
        <w:rPr>
          <w:w w:val="105"/>
        </w:rPr>
        <w:t>all</w:t>
      </w:r>
      <w:r>
        <w:rPr>
          <w:spacing w:val="-14"/>
          <w:w w:val="105"/>
        </w:rPr>
        <w:t> </w:t>
      </w:r>
      <w:r>
        <w:rPr>
          <w:w w:val="105"/>
        </w:rPr>
        <w:t>staff</w:t>
      </w:r>
      <w:r>
        <w:rPr>
          <w:spacing w:val="-14"/>
          <w:w w:val="105"/>
        </w:rPr>
        <w:t> </w:t>
      </w:r>
      <w:r>
        <w:rPr>
          <w:w w:val="105"/>
        </w:rPr>
        <w:t>and</w:t>
      </w:r>
      <w:r>
        <w:rPr>
          <w:spacing w:val="-13"/>
          <w:w w:val="105"/>
        </w:rPr>
        <w:t> </w:t>
      </w:r>
      <w:r>
        <w:rPr>
          <w:w w:val="105"/>
        </w:rPr>
        <w:t>a</w:t>
      </w:r>
      <w:r>
        <w:rPr>
          <w:spacing w:val="-16"/>
          <w:w w:val="105"/>
        </w:rPr>
        <w:t> </w:t>
      </w:r>
      <w:r>
        <w:rPr>
          <w:w w:val="105"/>
        </w:rPr>
        <w:t>further</w:t>
      </w:r>
      <w:r>
        <w:rPr>
          <w:spacing w:val="-12"/>
          <w:w w:val="105"/>
        </w:rPr>
        <w:t> </w:t>
      </w:r>
      <w:r>
        <w:rPr>
          <w:w w:val="105"/>
        </w:rPr>
        <w:t>process</w:t>
      </w:r>
      <w:r>
        <w:rPr>
          <w:spacing w:val="-14"/>
          <w:w w:val="105"/>
        </w:rPr>
        <w:t> </w:t>
      </w:r>
      <w:r>
        <w:rPr>
          <w:w w:val="105"/>
        </w:rPr>
        <w:t>would</w:t>
      </w:r>
      <w:r>
        <w:rPr>
          <w:spacing w:val="-14"/>
          <w:w w:val="105"/>
        </w:rPr>
        <w:t> </w:t>
      </w:r>
      <w:r>
        <w:rPr>
          <w:w w:val="105"/>
        </w:rPr>
        <w:t>cover contract workers. Staff had been asked to attest to their understanding and compliance with each aspect of the Code, and the process had surfaced some areas of misunderstanding about what had in the past been required to be disclosed and/or approved. None of these were of major significance and the process had created a good starting point for the new Compliance Division,</w:t>
      </w:r>
      <w:r>
        <w:rPr>
          <w:spacing w:val="-14"/>
          <w:w w:val="105"/>
        </w:rPr>
        <w:t> </w:t>
      </w:r>
      <w:r>
        <w:rPr>
          <w:w w:val="105"/>
        </w:rPr>
        <w:t>and</w:t>
      </w:r>
      <w:r>
        <w:rPr>
          <w:spacing w:val="-14"/>
          <w:w w:val="105"/>
        </w:rPr>
        <w:t> </w:t>
      </w:r>
      <w:r>
        <w:rPr>
          <w:w w:val="105"/>
        </w:rPr>
        <w:t>significantly</w:t>
      </w:r>
      <w:r>
        <w:rPr>
          <w:spacing w:val="-13"/>
          <w:w w:val="105"/>
        </w:rPr>
        <w:t> </w:t>
      </w:r>
      <w:r>
        <w:rPr>
          <w:w w:val="105"/>
        </w:rPr>
        <w:t>improved</w:t>
      </w:r>
      <w:r>
        <w:rPr>
          <w:spacing w:val="-13"/>
          <w:w w:val="105"/>
        </w:rPr>
        <w:t> </w:t>
      </w:r>
      <w:r>
        <w:rPr>
          <w:w w:val="105"/>
        </w:rPr>
        <w:t>staff</w:t>
      </w:r>
      <w:r>
        <w:rPr>
          <w:spacing w:val="-14"/>
          <w:w w:val="105"/>
        </w:rPr>
        <w:t> </w:t>
      </w:r>
      <w:r>
        <w:rPr>
          <w:w w:val="105"/>
        </w:rPr>
        <w:t>understanding</w:t>
      </w:r>
      <w:r>
        <w:rPr>
          <w:spacing w:val="-14"/>
          <w:w w:val="105"/>
        </w:rPr>
        <w:t> </w:t>
      </w:r>
      <w:r>
        <w:rPr>
          <w:w w:val="105"/>
        </w:rPr>
        <w:t>of</w:t>
      </w:r>
      <w:r>
        <w:rPr>
          <w:spacing w:val="-15"/>
          <w:w w:val="105"/>
        </w:rPr>
        <w:t> </w:t>
      </w:r>
      <w:r>
        <w:rPr>
          <w:w w:val="105"/>
        </w:rPr>
        <w:t>what</w:t>
      </w:r>
      <w:r>
        <w:rPr>
          <w:spacing w:val="-13"/>
          <w:w w:val="105"/>
        </w:rPr>
        <w:t> </w:t>
      </w:r>
      <w:r>
        <w:rPr>
          <w:w w:val="105"/>
        </w:rPr>
        <w:t>the</w:t>
      </w:r>
      <w:r>
        <w:rPr>
          <w:spacing w:val="-15"/>
          <w:w w:val="105"/>
        </w:rPr>
        <w:t> </w:t>
      </w:r>
      <w:r>
        <w:rPr>
          <w:w w:val="105"/>
        </w:rPr>
        <w:t>Bank</w:t>
      </w:r>
      <w:r>
        <w:rPr>
          <w:spacing w:val="-13"/>
          <w:w w:val="105"/>
        </w:rPr>
        <w:t> </w:t>
      </w:r>
      <w:r>
        <w:rPr>
          <w:w w:val="105"/>
        </w:rPr>
        <w:t>expected</w:t>
      </w:r>
      <w:r>
        <w:rPr>
          <w:spacing w:val="-13"/>
          <w:w w:val="105"/>
        </w:rPr>
        <w:t> </w:t>
      </w:r>
      <w:r>
        <w:rPr>
          <w:w w:val="105"/>
        </w:rPr>
        <w:t>of</w:t>
      </w:r>
      <w:r>
        <w:rPr>
          <w:spacing w:val="-14"/>
          <w:w w:val="105"/>
        </w:rPr>
        <w:t> </w:t>
      </w:r>
      <w:r>
        <w:rPr>
          <w:w w:val="105"/>
        </w:rPr>
        <w:t>them.</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Update on</w:t>
      </w:r>
      <w:r>
        <w:rPr>
          <w:spacing w:val="-4"/>
          <w:w w:val="105"/>
        </w:rPr>
        <w:t> </w:t>
      </w:r>
      <w:r>
        <w:rPr>
          <w:w w:val="105"/>
        </w:rPr>
        <w:t>Investigations</w:t>
      </w:r>
    </w:p>
    <w:p>
      <w:pPr>
        <w:pStyle w:val="BodyText"/>
        <w:spacing w:before="136"/>
        <w:ind w:left="765"/>
      </w:pPr>
      <w:r>
        <w:rPr>
          <w:w w:val="105"/>
        </w:rPr>
        <w:t>(Sonya Branch)</w:t>
      </w:r>
    </w:p>
    <w:p>
      <w:pPr>
        <w:pStyle w:val="BodyText"/>
        <w:spacing w:before="2"/>
        <w:rPr>
          <w:sz w:val="23"/>
        </w:rPr>
      </w:pPr>
    </w:p>
    <w:p>
      <w:pPr>
        <w:pStyle w:val="BodyText"/>
        <w:ind w:left="293"/>
      </w:pPr>
      <w:r>
        <w:rPr>
          <w:w w:val="105"/>
        </w:rPr>
        <w:t>Ms Branch updated Court on current investigations.</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De-redaction of Court Minutes from 1 April</w:t>
      </w:r>
      <w:r>
        <w:rPr>
          <w:spacing w:val="-25"/>
          <w:w w:val="105"/>
        </w:rPr>
        <w:t> </w:t>
      </w:r>
      <w:r>
        <w:rPr>
          <w:w w:val="105"/>
        </w:rPr>
        <w:t>2013</w:t>
      </w:r>
    </w:p>
    <w:p>
      <w:pPr>
        <w:pStyle w:val="BodyText"/>
        <w:rPr>
          <w:b/>
          <w:sz w:val="23"/>
        </w:rPr>
      </w:pPr>
    </w:p>
    <w:p>
      <w:pPr>
        <w:pStyle w:val="BodyText"/>
        <w:spacing w:line="369" w:lineRule="auto"/>
        <w:ind w:left="293"/>
      </w:pPr>
      <w:r>
        <w:rPr>
          <w:w w:val="105"/>
        </w:rPr>
        <w:t>Court</w:t>
      </w:r>
      <w:r>
        <w:rPr>
          <w:spacing w:val="-16"/>
          <w:w w:val="105"/>
        </w:rPr>
        <w:t> </w:t>
      </w:r>
      <w:r>
        <w:rPr>
          <w:w w:val="105"/>
        </w:rPr>
        <w:t>noted</w:t>
      </w:r>
      <w:r>
        <w:rPr>
          <w:spacing w:val="-14"/>
          <w:w w:val="105"/>
        </w:rPr>
        <w:t> </w:t>
      </w:r>
      <w:r>
        <w:rPr>
          <w:w w:val="105"/>
        </w:rPr>
        <w:t>that</w:t>
      </w:r>
      <w:r>
        <w:rPr>
          <w:spacing w:val="-15"/>
          <w:w w:val="105"/>
        </w:rPr>
        <w:t> </w:t>
      </w:r>
      <w:r>
        <w:rPr>
          <w:w w:val="105"/>
        </w:rPr>
        <w:t>since</w:t>
      </w:r>
      <w:r>
        <w:rPr>
          <w:spacing w:val="-15"/>
          <w:w w:val="105"/>
        </w:rPr>
        <w:t> </w:t>
      </w:r>
      <w:r>
        <w:rPr>
          <w:w w:val="105"/>
        </w:rPr>
        <w:t>the</w:t>
      </w:r>
      <w:r>
        <w:rPr>
          <w:spacing w:val="-15"/>
          <w:w w:val="105"/>
        </w:rPr>
        <w:t> </w:t>
      </w:r>
      <w:r>
        <w:rPr>
          <w:w w:val="105"/>
        </w:rPr>
        <w:t>requirement</w:t>
      </w:r>
      <w:r>
        <w:rPr>
          <w:spacing w:val="-15"/>
          <w:w w:val="105"/>
        </w:rPr>
        <w:t> </w:t>
      </w:r>
      <w:r>
        <w:rPr>
          <w:w w:val="105"/>
        </w:rPr>
        <w:t>to</w:t>
      </w:r>
      <w:r>
        <w:rPr>
          <w:spacing w:val="-15"/>
          <w:w w:val="105"/>
        </w:rPr>
        <w:t> </w:t>
      </w:r>
      <w:r>
        <w:rPr>
          <w:w w:val="105"/>
        </w:rPr>
        <w:t>publish</w:t>
      </w:r>
      <w:r>
        <w:rPr>
          <w:spacing w:val="-14"/>
          <w:w w:val="105"/>
        </w:rPr>
        <w:t> </w:t>
      </w:r>
      <w:r>
        <w:rPr>
          <w:w w:val="105"/>
        </w:rPr>
        <w:t>its</w:t>
      </w:r>
      <w:r>
        <w:rPr>
          <w:spacing w:val="-14"/>
          <w:w w:val="105"/>
        </w:rPr>
        <w:t> </w:t>
      </w:r>
      <w:r>
        <w:rPr>
          <w:w w:val="105"/>
        </w:rPr>
        <w:t>minutes</w:t>
      </w:r>
      <w:r>
        <w:rPr>
          <w:spacing w:val="-14"/>
          <w:w w:val="105"/>
        </w:rPr>
        <w:t> </w:t>
      </w:r>
      <w:r>
        <w:rPr>
          <w:w w:val="105"/>
        </w:rPr>
        <w:t>came</w:t>
      </w:r>
      <w:r>
        <w:rPr>
          <w:spacing w:val="-14"/>
          <w:w w:val="105"/>
        </w:rPr>
        <w:t> </w:t>
      </w:r>
      <w:r>
        <w:rPr>
          <w:w w:val="105"/>
        </w:rPr>
        <w:t>into</w:t>
      </w:r>
      <w:r>
        <w:rPr>
          <w:spacing w:val="-15"/>
          <w:w w:val="105"/>
        </w:rPr>
        <w:t> </w:t>
      </w:r>
      <w:r>
        <w:rPr>
          <w:w w:val="105"/>
        </w:rPr>
        <w:t>force,</w:t>
      </w:r>
      <w:r>
        <w:rPr>
          <w:spacing w:val="-15"/>
          <w:w w:val="105"/>
        </w:rPr>
        <w:t> </w:t>
      </w:r>
      <w:r>
        <w:rPr>
          <w:w w:val="105"/>
        </w:rPr>
        <w:t>in</w:t>
      </w:r>
      <w:r>
        <w:rPr>
          <w:spacing w:val="-15"/>
          <w:w w:val="105"/>
        </w:rPr>
        <w:t> </w:t>
      </w:r>
      <w:r>
        <w:rPr>
          <w:w w:val="105"/>
        </w:rPr>
        <w:t>April</w:t>
      </w:r>
      <w:r>
        <w:rPr>
          <w:spacing w:val="-14"/>
          <w:w w:val="105"/>
        </w:rPr>
        <w:t> </w:t>
      </w:r>
      <w:r>
        <w:rPr>
          <w:w w:val="105"/>
        </w:rPr>
        <w:t>2013,</w:t>
      </w:r>
      <w:r>
        <w:rPr>
          <w:spacing w:val="-15"/>
          <w:w w:val="105"/>
        </w:rPr>
        <w:t> </w:t>
      </w:r>
      <w:r>
        <w:rPr>
          <w:w w:val="105"/>
        </w:rPr>
        <w:t>it had,</w:t>
      </w:r>
      <w:r>
        <w:rPr>
          <w:spacing w:val="-13"/>
          <w:w w:val="105"/>
        </w:rPr>
        <w:t> </w:t>
      </w:r>
      <w:r>
        <w:rPr>
          <w:w w:val="105"/>
        </w:rPr>
        <w:t>as</w:t>
      </w:r>
      <w:r>
        <w:rPr>
          <w:spacing w:val="-14"/>
          <w:w w:val="105"/>
        </w:rPr>
        <w:t> </w:t>
      </w:r>
      <w:r>
        <w:rPr>
          <w:w w:val="105"/>
        </w:rPr>
        <w:t>permitted</w:t>
      </w:r>
      <w:r>
        <w:rPr>
          <w:spacing w:val="-13"/>
          <w:w w:val="105"/>
        </w:rPr>
        <w:t> </w:t>
      </w:r>
      <w:r>
        <w:rPr>
          <w:w w:val="105"/>
        </w:rPr>
        <w:t>by</w:t>
      </w:r>
      <w:r>
        <w:rPr>
          <w:spacing w:val="-12"/>
          <w:w w:val="105"/>
        </w:rPr>
        <w:t> </w:t>
      </w:r>
      <w:r>
        <w:rPr>
          <w:w w:val="105"/>
        </w:rPr>
        <w:t>the</w:t>
      </w:r>
      <w:r>
        <w:rPr>
          <w:spacing w:val="-15"/>
          <w:w w:val="105"/>
        </w:rPr>
        <w:t> </w:t>
      </w:r>
      <w:r>
        <w:rPr>
          <w:w w:val="105"/>
        </w:rPr>
        <w:t>Bank</w:t>
      </w:r>
      <w:r>
        <w:rPr>
          <w:spacing w:val="-12"/>
          <w:w w:val="105"/>
        </w:rPr>
        <w:t> </w:t>
      </w:r>
      <w:r>
        <w:rPr>
          <w:w w:val="105"/>
        </w:rPr>
        <w:t>of</w:t>
      </w:r>
      <w:r>
        <w:rPr>
          <w:spacing w:val="-14"/>
          <w:w w:val="105"/>
        </w:rPr>
        <w:t> </w:t>
      </w:r>
      <w:r>
        <w:rPr>
          <w:w w:val="105"/>
        </w:rPr>
        <w:t>England</w:t>
      </w:r>
      <w:r>
        <w:rPr>
          <w:spacing w:val="-14"/>
          <w:w w:val="105"/>
        </w:rPr>
        <w:t> </w:t>
      </w:r>
      <w:r>
        <w:rPr>
          <w:w w:val="105"/>
        </w:rPr>
        <w:t>Act,</w:t>
      </w:r>
      <w:r>
        <w:rPr>
          <w:spacing w:val="-13"/>
          <w:w w:val="105"/>
        </w:rPr>
        <w:t> </w:t>
      </w:r>
      <w:r>
        <w:rPr>
          <w:w w:val="105"/>
        </w:rPr>
        <w:t>omitted</w:t>
      </w:r>
      <w:r>
        <w:rPr>
          <w:spacing w:val="-13"/>
          <w:w w:val="105"/>
        </w:rPr>
        <w:t> </w:t>
      </w:r>
      <w:r>
        <w:rPr>
          <w:w w:val="105"/>
        </w:rPr>
        <w:t>a</w:t>
      </w:r>
      <w:r>
        <w:rPr>
          <w:spacing w:val="-13"/>
          <w:w w:val="105"/>
        </w:rPr>
        <w:t> </w:t>
      </w:r>
      <w:r>
        <w:rPr>
          <w:w w:val="105"/>
        </w:rPr>
        <w:t>certain</w:t>
      </w:r>
      <w:r>
        <w:rPr>
          <w:spacing w:val="-12"/>
          <w:w w:val="105"/>
        </w:rPr>
        <w:t> </w:t>
      </w:r>
      <w:r>
        <w:rPr>
          <w:w w:val="105"/>
        </w:rPr>
        <w:t>amount</w:t>
      </w:r>
      <w:r>
        <w:rPr>
          <w:spacing w:val="-14"/>
          <w:w w:val="105"/>
        </w:rPr>
        <w:t> </w:t>
      </w:r>
      <w:r>
        <w:rPr>
          <w:w w:val="105"/>
        </w:rPr>
        <w:t>of</w:t>
      </w:r>
      <w:r>
        <w:rPr>
          <w:spacing w:val="-14"/>
          <w:w w:val="105"/>
        </w:rPr>
        <w:t> </w:t>
      </w:r>
      <w:r>
        <w:rPr>
          <w:w w:val="105"/>
        </w:rPr>
        <w:t>information.</w:t>
      </w:r>
      <w:r>
        <w:rPr>
          <w:spacing w:val="31"/>
          <w:w w:val="105"/>
        </w:rPr>
        <w:t> </w:t>
      </w:r>
      <w:r>
        <w:rPr>
          <w:w w:val="105"/>
        </w:rPr>
        <w:t>The principal grounds for redaction</w:t>
      </w:r>
      <w:r>
        <w:rPr>
          <w:spacing w:val="-12"/>
          <w:w w:val="105"/>
        </w:rPr>
        <w:t> </w:t>
      </w:r>
      <w:r>
        <w:rPr>
          <w:w w:val="105"/>
        </w:rPr>
        <w:t>were:</w:t>
      </w:r>
    </w:p>
    <w:p>
      <w:pPr>
        <w:pStyle w:val="ListParagraph"/>
        <w:numPr>
          <w:ilvl w:val="1"/>
          <w:numId w:val="1"/>
        </w:numPr>
        <w:tabs>
          <w:tab w:pos="965" w:val="left" w:leader="none"/>
          <w:tab w:pos="966" w:val="left" w:leader="none"/>
        </w:tabs>
        <w:spacing w:line="244" w:lineRule="auto" w:before="1" w:after="0"/>
        <w:ind w:left="965" w:right="547" w:hanging="336"/>
        <w:jc w:val="left"/>
        <w:rPr>
          <w:sz w:val="22"/>
        </w:rPr>
      </w:pPr>
      <w:r>
        <w:rPr>
          <w:w w:val="105"/>
          <w:sz w:val="22"/>
        </w:rPr>
        <w:t>Information</w:t>
      </w:r>
      <w:r>
        <w:rPr>
          <w:spacing w:val="-17"/>
          <w:w w:val="105"/>
          <w:sz w:val="22"/>
        </w:rPr>
        <w:t> </w:t>
      </w:r>
      <w:r>
        <w:rPr>
          <w:w w:val="105"/>
          <w:sz w:val="22"/>
        </w:rPr>
        <w:t>subject</w:t>
      </w:r>
      <w:r>
        <w:rPr>
          <w:spacing w:val="-16"/>
          <w:w w:val="105"/>
          <w:sz w:val="22"/>
        </w:rPr>
        <w:t> </w:t>
      </w:r>
      <w:r>
        <w:rPr>
          <w:w w:val="105"/>
          <w:sz w:val="22"/>
        </w:rPr>
        <w:t>to</w:t>
      </w:r>
      <w:r>
        <w:rPr>
          <w:spacing w:val="-16"/>
          <w:w w:val="105"/>
          <w:sz w:val="22"/>
        </w:rPr>
        <w:t> </w:t>
      </w:r>
      <w:r>
        <w:rPr>
          <w:w w:val="105"/>
          <w:sz w:val="22"/>
        </w:rPr>
        <w:t>a</w:t>
      </w:r>
      <w:r>
        <w:rPr>
          <w:spacing w:val="-16"/>
          <w:w w:val="105"/>
          <w:sz w:val="22"/>
        </w:rPr>
        <w:t> </w:t>
      </w:r>
      <w:r>
        <w:rPr>
          <w:w w:val="105"/>
          <w:sz w:val="22"/>
        </w:rPr>
        <w:t>statutory</w:t>
      </w:r>
      <w:r>
        <w:rPr>
          <w:spacing w:val="-16"/>
          <w:w w:val="105"/>
          <w:sz w:val="22"/>
        </w:rPr>
        <w:t> </w:t>
      </w:r>
      <w:r>
        <w:rPr>
          <w:w w:val="105"/>
          <w:sz w:val="22"/>
        </w:rPr>
        <w:t>bar</w:t>
      </w:r>
      <w:r>
        <w:rPr>
          <w:spacing w:val="-17"/>
          <w:w w:val="105"/>
          <w:sz w:val="22"/>
        </w:rPr>
        <w:t> </w:t>
      </w:r>
      <w:r>
        <w:rPr>
          <w:w w:val="105"/>
          <w:sz w:val="22"/>
        </w:rPr>
        <w:t>on</w:t>
      </w:r>
      <w:r>
        <w:rPr>
          <w:spacing w:val="-17"/>
          <w:w w:val="105"/>
          <w:sz w:val="22"/>
        </w:rPr>
        <w:t> </w:t>
      </w:r>
      <w:r>
        <w:rPr>
          <w:w w:val="105"/>
          <w:sz w:val="22"/>
        </w:rPr>
        <w:t>disclosure</w:t>
      </w:r>
      <w:r>
        <w:rPr>
          <w:spacing w:val="-17"/>
          <w:w w:val="105"/>
          <w:sz w:val="22"/>
        </w:rPr>
        <w:t> </w:t>
      </w:r>
      <w:r>
        <w:rPr>
          <w:w w:val="105"/>
          <w:sz w:val="22"/>
        </w:rPr>
        <w:t>–</w:t>
      </w:r>
      <w:r>
        <w:rPr>
          <w:spacing w:val="-17"/>
          <w:w w:val="105"/>
          <w:sz w:val="22"/>
        </w:rPr>
        <w:t> </w:t>
      </w:r>
      <w:r>
        <w:rPr>
          <w:w w:val="105"/>
          <w:sz w:val="22"/>
        </w:rPr>
        <w:t>for</w:t>
      </w:r>
      <w:r>
        <w:rPr>
          <w:spacing w:val="-17"/>
          <w:w w:val="105"/>
          <w:sz w:val="22"/>
        </w:rPr>
        <w:t> </w:t>
      </w:r>
      <w:r>
        <w:rPr>
          <w:w w:val="105"/>
          <w:sz w:val="22"/>
        </w:rPr>
        <w:t>example,</w:t>
      </w:r>
      <w:r>
        <w:rPr>
          <w:spacing w:val="-16"/>
          <w:w w:val="105"/>
          <w:sz w:val="22"/>
        </w:rPr>
        <w:t> </w:t>
      </w:r>
      <w:r>
        <w:rPr>
          <w:w w:val="105"/>
          <w:sz w:val="22"/>
        </w:rPr>
        <w:t>data</w:t>
      </w:r>
      <w:r>
        <w:rPr>
          <w:spacing w:val="-17"/>
          <w:w w:val="105"/>
          <w:sz w:val="22"/>
        </w:rPr>
        <w:t> </w:t>
      </w:r>
      <w:r>
        <w:rPr>
          <w:w w:val="105"/>
          <w:sz w:val="22"/>
        </w:rPr>
        <w:t>on</w:t>
      </w:r>
      <w:r>
        <w:rPr>
          <w:spacing w:val="-16"/>
          <w:w w:val="105"/>
          <w:sz w:val="22"/>
        </w:rPr>
        <w:t> </w:t>
      </w:r>
      <w:r>
        <w:rPr>
          <w:w w:val="105"/>
          <w:sz w:val="22"/>
        </w:rPr>
        <w:t>regulated institutions and personal</w:t>
      </w:r>
      <w:r>
        <w:rPr>
          <w:spacing w:val="-6"/>
          <w:w w:val="105"/>
          <w:sz w:val="22"/>
        </w:rPr>
        <w:t> </w:t>
      </w:r>
      <w:r>
        <w:rPr>
          <w:w w:val="105"/>
          <w:sz w:val="22"/>
        </w:rPr>
        <w:t>data</w:t>
      </w:r>
    </w:p>
    <w:p>
      <w:pPr>
        <w:pStyle w:val="ListParagraph"/>
        <w:numPr>
          <w:ilvl w:val="1"/>
          <w:numId w:val="1"/>
        </w:numPr>
        <w:tabs>
          <w:tab w:pos="965" w:val="left" w:leader="none"/>
          <w:tab w:pos="966" w:val="left" w:leader="none"/>
        </w:tabs>
        <w:spacing w:line="244" w:lineRule="auto" w:before="59" w:after="0"/>
        <w:ind w:left="965" w:right="408" w:hanging="336"/>
        <w:jc w:val="left"/>
        <w:rPr>
          <w:sz w:val="22"/>
        </w:rPr>
      </w:pPr>
      <w:r>
        <w:rPr>
          <w:w w:val="105"/>
          <w:sz w:val="22"/>
        </w:rPr>
        <w:t>Third-party</w:t>
      </w:r>
      <w:r>
        <w:rPr>
          <w:spacing w:val="-19"/>
          <w:w w:val="105"/>
          <w:sz w:val="22"/>
        </w:rPr>
        <w:t> </w:t>
      </w:r>
      <w:r>
        <w:rPr>
          <w:w w:val="105"/>
          <w:sz w:val="22"/>
        </w:rPr>
        <w:t>commercial</w:t>
      </w:r>
      <w:r>
        <w:rPr>
          <w:spacing w:val="-20"/>
          <w:w w:val="105"/>
          <w:sz w:val="22"/>
        </w:rPr>
        <w:t> </w:t>
      </w:r>
      <w:r>
        <w:rPr>
          <w:w w:val="105"/>
          <w:sz w:val="22"/>
        </w:rPr>
        <w:t>information</w:t>
      </w:r>
      <w:r>
        <w:rPr>
          <w:spacing w:val="-18"/>
          <w:w w:val="105"/>
          <w:sz w:val="22"/>
        </w:rPr>
        <w:t> </w:t>
      </w:r>
      <w:r>
        <w:rPr>
          <w:w w:val="105"/>
          <w:sz w:val="22"/>
        </w:rPr>
        <w:t>that</w:t>
      </w:r>
      <w:r>
        <w:rPr>
          <w:spacing w:val="-20"/>
          <w:w w:val="105"/>
          <w:sz w:val="22"/>
        </w:rPr>
        <w:t> </w:t>
      </w:r>
      <w:r>
        <w:rPr>
          <w:w w:val="105"/>
          <w:sz w:val="22"/>
        </w:rPr>
        <w:t>has</w:t>
      </w:r>
      <w:r>
        <w:rPr>
          <w:spacing w:val="-19"/>
          <w:w w:val="105"/>
          <w:sz w:val="22"/>
        </w:rPr>
        <w:t> </w:t>
      </w:r>
      <w:r>
        <w:rPr>
          <w:w w:val="105"/>
          <w:sz w:val="22"/>
        </w:rPr>
        <w:t>not</w:t>
      </w:r>
      <w:r>
        <w:rPr>
          <w:spacing w:val="-19"/>
          <w:w w:val="105"/>
          <w:sz w:val="22"/>
        </w:rPr>
        <w:t> </w:t>
      </w:r>
      <w:r>
        <w:rPr>
          <w:w w:val="105"/>
          <w:sz w:val="22"/>
        </w:rPr>
        <w:t>come</w:t>
      </w:r>
      <w:r>
        <w:rPr>
          <w:spacing w:val="-19"/>
          <w:w w:val="105"/>
          <w:sz w:val="22"/>
        </w:rPr>
        <w:t> </w:t>
      </w:r>
      <w:r>
        <w:rPr>
          <w:w w:val="105"/>
          <w:sz w:val="22"/>
        </w:rPr>
        <w:t>into</w:t>
      </w:r>
      <w:r>
        <w:rPr>
          <w:spacing w:val="-18"/>
          <w:w w:val="105"/>
          <w:sz w:val="22"/>
        </w:rPr>
        <w:t> </w:t>
      </w:r>
      <w:r>
        <w:rPr>
          <w:w w:val="105"/>
          <w:sz w:val="22"/>
        </w:rPr>
        <w:t>the</w:t>
      </w:r>
      <w:r>
        <w:rPr>
          <w:spacing w:val="-20"/>
          <w:w w:val="105"/>
          <w:sz w:val="22"/>
        </w:rPr>
        <w:t> </w:t>
      </w:r>
      <w:r>
        <w:rPr>
          <w:w w:val="105"/>
          <w:sz w:val="22"/>
        </w:rPr>
        <w:t>public</w:t>
      </w:r>
      <w:r>
        <w:rPr>
          <w:spacing w:val="-19"/>
          <w:w w:val="105"/>
          <w:sz w:val="22"/>
        </w:rPr>
        <w:t> </w:t>
      </w:r>
      <w:r>
        <w:rPr>
          <w:w w:val="105"/>
          <w:sz w:val="22"/>
        </w:rPr>
        <w:t>domain,</w:t>
      </w:r>
      <w:r>
        <w:rPr>
          <w:spacing w:val="-19"/>
          <w:w w:val="105"/>
          <w:sz w:val="22"/>
        </w:rPr>
        <w:t> </w:t>
      </w:r>
      <w:r>
        <w:rPr>
          <w:w w:val="105"/>
          <w:sz w:val="22"/>
        </w:rPr>
        <w:t>except with the agreement of the party</w:t>
      </w:r>
      <w:r>
        <w:rPr>
          <w:spacing w:val="-15"/>
          <w:w w:val="105"/>
          <w:sz w:val="22"/>
        </w:rPr>
        <w:t> </w:t>
      </w:r>
      <w:r>
        <w:rPr>
          <w:w w:val="105"/>
          <w:sz w:val="22"/>
        </w:rPr>
        <w:t>concerned</w:t>
      </w:r>
    </w:p>
    <w:p>
      <w:pPr>
        <w:pStyle w:val="ListParagraph"/>
        <w:numPr>
          <w:ilvl w:val="1"/>
          <w:numId w:val="1"/>
        </w:numPr>
        <w:tabs>
          <w:tab w:pos="965" w:val="left" w:leader="none"/>
          <w:tab w:pos="966" w:val="left" w:leader="none"/>
        </w:tabs>
        <w:spacing w:line="240" w:lineRule="auto" w:before="59" w:after="0"/>
        <w:ind w:left="965" w:right="0" w:hanging="337"/>
        <w:jc w:val="left"/>
        <w:rPr>
          <w:sz w:val="22"/>
        </w:rPr>
      </w:pPr>
      <w:r>
        <w:rPr>
          <w:w w:val="105"/>
          <w:sz w:val="22"/>
        </w:rPr>
        <w:t>Information relating to the security of the Bank and its</w:t>
      </w:r>
      <w:r>
        <w:rPr>
          <w:spacing w:val="-38"/>
          <w:w w:val="105"/>
          <w:sz w:val="22"/>
        </w:rPr>
        <w:t> </w:t>
      </w:r>
      <w:r>
        <w:rPr>
          <w:w w:val="105"/>
          <w:sz w:val="22"/>
        </w:rPr>
        <w:t>staff</w:t>
      </w:r>
    </w:p>
    <w:p>
      <w:pPr>
        <w:pStyle w:val="ListParagraph"/>
        <w:numPr>
          <w:ilvl w:val="1"/>
          <w:numId w:val="1"/>
        </w:numPr>
        <w:tabs>
          <w:tab w:pos="965" w:val="left" w:leader="none"/>
          <w:tab w:pos="966" w:val="left" w:leader="none"/>
        </w:tabs>
        <w:spacing w:line="240" w:lineRule="auto" w:before="64" w:after="0"/>
        <w:ind w:left="965" w:right="0" w:hanging="337"/>
        <w:jc w:val="left"/>
        <w:rPr>
          <w:sz w:val="22"/>
        </w:rPr>
      </w:pPr>
      <w:r>
        <w:rPr>
          <w:w w:val="105"/>
          <w:sz w:val="22"/>
        </w:rPr>
        <w:t>Confidential policy deliberations especially with</w:t>
      </w:r>
      <w:r>
        <w:rPr>
          <w:spacing w:val="-20"/>
          <w:w w:val="105"/>
          <w:sz w:val="22"/>
        </w:rPr>
        <w:t> </w:t>
      </w:r>
      <w:r>
        <w:rPr>
          <w:w w:val="105"/>
          <w:sz w:val="22"/>
        </w:rPr>
        <w:t>government</w:t>
      </w:r>
    </w:p>
    <w:p>
      <w:pPr>
        <w:pStyle w:val="ListParagraph"/>
        <w:numPr>
          <w:ilvl w:val="1"/>
          <w:numId w:val="1"/>
        </w:numPr>
        <w:tabs>
          <w:tab w:pos="965" w:val="left" w:leader="none"/>
          <w:tab w:pos="966" w:val="left" w:leader="none"/>
        </w:tabs>
        <w:spacing w:line="240" w:lineRule="auto" w:before="61" w:after="0"/>
        <w:ind w:left="965" w:right="0" w:hanging="337"/>
        <w:jc w:val="left"/>
        <w:rPr>
          <w:sz w:val="22"/>
        </w:rPr>
      </w:pPr>
      <w:r>
        <w:rPr>
          <w:w w:val="105"/>
          <w:sz w:val="22"/>
        </w:rPr>
        <w:t>Information intended for future publication by the Bank or</w:t>
      </w:r>
      <w:r>
        <w:rPr>
          <w:spacing w:val="-39"/>
          <w:w w:val="105"/>
          <w:sz w:val="22"/>
        </w:rPr>
        <w:t> </w:t>
      </w:r>
      <w:r>
        <w:rPr>
          <w:w w:val="105"/>
          <w:sz w:val="22"/>
        </w:rPr>
        <w:t>others</w:t>
      </w:r>
    </w:p>
    <w:p>
      <w:pPr>
        <w:pStyle w:val="BodyText"/>
        <w:spacing w:before="3"/>
        <w:rPr>
          <w:sz w:val="39"/>
        </w:rPr>
      </w:pPr>
    </w:p>
    <w:p>
      <w:pPr>
        <w:pStyle w:val="BodyText"/>
        <w:spacing w:line="369" w:lineRule="auto" w:before="1"/>
        <w:ind w:left="293"/>
      </w:pPr>
      <w:r>
        <w:rPr>
          <w:w w:val="105"/>
        </w:rPr>
        <w:t>There</w:t>
      </w:r>
      <w:r>
        <w:rPr>
          <w:spacing w:val="-17"/>
          <w:w w:val="105"/>
        </w:rPr>
        <w:t> </w:t>
      </w:r>
      <w:r>
        <w:rPr>
          <w:w w:val="105"/>
        </w:rPr>
        <w:t>was</w:t>
      </w:r>
      <w:r>
        <w:rPr>
          <w:spacing w:val="-17"/>
          <w:w w:val="105"/>
        </w:rPr>
        <w:t> </w:t>
      </w:r>
      <w:r>
        <w:rPr>
          <w:w w:val="105"/>
        </w:rPr>
        <w:t>no</w:t>
      </w:r>
      <w:r>
        <w:rPr>
          <w:spacing w:val="-17"/>
          <w:w w:val="105"/>
        </w:rPr>
        <w:t> </w:t>
      </w:r>
      <w:r>
        <w:rPr>
          <w:w w:val="105"/>
        </w:rPr>
        <w:t>statutory</w:t>
      </w:r>
      <w:r>
        <w:rPr>
          <w:spacing w:val="-16"/>
          <w:w w:val="105"/>
        </w:rPr>
        <w:t> </w:t>
      </w:r>
      <w:r>
        <w:rPr>
          <w:w w:val="105"/>
        </w:rPr>
        <w:t>requirement</w:t>
      </w:r>
      <w:r>
        <w:rPr>
          <w:spacing w:val="-17"/>
          <w:w w:val="105"/>
        </w:rPr>
        <w:t> </w:t>
      </w:r>
      <w:r>
        <w:rPr>
          <w:w w:val="105"/>
        </w:rPr>
        <w:t>to</w:t>
      </w:r>
      <w:r>
        <w:rPr>
          <w:spacing w:val="-17"/>
          <w:w w:val="105"/>
        </w:rPr>
        <w:t> </w:t>
      </w:r>
      <w:r>
        <w:rPr>
          <w:w w:val="105"/>
        </w:rPr>
        <w:t>keep</w:t>
      </w:r>
      <w:r>
        <w:rPr>
          <w:spacing w:val="-17"/>
          <w:w w:val="105"/>
        </w:rPr>
        <w:t> </w:t>
      </w:r>
      <w:r>
        <w:rPr>
          <w:w w:val="105"/>
        </w:rPr>
        <w:t>these</w:t>
      </w:r>
      <w:r>
        <w:rPr>
          <w:spacing w:val="-16"/>
          <w:w w:val="105"/>
        </w:rPr>
        <w:t> </w:t>
      </w:r>
      <w:r>
        <w:rPr>
          <w:w w:val="105"/>
        </w:rPr>
        <w:t>redactions</w:t>
      </w:r>
      <w:r>
        <w:rPr>
          <w:spacing w:val="-17"/>
          <w:w w:val="105"/>
        </w:rPr>
        <w:t> </w:t>
      </w:r>
      <w:r>
        <w:rPr>
          <w:w w:val="105"/>
        </w:rPr>
        <w:t>under</w:t>
      </w:r>
      <w:r>
        <w:rPr>
          <w:spacing w:val="-17"/>
          <w:w w:val="105"/>
        </w:rPr>
        <w:t> </w:t>
      </w:r>
      <w:r>
        <w:rPr>
          <w:w w:val="105"/>
        </w:rPr>
        <w:t>review,</w:t>
      </w:r>
      <w:r>
        <w:rPr>
          <w:spacing w:val="-17"/>
          <w:w w:val="105"/>
        </w:rPr>
        <w:t> </w:t>
      </w:r>
      <w:r>
        <w:rPr>
          <w:w w:val="105"/>
        </w:rPr>
        <w:t>and</w:t>
      </w:r>
      <w:r>
        <w:rPr>
          <w:spacing w:val="-16"/>
          <w:w w:val="105"/>
        </w:rPr>
        <w:t> </w:t>
      </w:r>
      <w:r>
        <w:rPr>
          <w:w w:val="105"/>
        </w:rPr>
        <w:t>absent</w:t>
      </w:r>
      <w:r>
        <w:rPr>
          <w:spacing w:val="-16"/>
          <w:w w:val="105"/>
        </w:rPr>
        <w:t> </w:t>
      </w:r>
      <w:r>
        <w:rPr>
          <w:w w:val="105"/>
        </w:rPr>
        <w:t>a</w:t>
      </w:r>
      <w:r>
        <w:rPr>
          <w:spacing w:val="-17"/>
          <w:w w:val="105"/>
        </w:rPr>
        <w:t> </w:t>
      </w:r>
      <w:r>
        <w:rPr>
          <w:w w:val="105"/>
        </w:rPr>
        <w:t>positive initiative</w:t>
      </w:r>
      <w:r>
        <w:rPr>
          <w:spacing w:val="-16"/>
          <w:w w:val="105"/>
        </w:rPr>
        <w:t> </w:t>
      </w:r>
      <w:r>
        <w:rPr>
          <w:w w:val="105"/>
        </w:rPr>
        <w:t>by</w:t>
      </w:r>
      <w:r>
        <w:rPr>
          <w:spacing w:val="-14"/>
          <w:w w:val="105"/>
        </w:rPr>
        <w:t> </w:t>
      </w:r>
      <w:r>
        <w:rPr>
          <w:w w:val="105"/>
        </w:rPr>
        <w:t>Court,</w:t>
      </w:r>
      <w:r>
        <w:rPr>
          <w:spacing w:val="-15"/>
          <w:w w:val="105"/>
        </w:rPr>
        <w:t> </w:t>
      </w:r>
      <w:r>
        <w:rPr>
          <w:w w:val="105"/>
        </w:rPr>
        <w:t>the</w:t>
      </w:r>
      <w:r>
        <w:rPr>
          <w:spacing w:val="-15"/>
          <w:w w:val="105"/>
        </w:rPr>
        <w:t> </w:t>
      </w:r>
      <w:r>
        <w:rPr>
          <w:w w:val="105"/>
        </w:rPr>
        <w:t>omitted</w:t>
      </w:r>
      <w:r>
        <w:rPr>
          <w:spacing w:val="-14"/>
          <w:w w:val="105"/>
        </w:rPr>
        <w:t> </w:t>
      </w:r>
      <w:r>
        <w:rPr>
          <w:w w:val="105"/>
        </w:rPr>
        <w:t>material</w:t>
      </w:r>
      <w:r>
        <w:rPr>
          <w:spacing w:val="-15"/>
          <w:w w:val="105"/>
        </w:rPr>
        <w:t> </w:t>
      </w:r>
      <w:r>
        <w:rPr>
          <w:w w:val="105"/>
        </w:rPr>
        <w:t>would</w:t>
      </w:r>
      <w:r>
        <w:rPr>
          <w:spacing w:val="-15"/>
          <w:w w:val="105"/>
        </w:rPr>
        <w:t> </w:t>
      </w:r>
      <w:r>
        <w:rPr>
          <w:w w:val="105"/>
        </w:rPr>
        <w:t>be</w:t>
      </w:r>
      <w:r>
        <w:rPr>
          <w:spacing w:val="-15"/>
          <w:w w:val="105"/>
        </w:rPr>
        <w:t> </w:t>
      </w:r>
      <w:r>
        <w:rPr>
          <w:w w:val="105"/>
        </w:rPr>
        <w:t>retained</w:t>
      </w:r>
      <w:r>
        <w:rPr>
          <w:spacing w:val="-15"/>
          <w:w w:val="105"/>
        </w:rPr>
        <w:t> </w:t>
      </w:r>
      <w:r>
        <w:rPr>
          <w:w w:val="105"/>
        </w:rPr>
        <w:t>until</w:t>
      </w:r>
      <w:r>
        <w:rPr>
          <w:spacing w:val="-15"/>
          <w:w w:val="105"/>
        </w:rPr>
        <w:t> </w:t>
      </w:r>
      <w:r>
        <w:rPr>
          <w:w w:val="105"/>
        </w:rPr>
        <w:t>normal</w:t>
      </w:r>
      <w:r>
        <w:rPr>
          <w:spacing w:val="-14"/>
          <w:w w:val="105"/>
        </w:rPr>
        <w:t> </w:t>
      </w:r>
      <w:r>
        <w:rPr>
          <w:w w:val="105"/>
        </w:rPr>
        <w:t>archive</w:t>
      </w:r>
      <w:r>
        <w:rPr>
          <w:spacing w:val="-15"/>
          <w:w w:val="105"/>
        </w:rPr>
        <w:t> </w:t>
      </w:r>
      <w:r>
        <w:rPr>
          <w:w w:val="105"/>
        </w:rPr>
        <w:t>release</w:t>
      </w:r>
      <w:r>
        <w:rPr>
          <w:spacing w:val="-16"/>
          <w:w w:val="105"/>
        </w:rPr>
        <w:t> </w:t>
      </w:r>
      <w:r>
        <w:rPr>
          <w:w w:val="105"/>
        </w:rPr>
        <w:t>after</w:t>
      </w:r>
      <w:r>
        <w:rPr>
          <w:spacing w:val="-15"/>
          <w:w w:val="105"/>
        </w:rPr>
        <w:t> </w:t>
      </w:r>
      <w:r>
        <w:rPr>
          <w:w w:val="105"/>
        </w:rPr>
        <w:t>20 years.</w:t>
      </w:r>
      <w:r>
        <w:rPr>
          <w:spacing w:val="31"/>
          <w:w w:val="105"/>
        </w:rPr>
        <w:t> </w:t>
      </w:r>
      <w:r>
        <w:rPr>
          <w:w w:val="105"/>
        </w:rPr>
        <w:t>Court</w:t>
      </w:r>
      <w:r>
        <w:rPr>
          <w:spacing w:val="-13"/>
          <w:w w:val="105"/>
        </w:rPr>
        <w:t> </w:t>
      </w:r>
      <w:r>
        <w:rPr>
          <w:w w:val="105"/>
        </w:rPr>
        <w:t>agreed</w:t>
      </w:r>
      <w:r>
        <w:rPr>
          <w:spacing w:val="-12"/>
          <w:w w:val="105"/>
        </w:rPr>
        <w:t> </w:t>
      </w:r>
      <w:r>
        <w:rPr>
          <w:w w:val="105"/>
        </w:rPr>
        <w:t>that</w:t>
      </w:r>
      <w:r>
        <w:rPr>
          <w:spacing w:val="-12"/>
          <w:w w:val="105"/>
        </w:rPr>
        <w:t> </w:t>
      </w:r>
      <w:r>
        <w:rPr>
          <w:w w:val="105"/>
        </w:rPr>
        <w:t>it</w:t>
      </w:r>
      <w:r>
        <w:rPr>
          <w:spacing w:val="-15"/>
          <w:w w:val="105"/>
        </w:rPr>
        <w:t> </w:t>
      </w:r>
      <w:r>
        <w:rPr>
          <w:w w:val="105"/>
        </w:rPr>
        <w:t>was</w:t>
      </w:r>
      <w:r>
        <w:rPr>
          <w:spacing w:val="-12"/>
          <w:w w:val="105"/>
        </w:rPr>
        <w:t> </w:t>
      </w:r>
      <w:r>
        <w:rPr>
          <w:w w:val="105"/>
        </w:rPr>
        <w:t>consistent</w:t>
      </w:r>
      <w:r>
        <w:rPr>
          <w:spacing w:val="-13"/>
          <w:w w:val="105"/>
        </w:rPr>
        <w:t> </w:t>
      </w:r>
      <w:r>
        <w:rPr>
          <w:w w:val="105"/>
        </w:rPr>
        <w:t>with</w:t>
      </w:r>
      <w:r>
        <w:rPr>
          <w:spacing w:val="-13"/>
          <w:w w:val="105"/>
        </w:rPr>
        <w:t> </w:t>
      </w:r>
      <w:r>
        <w:rPr>
          <w:w w:val="105"/>
        </w:rPr>
        <w:t>the</w:t>
      </w:r>
      <w:r>
        <w:rPr>
          <w:spacing w:val="-13"/>
          <w:w w:val="105"/>
        </w:rPr>
        <w:t> </w:t>
      </w:r>
      <w:r>
        <w:rPr>
          <w:w w:val="105"/>
        </w:rPr>
        <w:t>spirit</w:t>
      </w:r>
      <w:r>
        <w:rPr>
          <w:spacing w:val="-13"/>
          <w:w w:val="105"/>
        </w:rPr>
        <w:t> </w:t>
      </w:r>
      <w:r>
        <w:rPr>
          <w:w w:val="105"/>
        </w:rPr>
        <w:t>of</w:t>
      </w:r>
      <w:r>
        <w:rPr>
          <w:spacing w:val="-13"/>
          <w:w w:val="105"/>
        </w:rPr>
        <w:t> </w:t>
      </w:r>
      <w:r>
        <w:rPr>
          <w:w w:val="105"/>
        </w:rPr>
        <w:t>the</w:t>
      </w:r>
      <w:r>
        <w:rPr>
          <w:spacing w:val="-14"/>
          <w:w w:val="105"/>
        </w:rPr>
        <w:t> </w:t>
      </w:r>
      <w:r>
        <w:rPr>
          <w:w w:val="105"/>
        </w:rPr>
        <w:t>legislation</w:t>
      </w:r>
      <w:r>
        <w:rPr>
          <w:spacing w:val="-12"/>
          <w:w w:val="105"/>
        </w:rPr>
        <w:t> </w:t>
      </w:r>
      <w:r>
        <w:rPr>
          <w:w w:val="105"/>
        </w:rPr>
        <w:t>to</w:t>
      </w:r>
      <w:r>
        <w:rPr>
          <w:spacing w:val="-13"/>
          <w:w w:val="105"/>
        </w:rPr>
        <w:t> </w:t>
      </w:r>
      <w:r>
        <w:rPr>
          <w:w w:val="105"/>
        </w:rPr>
        <w:t>institute</w:t>
      </w:r>
      <w:r>
        <w:rPr>
          <w:spacing w:val="-12"/>
          <w:w w:val="105"/>
        </w:rPr>
        <w:t> </w:t>
      </w:r>
      <w:r>
        <w:rPr>
          <w:w w:val="105"/>
        </w:rPr>
        <w:t>an</w:t>
      </w:r>
      <w:r>
        <w:rPr>
          <w:spacing w:val="-14"/>
          <w:w w:val="105"/>
        </w:rPr>
        <w:t> </w:t>
      </w:r>
      <w:r>
        <w:rPr>
          <w:w w:val="105"/>
        </w:rPr>
        <w:t>annual review</w:t>
      </w:r>
      <w:r>
        <w:rPr>
          <w:spacing w:val="-12"/>
          <w:w w:val="105"/>
        </w:rPr>
        <w:t> </w:t>
      </w:r>
      <w:r>
        <w:rPr>
          <w:w w:val="105"/>
        </w:rPr>
        <w:t>of</w:t>
      </w:r>
      <w:r>
        <w:rPr>
          <w:spacing w:val="-13"/>
          <w:w w:val="105"/>
        </w:rPr>
        <w:t> </w:t>
      </w:r>
      <w:r>
        <w:rPr>
          <w:w w:val="105"/>
        </w:rPr>
        <w:t>the</w:t>
      </w:r>
      <w:r>
        <w:rPr>
          <w:spacing w:val="-14"/>
          <w:w w:val="105"/>
        </w:rPr>
        <w:t> </w:t>
      </w:r>
      <w:r>
        <w:rPr>
          <w:w w:val="105"/>
        </w:rPr>
        <w:t>stock</w:t>
      </w:r>
      <w:r>
        <w:rPr>
          <w:spacing w:val="-12"/>
          <w:w w:val="105"/>
        </w:rPr>
        <w:t> </w:t>
      </w:r>
      <w:r>
        <w:rPr>
          <w:w w:val="105"/>
        </w:rPr>
        <w:t>of</w:t>
      </w:r>
      <w:r>
        <w:rPr>
          <w:spacing w:val="-12"/>
          <w:w w:val="105"/>
        </w:rPr>
        <w:t> </w:t>
      </w:r>
      <w:r>
        <w:rPr>
          <w:w w:val="105"/>
        </w:rPr>
        <w:t>redactions</w:t>
      </w:r>
      <w:r>
        <w:rPr>
          <w:spacing w:val="-13"/>
          <w:w w:val="105"/>
        </w:rPr>
        <w:t> </w:t>
      </w:r>
      <w:r>
        <w:rPr>
          <w:w w:val="105"/>
        </w:rPr>
        <w:t>and</w:t>
      </w:r>
      <w:r>
        <w:rPr>
          <w:spacing w:val="-11"/>
          <w:w w:val="105"/>
        </w:rPr>
        <w:t> </w:t>
      </w:r>
      <w:r>
        <w:rPr>
          <w:w w:val="105"/>
        </w:rPr>
        <w:t>to</w:t>
      </w:r>
      <w:r>
        <w:rPr>
          <w:spacing w:val="-13"/>
          <w:w w:val="105"/>
        </w:rPr>
        <w:t> </w:t>
      </w:r>
      <w:r>
        <w:rPr>
          <w:w w:val="105"/>
        </w:rPr>
        <w:t>publish</w:t>
      </w:r>
      <w:r>
        <w:rPr>
          <w:spacing w:val="-13"/>
          <w:w w:val="105"/>
        </w:rPr>
        <w:t> </w:t>
      </w:r>
      <w:r>
        <w:rPr>
          <w:w w:val="105"/>
        </w:rPr>
        <w:t>any</w:t>
      </w:r>
      <w:r>
        <w:rPr>
          <w:spacing w:val="-11"/>
          <w:w w:val="105"/>
        </w:rPr>
        <w:t> </w:t>
      </w:r>
      <w:r>
        <w:rPr>
          <w:w w:val="105"/>
        </w:rPr>
        <w:t>that</w:t>
      </w:r>
      <w:r>
        <w:rPr>
          <w:spacing w:val="-12"/>
          <w:w w:val="105"/>
        </w:rPr>
        <w:t> </w:t>
      </w:r>
      <w:r>
        <w:rPr>
          <w:w w:val="105"/>
        </w:rPr>
        <w:t>could</w:t>
      </w:r>
      <w:r>
        <w:rPr>
          <w:spacing w:val="-13"/>
          <w:w w:val="105"/>
        </w:rPr>
        <w:t> </w:t>
      </w:r>
      <w:r>
        <w:rPr>
          <w:w w:val="105"/>
        </w:rPr>
        <w:t>no</w:t>
      </w:r>
      <w:r>
        <w:rPr>
          <w:spacing w:val="-12"/>
          <w:w w:val="105"/>
        </w:rPr>
        <w:t> </w:t>
      </w:r>
      <w:r>
        <w:rPr>
          <w:w w:val="105"/>
        </w:rPr>
        <w:t>longer</w:t>
      </w:r>
      <w:r>
        <w:rPr>
          <w:spacing w:val="-12"/>
          <w:w w:val="105"/>
        </w:rPr>
        <w:t> </w:t>
      </w:r>
      <w:r>
        <w:rPr>
          <w:w w:val="105"/>
        </w:rPr>
        <w:t>be</w:t>
      </w:r>
      <w:r>
        <w:rPr>
          <w:spacing w:val="-12"/>
          <w:w w:val="105"/>
        </w:rPr>
        <w:t> </w:t>
      </w:r>
      <w:r>
        <w:rPr>
          <w:w w:val="105"/>
        </w:rPr>
        <w:t>justified.</w:t>
      </w:r>
      <w:r>
        <w:rPr>
          <w:spacing w:val="33"/>
          <w:w w:val="105"/>
        </w:rPr>
        <w:t> </w:t>
      </w:r>
      <w:r>
        <w:rPr>
          <w:w w:val="105"/>
        </w:rPr>
        <w:t>As</w:t>
      </w:r>
      <w:r>
        <w:rPr>
          <w:spacing w:val="-13"/>
          <w:w w:val="105"/>
        </w:rPr>
        <w:t> </w:t>
      </w:r>
      <w:r>
        <w:rPr>
          <w:w w:val="105"/>
        </w:rPr>
        <w:t>a</w:t>
      </w:r>
      <w:r>
        <w:rPr>
          <w:spacing w:val="-12"/>
          <w:w w:val="105"/>
        </w:rPr>
        <w:t> </w:t>
      </w:r>
      <w:r>
        <w:rPr>
          <w:w w:val="105"/>
        </w:rPr>
        <w:t>first step, Court reviewed the redacted material from 2013 and agreed that a number of passages should be released with the December 2015 minutes. Court also agreed that a Minute of the Oversight</w:t>
      </w:r>
      <w:r>
        <w:rPr>
          <w:spacing w:val="-13"/>
          <w:w w:val="105"/>
        </w:rPr>
        <w:t> </w:t>
      </w:r>
      <w:r>
        <w:rPr>
          <w:w w:val="105"/>
        </w:rPr>
        <w:t>Committee</w:t>
      </w:r>
      <w:r>
        <w:rPr>
          <w:spacing w:val="-13"/>
          <w:w w:val="105"/>
        </w:rPr>
        <w:t> </w:t>
      </w:r>
      <w:r>
        <w:rPr>
          <w:w w:val="105"/>
        </w:rPr>
        <w:t>relating</w:t>
      </w:r>
      <w:r>
        <w:rPr>
          <w:spacing w:val="-12"/>
          <w:w w:val="105"/>
        </w:rPr>
        <w:t> </w:t>
      </w:r>
      <w:r>
        <w:rPr>
          <w:w w:val="105"/>
        </w:rPr>
        <w:t>to</w:t>
      </w:r>
      <w:r>
        <w:rPr>
          <w:spacing w:val="-12"/>
          <w:w w:val="105"/>
        </w:rPr>
        <w:t> </w:t>
      </w:r>
      <w:r>
        <w:rPr>
          <w:w w:val="105"/>
        </w:rPr>
        <w:t>the</w:t>
      </w:r>
      <w:r>
        <w:rPr>
          <w:spacing w:val="-13"/>
          <w:w w:val="105"/>
        </w:rPr>
        <w:t> </w:t>
      </w:r>
      <w:r>
        <w:rPr>
          <w:w w:val="105"/>
        </w:rPr>
        <w:t>(now</w:t>
      </w:r>
      <w:r>
        <w:rPr>
          <w:spacing w:val="-12"/>
          <w:w w:val="105"/>
        </w:rPr>
        <w:t> </w:t>
      </w:r>
      <w:r>
        <w:rPr>
          <w:w w:val="105"/>
        </w:rPr>
        <w:t>public)</w:t>
      </w:r>
      <w:r>
        <w:rPr>
          <w:spacing w:val="-12"/>
          <w:w w:val="105"/>
        </w:rPr>
        <w:t> </w:t>
      </w:r>
      <w:r>
        <w:rPr>
          <w:w w:val="105"/>
        </w:rPr>
        <w:t>IEO</w:t>
      </w:r>
      <w:r>
        <w:rPr>
          <w:spacing w:val="-12"/>
          <w:w w:val="105"/>
        </w:rPr>
        <w:t> </w:t>
      </w:r>
      <w:r>
        <w:rPr>
          <w:w w:val="105"/>
        </w:rPr>
        <w:t>Forecast</w:t>
      </w:r>
      <w:r>
        <w:rPr>
          <w:spacing w:val="-13"/>
          <w:w w:val="105"/>
        </w:rPr>
        <w:t> </w:t>
      </w:r>
      <w:r>
        <w:rPr>
          <w:w w:val="105"/>
        </w:rPr>
        <w:t>Review</w:t>
      </w:r>
      <w:r>
        <w:rPr>
          <w:spacing w:val="-13"/>
          <w:w w:val="105"/>
        </w:rPr>
        <w:t> </w:t>
      </w:r>
      <w:r>
        <w:rPr>
          <w:w w:val="105"/>
        </w:rPr>
        <w:t>should</w:t>
      </w:r>
      <w:r>
        <w:rPr>
          <w:spacing w:val="-13"/>
          <w:w w:val="105"/>
        </w:rPr>
        <w:t> </w:t>
      </w:r>
      <w:r>
        <w:rPr>
          <w:w w:val="105"/>
        </w:rPr>
        <w:t>be</w:t>
      </w:r>
      <w:r>
        <w:rPr>
          <w:spacing w:val="-12"/>
          <w:w w:val="105"/>
        </w:rPr>
        <w:t> </w:t>
      </w:r>
      <w:r>
        <w:rPr>
          <w:w w:val="105"/>
        </w:rPr>
        <w:t>published.</w:t>
      </w:r>
    </w:p>
    <w:p>
      <w:pPr>
        <w:spacing w:after="0" w:line="369" w:lineRule="auto"/>
        <w:sectPr>
          <w:pgSz w:w="12240" w:h="15840"/>
          <w:pgMar w:header="676" w:footer="1183" w:top="1160" w:bottom="138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IEO</w:t>
      </w:r>
      <w:r>
        <w:rPr>
          <w:spacing w:val="-6"/>
          <w:w w:val="105"/>
        </w:rPr>
        <w:t> </w:t>
      </w:r>
      <w:r>
        <w:rPr>
          <w:w w:val="105"/>
        </w:rPr>
        <w:t>–</w:t>
      </w:r>
      <w:r>
        <w:rPr>
          <w:spacing w:val="-6"/>
          <w:w w:val="105"/>
        </w:rPr>
        <w:t> </w:t>
      </w:r>
      <w:r>
        <w:rPr>
          <w:w w:val="105"/>
        </w:rPr>
        <w:t>Progress,</w:t>
      </w:r>
      <w:r>
        <w:rPr>
          <w:spacing w:val="-5"/>
          <w:w w:val="105"/>
        </w:rPr>
        <w:t> </w:t>
      </w:r>
      <w:r>
        <w:rPr>
          <w:w w:val="105"/>
        </w:rPr>
        <w:t>Future</w:t>
      </w:r>
      <w:r>
        <w:rPr>
          <w:spacing w:val="-6"/>
          <w:w w:val="105"/>
        </w:rPr>
        <w:t> </w:t>
      </w:r>
      <w:r>
        <w:rPr>
          <w:w w:val="105"/>
        </w:rPr>
        <w:t>Work</w:t>
      </w:r>
      <w:r>
        <w:rPr>
          <w:spacing w:val="-6"/>
          <w:w w:val="105"/>
        </w:rPr>
        <w:t> </w:t>
      </w:r>
      <w:r>
        <w:rPr>
          <w:w w:val="105"/>
        </w:rPr>
        <w:t>Programme</w:t>
      </w:r>
      <w:r>
        <w:rPr>
          <w:spacing w:val="-5"/>
          <w:w w:val="105"/>
        </w:rPr>
        <w:t> </w:t>
      </w:r>
      <w:r>
        <w:rPr>
          <w:w w:val="105"/>
        </w:rPr>
        <w:t>and</w:t>
      </w:r>
      <w:r>
        <w:rPr>
          <w:spacing w:val="-6"/>
          <w:w w:val="105"/>
        </w:rPr>
        <w:t> </w:t>
      </w:r>
      <w:r>
        <w:rPr>
          <w:w w:val="105"/>
        </w:rPr>
        <w:t>Terms</w:t>
      </w:r>
      <w:r>
        <w:rPr>
          <w:spacing w:val="-5"/>
          <w:w w:val="105"/>
        </w:rPr>
        <w:t> </w:t>
      </w:r>
      <w:r>
        <w:rPr>
          <w:w w:val="105"/>
        </w:rPr>
        <w:t>of</w:t>
      </w:r>
      <w:r>
        <w:rPr>
          <w:spacing w:val="-5"/>
          <w:w w:val="105"/>
        </w:rPr>
        <w:t> </w:t>
      </w:r>
      <w:r>
        <w:rPr>
          <w:w w:val="105"/>
        </w:rPr>
        <w:t>Reference</w:t>
      </w:r>
    </w:p>
    <w:p>
      <w:pPr>
        <w:pStyle w:val="BodyText"/>
        <w:spacing w:before="134"/>
        <w:ind w:left="827"/>
      </w:pPr>
      <w:r>
        <w:rPr>
          <w:w w:val="105"/>
        </w:rPr>
        <w:t>(Lea Paterson and Sarah Ashley)</w:t>
      </w:r>
    </w:p>
    <w:p>
      <w:pPr>
        <w:pStyle w:val="BodyText"/>
        <w:spacing w:before="1"/>
        <w:rPr>
          <w:sz w:val="23"/>
        </w:rPr>
      </w:pPr>
    </w:p>
    <w:p>
      <w:pPr>
        <w:pStyle w:val="BodyText"/>
        <w:spacing w:line="369" w:lineRule="auto"/>
        <w:ind w:left="293"/>
      </w:pPr>
      <w:r>
        <w:rPr>
          <w:w w:val="105"/>
        </w:rPr>
        <w:t>Ms</w:t>
      </w:r>
      <w:r>
        <w:rPr>
          <w:spacing w:val="-15"/>
          <w:w w:val="105"/>
        </w:rPr>
        <w:t> </w:t>
      </w:r>
      <w:r>
        <w:rPr>
          <w:w w:val="105"/>
        </w:rPr>
        <w:t>Paterson,</w:t>
      </w:r>
      <w:r>
        <w:rPr>
          <w:spacing w:val="-15"/>
          <w:w w:val="105"/>
        </w:rPr>
        <w:t> </w:t>
      </w:r>
      <w:r>
        <w:rPr>
          <w:w w:val="105"/>
        </w:rPr>
        <w:t>the</w:t>
      </w:r>
      <w:r>
        <w:rPr>
          <w:spacing w:val="-15"/>
          <w:w w:val="105"/>
        </w:rPr>
        <w:t> </w:t>
      </w:r>
      <w:r>
        <w:rPr>
          <w:w w:val="105"/>
        </w:rPr>
        <w:t>Independent</w:t>
      </w:r>
      <w:r>
        <w:rPr>
          <w:spacing w:val="-16"/>
          <w:w w:val="105"/>
        </w:rPr>
        <w:t> </w:t>
      </w:r>
      <w:r>
        <w:rPr>
          <w:w w:val="105"/>
        </w:rPr>
        <w:t>Evaluation</w:t>
      </w:r>
      <w:r>
        <w:rPr>
          <w:spacing w:val="-14"/>
          <w:w w:val="105"/>
        </w:rPr>
        <w:t> </w:t>
      </w:r>
      <w:r>
        <w:rPr>
          <w:w w:val="105"/>
        </w:rPr>
        <w:t>Director,</w:t>
      </w:r>
      <w:r>
        <w:rPr>
          <w:spacing w:val="-14"/>
          <w:w w:val="105"/>
        </w:rPr>
        <w:t> </w:t>
      </w:r>
      <w:r>
        <w:rPr>
          <w:w w:val="105"/>
        </w:rPr>
        <w:t>said</w:t>
      </w:r>
      <w:r>
        <w:rPr>
          <w:spacing w:val="-15"/>
          <w:w w:val="105"/>
        </w:rPr>
        <w:t> </w:t>
      </w:r>
      <w:r>
        <w:rPr>
          <w:w w:val="105"/>
        </w:rPr>
        <w:t>that</w:t>
      </w:r>
      <w:r>
        <w:rPr>
          <w:spacing w:val="-14"/>
          <w:w w:val="105"/>
        </w:rPr>
        <w:t> </w:t>
      </w:r>
      <w:r>
        <w:rPr>
          <w:w w:val="105"/>
        </w:rPr>
        <w:t>the</w:t>
      </w:r>
      <w:r>
        <w:rPr>
          <w:spacing w:val="-15"/>
          <w:w w:val="105"/>
        </w:rPr>
        <w:t> </w:t>
      </w:r>
      <w:r>
        <w:rPr>
          <w:w w:val="105"/>
        </w:rPr>
        <w:t>IEO</w:t>
      </w:r>
      <w:r>
        <w:rPr>
          <w:spacing w:val="-14"/>
          <w:w w:val="105"/>
        </w:rPr>
        <w:t> </w:t>
      </w:r>
      <w:r>
        <w:rPr>
          <w:w w:val="105"/>
        </w:rPr>
        <w:t>had</w:t>
      </w:r>
      <w:r>
        <w:rPr>
          <w:spacing w:val="-14"/>
          <w:w w:val="105"/>
        </w:rPr>
        <w:t> </w:t>
      </w:r>
      <w:r>
        <w:rPr>
          <w:w w:val="105"/>
        </w:rPr>
        <w:t>been</w:t>
      </w:r>
      <w:r>
        <w:rPr>
          <w:spacing w:val="-15"/>
          <w:w w:val="105"/>
        </w:rPr>
        <w:t> </w:t>
      </w:r>
      <w:r>
        <w:rPr>
          <w:w w:val="105"/>
        </w:rPr>
        <w:t>in</w:t>
      </w:r>
      <w:r>
        <w:rPr>
          <w:spacing w:val="-15"/>
          <w:w w:val="105"/>
        </w:rPr>
        <w:t> </w:t>
      </w:r>
      <w:r>
        <w:rPr>
          <w:w w:val="105"/>
        </w:rPr>
        <w:t>operation</w:t>
      </w:r>
      <w:r>
        <w:rPr>
          <w:spacing w:val="-14"/>
          <w:w w:val="105"/>
        </w:rPr>
        <w:t> </w:t>
      </w:r>
      <w:r>
        <w:rPr>
          <w:w w:val="105"/>
        </w:rPr>
        <w:t>for</w:t>
      </w:r>
      <w:r>
        <w:rPr>
          <w:spacing w:val="-15"/>
          <w:w w:val="105"/>
        </w:rPr>
        <w:t> </w:t>
      </w:r>
      <w:r>
        <w:rPr>
          <w:w w:val="105"/>
        </w:rPr>
        <w:t>a year, had concluded and published its first in-depth project (forecasting) and was nearing conclusion</w:t>
      </w:r>
      <w:r>
        <w:rPr>
          <w:spacing w:val="-16"/>
          <w:w w:val="105"/>
        </w:rPr>
        <w:t> </w:t>
      </w:r>
      <w:r>
        <w:rPr>
          <w:w w:val="105"/>
        </w:rPr>
        <w:t>of</w:t>
      </w:r>
      <w:r>
        <w:rPr>
          <w:spacing w:val="-16"/>
          <w:w w:val="105"/>
        </w:rPr>
        <w:t> </w:t>
      </w:r>
      <w:r>
        <w:rPr>
          <w:w w:val="105"/>
        </w:rPr>
        <w:t>its</w:t>
      </w:r>
      <w:r>
        <w:rPr>
          <w:spacing w:val="-15"/>
          <w:w w:val="105"/>
        </w:rPr>
        <w:t> </w:t>
      </w:r>
      <w:r>
        <w:rPr>
          <w:w w:val="105"/>
        </w:rPr>
        <w:t>second</w:t>
      </w:r>
      <w:r>
        <w:rPr>
          <w:spacing w:val="-15"/>
          <w:w w:val="105"/>
        </w:rPr>
        <w:t> </w:t>
      </w:r>
      <w:r>
        <w:rPr>
          <w:w w:val="105"/>
        </w:rPr>
        <w:t>(the</w:t>
      </w:r>
      <w:r>
        <w:rPr>
          <w:spacing w:val="-17"/>
          <w:w w:val="105"/>
        </w:rPr>
        <w:t> </w:t>
      </w:r>
      <w:r>
        <w:rPr>
          <w:w w:val="105"/>
        </w:rPr>
        <w:t>PRA</w:t>
      </w:r>
      <w:r>
        <w:rPr>
          <w:spacing w:val="-16"/>
          <w:w w:val="105"/>
        </w:rPr>
        <w:t> </w:t>
      </w:r>
      <w:r>
        <w:rPr>
          <w:w w:val="105"/>
        </w:rPr>
        <w:t>Competition</w:t>
      </w:r>
      <w:r>
        <w:rPr>
          <w:spacing w:val="-15"/>
          <w:w w:val="105"/>
        </w:rPr>
        <w:t> </w:t>
      </w:r>
      <w:r>
        <w:rPr>
          <w:w w:val="105"/>
        </w:rPr>
        <w:t>Objective),</w:t>
      </w:r>
      <w:r>
        <w:rPr>
          <w:spacing w:val="-14"/>
          <w:w w:val="105"/>
        </w:rPr>
        <w:t> </w:t>
      </w:r>
      <w:r>
        <w:rPr>
          <w:w w:val="105"/>
        </w:rPr>
        <w:t>which</w:t>
      </w:r>
      <w:r>
        <w:rPr>
          <w:spacing w:val="-16"/>
          <w:w w:val="105"/>
        </w:rPr>
        <w:t> </w:t>
      </w:r>
      <w:r>
        <w:rPr>
          <w:w w:val="105"/>
        </w:rPr>
        <w:t>was</w:t>
      </w:r>
      <w:r>
        <w:rPr>
          <w:spacing w:val="-16"/>
          <w:w w:val="105"/>
        </w:rPr>
        <w:t> </w:t>
      </w:r>
      <w:r>
        <w:rPr>
          <w:w w:val="105"/>
        </w:rPr>
        <w:t>likely</w:t>
      </w:r>
      <w:r>
        <w:rPr>
          <w:spacing w:val="-14"/>
          <w:w w:val="105"/>
        </w:rPr>
        <w:t> </w:t>
      </w:r>
      <w:r>
        <w:rPr>
          <w:w w:val="105"/>
        </w:rPr>
        <w:t>to</w:t>
      </w:r>
      <w:r>
        <w:rPr>
          <w:spacing w:val="-15"/>
          <w:w w:val="105"/>
        </w:rPr>
        <w:t> </w:t>
      </w:r>
      <w:r>
        <w:rPr>
          <w:w w:val="105"/>
        </w:rPr>
        <w:t>be</w:t>
      </w:r>
      <w:r>
        <w:rPr>
          <w:spacing w:val="-16"/>
          <w:w w:val="105"/>
        </w:rPr>
        <w:t> </w:t>
      </w:r>
      <w:r>
        <w:rPr>
          <w:w w:val="105"/>
        </w:rPr>
        <w:t>published</w:t>
      </w:r>
      <w:r>
        <w:rPr>
          <w:spacing w:val="-15"/>
          <w:w w:val="105"/>
        </w:rPr>
        <w:t> </w:t>
      </w:r>
      <w:r>
        <w:rPr>
          <w:w w:val="105"/>
        </w:rPr>
        <w:t>in the spring. Future work was likely to consist of a mixture of planned, in-depth evaluations – perhaps two per year - and one-off, more reactive pieces of work. The key objective was to support</w:t>
      </w:r>
      <w:r>
        <w:rPr>
          <w:spacing w:val="-18"/>
          <w:w w:val="105"/>
        </w:rPr>
        <w:t> </w:t>
      </w:r>
      <w:r>
        <w:rPr>
          <w:w w:val="105"/>
        </w:rPr>
        <w:t>Court</w:t>
      </w:r>
      <w:r>
        <w:rPr>
          <w:spacing w:val="-18"/>
          <w:w w:val="105"/>
        </w:rPr>
        <w:t> </w:t>
      </w:r>
      <w:r>
        <w:rPr>
          <w:w w:val="105"/>
        </w:rPr>
        <w:t>in</w:t>
      </w:r>
      <w:r>
        <w:rPr>
          <w:spacing w:val="-16"/>
          <w:w w:val="105"/>
        </w:rPr>
        <w:t> </w:t>
      </w:r>
      <w:r>
        <w:rPr>
          <w:w w:val="105"/>
        </w:rPr>
        <w:t>overseeing</w:t>
      </w:r>
      <w:r>
        <w:rPr>
          <w:spacing w:val="-17"/>
          <w:w w:val="105"/>
        </w:rPr>
        <w:t> </w:t>
      </w:r>
      <w:r>
        <w:rPr>
          <w:w w:val="105"/>
        </w:rPr>
        <w:t>the</w:t>
      </w:r>
      <w:r>
        <w:rPr>
          <w:spacing w:val="-16"/>
          <w:w w:val="105"/>
        </w:rPr>
        <w:t> </w:t>
      </w:r>
      <w:r>
        <w:rPr>
          <w:w w:val="105"/>
        </w:rPr>
        <w:t>Bank’s</w:t>
      </w:r>
      <w:r>
        <w:rPr>
          <w:spacing w:val="-16"/>
          <w:w w:val="105"/>
        </w:rPr>
        <w:t> </w:t>
      </w:r>
      <w:r>
        <w:rPr>
          <w:w w:val="105"/>
        </w:rPr>
        <w:t>performance,</w:t>
      </w:r>
      <w:r>
        <w:rPr>
          <w:spacing w:val="-16"/>
          <w:w w:val="105"/>
        </w:rPr>
        <w:t> </w:t>
      </w:r>
      <w:r>
        <w:rPr>
          <w:w w:val="105"/>
        </w:rPr>
        <w:t>and</w:t>
      </w:r>
      <w:r>
        <w:rPr>
          <w:spacing w:val="-15"/>
          <w:w w:val="105"/>
        </w:rPr>
        <w:t> </w:t>
      </w:r>
      <w:r>
        <w:rPr>
          <w:w w:val="105"/>
        </w:rPr>
        <w:t>Ms</w:t>
      </w:r>
      <w:r>
        <w:rPr>
          <w:spacing w:val="-16"/>
          <w:w w:val="105"/>
        </w:rPr>
        <w:t> </w:t>
      </w:r>
      <w:r>
        <w:rPr>
          <w:w w:val="105"/>
        </w:rPr>
        <w:t>Paterson</w:t>
      </w:r>
      <w:r>
        <w:rPr>
          <w:spacing w:val="-16"/>
          <w:w w:val="105"/>
        </w:rPr>
        <w:t> </w:t>
      </w:r>
      <w:r>
        <w:rPr>
          <w:w w:val="105"/>
        </w:rPr>
        <w:t>suggested</w:t>
      </w:r>
      <w:r>
        <w:rPr>
          <w:spacing w:val="-16"/>
          <w:w w:val="105"/>
        </w:rPr>
        <w:t> </w:t>
      </w:r>
      <w:r>
        <w:rPr>
          <w:w w:val="105"/>
        </w:rPr>
        <w:t>a</w:t>
      </w:r>
      <w:r>
        <w:rPr>
          <w:spacing w:val="-16"/>
          <w:w w:val="105"/>
        </w:rPr>
        <w:t> </w:t>
      </w:r>
      <w:r>
        <w:rPr>
          <w:w w:val="105"/>
        </w:rPr>
        <w:t>framework that</w:t>
      </w:r>
      <w:r>
        <w:rPr>
          <w:spacing w:val="-16"/>
          <w:w w:val="105"/>
        </w:rPr>
        <w:t> </w:t>
      </w:r>
      <w:r>
        <w:rPr>
          <w:w w:val="105"/>
        </w:rPr>
        <w:t>emphasised</w:t>
      </w:r>
      <w:r>
        <w:rPr>
          <w:spacing w:val="-17"/>
          <w:w w:val="105"/>
        </w:rPr>
        <w:t> </w:t>
      </w:r>
      <w:r>
        <w:rPr>
          <w:w w:val="105"/>
        </w:rPr>
        <w:t>(1)</w:t>
      </w:r>
      <w:r>
        <w:rPr>
          <w:spacing w:val="-17"/>
          <w:w w:val="105"/>
        </w:rPr>
        <w:t> </w:t>
      </w:r>
      <w:r>
        <w:rPr>
          <w:w w:val="105"/>
        </w:rPr>
        <w:t>the</w:t>
      </w:r>
      <w:r>
        <w:rPr>
          <w:spacing w:val="-17"/>
          <w:w w:val="105"/>
        </w:rPr>
        <w:t> </w:t>
      </w:r>
      <w:r>
        <w:rPr>
          <w:w w:val="105"/>
        </w:rPr>
        <w:t>statutory</w:t>
      </w:r>
      <w:r>
        <w:rPr>
          <w:spacing w:val="-15"/>
          <w:w w:val="105"/>
        </w:rPr>
        <w:t> </w:t>
      </w:r>
      <w:r>
        <w:rPr>
          <w:w w:val="105"/>
        </w:rPr>
        <w:t>policy</w:t>
      </w:r>
      <w:r>
        <w:rPr>
          <w:spacing w:val="-16"/>
          <w:w w:val="105"/>
        </w:rPr>
        <w:t> </w:t>
      </w:r>
      <w:r>
        <w:rPr>
          <w:w w:val="105"/>
        </w:rPr>
        <w:t>responsibilities;</w:t>
      </w:r>
      <w:r>
        <w:rPr>
          <w:spacing w:val="25"/>
          <w:w w:val="105"/>
        </w:rPr>
        <w:t> </w:t>
      </w:r>
      <w:r>
        <w:rPr>
          <w:w w:val="105"/>
        </w:rPr>
        <w:t>(2)</w:t>
      </w:r>
      <w:r>
        <w:rPr>
          <w:spacing w:val="-17"/>
          <w:w w:val="105"/>
        </w:rPr>
        <w:t> </w:t>
      </w:r>
      <w:r>
        <w:rPr>
          <w:w w:val="105"/>
        </w:rPr>
        <w:t>areas</w:t>
      </w:r>
      <w:r>
        <w:rPr>
          <w:spacing w:val="-17"/>
          <w:w w:val="105"/>
        </w:rPr>
        <w:t> </w:t>
      </w:r>
      <w:r>
        <w:rPr>
          <w:w w:val="105"/>
        </w:rPr>
        <w:t>of</w:t>
      </w:r>
      <w:r>
        <w:rPr>
          <w:spacing w:val="-17"/>
          <w:w w:val="105"/>
        </w:rPr>
        <w:t> </w:t>
      </w:r>
      <w:r>
        <w:rPr>
          <w:w w:val="105"/>
        </w:rPr>
        <w:t>work</w:t>
      </w:r>
      <w:r>
        <w:rPr>
          <w:spacing w:val="-16"/>
          <w:w w:val="105"/>
        </w:rPr>
        <w:t> </w:t>
      </w:r>
      <w:r>
        <w:rPr>
          <w:w w:val="105"/>
        </w:rPr>
        <w:t>incurring</w:t>
      </w:r>
      <w:r>
        <w:rPr>
          <w:spacing w:val="-16"/>
          <w:w w:val="105"/>
        </w:rPr>
        <w:t> </w:t>
      </w:r>
      <w:r>
        <w:rPr>
          <w:w w:val="105"/>
        </w:rPr>
        <w:t>significant reputational or financial risk; and (3) workstreams that cut across several parts of the Bank, such as resolution, stress testing and operational resilience. Consistent with Court’s statutory oversight functions the IEO would never seek to second-guess current policy decisions, but rather</w:t>
      </w:r>
      <w:r>
        <w:rPr>
          <w:spacing w:val="-17"/>
          <w:w w:val="105"/>
        </w:rPr>
        <w:t> </w:t>
      </w:r>
      <w:r>
        <w:rPr>
          <w:w w:val="105"/>
        </w:rPr>
        <w:t>focus</w:t>
      </w:r>
      <w:r>
        <w:rPr>
          <w:spacing w:val="-17"/>
          <w:w w:val="105"/>
        </w:rPr>
        <w:t> </w:t>
      </w:r>
      <w:r>
        <w:rPr>
          <w:w w:val="105"/>
        </w:rPr>
        <w:t>on</w:t>
      </w:r>
      <w:r>
        <w:rPr>
          <w:spacing w:val="-17"/>
          <w:w w:val="105"/>
        </w:rPr>
        <w:t> </w:t>
      </w:r>
      <w:r>
        <w:rPr>
          <w:w w:val="105"/>
        </w:rPr>
        <w:t>retrospective</w:t>
      </w:r>
      <w:r>
        <w:rPr>
          <w:spacing w:val="-17"/>
          <w:w w:val="105"/>
        </w:rPr>
        <w:t> </w:t>
      </w:r>
      <w:r>
        <w:rPr>
          <w:w w:val="105"/>
        </w:rPr>
        <w:t>policy</w:t>
      </w:r>
      <w:r>
        <w:rPr>
          <w:spacing w:val="-17"/>
          <w:w w:val="105"/>
        </w:rPr>
        <w:t> </w:t>
      </w:r>
      <w:r>
        <w:rPr>
          <w:w w:val="105"/>
        </w:rPr>
        <w:t>reviews</w:t>
      </w:r>
      <w:r>
        <w:rPr>
          <w:spacing w:val="-16"/>
          <w:w w:val="105"/>
        </w:rPr>
        <w:t> </w:t>
      </w:r>
      <w:r>
        <w:rPr>
          <w:w w:val="105"/>
        </w:rPr>
        <w:t>or</w:t>
      </w:r>
      <w:r>
        <w:rPr>
          <w:spacing w:val="-17"/>
          <w:w w:val="105"/>
        </w:rPr>
        <w:t> </w:t>
      </w:r>
      <w:r>
        <w:rPr>
          <w:w w:val="105"/>
        </w:rPr>
        <w:t>assessments</w:t>
      </w:r>
      <w:r>
        <w:rPr>
          <w:spacing w:val="-17"/>
          <w:w w:val="105"/>
        </w:rPr>
        <w:t> </w:t>
      </w:r>
      <w:r>
        <w:rPr>
          <w:w w:val="105"/>
        </w:rPr>
        <w:t>of</w:t>
      </w:r>
      <w:r>
        <w:rPr>
          <w:spacing w:val="-15"/>
          <w:w w:val="105"/>
        </w:rPr>
        <w:t> </w:t>
      </w:r>
      <w:r>
        <w:rPr>
          <w:w w:val="105"/>
        </w:rPr>
        <w:t>capability.</w:t>
      </w:r>
      <w:r>
        <w:rPr>
          <w:spacing w:val="23"/>
          <w:w w:val="105"/>
        </w:rPr>
        <w:t> </w:t>
      </w:r>
      <w:r>
        <w:rPr>
          <w:w w:val="105"/>
        </w:rPr>
        <w:t>The</w:t>
      </w:r>
      <w:r>
        <w:rPr>
          <w:spacing w:val="-17"/>
          <w:w w:val="105"/>
        </w:rPr>
        <w:t> </w:t>
      </w:r>
      <w:r>
        <w:rPr>
          <w:w w:val="105"/>
        </w:rPr>
        <w:t>IEO</w:t>
      </w:r>
      <w:r>
        <w:rPr>
          <w:spacing w:val="-17"/>
          <w:w w:val="105"/>
        </w:rPr>
        <w:t> </w:t>
      </w:r>
      <w:r>
        <w:rPr>
          <w:w w:val="105"/>
        </w:rPr>
        <w:t>programme would need to take account of the new role in the Bank of the NAO; and the NAO itself had indicated</w:t>
      </w:r>
      <w:r>
        <w:rPr>
          <w:spacing w:val="-13"/>
          <w:w w:val="105"/>
        </w:rPr>
        <w:t> </w:t>
      </w:r>
      <w:r>
        <w:rPr>
          <w:w w:val="105"/>
        </w:rPr>
        <w:t>that</w:t>
      </w:r>
      <w:r>
        <w:rPr>
          <w:spacing w:val="-13"/>
          <w:w w:val="105"/>
        </w:rPr>
        <w:t> </w:t>
      </w:r>
      <w:r>
        <w:rPr>
          <w:w w:val="105"/>
        </w:rPr>
        <w:t>its</w:t>
      </w:r>
      <w:r>
        <w:rPr>
          <w:spacing w:val="-13"/>
          <w:w w:val="105"/>
        </w:rPr>
        <w:t> </w:t>
      </w:r>
      <w:r>
        <w:rPr>
          <w:w w:val="105"/>
        </w:rPr>
        <w:t>own</w:t>
      </w:r>
      <w:r>
        <w:rPr>
          <w:spacing w:val="-14"/>
          <w:w w:val="105"/>
        </w:rPr>
        <w:t> </w:t>
      </w:r>
      <w:r>
        <w:rPr>
          <w:w w:val="105"/>
        </w:rPr>
        <w:t>plans</w:t>
      </w:r>
      <w:r>
        <w:rPr>
          <w:spacing w:val="-13"/>
          <w:w w:val="105"/>
        </w:rPr>
        <w:t> </w:t>
      </w:r>
      <w:r>
        <w:rPr>
          <w:w w:val="105"/>
        </w:rPr>
        <w:t>would</w:t>
      </w:r>
      <w:r>
        <w:rPr>
          <w:spacing w:val="-14"/>
          <w:w w:val="105"/>
        </w:rPr>
        <w:t> </w:t>
      </w:r>
      <w:r>
        <w:rPr>
          <w:w w:val="105"/>
        </w:rPr>
        <w:t>take</w:t>
      </w:r>
      <w:r>
        <w:rPr>
          <w:spacing w:val="-13"/>
          <w:w w:val="105"/>
        </w:rPr>
        <w:t> </w:t>
      </w:r>
      <w:r>
        <w:rPr>
          <w:w w:val="105"/>
        </w:rPr>
        <w:t>account</w:t>
      </w:r>
      <w:r>
        <w:rPr>
          <w:spacing w:val="-15"/>
          <w:w w:val="105"/>
        </w:rPr>
        <w:t> </w:t>
      </w:r>
      <w:r>
        <w:rPr>
          <w:w w:val="105"/>
        </w:rPr>
        <w:t>of</w:t>
      </w:r>
      <w:r>
        <w:rPr>
          <w:spacing w:val="-12"/>
          <w:w w:val="105"/>
        </w:rPr>
        <w:t> </w:t>
      </w:r>
      <w:r>
        <w:rPr>
          <w:w w:val="105"/>
        </w:rPr>
        <w:t>the</w:t>
      </w:r>
      <w:r>
        <w:rPr>
          <w:spacing w:val="-13"/>
          <w:w w:val="105"/>
        </w:rPr>
        <w:t> </w:t>
      </w:r>
      <w:r>
        <w:rPr>
          <w:w w:val="105"/>
        </w:rPr>
        <w:t>work</w:t>
      </w:r>
      <w:r>
        <w:rPr>
          <w:spacing w:val="-14"/>
          <w:w w:val="105"/>
        </w:rPr>
        <w:t> </w:t>
      </w:r>
      <w:r>
        <w:rPr>
          <w:w w:val="105"/>
        </w:rPr>
        <w:t>programmes</w:t>
      </w:r>
      <w:r>
        <w:rPr>
          <w:spacing w:val="-12"/>
          <w:w w:val="105"/>
        </w:rPr>
        <w:t> </w:t>
      </w:r>
      <w:r>
        <w:rPr>
          <w:w w:val="105"/>
        </w:rPr>
        <w:t>both</w:t>
      </w:r>
      <w:r>
        <w:rPr>
          <w:spacing w:val="-14"/>
          <w:w w:val="105"/>
        </w:rPr>
        <w:t> </w:t>
      </w:r>
      <w:r>
        <w:rPr>
          <w:w w:val="105"/>
        </w:rPr>
        <w:t>of</w:t>
      </w:r>
      <w:r>
        <w:rPr>
          <w:spacing w:val="-14"/>
          <w:w w:val="105"/>
        </w:rPr>
        <w:t> </w:t>
      </w:r>
      <w:r>
        <w:rPr>
          <w:w w:val="105"/>
        </w:rPr>
        <w:t>the</w:t>
      </w:r>
      <w:r>
        <w:rPr>
          <w:spacing w:val="-13"/>
          <w:w w:val="105"/>
        </w:rPr>
        <w:t> </w:t>
      </w:r>
      <w:r>
        <w:rPr>
          <w:w w:val="105"/>
        </w:rPr>
        <w:t>IEO</w:t>
      </w:r>
      <w:r>
        <w:rPr>
          <w:spacing w:val="-13"/>
          <w:w w:val="105"/>
        </w:rPr>
        <w:t> </w:t>
      </w:r>
      <w:r>
        <w:rPr>
          <w:w w:val="105"/>
        </w:rPr>
        <w:t>and</w:t>
      </w:r>
      <w:r>
        <w:rPr>
          <w:spacing w:val="-13"/>
          <w:w w:val="105"/>
        </w:rPr>
        <w:t> </w:t>
      </w:r>
      <w:r>
        <w:rPr>
          <w:w w:val="105"/>
        </w:rPr>
        <w:t>of Internal</w:t>
      </w:r>
      <w:r>
        <w:rPr>
          <w:spacing w:val="-2"/>
          <w:w w:val="105"/>
        </w:rPr>
        <w:t> </w:t>
      </w:r>
      <w:r>
        <w:rPr>
          <w:w w:val="105"/>
        </w:rPr>
        <w:t>Audit.</w:t>
      </w:r>
    </w:p>
    <w:p>
      <w:pPr>
        <w:pStyle w:val="BodyText"/>
        <w:spacing w:before="9"/>
        <w:rPr>
          <w:sz w:val="33"/>
        </w:rPr>
      </w:pPr>
    </w:p>
    <w:p>
      <w:pPr>
        <w:pStyle w:val="BodyText"/>
        <w:spacing w:line="369" w:lineRule="auto"/>
        <w:ind w:left="293" w:right="183"/>
      </w:pPr>
      <w:r>
        <w:rPr>
          <w:w w:val="105"/>
        </w:rPr>
        <w:t>Court</w:t>
      </w:r>
      <w:r>
        <w:rPr>
          <w:spacing w:val="-19"/>
          <w:w w:val="105"/>
        </w:rPr>
        <w:t> </w:t>
      </w:r>
      <w:r>
        <w:rPr>
          <w:w w:val="105"/>
        </w:rPr>
        <w:t>discussed</w:t>
      </w:r>
      <w:r>
        <w:rPr>
          <w:spacing w:val="-18"/>
          <w:w w:val="105"/>
        </w:rPr>
        <w:t> </w:t>
      </w:r>
      <w:r>
        <w:rPr>
          <w:w w:val="105"/>
        </w:rPr>
        <w:t>the</w:t>
      </w:r>
      <w:r>
        <w:rPr>
          <w:spacing w:val="-19"/>
          <w:w w:val="105"/>
        </w:rPr>
        <w:t> </w:t>
      </w:r>
      <w:r>
        <w:rPr>
          <w:w w:val="105"/>
        </w:rPr>
        <w:t>following</w:t>
      </w:r>
      <w:r>
        <w:rPr>
          <w:spacing w:val="-19"/>
          <w:w w:val="105"/>
        </w:rPr>
        <w:t> </w:t>
      </w:r>
      <w:r>
        <w:rPr>
          <w:w w:val="105"/>
        </w:rPr>
        <w:t>as</w:t>
      </w:r>
      <w:r>
        <w:rPr>
          <w:spacing w:val="-19"/>
          <w:w w:val="105"/>
        </w:rPr>
        <w:t> </w:t>
      </w:r>
      <w:r>
        <w:rPr>
          <w:w w:val="105"/>
        </w:rPr>
        <w:t>potential</w:t>
      </w:r>
      <w:r>
        <w:rPr>
          <w:spacing w:val="-18"/>
          <w:w w:val="105"/>
        </w:rPr>
        <w:t> </w:t>
      </w:r>
      <w:r>
        <w:rPr>
          <w:w w:val="105"/>
        </w:rPr>
        <w:t>areas</w:t>
      </w:r>
      <w:r>
        <w:rPr>
          <w:spacing w:val="-18"/>
          <w:w w:val="105"/>
        </w:rPr>
        <w:t> </w:t>
      </w:r>
      <w:r>
        <w:rPr>
          <w:w w:val="105"/>
        </w:rPr>
        <w:t>for</w:t>
      </w:r>
      <w:r>
        <w:rPr>
          <w:spacing w:val="-19"/>
          <w:w w:val="105"/>
        </w:rPr>
        <w:t> </w:t>
      </w:r>
      <w:r>
        <w:rPr>
          <w:w w:val="105"/>
        </w:rPr>
        <w:t>substantive</w:t>
      </w:r>
      <w:r>
        <w:rPr>
          <w:spacing w:val="-19"/>
          <w:w w:val="105"/>
        </w:rPr>
        <w:t> </w:t>
      </w:r>
      <w:r>
        <w:rPr>
          <w:w w:val="105"/>
        </w:rPr>
        <w:t>review:</w:t>
      </w:r>
      <w:r>
        <w:rPr>
          <w:spacing w:val="20"/>
          <w:w w:val="105"/>
        </w:rPr>
        <w:t> </w:t>
      </w:r>
      <w:r>
        <w:rPr>
          <w:w w:val="105"/>
        </w:rPr>
        <w:t>the</w:t>
      </w:r>
      <w:r>
        <w:rPr>
          <w:spacing w:val="-18"/>
          <w:w w:val="105"/>
        </w:rPr>
        <w:t> </w:t>
      </w:r>
      <w:r>
        <w:rPr>
          <w:w w:val="105"/>
        </w:rPr>
        <w:t>Bank’s</w:t>
      </w:r>
      <w:r>
        <w:rPr>
          <w:spacing w:val="-19"/>
          <w:w w:val="105"/>
        </w:rPr>
        <w:t> </w:t>
      </w:r>
      <w:r>
        <w:rPr>
          <w:w w:val="105"/>
        </w:rPr>
        <w:t>supervision of FMI entities; the Bank’s responsibilities as Resolution Authority; the stress testing programme; the effectiveness of the Funding for Lending Scheme (once the drawdown window had closed); the Bank’s operations under the Sterling Market Framework; Notes circulation</w:t>
      </w:r>
      <w:r>
        <w:rPr>
          <w:spacing w:val="-16"/>
          <w:w w:val="105"/>
        </w:rPr>
        <w:t> </w:t>
      </w:r>
      <w:r>
        <w:rPr>
          <w:w w:val="105"/>
        </w:rPr>
        <w:t>policy;</w:t>
      </w:r>
      <w:r>
        <w:rPr>
          <w:spacing w:val="27"/>
          <w:w w:val="105"/>
        </w:rPr>
        <w:t> </w:t>
      </w:r>
      <w:r>
        <w:rPr>
          <w:w w:val="105"/>
        </w:rPr>
        <w:t>the</w:t>
      </w:r>
      <w:r>
        <w:rPr>
          <w:spacing w:val="-15"/>
          <w:w w:val="105"/>
        </w:rPr>
        <w:t> </w:t>
      </w:r>
      <w:r>
        <w:rPr>
          <w:w w:val="105"/>
        </w:rPr>
        <w:t>outcomes</w:t>
      </w:r>
      <w:r>
        <w:rPr>
          <w:spacing w:val="-15"/>
          <w:w w:val="105"/>
        </w:rPr>
        <w:t> </w:t>
      </w:r>
      <w:r>
        <w:rPr>
          <w:w w:val="105"/>
        </w:rPr>
        <w:t>of</w:t>
      </w:r>
      <w:r>
        <w:rPr>
          <w:spacing w:val="-14"/>
          <w:w w:val="105"/>
        </w:rPr>
        <w:t> </w:t>
      </w:r>
      <w:r>
        <w:rPr>
          <w:w w:val="105"/>
        </w:rPr>
        <w:t>the</w:t>
      </w:r>
      <w:r>
        <w:rPr>
          <w:spacing w:val="-17"/>
          <w:w w:val="105"/>
        </w:rPr>
        <w:t> </w:t>
      </w:r>
      <w:r>
        <w:rPr>
          <w:w w:val="105"/>
        </w:rPr>
        <w:t>Strategic</w:t>
      </w:r>
      <w:r>
        <w:rPr>
          <w:spacing w:val="-16"/>
          <w:w w:val="105"/>
        </w:rPr>
        <w:t> </w:t>
      </w:r>
      <w:r>
        <w:rPr>
          <w:w w:val="105"/>
        </w:rPr>
        <w:t>Plan;</w:t>
      </w:r>
      <w:r>
        <w:rPr>
          <w:spacing w:val="28"/>
          <w:w w:val="105"/>
        </w:rPr>
        <w:t> </w:t>
      </w:r>
      <w:r>
        <w:rPr>
          <w:w w:val="105"/>
        </w:rPr>
        <w:t>and</w:t>
      </w:r>
      <w:r>
        <w:rPr>
          <w:spacing w:val="-15"/>
          <w:w w:val="105"/>
        </w:rPr>
        <w:t> </w:t>
      </w:r>
      <w:r>
        <w:rPr>
          <w:w w:val="105"/>
        </w:rPr>
        <w:t>operational</w:t>
      </w:r>
      <w:r>
        <w:rPr>
          <w:spacing w:val="-15"/>
          <w:w w:val="105"/>
        </w:rPr>
        <w:t> </w:t>
      </w:r>
      <w:r>
        <w:rPr>
          <w:w w:val="105"/>
        </w:rPr>
        <w:t>resilience.</w:t>
      </w:r>
      <w:r>
        <w:rPr>
          <w:spacing w:val="27"/>
          <w:w w:val="105"/>
        </w:rPr>
        <w:t> </w:t>
      </w:r>
      <w:r>
        <w:rPr>
          <w:w w:val="105"/>
        </w:rPr>
        <w:t>It</w:t>
      </w:r>
      <w:r>
        <w:rPr>
          <w:spacing w:val="-14"/>
          <w:w w:val="105"/>
        </w:rPr>
        <w:t> </w:t>
      </w:r>
      <w:r>
        <w:rPr>
          <w:w w:val="105"/>
        </w:rPr>
        <w:t>was</w:t>
      </w:r>
      <w:r>
        <w:rPr>
          <w:spacing w:val="-15"/>
          <w:w w:val="105"/>
        </w:rPr>
        <w:t> </w:t>
      </w:r>
      <w:r>
        <w:rPr>
          <w:w w:val="105"/>
        </w:rPr>
        <w:t>noted that some of these were potentially very broad areas and a review would need to be carefully scoped and also adequately resourced, in some cases probably from outside the Bank. One Director suggested that a short scoping review might be undertaken as a first step in some cases.</w:t>
      </w:r>
      <w:r>
        <w:rPr>
          <w:spacing w:val="25"/>
          <w:w w:val="105"/>
        </w:rPr>
        <w:t> </w:t>
      </w:r>
      <w:r>
        <w:rPr>
          <w:w w:val="105"/>
        </w:rPr>
        <w:t>Several</w:t>
      </w:r>
      <w:r>
        <w:rPr>
          <w:spacing w:val="-16"/>
          <w:w w:val="105"/>
        </w:rPr>
        <w:t> </w:t>
      </w:r>
      <w:r>
        <w:rPr>
          <w:w w:val="105"/>
        </w:rPr>
        <w:t>Directors</w:t>
      </w:r>
      <w:r>
        <w:rPr>
          <w:spacing w:val="-16"/>
          <w:w w:val="105"/>
        </w:rPr>
        <w:t> </w:t>
      </w:r>
      <w:r>
        <w:rPr>
          <w:w w:val="105"/>
        </w:rPr>
        <w:t>thought</w:t>
      </w:r>
      <w:r>
        <w:rPr>
          <w:spacing w:val="-16"/>
          <w:w w:val="105"/>
        </w:rPr>
        <w:t> </w:t>
      </w:r>
      <w:r>
        <w:rPr>
          <w:w w:val="105"/>
        </w:rPr>
        <w:t>that</w:t>
      </w:r>
      <w:r>
        <w:rPr>
          <w:spacing w:val="-16"/>
          <w:w w:val="105"/>
        </w:rPr>
        <w:t> </w:t>
      </w:r>
      <w:r>
        <w:rPr>
          <w:w w:val="105"/>
        </w:rPr>
        <w:t>the</w:t>
      </w:r>
      <w:r>
        <w:rPr>
          <w:spacing w:val="-16"/>
          <w:w w:val="105"/>
        </w:rPr>
        <w:t> </w:t>
      </w:r>
      <w:r>
        <w:rPr>
          <w:w w:val="105"/>
        </w:rPr>
        <w:t>recent</w:t>
      </w:r>
      <w:r>
        <w:rPr>
          <w:spacing w:val="-17"/>
          <w:w w:val="105"/>
        </w:rPr>
        <w:t> </w:t>
      </w:r>
      <w:r>
        <w:rPr>
          <w:w w:val="105"/>
        </w:rPr>
        <w:t>innovation</w:t>
      </w:r>
      <w:r>
        <w:rPr>
          <w:spacing w:val="-16"/>
          <w:w w:val="105"/>
        </w:rPr>
        <w:t> </w:t>
      </w:r>
      <w:r>
        <w:rPr>
          <w:w w:val="105"/>
        </w:rPr>
        <w:t>of</w:t>
      </w:r>
      <w:r>
        <w:rPr>
          <w:spacing w:val="-16"/>
          <w:w w:val="105"/>
        </w:rPr>
        <w:t> </w:t>
      </w:r>
      <w:r>
        <w:rPr>
          <w:w w:val="105"/>
        </w:rPr>
        <w:t>arranging</w:t>
      </w:r>
      <w:r>
        <w:rPr>
          <w:spacing w:val="-15"/>
          <w:w w:val="105"/>
        </w:rPr>
        <w:t> </w:t>
      </w:r>
      <w:r>
        <w:rPr>
          <w:w w:val="105"/>
        </w:rPr>
        <w:t>“teach-ins”</w:t>
      </w:r>
      <w:r>
        <w:rPr>
          <w:spacing w:val="-16"/>
          <w:w w:val="105"/>
        </w:rPr>
        <w:t> </w:t>
      </w:r>
      <w:r>
        <w:rPr>
          <w:w w:val="105"/>
        </w:rPr>
        <w:t>on</w:t>
      </w:r>
      <w:r>
        <w:rPr>
          <w:spacing w:val="-15"/>
          <w:w w:val="105"/>
        </w:rPr>
        <w:t> </w:t>
      </w:r>
      <w:r>
        <w:rPr>
          <w:w w:val="105"/>
        </w:rPr>
        <w:t>some</w:t>
      </w:r>
      <w:r>
        <w:rPr>
          <w:spacing w:val="-16"/>
          <w:w w:val="105"/>
        </w:rPr>
        <w:t> </w:t>
      </w:r>
      <w:r>
        <w:rPr>
          <w:w w:val="105"/>
        </w:rPr>
        <w:t>of the</w:t>
      </w:r>
      <w:r>
        <w:rPr>
          <w:spacing w:val="-15"/>
          <w:w w:val="105"/>
        </w:rPr>
        <w:t> </w:t>
      </w:r>
      <w:r>
        <w:rPr>
          <w:w w:val="105"/>
        </w:rPr>
        <w:t>more</w:t>
      </w:r>
      <w:r>
        <w:rPr>
          <w:spacing w:val="-14"/>
          <w:w w:val="105"/>
        </w:rPr>
        <w:t> </w:t>
      </w:r>
      <w:r>
        <w:rPr>
          <w:w w:val="105"/>
        </w:rPr>
        <w:t>technical</w:t>
      </w:r>
      <w:r>
        <w:rPr>
          <w:spacing w:val="-16"/>
          <w:w w:val="105"/>
        </w:rPr>
        <w:t> </w:t>
      </w:r>
      <w:r>
        <w:rPr>
          <w:w w:val="105"/>
        </w:rPr>
        <w:t>and</w:t>
      </w:r>
      <w:r>
        <w:rPr>
          <w:spacing w:val="-14"/>
          <w:w w:val="105"/>
        </w:rPr>
        <w:t> </w:t>
      </w:r>
      <w:r>
        <w:rPr>
          <w:w w:val="105"/>
        </w:rPr>
        <w:t>complex</w:t>
      </w:r>
      <w:r>
        <w:rPr>
          <w:spacing w:val="-14"/>
          <w:w w:val="105"/>
        </w:rPr>
        <w:t> </w:t>
      </w:r>
      <w:r>
        <w:rPr>
          <w:w w:val="105"/>
        </w:rPr>
        <w:t>areas</w:t>
      </w:r>
      <w:r>
        <w:rPr>
          <w:spacing w:val="-14"/>
          <w:w w:val="105"/>
        </w:rPr>
        <w:t> </w:t>
      </w:r>
      <w:r>
        <w:rPr>
          <w:w w:val="105"/>
        </w:rPr>
        <w:t>of</w:t>
      </w:r>
      <w:r>
        <w:rPr>
          <w:spacing w:val="-15"/>
          <w:w w:val="105"/>
        </w:rPr>
        <w:t> </w:t>
      </w:r>
      <w:r>
        <w:rPr>
          <w:w w:val="105"/>
        </w:rPr>
        <w:t>the</w:t>
      </w:r>
      <w:r>
        <w:rPr>
          <w:spacing w:val="-14"/>
          <w:w w:val="105"/>
        </w:rPr>
        <w:t> </w:t>
      </w:r>
      <w:r>
        <w:rPr>
          <w:w w:val="105"/>
        </w:rPr>
        <w:t>Bank’s</w:t>
      </w:r>
      <w:r>
        <w:rPr>
          <w:spacing w:val="-15"/>
          <w:w w:val="105"/>
        </w:rPr>
        <w:t> </w:t>
      </w:r>
      <w:r>
        <w:rPr>
          <w:w w:val="105"/>
        </w:rPr>
        <w:t>work</w:t>
      </w:r>
      <w:r>
        <w:rPr>
          <w:spacing w:val="-14"/>
          <w:w w:val="105"/>
        </w:rPr>
        <w:t> </w:t>
      </w:r>
      <w:r>
        <w:rPr>
          <w:w w:val="105"/>
        </w:rPr>
        <w:t>was</w:t>
      </w:r>
      <w:r>
        <w:rPr>
          <w:spacing w:val="-15"/>
          <w:w w:val="105"/>
        </w:rPr>
        <w:t> </w:t>
      </w:r>
      <w:r>
        <w:rPr>
          <w:w w:val="105"/>
        </w:rPr>
        <w:t>a</w:t>
      </w:r>
      <w:r>
        <w:rPr>
          <w:spacing w:val="-15"/>
          <w:w w:val="105"/>
        </w:rPr>
        <w:t> </w:t>
      </w:r>
      <w:r>
        <w:rPr>
          <w:w w:val="105"/>
        </w:rPr>
        <w:t>good</w:t>
      </w:r>
      <w:r>
        <w:rPr>
          <w:spacing w:val="-14"/>
          <w:w w:val="105"/>
        </w:rPr>
        <w:t> </w:t>
      </w:r>
      <w:r>
        <w:rPr>
          <w:w w:val="105"/>
        </w:rPr>
        <w:t>way</w:t>
      </w:r>
      <w:r>
        <w:rPr>
          <w:spacing w:val="-14"/>
          <w:w w:val="105"/>
        </w:rPr>
        <w:t> </w:t>
      </w:r>
      <w:r>
        <w:rPr>
          <w:w w:val="105"/>
        </w:rPr>
        <w:t>of</w:t>
      </w:r>
      <w:r>
        <w:rPr>
          <w:spacing w:val="-14"/>
          <w:w w:val="105"/>
        </w:rPr>
        <w:t> </w:t>
      </w:r>
      <w:r>
        <w:rPr>
          <w:w w:val="105"/>
        </w:rPr>
        <w:t>identifying</w:t>
      </w:r>
      <w:r>
        <w:rPr>
          <w:spacing w:val="-15"/>
          <w:w w:val="105"/>
        </w:rPr>
        <w:t> </w:t>
      </w:r>
      <w:r>
        <w:rPr>
          <w:w w:val="105"/>
        </w:rPr>
        <w:t>issues for subsequent</w:t>
      </w:r>
      <w:r>
        <w:rPr>
          <w:spacing w:val="-5"/>
          <w:w w:val="105"/>
        </w:rPr>
        <w:t> </w:t>
      </w:r>
      <w:r>
        <w:rPr>
          <w:w w:val="105"/>
        </w:rPr>
        <w:t>review.</w:t>
      </w:r>
    </w:p>
    <w:p>
      <w:pPr>
        <w:pStyle w:val="BodyText"/>
        <w:spacing w:before="9"/>
        <w:rPr>
          <w:sz w:val="33"/>
        </w:rPr>
      </w:pPr>
    </w:p>
    <w:p>
      <w:pPr>
        <w:pStyle w:val="BodyText"/>
        <w:spacing w:line="369" w:lineRule="auto"/>
        <w:ind w:left="293"/>
      </w:pPr>
      <w:r>
        <w:rPr>
          <w:w w:val="105"/>
        </w:rPr>
        <w:t>Provisionally, and subject to further discussion both of individual reviews and of the IEO’s terms of reference, Directors agreed the following as likely IEO reviews: FMI supervision; Operational Resilience; The Sterling Money Framework; Resolution; Stress Testing; and the FLS.</w:t>
      </w:r>
    </w:p>
    <w:p>
      <w:pPr>
        <w:spacing w:after="0" w:line="369" w:lineRule="auto"/>
        <w:sectPr>
          <w:pgSz w:w="12240" w:h="15840"/>
          <w:pgMar w:header="676" w:footer="1183" w:top="1160" w:bottom="1380" w:left="1720" w:right="1420"/>
        </w:sectPr>
      </w:pPr>
    </w:p>
    <w:p>
      <w:pPr>
        <w:pStyle w:val="BodyText"/>
        <w:rPr>
          <w:sz w:val="20"/>
        </w:rPr>
      </w:pPr>
    </w:p>
    <w:p>
      <w:pPr>
        <w:pStyle w:val="BodyText"/>
        <w:spacing w:before="8"/>
        <w:rPr>
          <w:sz w:val="29"/>
        </w:rPr>
      </w:pPr>
    </w:p>
    <w:p>
      <w:pPr>
        <w:pStyle w:val="BodyText"/>
        <w:spacing w:line="369" w:lineRule="auto" w:before="96"/>
        <w:ind w:left="293"/>
      </w:pPr>
      <w:r>
        <w:rPr>
          <w:w w:val="105"/>
        </w:rPr>
        <w:t>It</w:t>
      </w:r>
      <w:r>
        <w:rPr>
          <w:spacing w:val="-14"/>
          <w:w w:val="105"/>
        </w:rPr>
        <w:t> </w:t>
      </w:r>
      <w:r>
        <w:rPr>
          <w:w w:val="105"/>
        </w:rPr>
        <w:t>was</w:t>
      </w:r>
      <w:r>
        <w:rPr>
          <w:spacing w:val="-14"/>
          <w:w w:val="105"/>
        </w:rPr>
        <w:t> </w:t>
      </w:r>
      <w:r>
        <w:rPr>
          <w:w w:val="105"/>
        </w:rPr>
        <w:t>confirmed</w:t>
      </w:r>
      <w:r>
        <w:rPr>
          <w:spacing w:val="-13"/>
          <w:w w:val="105"/>
        </w:rPr>
        <w:t> </w:t>
      </w:r>
      <w:r>
        <w:rPr>
          <w:w w:val="105"/>
        </w:rPr>
        <w:t>that</w:t>
      </w:r>
      <w:r>
        <w:rPr>
          <w:spacing w:val="-12"/>
          <w:w w:val="105"/>
        </w:rPr>
        <w:t> </w:t>
      </w:r>
      <w:r>
        <w:rPr>
          <w:w w:val="105"/>
        </w:rPr>
        <w:t>the</w:t>
      </w:r>
      <w:r>
        <w:rPr>
          <w:spacing w:val="-14"/>
          <w:w w:val="105"/>
        </w:rPr>
        <w:t> </w:t>
      </w:r>
      <w:r>
        <w:rPr>
          <w:w w:val="105"/>
        </w:rPr>
        <w:t>IEO</w:t>
      </w:r>
      <w:r>
        <w:rPr>
          <w:spacing w:val="-13"/>
          <w:w w:val="105"/>
        </w:rPr>
        <w:t> </w:t>
      </w:r>
      <w:r>
        <w:rPr>
          <w:w w:val="105"/>
        </w:rPr>
        <w:t>had</w:t>
      </w:r>
      <w:r>
        <w:rPr>
          <w:spacing w:val="-14"/>
          <w:w w:val="105"/>
        </w:rPr>
        <w:t> </w:t>
      </w:r>
      <w:r>
        <w:rPr>
          <w:w w:val="105"/>
        </w:rPr>
        <w:t>and</w:t>
      </w:r>
      <w:r>
        <w:rPr>
          <w:spacing w:val="-13"/>
          <w:w w:val="105"/>
        </w:rPr>
        <w:t> </w:t>
      </w:r>
      <w:r>
        <w:rPr>
          <w:w w:val="105"/>
        </w:rPr>
        <w:t>would</w:t>
      </w:r>
      <w:r>
        <w:rPr>
          <w:spacing w:val="-14"/>
          <w:w w:val="105"/>
        </w:rPr>
        <w:t> </w:t>
      </w:r>
      <w:r>
        <w:rPr>
          <w:w w:val="105"/>
        </w:rPr>
        <w:t>continue</w:t>
      </w:r>
      <w:r>
        <w:rPr>
          <w:spacing w:val="-15"/>
          <w:w w:val="105"/>
        </w:rPr>
        <w:t> </w:t>
      </w:r>
      <w:r>
        <w:rPr>
          <w:w w:val="105"/>
        </w:rPr>
        <w:t>to</w:t>
      </w:r>
      <w:r>
        <w:rPr>
          <w:spacing w:val="-14"/>
          <w:w w:val="105"/>
        </w:rPr>
        <w:t> </w:t>
      </w:r>
      <w:r>
        <w:rPr>
          <w:w w:val="105"/>
        </w:rPr>
        <w:t>have</w:t>
      </w:r>
      <w:r>
        <w:rPr>
          <w:spacing w:val="-14"/>
          <w:w w:val="105"/>
        </w:rPr>
        <w:t> </w:t>
      </w:r>
      <w:r>
        <w:rPr>
          <w:w w:val="105"/>
        </w:rPr>
        <w:t>full</w:t>
      </w:r>
      <w:r>
        <w:rPr>
          <w:spacing w:val="-13"/>
          <w:w w:val="105"/>
        </w:rPr>
        <w:t> </w:t>
      </w:r>
      <w:r>
        <w:rPr>
          <w:w w:val="105"/>
        </w:rPr>
        <w:t>access</w:t>
      </w:r>
      <w:r>
        <w:rPr>
          <w:spacing w:val="-14"/>
          <w:w w:val="105"/>
        </w:rPr>
        <w:t> </w:t>
      </w:r>
      <w:r>
        <w:rPr>
          <w:w w:val="105"/>
        </w:rPr>
        <w:t>to</w:t>
      </w:r>
      <w:r>
        <w:rPr>
          <w:spacing w:val="-13"/>
          <w:w w:val="105"/>
        </w:rPr>
        <w:t> </w:t>
      </w:r>
      <w:r>
        <w:rPr>
          <w:w w:val="105"/>
        </w:rPr>
        <w:t>the</w:t>
      </w:r>
      <w:r>
        <w:rPr>
          <w:spacing w:val="-14"/>
          <w:w w:val="105"/>
        </w:rPr>
        <w:t> </w:t>
      </w:r>
      <w:r>
        <w:rPr>
          <w:w w:val="105"/>
        </w:rPr>
        <w:t>information</w:t>
      </w:r>
      <w:r>
        <w:rPr>
          <w:spacing w:val="-13"/>
          <w:w w:val="105"/>
        </w:rPr>
        <w:t> </w:t>
      </w:r>
      <w:r>
        <w:rPr>
          <w:w w:val="105"/>
        </w:rPr>
        <w:t>it required</w:t>
      </w:r>
      <w:r>
        <w:rPr>
          <w:spacing w:val="-7"/>
          <w:w w:val="105"/>
        </w:rPr>
        <w:t> </w:t>
      </w:r>
      <w:r>
        <w:rPr>
          <w:w w:val="105"/>
        </w:rPr>
        <w:t>in</w:t>
      </w:r>
      <w:r>
        <w:rPr>
          <w:spacing w:val="-6"/>
          <w:w w:val="105"/>
        </w:rPr>
        <w:t> </w:t>
      </w:r>
      <w:r>
        <w:rPr>
          <w:w w:val="105"/>
        </w:rPr>
        <w:t>conducting</w:t>
      </w:r>
      <w:r>
        <w:rPr>
          <w:spacing w:val="-8"/>
          <w:w w:val="105"/>
        </w:rPr>
        <w:t> </w:t>
      </w:r>
      <w:r>
        <w:rPr>
          <w:w w:val="105"/>
        </w:rPr>
        <w:t>reviews,</w:t>
      </w:r>
      <w:r>
        <w:rPr>
          <w:spacing w:val="-7"/>
          <w:w w:val="105"/>
        </w:rPr>
        <w:t> </w:t>
      </w:r>
      <w:r>
        <w:rPr>
          <w:w w:val="105"/>
        </w:rPr>
        <w:t>and</w:t>
      </w:r>
      <w:r>
        <w:rPr>
          <w:spacing w:val="-7"/>
          <w:w w:val="105"/>
        </w:rPr>
        <w:t> </w:t>
      </w:r>
      <w:r>
        <w:rPr>
          <w:w w:val="105"/>
        </w:rPr>
        <w:t>to</w:t>
      </w:r>
      <w:r>
        <w:rPr>
          <w:spacing w:val="-7"/>
          <w:w w:val="105"/>
        </w:rPr>
        <w:t> </w:t>
      </w:r>
      <w:r>
        <w:rPr>
          <w:w w:val="105"/>
        </w:rPr>
        <w:t>the</w:t>
      </w:r>
      <w:r>
        <w:rPr>
          <w:spacing w:val="-9"/>
          <w:w w:val="105"/>
        </w:rPr>
        <w:t> </w:t>
      </w:r>
      <w:r>
        <w:rPr>
          <w:w w:val="105"/>
        </w:rPr>
        <w:t>resources</w:t>
      </w:r>
      <w:r>
        <w:rPr>
          <w:spacing w:val="-7"/>
          <w:w w:val="105"/>
        </w:rPr>
        <w:t> </w:t>
      </w:r>
      <w:r>
        <w:rPr>
          <w:w w:val="105"/>
        </w:rPr>
        <w:t>it</w:t>
      </w:r>
      <w:r>
        <w:rPr>
          <w:spacing w:val="-8"/>
          <w:w w:val="105"/>
        </w:rPr>
        <w:t> </w:t>
      </w:r>
      <w:r>
        <w:rPr>
          <w:w w:val="105"/>
        </w:rPr>
        <w:t>needed</w:t>
      </w:r>
      <w:r>
        <w:rPr>
          <w:spacing w:val="-7"/>
          <w:w w:val="105"/>
        </w:rPr>
        <w:t> </w:t>
      </w:r>
      <w:r>
        <w:rPr>
          <w:w w:val="105"/>
        </w:rPr>
        <w:t>to</w:t>
      </w:r>
      <w:r>
        <w:rPr>
          <w:spacing w:val="-7"/>
          <w:w w:val="105"/>
        </w:rPr>
        <w:t> </w:t>
      </w:r>
      <w:r>
        <w:rPr>
          <w:w w:val="105"/>
        </w:rPr>
        <w:t>undertake</w:t>
      </w:r>
      <w:r>
        <w:rPr>
          <w:spacing w:val="-7"/>
          <w:w w:val="105"/>
        </w:rPr>
        <w:t> </w:t>
      </w:r>
      <w:r>
        <w:rPr>
          <w:w w:val="105"/>
        </w:rPr>
        <w:t>them.</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PRA</w:t>
      </w:r>
      <w:r>
        <w:rPr>
          <w:spacing w:val="-2"/>
          <w:w w:val="105"/>
        </w:rPr>
        <w:t> </w:t>
      </w:r>
      <w:r>
        <w:rPr>
          <w:w w:val="105"/>
        </w:rPr>
        <w:t>Report</w:t>
      </w:r>
    </w:p>
    <w:p>
      <w:pPr>
        <w:pStyle w:val="BodyText"/>
        <w:spacing w:before="136"/>
        <w:ind w:left="827"/>
      </w:pPr>
      <w:r>
        <w:rPr>
          <w:w w:val="105"/>
        </w:rPr>
        <w:t>(Paul Fisher)</w:t>
      </w:r>
    </w:p>
    <w:p>
      <w:pPr>
        <w:pStyle w:val="BodyText"/>
        <w:spacing w:before="2"/>
        <w:rPr>
          <w:sz w:val="23"/>
        </w:rPr>
      </w:pPr>
    </w:p>
    <w:p>
      <w:pPr>
        <w:pStyle w:val="BodyText"/>
        <w:spacing w:line="369" w:lineRule="auto"/>
        <w:ind w:left="293"/>
      </w:pPr>
      <w:r>
        <w:rPr>
          <w:w w:val="105"/>
        </w:rPr>
        <w:t>Mr</w:t>
      </w:r>
      <w:r>
        <w:rPr>
          <w:spacing w:val="-18"/>
          <w:w w:val="105"/>
        </w:rPr>
        <w:t> </w:t>
      </w:r>
      <w:r>
        <w:rPr>
          <w:w w:val="105"/>
        </w:rPr>
        <w:t>Fisher</w:t>
      </w:r>
      <w:r>
        <w:rPr>
          <w:spacing w:val="-17"/>
          <w:w w:val="105"/>
        </w:rPr>
        <w:t> </w:t>
      </w:r>
      <w:r>
        <w:rPr>
          <w:w w:val="105"/>
        </w:rPr>
        <w:t>summarised</w:t>
      </w:r>
      <w:r>
        <w:rPr>
          <w:spacing w:val="-18"/>
          <w:w w:val="105"/>
        </w:rPr>
        <w:t> </w:t>
      </w:r>
      <w:r>
        <w:rPr>
          <w:w w:val="105"/>
        </w:rPr>
        <w:t>recent</w:t>
      </w:r>
      <w:r>
        <w:rPr>
          <w:spacing w:val="-17"/>
          <w:w w:val="105"/>
        </w:rPr>
        <w:t> </w:t>
      </w:r>
      <w:r>
        <w:rPr>
          <w:w w:val="105"/>
        </w:rPr>
        <w:t>decisions</w:t>
      </w:r>
      <w:r>
        <w:rPr>
          <w:spacing w:val="-17"/>
          <w:w w:val="105"/>
        </w:rPr>
        <w:t> </w:t>
      </w:r>
      <w:r>
        <w:rPr>
          <w:w w:val="105"/>
        </w:rPr>
        <w:t>taken</w:t>
      </w:r>
      <w:r>
        <w:rPr>
          <w:spacing w:val="-16"/>
          <w:w w:val="105"/>
        </w:rPr>
        <w:t> </w:t>
      </w:r>
      <w:r>
        <w:rPr>
          <w:w w:val="105"/>
        </w:rPr>
        <w:t>at</w:t>
      </w:r>
      <w:r>
        <w:rPr>
          <w:spacing w:val="-17"/>
          <w:w w:val="105"/>
        </w:rPr>
        <w:t> </w:t>
      </w:r>
      <w:r>
        <w:rPr>
          <w:w w:val="105"/>
        </w:rPr>
        <w:t>the</w:t>
      </w:r>
      <w:r>
        <w:rPr>
          <w:spacing w:val="-19"/>
          <w:w w:val="105"/>
        </w:rPr>
        <w:t> </w:t>
      </w:r>
      <w:r>
        <w:rPr>
          <w:w w:val="105"/>
        </w:rPr>
        <w:t>PRA</w:t>
      </w:r>
      <w:r>
        <w:rPr>
          <w:spacing w:val="-17"/>
          <w:w w:val="105"/>
        </w:rPr>
        <w:t> </w:t>
      </w:r>
      <w:r>
        <w:rPr>
          <w:w w:val="105"/>
        </w:rPr>
        <w:t>Board,</w:t>
      </w:r>
      <w:r>
        <w:rPr>
          <w:spacing w:val="-18"/>
          <w:w w:val="105"/>
        </w:rPr>
        <w:t> </w:t>
      </w:r>
      <w:r>
        <w:rPr>
          <w:w w:val="105"/>
        </w:rPr>
        <w:t>and</w:t>
      </w:r>
      <w:r>
        <w:rPr>
          <w:spacing w:val="-17"/>
          <w:w w:val="105"/>
        </w:rPr>
        <w:t> </w:t>
      </w:r>
      <w:r>
        <w:rPr>
          <w:w w:val="105"/>
        </w:rPr>
        <w:t>highlighted</w:t>
      </w:r>
      <w:r>
        <w:rPr>
          <w:spacing w:val="-17"/>
          <w:w w:val="105"/>
        </w:rPr>
        <w:t> </w:t>
      </w:r>
      <w:r>
        <w:rPr>
          <w:w w:val="105"/>
        </w:rPr>
        <w:t>the</w:t>
      </w:r>
      <w:r>
        <w:rPr>
          <w:spacing w:val="-18"/>
          <w:w w:val="105"/>
        </w:rPr>
        <w:t> </w:t>
      </w:r>
      <w:r>
        <w:rPr>
          <w:w w:val="105"/>
        </w:rPr>
        <w:t>following main</w:t>
      </w:r>
      <w:r>
        <w:rPr>
          <w:spacing w:val="-3"/>
          <w:w w:val="105"/>
        </w:rPr>
        <w:t> </w:t>
      </w:r>
      <w:r>
        <w:rPr>
          <w:w w:val="105"/>
        </w:rPr>
        <w:t>developments:</w:t>
      </w:r>
    </w:p>
    <w:p>
      <w:pPr>
        <w:pStyle w:val="BodyText"/>
        <w:spacing w:before="10"/>
        <w:rPr>
          <w:sz w:val="33"/>
        </w:rPr>
      </w:pPr>
    </w:p>
    <w:p>
      <w:pPr>
        <w:spacing w:before="0"/>
        <w:ind w:left="293" w:right="0" w:firstLine="0"/>
        <w:jc w:val="left"/>
        <w:rPr>
          <w:i/>
          <w:sz w:val="22"/>
        </w:rPr>
      </w:pPr>
      <w:r>
        <w:rPr>
          <w:i/>
          <w:w w:val="105"/>
          <w:sz w:val="22"/>
        </w:rPr>
        <w:t>Solvency II</w:t>
      </w:r>
    </w:p>
    <w:p>
      <w:pPr>
        <w:pStyle w:val="BodyText"/>
        <w:spacing w:line="369" w:lineRule="auto" w:before="136"/>
        <w:ind w:left="293" w:right="183"/>
      </w:pPr>
      <w:r>
        <w:rPr>
          <w:w w:val="105"/>
        </w:rPr>
        <w:t>All internal model decisions had been made ahead of the 1 January deadline – it had been announced</w:t>
      </w:r>
      <w:r>
        <w:rPr>
          <w:spacing w:val="-17"/>
          <w:w w:val="105"/>
        </w:rPr>
        <w:t> </w:t>
      </w:r>
      <w:r>
        <w:rPr>
          <w:w w:val="105"/>
        </w:rPr>
        <w:t>on</w:t>
      </w:r>
      <w:r>
        <w:rPr>
          <w:spacing w:val="-16"/>
          <w:w w:val="105"/>
        </w:rPr>
        <w:t> </w:t>
      </w:r>
      <w:r>
        <w:rPr>
          <w:w w:val="105"/>
        </w:rPr>
        <w:t>5</w:t>
      </w:r>
      <w:r>
        <w:rPr>
          <w:spacing w:val="-17"/>
          <w:w w:val="105"/>
        </w:rPr>
        <w:t> </w:t>
      </w:r>
      <w:r>
        <w:rPr>
          <w:w w:val="105"/>
        </w:rPr>
        <w:t>December</w:t>
      </w:r>
      <w:r>
        <w:rPr>
          <w:spacing w:val="-16"/>
          <w:w w:val="105"/>
        </w:rPr>
        <w:t> </w:t>
      </w:r>
      <w:r>
        <w:rPr>
          <w:w w:val="105"/>
        </w:rPr>
        <w:t>that</w:t>
      </w:r>
      <w:r>
        <w:rPr>
          <w:spacing w:val="-16"/>
          <w:w w:val="105"/>
        </w:rPr>
        <w:t> </w:t>
      </w:r>
      <w:r>
        <w:rPr>
          <w:w w:val="105"/>
        </w:rPr>
        <w:t>19</w:t>
      </w:r>
      <w:r>
        <w:rPr>
          <w:spacing w:val="-17"/>
          <w:w w:val="105"/>
        </w:rPr>
        <w:t> </w:t>
      </w:r>
      <w:r>
        <w:rPr>
          <w:w w:val="105"/>
        </w:rPr>
        <w:t>firms</w:t>
      </w:r>
      <w:r>
        <w:rPr>
          <w:spacing w:val="-16"/>
          <w:w w:val="105"/>
        </w:rPr>
        <w:t> </w:t>
      </w:r>
      <w:r>
        <w:rPr>
          <w:w w:val="105"/>
        </w:rPr>
        <w:t>had</w:t>
      </w:r>
      <w:r>
        <w:rPr>
          <w:spacing w:val="-15"/>
          <w:w w:val="105"/>
        </w:rPr>
        <w:t> </w:t>
      </w:r>
      <w:r>
        <w:rPr>
          <w:w w:val="105"/>
        </w:rPr>
        <w:t>models</w:t>
      </w:r>
      <w:r>
        <w:rPr>
          <w:spacing w:val="-15"/>
          <w:w w:val="105"/>
        </w:rPr>
        <w:t> </w:t>
      </w:r>
      <w:r>
        <w:rPr>
          <w:w w:val="105"/>
        </w:rPr>
        <w:t>approved,</w:t>
      </w:r>
      <w:r>
        <w:rPr>
          <w:spacing w:val="-16"/>
          <w:w w:val="105"/>
        </w:rPr>
        <w:t> </w:t>
      </w:r>
      <w:r>
        <w:rPr>
          <w:w w:val="105"/>
        </w:rPr>
        <w:t>with</w:t>
      </w:r>
      <w:r>
        <w:rPr>
          <w:spacing w:val="-16"/>
          <w:w w:val="105"/>
        </w:rPr>
        <w:t> </w:t>
      </w:r>
      <w:r>
        <w:rPr>
          <w:w w:val="105"/>
        </w:rPr>
        <w:t>a</w:t>
      </w:r>
      <w:r>
        <w:rPr>
          <w:spacing w:val="-17"/>
          <w:w w:val="105"/>
        </w:rPr>
        <w:t> </w:t>
      </w:r>
      <w:r>
        <w:rPr>
          <w:w w:val="105"/>
        </w:rPr>
        <w:t>number</w:t>
      </w:r>
      <w:r>
        <w:rPr>
          <w:spacing w:val="-16"/>
          <w:w w:val="105"/>
        </w:rPr>
        <w:t> </w:t>
      </w:r>
      <w:r>
        <w:rPr>
          <w:w w:val="105"/>
        </w:rPr>
        <w:t>withdrawing</w:t>
      </w:r>
      <w:r>
        <w:rPr>
          <w:spacing w:val="-16"/>
          <w:w w:val="105"/>
        </w:rPr>
        <w:t> </w:t>
      </w:r>
      <w:r>
        <w:rPr>
          <w:w w:val="105"/>
        </w:rPr>
        <w:t>so that</w:t>
      </w:r>
      <w:r>
        <w:rPr>
          <w:spacing w:val="-14"/>
          <w:w w:val="105"/>
        </w:rPr>
        <w:t> </w:t>
      </w:r>
      <w:r>
        <w:rPr>
          <w:w w:val="105"/>
        </w:rPr>
        <w:t>there</w:t>
      </w:r>
      <w:r>
        <w:rPr>
          <w:spacing w:val="-15"/>
          <w:w w:val="105"/>
        </w:rPr>
        <w:t> </w:t>
      </w:r>
      <w:r>
        <w:rPr>
          <w:w w:val="105"/>
        </w:rPr>
        <w:t>were</w:t>
      </w:r>
      <w:r>
        <w:rPr>
          <w:spacing w:val="-14"/>
          <w:w w:val="105"/>
        </w:rPr>
        <w:t> </w:t>
      </w:r>
      <w:r>
        <w:rPr>
          <w:w w:val="105"/>
        </w:rPr>
        <w:t>no</w:t>
      </w:r>
      <w:r>
        <w:rPr>
          <w:spacing w:val="-14"/>
          <w:w w:val="105"/>
        </w:rPr>
        <w:t> </w:t>
      </w:r>
      <w:r>
        <w:rPr>
          <w:w w:val="105"/>
        </w:rPr>
        <w:t>formal</w:t>
      </w:r>
      <w:r>
        <w:rPr>
          <w:spacing w:val="-14"/>
          <w:w w:val="105"/>
        </w:rPr>
        <w:t> </w:t>
      </w:r>
      <w:r>
        <w:rPr>
          <w:w w:val="105"/>
        </w:rPr>
        <w:t>rejections.</w:t>
      </w:r>
      <w:r>
        <w:rPr>
          <w:spacing w:val="30"/>
          <w:w w:val="105"/>
        </w:rPr>
        <w:t> </w:t>
      </w:r>
      <w:r>
        <w:rPr>
          <w:w w:val="105"/>
        </w:rPr>
        <w:t>160</w:t>
      </w:r>
      <w:r>
        <w:rPr>
          <w:spacing w:val="-13"/>
          <w:w w:val="105"/>
        </w:rPr>
        <w:t> </w:t>
      </w:r>
      <w:r>
        <w:rPr>
          <w:w w:val="105"/>
        </w:rPr>
        <w:t>firms</w:t>
      </w:r>
      <w:r>
        <w:rPr>
          <w:spacing w:val="-14"/>
          <w:w w:val="105"/>
        </w:rPr>
        <w:t> </w:t>
      </w:r>
      <w:r>
        <w:rPr>
          <w:w w:val="105"/>
        </w:rPr>
        <w:t>had</w:t>
      </w:r>
      <w:r>
        <w:rPr>
          <w:spacing w:val="-14"/>
          <w:w w:val="105"/>
        </w:rPr>
        <w:t> </w:t>
      </w:r>
      <w:r>
        <w:rPr>
          <w:w w:val="105"/>
        </w:rPr>
        <w:t>been</w:t>
      </w:r>
      <w:r>
        <w:rPr>
          <w:spacing w:val="-14"/>
          <w:w w:val="105"/>
        </w:rPr>
        <w:t> </w:t>
      </w:r>
      <w:r>
        <w:rPr>
          <w:w w:val="105"/>
        </w:rPr>
        <w:t>reviewed</w:t>
      </w:r>
      <w:r>
        <w:rPr>
          <w:spacing w:val="-14"/>
          <w:w w:val="105"/>
        </w:rPr>
        <w:t> </w:t>
      </w:r>
      <w:r>
        <w:rPr>
          <w:w w:val="105"/>
        </w:rPr>
        <w:t>for</w:t>
      </w:r>
      <w:r>
        <w:rPr>
          <w:spacing w:val="-14"/>
          <w:w w:val="105"/>
        </w:rPr>
        <w:t> </w:t>
      </w:r>
      <w:r>
        <w:rPr>
          <w:w w:val="105"/>
        </w:rPr>
        <w:t>appropriateness</w:t>
      </w:r>
      <w:r>
        <w:rPr>
          <w:spacing w:val="-14"/>
          <w:w w:val="105"/>
        </w:rPr>
        <w:t> </w:t>
      </w:r>
      <w:r>
        <w:rPr>
          <w:w w:val="105"/>
        </w:rPr>
        <w:t>of</w:t>
      </w:r>
      <w:r>
        <w:rPr>
          <w:spacing w:val="-14"/>
          <w:w w:val="105"/>
        </w:rPr>
        <w:t> </w:t>
      </w:r>
      <w:r>
        <w:rPr>
          <w:w w:val="105"/>
        </w:rPr>
        <w:t>the standard</w:t>
      </w:r>
      <w:r>
        <w:rPr>
          <w:spacing w:val="-18"/>
          <w:w w:val="105"/>
        </w:rPr>
        <w:t> </w:t>
      </w:r>
      <w:r>
        <w:rPr>
          <w:w w:val="105"/>
        </w:rPr>
        <w:t>formula</w:t>
      </w:r>
      <w:r>
        <w:rPr>
          <w:spacing w:val="-19"/>
          <w:w w:val="105"/>
        </w:rPr>
        <w:t> </w:t>
      </w:r>
      <w:r>
        <w:rPr>
          <w:w w:val="105"/>
        </w:rPr>
        <w:t>for</w:t>
      </w:r>
      <w:r>
        <w:rPr>
          <w:spacing w:val="-16"/>
          <w:w w:val="105"/>
        </w:rPr>
        <w:t> </w:t>
      </w:r>
      <w:r>
        <w:rPr>
          <w:w w:val="105"/>
        </w:rPr>
        <w:t>calculating</w:t>
      </w:r>
      <w:r>
        <w:rPr>
          <w:spacing w:val="-16"/>
          <w:w w:val="105"/>
        </w:rPr>
        <w:t> </w:t>
      </w:r>
      <w:r>
        <w:rPr>
          <w:w w:val="105"/>
        </w:rPr>
        <w:t>capital</w:t>
      </w:r>
      <w:r>
        <w:rPr>
          <w:spacing w:val="-18"/>
          <w:w w:val="105"/>
        </w:rPr>
        <w:t> </w:t>
      </w:r>
      <w:r>
        <w:rPr>
          <w:w w:val="105"/>
        </w:rPr>
        <w:t>requirements.</w:t>
      </w:r>
      <w:r>
        <w:rPr>
          <w:spacing w:val="24"/>
          <w:w w:val="105"/>
        </w:rPr>
        <w:t> </w:t>
      </w:r>
      <w:r>
        <w:rPr>
          <w:w w:val="105"/>
        </w:rPr>
        <w:t>The</w:t>
      </w:r>
      <w:r>
        <w:rPr>
          <w:spacing w:val="-17"/>
          <w:w w:val="105"/>
        </w:rPr>
        <w:t> </w:t>
      </w:r>
      <w:r>
        <w:rPr>
          <w:w w:val="105"/>
        </w:rPr>
        <w:t>new</w:t>
      </w:r>
      <w:r>
        <w:rPr>
          <w:spacing w:val="-17"/>
          <w:w w:val="105"/>
        </w:rPr>
        <w:t> </w:t>
      </w:r>
      <w:r>
        <w:rPr>
          <w:w w:val="105"/>
        </w:rPr>
        <w:t>Solvency</w:t>
      </w:r>
      <w:r>
        <w:rPr>
          <w:spacing w:val="-17"/>
          <w:w w:val="105"/>
        </w:rPr>
        <w:t> </w:t>
      </w:r>
      <w:r>
        <w:rPr>
          <w:w w:val="105"/>
        </w:rPr>
        <w:t>II</w:t>
      </w:r>
      <w:r>
        <w:rPr>
          <w:spacing w:val="-16"/>
          <w:w w:val="105"/>
        </w:rPr>
        <w:t> </w:t>
      </w:r>
      <w:r>
        <w:rPr>
          <w:w w:val="105"/>
        </w:rPr>
        <w:t>reporting</w:t>
      </w:r>
      <w:r>
        <w:rPr>
          <w:spacing w:val="-17"/>
          <w:w w:val="105"/>
        </w:rPr>
        <w:t> </w:t>
      </w:r>
      <w:r>
        <w:rPr>
          <w:w w:val="105"/>
        </w:rPr>
        <w:t>system was working well, with over 250 annual and quarterly returns received over two separate reporting</w:t>
      </w:r>
      <w:r>
        <w:rPr>
          <w:spacing w:val="-2"/>
          <w:w w:val="105"/>
        </w:rPr>
        <w:t> </w:t>
      </w:r>
      <w:r>
        <w:rPr>
          <w:w w:val="105"/>
        </w:rPr>
        <w:t>periods.</w:t>
      </w:r>
    </w:p>
    <w:p>
      <w:pPr>
        <w:pStyle w:val="BodyText"/>
        <w:spacing w:before="9"/>
        <w:rPr>
          <w:sz w:val="33"/>
        </w:rPr>
      </w:pPr>
    </w:p>
    <w:p>
      <w:pPr>
        <w:pStyle w:val="BodyText"/>
        <w:spacing w:line="369" w:lineRule="auto"/>
        <w:ind w:left="293" w:right="183"/>
      </w:pPr>
      <w:r>
        <w:rPr>
          <w:w w:val="105"/>
        </w:rPr>
        <w:t>Mr Bailey added that there remained significant issues with the design of Solvency II. It had been</w:t>
      </w:r>
      <w:r>
        <w:rPr>
          <w:spacing w:val="-13"/>
          <w:w w:val="105"/>
        </w:rPr>
        <w:t> </w:t>
      </w:r>
      <w:r>
        <w:rPr>
          <w:w w:val="105"/>
        </w:rPr>
        <w:t>intended</w:t>
      </w:r>
      <w:r>
        <w:rPr>
          <w:spacing w:val="-13"/>
          <w:w w:val="105"/>
        </w:rPr>
        <w:t> </w:t>
      </w:r>
      <w:r>
        <w:rPr>
          <w:w w:val="105"/>
        </w:rPr>
        <w:t>to</w:t>
      </w:r>
      <w:r>
        <w:rPr>
          <w:spacing w:val="-14"/>
          <w:w w:val="105"/>
        </w:rPr>
        <w:t> </w:t>
      </w:r>
      <w:r>
        <w:rPr>
          <w:w w:val="105"/>
        </w:rPr>
        <w:t>allow</w:t>
      </w:r>
      <w:r>
        <w:rPr>
          <w:spacing w:val="-13"/>
          <w:w w:val="105"/>
        </w:rPr>
        <w:t> </w:t>
      </w:r>
      <w:r>
        <w:rPr>
          <w:w w:val="105"/>
        </w:rPr>
        <w:t>broad</w:t>
      </w:r>
      <w:r>
        <w:rPr>
          <w:spacing w:val="-13"/>
          <w:w w:val="105"/>
        </w:rPr>
        <w:t> </w:t>
      </w:r>
      <w:r>
        <w:rPr>
          <w:w w:val="105"/>
        </w:rPr>
        <w:t>comparison</w:t>
      </w:r>
      <w:r>
        <w:rPr>
          <w:spacing w:val="-13"/>
          <w:w w:val="105"/>
        </w:rPr>
        <w:t> </w:t>
      </w:r>
      <w:r>
        <w:rPr>
          <w:w w:val="105"/>
        </w:rPr>
        <w:t>of</w:t>
      </w:r>
      <w:r>
        <w:rPr>
          <w:spacing w:val="-14"/>
          <w:w w:val="105"/>
        </w:rPr>
        <w:t> </w:t>
      </w:r>
      <w:r>
        <w:rPr>
          <w:w w:val="105"/>
        </w:rPr>
        <w:t>the</w:t>
      </w:r>
      <w:r>
        <w:rPr>
          <w:spacing w:val="-12"/>
          <w:w w:val="105"/>
        </w:rPr>
        <w:t> </w:t>
      </w:r>
      <w:r>
        <w:rPr>
          <w:w w:val="105"/>
        </w:rPr>
        <w:t>capital</w:t>
      </w:r>
      <w:r>
        <w:rPr>
          <w:spacing w:val="-14"/>
          <w:w w:val="105"/>
        </w:rPr>
        <w:t> </w:t>
      </w:r>
      <w:r>
        <w:rPr>
          <w:w w:val="105"/>
        </w:rPr>
        <w:t>positions</w:t>
      </w:r>
      <w:r>
        <w:rPr>
          <w:spacing w:val="-13"/>
          <w:w w:val="105"/>
        </w:rPr>
        <w:t> </w:t>
      </w:r>
      <w:r>
        <w:rPr>
          <w:w w:val="105"/>
        </w:rPr>
        <w:t>of</w:t>
      </w:r>
      <w:r>
        <w:rPr>
          <w:spacing w:val="-13"/>
          <w:w w:val="105"/>
        </w:rPr>
        <w:t> </w:t>
      </w:r>
      <w:r>
        <w:rPr>
          <w:w w:val="105"/>
        </w:rPr>
        <w:t>insurers</w:t>
      </w:r>
      <w:r>
        <w:rPr>
          <w:spacing w:val="-14"/>
          <w:w w:val="105"/>
        </w:rPr>
        <w:t> </w:t>
      </w:r>
      <w:r>
        <w:rPr>
          <w:w w:val="105"/>
        </w:rPr>
        <w:t>across</w:t>
      </w:r>
      <w:r>
        <w:rPr>
          <w:spacing w:val="-13"/>
          <w:w w:val="105"/>
        </w:rPr>
        <w:t> </w:t>
      </w:r>
      <w:r>
        <w:rPr>
          <w:w w:val="105"/>
        </w:rPr>
        <w:t>the</w:t>
      </w:r>
      <w:r>
        <w:rPr>
          <w:spacing w:val="-13"/>
          <w:w w:val="105"/>
        </w:rPr>
        <w:t> </w:t>
      </w:r>
      <w:r>
        <w:rPr>
          <w:w w:val="105"/>
        </w:rPr>
        <w:t>EU</w:t>
      </w:r>
      <w:r>
        <w:rPr>
          <w:spacing w:val="-13"/>
          <w:w w:val="105"/>
        </w:rPr>
        <w:t> </w:t>
      </w:r>
      <w:r>
        <w:rPr>
          <w:w w:val="105"/>
        </w:rPr>
        <w:t>but the</w:t>
      </w:r>
      <w:r>
        <w:rPr>
          <w:spacing w:val="-18"/>
          <w:w w:val="105"/>
        </w:rPr>
        <w:t> </w:t>
      </w:r>
      <w:r>
        <w:rPr>
          <w:w w:val="105"/>
        </w:rPr>
        <w:t>concessions,</w:t>
      </w:r>
      <w:r>
        <w:rPr>
          <w:spacing w:val="-18"/>
          <w:w w:val="105"/>
        </w:rPr>
        <w:t> </w:t>
      </w:r>
      <w:r>
        <w:rPr>
          <w:w w:val="105"/>
        </w:rPr>
        <w:t>particularly</w:t>
      </w:r>
      <w:r>
        <w:rPr>
          <w:spacing w:val="-16"/>
          <w:w w:val="105"/>
        </w:rPr>
        <w:t> </w:t>
      </w:r>
      <w:r>
        <w:rPr>
          <w:w w:val="105"/>
        </w:rPr>
        <w:t>to</w:t>
      </w:r>
      <w:r>
        <w:rPr>
          <w:spacing w:val="-17"/>
          <w:w w:val="105"/>
        </w:rPr>
        <w:t> </w:t>
      </w:r>
      <w:r>
        <w:rPr>
          <w:w w:val="105"/>
        </w:rPr>
        <w:t>life</w:t>
      </w:r>
      <w:r>
        <w:rPr>
          <w:spacing w:val="-16"/>
          <w:w w:val="105"/>
        </w:rPr>
        <w:t> </w:t>
      </w:r>
      <w:r>
        <w:rPr>
          <w:w w:val="105"/>
        </w:rPr>
        <w:t>insurers</w:t>
      </w:r>
      <w:r>
        <w:rPr>
          <w:spacing w:val="-18"/>
          <w:w w:val="105"/>
        </w:rPr>
        <w:t> </w:t>
      </w:r>
      <w:r>
        <w:rPr>
          <w:w w:val="105"/>
        </w:rPr>
        <w:t>in</w:t>
      </w:r>
      <w:r>
        <w:rPr>
          <w:spacing w:val="-17"/>
          <w:w w:val="105"/>
        </w:rPr>
        <w:t> </w:t>
      </w:r>
      <w:r>
        <w:rPr>
          <w:w w:val="105"/>
        </w:rPr>
        <w:t>some</w:t>
      </w:r>
      <w:r>
        <w:rPr>
          <w:spacing w:val="-16"/>
          <w:w w:val="105"/>
        </w:rPr>
        <w:t> </w:t>
      </w:r>
      <w:r>
        <w:rPr>
          <w:w w:val="105"/>
        </w:rPr>
        <w:t>jurisdictions,</w:t>
      </w:r>
      <w:r>
        <w:rPr>
          <w:spacing w:val="-16"/>
          <w:w w:val="105"/>
        </w:rPr>
        <w:t> </w:t>
      </w:r>
      <w:r>
        <w:rPr>
          <w:w w:val="105"/>
        </w:rPr>
        <w:t>concealed</w:t>
      </w:r>
      <w:r>
        <w:rPr>
          <w:spacing w:val="-17"/>
          <w:w w:val="105"/>
        </w:rPr>
        <w:t> </w:t>
      </w:r>
      <w:r>
        <w:rPr>
          <w:w w:val="105"/>
        </w:rPr>
        <w:t>the</w:t>
      </w:r>
      <w:r>
        <w:rPr>
          <w:spacing w:val="-18"/>
          <w:w w:val="105"/>
        </w:rPr>
        <w:t> </w:t>
      </w:r>
      <w:r>
        <w:rPr>
          <w:w w:val="105"/>
        </w:rPr>
        <w:t>problems</w:t>
      </w:r>
      <w:r>
        <w:rPr>
          <w:spacing w:val="-16"/>
          <w:w w:val="105"/>
        </w:rPr>
        <w:t> </w:t>
      </w:r>
      <w:r>
        <w:rPr>
          <w:w w:val="105"/>
        </w:rPr>
        <w:t>and made</w:t>
      </w:r>
      <w:r>
        <w:rPr>
          <w:spacing w:val="-16"/>
          <w:w w:val="105"/>
        </w:rPr>
        <w:t> </w:t>
      </w:r>
      <w:r>
        <w:rPr>
          <w:w w:val="105"/>
        </w:rPr>
        <w:t>the</w:t>
      </w:r>
      <w:r>
        <w:rPr>
          <w:spacing w:val="-15"/>
          <w:w w:val="105"/>
        </w:rPr>
        <w:t> </w:t>
      </w:r>
      <w:r>
        <w:rPr>
          <w:w w:val="105"/>
        </w:rPr>
        <w:t>comparisons</w:t>
      </w:r>
      <w:r>
        <w:rPr>
          <w:spacing w:val="-16"/>
          <w:w w:val="105"/>
        </w:rPr>
        <w:t> </w:t>
      </w:r>
      <w:r>
        <w:rPr>
          <w:w w:val="105"/>
        </w:rPr>
        <w:t>misleading,</w:t>
      </w:r>
      <w:r>
        <w:rPr>
          <w:spacing w:val="-15"/>
          <w:w w:val="105"/>
        </w:rPr>
        <w:t> </w:t>
      </w:r>
      <w:r>
        <w:rPr>
          <w:w w:val="105"/>
        </w:rPr>
        <w:t>a</w:t>
      </w:r>
      <w:r>
        <w:rPr>
          <w:spacing w:val="-16"/>
          <w:w w:val="105"/>
        </w:rPr>
        <w:t> </w:t>
      </w:r>
      <w:r>
        <w:rPr>
          <w:w w:val="105"/>
        </w:rPr>
        <w:t>point</w:t>
      </w:r>
      <w:r>
        <w:rPr>
          <w:spacing w:val="-16"/>
          <w:w w:val="105"/>
        </w:rPr>
        <w:t> </w:t>
      </w:r>
      <w:r>
        <w:rPr>
          <w:w w:val="105"/>
        </w:rPr>
        <w:t>he</w:t>
      </w:r>
      <w:r>
        <w:rPr>
          <w:spacing w:val="-17"/>
          <w:w w:val="105"/>
        </w:rPr>
        <w:t> </w:t>
      </w:r>
      <w:r>
        <w:rPr>
          <w:w w:val="105"/>
        </w:rPr>
        <w:t>had</w:t>
      </w:r>
      <w:r>
        <w:rPr>
          <w:spacing w:val="-15"/>
          <w:w w:val="105"/>
        </w:rPr>
        <w:t> </w:t>
      </w:r>
      <w:r>
        <w:rPr>
          <w:w w:val="105"/>
        </w:rPr>
        <w:t>made</w:t>
      </w:r>
      <w:r>
        <w:rPr>
          <w:spacing w:val="-17"/>
          <w:w w:val="105"/>
        </w:rPr>
        <w:t> </w:t>
      </w:r>
      <w:r>
        <w:rPr>
          <w:w w:val="105"/>
        </w:rPr>
        <w:t>recently,</w:t>
      </w:r>
      <w:r>
        <w:rPr>
          <w:spacing w:val="-17"/>
          <w:w w:val="105"/>
        </w:rPr>
        <w:t> </w:t>
      </w:r>
      <w:r>
        <w:rPr>
          <w:w w:val="105"/>
        </w:rPr>
        <w:t>with</w:t>
      </w:r>
      <w:r>
        <w:rPr>
          <w:spacing w:val="-17"/>
          <w:w w:val="105"/>
        </w:rPr>
        <w:t> </w:t>
      </w:r>
      <w:r>
        <w:rPr>
          <w:w w:val="105"/>
        </w:rPr>
        <w:t>Mr</w:t>
      </w:r>
      <w:r>
        <w:rPr>
          <w:spacing w:val="-17"/>
          <w:w w:val="105"/>
        </w:rPr>
        <w:t> </w:t>
      </w:r>
      <w:r>
        <w:rPr>
          <w:w w:val="105"/>
        </w:rPr>
        <w:t>Belsham,</w:t>
      </w:r>
      <w:r>
        <w:rPr>
          <w:spacing w:val="-16"/>
          <w:w w:val="105"/>
        </w:rPr>
        <w:t> </w:t>
      </w:r>
      <w:r>
        <w:rPr>
          <w:w w:val="105"/>
        </w:rPr>
        <w:t>in</w:t>
      </w:r>
      <w:r>
        <w:rPr>
          <w:spacing w:val="-16"/>
          <w:w w:val="105"/>
        </w:rPr>
        <w:t> </w:t>
      </w:r>
      <w:r>
        <w:rPr>
          <w:w w:val="105"/>
        </w:rPr>
        <w:t>evidence to</w:t>
      </w:r>
      <w:r>
        <w:rPr>
          <w:spacing w:val="-13"/>
          <w:w w:val="105"/>
        </w:rPr>
        <w:t> </w:t>
      </w:r>
      <w:r>
        <w:rPr>
          <w:w w:val="105"/>
        </w:rPr>
        <w:t>the</w:t>
      </w:r>
      <w:r>
        <w:rPr>
          <w:spacing w:val="-13"/>
          <w:w w:val="105"/>
        </w:rPr>
        <w:t> </w:t>
      </w:r>
      <w:r>
        <w:rPr>
          <w:w w:val="105"/>
        </w:rPr>
        <w:t>Treasury</w:t>
      </w:r>
      <w:r>
        <w:rPr>
          <w:spacing w:val="-11"/>
          <w:w w:val="105"/>
        </w:rPr>
        <w:t> </w:t>
      </w:r>
      <w:r>
        <w:rPr>
          <w:w w:val="105"/>
        </w:rPr>
        <w:t>Committee.</w:t>
      </w:r>
      <w:r>
        <w:rPr>
          <w:spacing w:val="32"/>
          <w:w w:val="105"/>
        </w:rPr>
        <w:t> </w:t>
      </w:r>
      <w:r>
        <w:rPr>
          <w:w w:val="105"/>
        </w:rPr>
        <w:t>A</w:t>
      </w:r>
      <w:r>
        <w:rPr>
          <w:spacing w:val="-13"/>
          <w:w w:val="105"/>
        </w:rPr>
        <w:t> </w:t>
      </w:r>
      <w:r>
        <w:rPr>
          <w:w w:val="105"/>
        </w:rPr>
        <w:t>full</w:t>
      </w:r>
      <w:r>
        <w:rPr>
          <w:spacing w:val="-13"/>
          <w:w w:val="105"/>
        </w:rPr>
        <w:t> </w:t>
      </w:r>
      <w:r>
        <w:rPr>
          <w:w w:val="105"/>
        </w:rPr>
        <w:t>review</w:t>
      </w:r>
      <w:r>
        <w:rPr>
          <w:spacing w:val="-12"/>
          <w:w w:val="105"/>
        </w:rPr>
        <w:t> </w:t>
      </w:r>
      <w:r>
        <w:rPr>
          <w:w w:val="105"/>
        </w:rPr>
        <w:t>of</w:t>
      </w:r>
      <w:r>
        <w:rPr>
          <w:spacing w:val="-13"/>
          <w:w w:val="105"/>
        </w:rPr>
        <w:t> </w:t>
      </w:r>
      <w:r>
        <w:rPr>
          <w:w w:val="105"/>
        </w:rPr>
        <w:t>Solvency</w:t>
      </w:r>
      <w:r>
        <w:rPr>
          <w:spacing w:val="-12"/>
          <w:w w:val="105"/>
        </w:rPr>
        <w:t> </w:t>
      </w:r>
      <w:r>
        <w:rPr>
          <w:w w:val="105"/>
        </w:rPr>
        <w:t>II</w:t>
      </w:r>
      <w:r>
        <w:rPr>
          <w:spacing w:val="-14"/>
          <w:w w:val="105"/>
        </w:rPr>
        <w:t> </w:t>
      </w:r>
      <w:r>
        <w:rPr>
          <w:w w:val="105"/>
        </w:rPr>
        <w:t>was</w:t>
      </w:r>
      <w:r>
        <w:rPr>
          <w:spacing w:val="-13"/>
          <w:w w:val="105"/>
        </w:rPr>
        <w:t> </w:t>
      </w:r>
      <w:r>
        <w:rPr>
          <w:w w:val="105"/>
        </w:rPr>
        <w:t>planned</w:t>
      </w:r>
      <w:r>
        <w:rPr>
          <w:spacing w:val="-12"/>
          <w:w w:val="105"/>
        </w:rPr>
        <w:t> </w:t>
      </w:r>
      <w:r>
        <w:rPr>
          <w:w w:val="105"/>
        </w:rPr>
        <w:t>for</w:t>
      </w:r>
      <w:r>
        <w:rPr>
          <w:spacing w:val="-13"/>
          <w:w w:val="105"/>
        </w:rPr>
        <w:t> </w:t>
      </w:r>
      <w:r>
        <w:rPr>
          <w:w w:val="105"/>
        </w:rPr>
        <w:t>2018</w:t>
      </w:r>
      <w:r>
        <w:rPr>
          <w:spacing w:val="-12"/>
          <w:w w:val="105"/>
        </w:rPr>
        <w:t> </w:t>
      </w:r>
      <w:r>
        <w:rPr>
          <w:w w:val="105"/>
        </w:rPr>
        <w:t>but</w:t>
      </w:r>
      <w:r>
        <w:rPr>
          <w:spacing w:val="-13"/>
          <w:w w:val="105"/>
        </w:rPr>
        <w:t> </w:t>
      </w:r>
      <w:r>
        <w:rPr>
          <w:w w:val="105"/>
        </w:rPr>
        <w:t>could</w:t>
      </w:r>
      <w:r>
        <w:rPr>
          <w:spacing w:val="-12"/>
          <w:w w:val="105"/>
        </w:rPr>
        <w:t> </w:t>
      </w:r>
      <w:r>
        <w:rPr>
          <w:w w:val="105"/>
        </w:rPr>
        <w:t>now come</w:t>
      </w:r>
      <w:r>
        <w:rPr>
          <w:spacing w:val="-1"/>
          <w:w w:val="105"/>
        </w:rPr>
        <w:t> </w:t>
      </w:r>
      <w:r>
        <w:rPr>
          <w:w w:val="105"/>
        </w:rPr>
        <w:t>earlier.</w:t>
      </w:r>
    </w:p>
    <w:p>
      <w:pPr>
        <w:pStyle w:val="BodyText"/>
        <w:spacing w:before="11"/>
        <w:rPr>
          <w:sz w:val="33"/>
        </w:rPr>
      </w:pPr>
    </w:p>
    <w:p>
      <w:pPr>
        <w:spacing w:before="0"/>
        <w:ind w:left="293" w:right="0" w:firstLine="0"/>
        <w:jc w:val="left"/>
        <w:rPr>
          <w:i/>
          <w:sz w:val="22"/>
        </w:rPr>
      </w:pPr>
      <w:r>
        <w:rPr>
          <w:i/>
          <w:w w:val="105"/>
          <w:sz w:val="22"/>
        </w:rPr>
        <w:t>Stress Tests</w:t>
      </w:r>
    </w:p>
    <w:p>
      <w:pPr>
        <w:pStyle w:val="BodyText"/>
        <w:spacing w:line="369" w:lineRule="auto" w:before="136"/>
        <w:ind w:left="293"/>
      </w:pPr>
      <w:r>
        <w:rPr>
          <w:w w:val="105"/>
        </w:rPr>
        <w:t>The</w:t>
      </w:r>
      <w:r>
        <w:rPr>
          <w:spacing w:val="-16"/>
          <w:w w:val="105"/>
        </w:rPr>
        <w:t> </w:t>
      </w:r>
      <w:r>
        <w:rPr>
          <w:w w:val="105"/>
        </w:rPr>
        <w:t>results</w:t>
      </w:r>
      <w:r>
        <w:rPr>
          <w:spacing w:val="-13"/>
          <w:w w:val="105"/>
        </w:rPr>
        <w:t> </w:t>
      </w:r>
      <w:r>
        <w:rPr>
          <w:w w:val="105"/>
        </w:rPr>
        <w:t>of</w:t>
      </w:r>
      <w:r>
        <w:rPr>
          <w:spacing w:val="-14"/>
          <w:w w:val="105"/>
        </w:rPr>
        <w:t> </w:t>
      </w:r>
      <w:r>
        <w:rPr>
          <w:w w:val="105"/>
        </w:rPr>
        <w:t>the</w:t>
      </w:r>
      <w:r>
        <w:rPr>
          <w:spacing w:val="-16"/>
          <w:w w:val="105"/>
        </w:rPr>
        <w:t> </w:t>
      </w:r>
      <w:r>
        <w:rPr>
          <w:w w:val="105"/>
        </w:rPr>
        <w:t>2015</w:t>
      </w:r>
      <w:r>
        <w:rPr>
          <w:spacing w:val="-13"/>
          <w:w w:val="105"/>
        </w:rPr>
        <w:t> </w:t>
      </w:r>
      <w:r>
        <w:rPr>
          <w:w w:val="105"/>
        </w:rPr>
        <w:t>stress</w:t>
      </w:r>
      <w:r>
        <w:rPr>
          <w:spacing w:val="-14"/>
          <w:w w:val="105"/>
        </w:rPr>
        <w:t> </w:t>
      </w:r>
      <w:r>
        <w:rPr>
          <w:w w:val="105"/>
        </w:rPr>
        <w:t>tests</w:t>
      </w:r>
      <w:r>
        <w:rPr>
          <w:spacing w:val="-13"/>
          <w:w w:val="105"/>
        </w:rPr>
        <w:t> </w:t>
      </w:r>
      <w:r>
        <w:rPr>
          <w:w w:val="105"/>
        </w:rPr>
        <w:t>had</w:t>
      </w:r>
      <w:r>
        <w:rPr>
          <w:spacing w:val="-14"/>
          <w:w w:val="105"/>
        </w:rPr>
        <w:t> </w:t>
      </w:r>
      <w:r>
        <w:rPr>
          <w:w w:val="105"/>
        </w:rPr>
        <w:t>been</w:t>
      </w:r>
      <w:r>
        <w:rPr>
          <w:spacing w:val="-13"/>
          <w:w w:val="105"/>
        </w:rPr>
        <w:t> </w:t>
      </w:r>
      <w:r>
        <w:rPr>
          <w:w w:val="105"/>
        </w:rPr>
        <w:t>announced</w:t>
      </w:r>
      <w:r>
        <w:rPr>
          <w:spacing w:val="-14"/>
          <w:w w:val="105"/>
        </w:rPr>
        <w:t> </w:t>
      </w:r>
      <w:r>
        <w:rPr>
          <w:w w:val="105"/>
        </w:rPr>
        <w:t>on</w:t>
      </w:r>
      <w:r>
        <w:rPr>
          <w:spacing w:val="-14"/>
          <w:w w:val="105"/>
        </w:rPr>
        <w:t> </w:t>
      </w:r>
      <w:r>
        <w:rPr>
          <w:w w:val="105"/>
        </w:rPr>
        <w:t>1</w:t>
      </w:r>
      <w:r>
        <w:rPr>
          <w:spacing w:val="-13"/>
          <w:w w:val="105"/>
        </w:rPr>
        <w:t> </w:t>
      </w:r>
      <w:r>
        <w:rPr>
          <w:w w:val="105"/>
        </w:rPr>
        <w:t>December</w:t>
      </w:r>
      <w:r>
        <w:rPr>
          <w:spacing w:val="-14"/>
          <w:w w:val="105"/>
        </w:rPr>
        <w:t> </w:t>
      </w:r>
      <w:r>
        <w:rPr>
          <w:w w:val="105"/>
        </w:rPr>
        <w:t>following</w:t>
      </w:r>
      <w:r>
        <w:rPr>
          <w:spacing w:val="-13"/>
          <w:w w:val="105"/>
        </w:rPr>
        <w:t> </w:t>
      </w:r>
      <w:r>
        <w:rPr>
          <w:w w:val="105"/>
        </w:rPr>
        <w:t>a</w:t>
      </w:r>
      <w:r>
        <w:rPr>
          <w:spacing w:val="-15"/>
          <w:w w:val="105"/>
        </w:rPr>
        <w:t> </w:t>
      </w:r>
      <w:r>
        <w:rPr>
          <w:w w:val="105"/>
        </w:rPr>
        <w:t>number</w:t>
      </w:r>
      <w:r>
        <w:rPr>
          <w:spacing w:val="-14"/>
          <w:w w:val="105"/>
        </w:rPr>
        <w:t> </w:t>
      </w:r>
      <w:r>
        <w:rPr>
          <w:w w:val="105"/>
        </w:rPr>
        <w:t>of joint FPC/PRA</w:t>
      </w:r>
      <w:r>
        <w:rPr>
          <w:spacing w:val="-3"/>
          <w:w w:val="105"/>
        </w:rPr>
        <w:t> </w:t>
      </w:r>
      <w:r>
        <w:rPr>
          <w:w w:val="105"/>
        </w:rPr>
        <w:t>meetings.</w:t>
      </w:r>
    </w:p>
    <w:p>
      <w:pPr>
        <w:pStyle w:val="BodyText"/>
        <w:spacing w:before="11"/>
        <w:rPr>
          <w:sz w:val="33"/>
        </w:rPr>
      </w:pPr>
    </w:p>
    <w:p>
      <w:pPr>
        <w:spacing w:before="0"/>
        <w:ind w:left="293" w:right="0" w:firstLine="0"/>
        <w:jc w:val="left"/>
        <w:rPr>
          <w:i/>
          <w:sz w:val="22"/>
        </w:rPr>
      </w:pPr>
      <w:r>
        <w:rPr>
          <w:i/>
          <w:w w:val="105"/>
          <w:sz w:val="22"/>
        </w:rPr>
        <w:t>HBOS</w:t>
      </w:r>
    </w:p>
    <w:p>
      <w:pPr>
        <w:pStyle w:val="BodyText"/>
        <w:spacing w:line="369" w:lineRule="auto" w:before="134"/>
        <w:ind w:left="293" w:right="220"/>
      </w:pPr>
      <w:r>
        <w:rPr>
          <w:w w:val="105"/>
        </w:rPr>
        <w:t>The</w:t>
      </w:r>
      <w:r>
        <w:rPr>
          <w:spacing w:val="-18"/>
          <w:w w:val="105"/>
        </w:rPr>
        <w:t> </w:t>
      </w:r>
      <w:r>
        <w:rPr>
          <w:w w:val="105"/>
        </w:rPr>
        <w:t>Report</w:t>
      </w:r>
      <w:r>
        <w:rPr>
          <w:spacing w:val="-16"/>
          <w:w w:val="105"/>
        </w:rPr>
        <w:t> </w:t>
      </w:r>
      <w:r>
        <w:rPr>
          <w:w w:val="105"/>
        </w:rPr>
        <w:t>on</w:t>
      </w:r>
      <w:r>
        <w:rPr>
          <w:spacing w:val="-17"/>
          <w:w w:val="105"/>
        </w:rPr>
        <w:t> </w:t>
      </w:r>
      <w:r>
        <w:rPr>
          <w:w w:val="105"/>
        </w:rPr>
        <w:t>HBOS,</w:t>
      </w:r>
      <w:r>
        <w:rPr>
          <w:spacing w:val="-16"/>
          <w:w w:val="105"/>
        </w:rPr>
        <w:t> </w:t>
      </w:r>
      <w:r>
        <w:rPr>
          <w:w w:val="105"/>
        </w:rPr>
        <w:t>together</w:t>
      </w:r>
      <w:r>
        <w:rPr>
          <w:spacing w:val="-16"/>
          <w:w w:val="105"/>
        </w:rPr>
        <w:t> </w:t>
      </w:r>
      <w:r>
        <w:rPr>
          <w:w w:val="105"/>
        </w:rPr>
        <w:t>with</w:t>
      </w:r>
      <w:r>
        <w:rPr>
          <w:spacing w:val="-15"/>
          <w:w w:val="105"/>
        </w:rPr>
        <w:t> </w:t>
      </w:r>
      <w:r>
        <w:rPr>
          <w:w w:val="105"/>
        </w:rPr>
        <w:t>the</w:t>
      </w:r>
      <w:r>
        <w:rPr>
          <w:spacing w:val="-16"/>
          <w:w w:val="105"/>
        </w:rPr>
        <w:t> </w:t>
      </w:r>
      <w:r>
        <w:rPr>
          <w:w w:val="105"/>
        </w:rPr>
        <w:t>enforcement</w:t>
      </w:r>
      <w:r>
        <w:rPr>
          <w:spacing w:val="-16"/>
          <w:w w:val="105"/>
        </w:rPr>
        <w:t> </w:t>
      </w:r>
      <w:r>
        <w:rPr>
          <w:w w:val="105"/>
        </w:rPr>
        <w:t>report</w:t>
      </w:r>
      <w:r>
        <w:rPr>
          <w:spacing w:val="-15"/>
          <w:w w:val="105"/>
        </w:rPr>
        <w:t> </w:t>
      </w:r>
      <w:r>
        <w:rPr>
          <w:w w:val="105"/>
        </w:rPr>
        <w:t>by</w:t>
      </w:r>
      <w:r>
        <w:rPr>
          <w:spacing w:val="-16"/>
          <w:w w:val="105"/>
        </w:rPr>
        <w:t> </w:t>
      </w:r>
      <w:r>
        <w:rPr>
          <w:w w:val="105"/>
        </w:rPr>
        <w:t>Andrew</w:t>
      </w:r>
      <w:r>
        <w:rPr>
          <w:spacing w:val="-16"/>
          <w:w w:val="105"/>
        </w:rPr>
        <w:t> </w:t>
      </w:r>
      <w:r>
        <w:rPr>
          <w:w w:val="105"/>
        </w:rPr>
        <w:t>Green</w:t>
      </w:r>
      <w:r>
        <w:rPr>
          <w:spacing w:val="-16"/>
          <w:w w:val="105"/>
        </w:rPr>
        <w:t> </w:t>
      </w:r>
      <w:r>
        <w:rPr>
          <w:w w:val="105"/>
        </w:rPr>
        <w:t>QC,</w:t>
      </w:r>
      <w:r>
        <w:rPr>
          <w:spacing w:val="-16"/>
          <w:w w:val="105"/>
        </w:rPr>
        <w:t> </w:t>
      </w:r>
      <w:r>
        <w:rPr>
          <w:w w:val="105"/>
        </w:rPr>
        <w:t>had</w:t>
      </w:r>
      <w:r>
        <w:rPr>
          <w:spacing w:val="-15"/>
          <w:w w:val="105"/>
        </w:rPr>
        <w:t> </w:t>
      </w:r>
      <w:r>
        <w:rPr>
          <w:w w:val="105"/>
        </w:rPr>
        <w:t>been published</w:t>
      </w:r>
      <w:r>
        <w:rPr>
          <w:spacing w:val="-18"/>
          <w:w w:val="105"/>
        </w:rPr>
        <w:t> </w:t>
      </w:r>
      <w:r>
        <w:rPr>
          <w:w w:val="105"/>
        </w:rPr>
        <w:t>on</w:t>
      </w:r>
      <w:r>
        <w:rPr>
          <w:spacing w:val="-17"/>
          <w:w w:val="105"/>
        </w:rPr>
        <w:t> </w:t>
      </w:r>
      <w:r>
        <w:rPr>
          <w:w w:val="105"/>
        </w:rPr>
        <w:t>19</w:t>
      </w:r>
      <w:r>
        <w:rPr>
          <w:spacing w:val="-17"/>
          <w:w w:val="105"/>
        </w:rPr>
        <w:t> </w:t>
      </w:r>
      <w:r>
        <w:rPr>
          <w:w w:val="105"/>
        </w:rPr>
        <w:t>November</w:t>
      </w:r>
      <w:r>
        <w:rPr>
          <w:spacing w:val="-17"/>
          <w:w w:val="105"/>
        </w:rPr>
        <w:t> </w:t>
      </w:r>
      <w:r>
        <w:rPr>
          <w:w w:val="105"/>
        </w:rPr>
        <w:t>and</w:t>
      </w:r>
      <w:r>
        <w:rPr>
          <w:spacing w:val="-17"/>
          <w:w w:val="105"/>
        </w:rPr>
        <w:t> </w:t>
      </w:r>
      <w:r>
        <w:rPr>
          <w:w w:val="105"/>
        </w:rPr>
        <w:t>hearings</w:t>
      </w:r>
      <w:r>
        <w:rPr>
          <w:spacing w:val="-17"/>
          <w:w w:val="105"/>
        </w:rPr>
        <w:t> </w:t>
      </w:r>
      <w:r>
        <w:rPr>
          <w:w w:val="105"/>
        </w:rPr>
        <w:t>had</w:t>
      </w:r>
      <w:r>
        <w:rPr>
          <w:spacing w:val="-17"/>
          <w:w w:val="105"/>
        </w:rPr>
        <w:t> </w:t>
      </w:r>
      <w:r>
        <w:rPr>
          <w:w w:val="105"/>
        </w:rPr>
        <w:t>already</w:t>
      </w:r>
      <w:r>
        <w:rPr>
          <w:spacing w:val="-16"/>
          <w:w w:val="105"/>
        </w:rPr>
        <w:t> </w:t>
      </w:r>
      <w:r>
        <w:rPr>
          <w:w w:val="105"/>
        </w:rPr>
        <w:t>taken</w:t>
      </w:r>
      <w:r>
        <w:rPr>
          <w:spacing w:val="-17"/>
          <w:w w:val="105"/>
        </w:rPr>
        <w:t> </w:t>
      </w:r>
      <w:r>
        <w:rPr>
          <w:w w:val="105"/>
        </w:rPr>
        <w:t>place</w:t>
      </w:r>
      <w:r>
        <w:rPr>
          <w:spacing w:val="-16"/>
          <w:w w:val="105"/>
        </w:rPr>
        <w:t> </w:t>
      </w:r>
      <w:r>
        <w:rPr>
          <w:w w:val="105"/>
        </w:rPr>
        <w:t>in</w:t>
      </w:r>
      <w:r>
        <w:rPr>
          <w:spacing w:val="-17"/>
          <w:w w:val="105"/>
        </w:rPr>
        <w:t> </w:t>
      </w:r>
      <w:r>
        <w:rPr>
          <w:w w:val="105"/>
        </w:rPr>
        <w:t>the</w:t>
      </w:r>
      <w:r>
        <w:rPr>
          <w:spacing w:val="-19"/>
          <w:w w:val="105"/>
        </w:rPr>
        <w:t> </w:t>
      </w:r>
      <w:r>
        <w:rPr>
          <w:w w:val="105"/>
        </w:rPr>
        <w:t>Treasury</w:t>
      </w:r>
      <w:r>
        <w:rPr>
          <w:spacing w:val="-16"/>
          <w:w w:val="105"/>
        </w:rPr>
        <w:t> </w:t>
      </w:r>
      <w:r>
        <w:rPr>
          <w:w w:val="105"/>
        </w:rPr>
        <w:t>Committee. Mr</w:t>
      </w:r>
      <w:r>
        <w:rPr>
          <w:spacing w:val="-14"/>
          <w:w w:val="105"/>
        </w:rPr>
        <w:t> </w:t>
      </w:r>
      <w:r>
        <w:rPr>
          <w:w w:val="105"/>
        </w:rPr>
        <w:t>Bailey</w:t>
      </w:r>
      <w:r>
        <w:rPr>
          <w:spacing w:val="-10"/>
          <w:w w:val="105"/>
        </w:rPr>
        <w:t> </w:t>
      </w:r>
      <w:r>
        <w:rPr>
          <w:w w:val="105"/>
        </w:rPr>
        <w:t>commented</w:t>
      </w:r>
      <w:r>
        <w:rPr>
          <w:spacing w:val="-12"/>
          <w:w w:val="105"/>
        </w:rPr>
        <w:t> </w:t>
      </w:r>
      <w:r>
        <w:rPr>
          <w:w w:val="105"/>
        </w:rPr>
        <w:t>that</w:t>
      </w:r>
      <w:r>
        <w:rPr>
          <w:spacing w:val="-11"/>
          <w:w w:val="105"/>
        </w:rPr>
        <w:t> </w:t>
      </w:r>
      <w:r>
        <w:rPr>
          <w:w w:val="105"/>
        </w:rPr>
        <w:t>a</w:t>
      </w:r>
      <w:r>
        <w:rPr>
          <w:spacing w:val="-14"/>
          <w:w w:val="105"/>
        </w:rPr>
        <w:t> </w:t>
      </w:r>
      <w:r>
        <w:rPr>
          <w:w w:val="105"/>
        </w:rPr>
        <w:t>particular</w:t>
      </w:r>
      <w:r>
        <w:rPr>
          <w:spacing w:val="-13"/>
          <w:w w:val="105"/>
        </w:rPr>
        <w:t> </w:t>
      </w:r>
      <w:r>
        <w:rPr>
          <w:w w:val="105"/>
        </w:rPr>
        <w:t>issue</w:t>
      </w:r>
      <w:r>
        <w:rPr>
          <w:spacing w:val="-13"/>
          <w:w w:val="105"/>
        </w:rPr>
        <w:t> </w:t>
      </w:r>
      <w:r>
        <w:rPr>
          <w:w w:val="105"/>
        </w:rPr>
        <w:t>in</w:t>
      </w:r>
      <w:r>
        <w:rPr>
          <w:spacing w:val="-11"/>
          <w:w w:val="105"/>
        </w:rPr>
        <w:t> </w:t>
      </w:r>
      <w:r>
        <w:rPr>
          <w:w w:val="105"/>
        </w:rPr>
        <w:t>the</w:t>
      </w:r>
      <w:r>
        <w:rPr>
          <w:spacing w:val="-13"/>
          <w:w w:val="105"/>
        </w:rPr>
        <w:t> </w:t>
      </w:r>
      <w:r>
        <w:rPr>
          <w:w w:val="105"/>
        </w:rPr>
        <w:t>Committee</w:t>
      </w:r>
      <w:r>
        <w:rPr>
          <w:spacing w:val="-14"/>
          <w:w w:val="105"/>
        </w:rPr>
        <w:t> </w:t>
      </w:r>
      <w:r>
        <w:rPr>
          <w:w w:val="105"/>
        </w:rPr>
        <w:t>had</w:t>
      </w:r>
      <w:r>
        <w:rPr>
          <w:spacing w:val="-13"/>
          <w:w w:val="105"/>
        </w:rPr>
        <w:t> </w:t>
      </w:r>
      <w:r>
        <w:rPr>
          <w:w w:val="105"/>
        </w:rPr>
        <w:t>been</w:t>
      </w:r>
      <w:r>
        <w:rPr>
          <w:spacing w:val="-12"/>
          <w:w w:val="105"/>
        </w:rPr>
        <w:t> </w:t>
      </w:r>
      <w:r>
        <w:rPr>
          <w:w w:val="105"/>
        </w:rPr>
        <w:t>the</w:t>
      </w:r>
      <w:r>
        <w:rPr>
          <w:spacing w:val="-13"/>
          <w:w w:val="105"/>
        </w:rPr>
        <w:t> </w:t>
      </w:r>
      <w:r>
        <w:rPr>
          <w:w w:val="105"/>
        </w:rPr>
        <w:t>practice</w:t>
      </w:r>
      <w:r>
        <w:rPr>
          <w:spacing w:val="-11"/>
          <w:w w:val="105"/>
        </w:rPr>
        <w:t> </w:t>
      </w:r>
      <w:r>
        <w:rPr>
          <w:w w:val="105"/>
        </w:rPr>
        <w:t>of</w:t>
      </w:r>
      <w:r>
        <w:rPr>
          <w:spacing w:val="-13"/>
          <w:w w:val="105"/>
        </w:rPr>
        <w:t> </w:t>
      </w:r>
      <w:r>
        <w:rPr>
          <w:w w:val="105"/>
        </w:rPr>
        <w:t>not naming</w:t>
      </w:r>
      <w:r>
        <w:rPr>
          <w:spacing w:val="-11"/>
          <w:w w:val="105"/>
        </w:rPr>
        <w:t> </w:t>
      </w:r>
      <w:r>
        <w:rPr>
          <w:w w:val="105"/>
        </w:rPr>
        <w:t>FSA</w:t>
      </w:r>
      <w:r>
        <w:rPr>
          <w:spacing w:val="-10"/>
          <w:w w:val="105"/>
        </w:rPr>
        <w:t> </w:t>
      </w:r>
      <w:r>
        <w:rPr>
          <w:w w:val="105"/>
        </w:rPr>
        <w:t>supervisors</w:t>
      </w:r>
      <w:r>
        <w:rPr>
          <w:spacing w:val="-11"/>
          <w:w w:val="105"/>
        </w:rPr>
        <w:t> </w:t>
      </w:r>
      <w:r>
        <w:rPr>
          <w:w w:val="105"/>
        </w:rPr>
        <w:t>below</w:t>
      </w:r>
      <w:r>
        <w:rPr>
          <w:spacing w:val="-9"/>
          <w:w w:val="105"/>
        </w:rPr>
        <w:t> </w:t>
      </w:r>
      <w:r>
        <w:rPr>
          <w:w w:val="105"/>
        </w:rPr>
        <w:t>Director</w:t>
      </w:r>
      <w:r>
        <w:rPr>
          <w:spacing w:val="-10"/>
          <w:w w:val="105"/>
        </w:rPr>
        <w:t> </w:t>
      </w:r>
      <w:r>
        <w:rPr>
          <w:w w:val="105"/>
        </w:rPr>
        <w:t>level:</w:t>
      </w:r>
      <w:r>
        <w:rPr>
          <w:spacing w:val="37"/>
          <w:w w:val="105"/>
        </w:rPr>
        <w:t> </w:t>
      </w:r>
      <w:r>
        <w:rPr>
          <w:w w:val="105"/>
        </w:rPr>
        <w:t>it</w:t>
      </w:r>
      <w:r>
        <w:rPr>
          <w:spacing w:val="-9"/>
          <w:w w:val="105"/>
        </w:rPr>
        <w:t> </w:t>
      </w:r>
      <w:r>
        <w:rPr>
          <w:w w:val="105"/>
        </w:rPr>
        <w:t>had</w:t>
      </w:r>
      <w:r>
        <w:rPr>
          <w:spacing w:val="-11"/>
          <w:w w:val="105"/>
        </w:rPr>
        <w:t> </w:t>
      </w:r>
      <w:r>
        <w:rPr>
          <w:w w:val="105"/>
        </w:rPr>
        <w:t>been</w:t>
      </w:r>
      <w:r>
        <w:rPr>
          <w:spacing w:val="-9"/>
          <w:w w:val="105"/>
        </w:rPr>
        <w:t> </w:t>
      </w:r>
      <w:r>
        <w:rPr>
          <w:w w:val="105"/>
        </w:rPr>
        <w:t>judged,</w:t>
      </w:r>
      <w:r>
        <w:rPr>
          <w:spacing w:val="-10"/>
          <w:w w:val="105"/>
        </w:rPr>
        <w:t> </w:t>
      </w:r>
      <w:r>
        <w:rPr>
          <w:w w:val="105"/>
        </w:rPr>
        <w:t>consistent</w:t>
      </w:r>
      <w:r>
        <w:rPr>
          <w:spacing w:val="-10"/>
          <w:w w:val="105"/>
        </w:rPr>
        <w:t> </w:t>
      </w:r>
      <w:r>
        <w:rPr>
          <w:w w:val="105"/>
        </w:rPr>
        <w:t>with</w:t>
      </w:r>
      <w:r>
        <w:rPr>
          <w:spacing w:val="-11"/>
          <w:w w:val="105"/>
        </w:rPr>
        <w:t> </w:t>
      </w:r>
      <w:r>
        <w:rPr>
          <w:w w:val="105"/>
        </w:rPr>
        <w:t>the</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principles</w:t>
      </w:r>
      <w:r>
        <w:rPr>
          <w:spacing w:val="-18"/>
          <w:w w:val="105"/>
        </w:rPr>
        <w:t> </w:t>
      </w:r>
      <w:r>
        <w:rPr>
          <w:w w:val="105"/>
        </w:rPr>
        <w:t>of</w:t>
      </w:r>
      <w:r>
        <w:rPr>
          <w:spacing w:val="-18"/>
          <w:w w:val="105"/>
        </w:rPr>
        <w:t> </w:t>
      </w:r>
      <w:r>
        <w:rPr>
          <w:w w:val="105"/>
        </w:rPr>
        <w:t>the</w:t>
      </w:r>
      <w:r>
        <w:rPr>
          <w:spacing w:val="-17"/>
          <w:w w:val="105"/>
        </w:rPr>
        <w:t> </w:t>
      </w:r>
      <w:r>
        <w:rPr>
          <w:w w:val="105"/>
        </w:rPr>
        <w:t>SMR,</w:t>
      </w:r>
      <w:r>
        <w:rPr>
          <w:spacing w:val="-18"/>
          <w:w w:val="105"/>
        </w:rPr>
        <w:t> </w:t>
      </w:r>
      <w:r>
        <w:rPr>
          <w:w w:val="105"/>
        </w:rPr>
        <w:t>that</w:t>
      </w:r>
      <w:r>
        <w:rPr>
          <w:spacing w:val="-18"/>
          <w:w w:val="105"/>
        </w:rPr>
        <w:t> </w:t>
      </w:r>
      <w:r>
        <w:rPr>
          <w:w w:val="105"/>
        </w:rPr>
        <w:t>responsibility</w:t>
      </w:r>
      <w:r>
        <w:rPr>
          <w:spacing w:val="-17"/>
          <w:w w:val="105"/>
        </w:rPr>
        <w:t> </w:t>
      </w:r>
      <w:r>
        <w:rPr>
          <w:w w:val="105"/>
        </w:rPr>
        <w:t>lay</w:t>
      </w:r>
      <w:r>
        <w:rPr>
          <w:spacing w:val="-16"/>
          <w:w w:val="105"/>
        </w:rPr>
        <w:t> </w:t>
      </w:r>
      <w:r>
        <w:rPr>
          <w:w w:val="105"/>
        </w:rPr>
        <w:t>at</w:t>
      </w:r>
      <w:r>
        <w:rPr>
          <w:spacing w:val="-17"/>
          <w:w w:val="105"/>
        </w:rPr>
        <w:t> </w:t>
      </w:r>
      <w:r>
        <w:rPr>
          <w:w w:val="105"/>
        </w:rPr>
        <w:t>the</w:t>
      </w:r>
      <w:r>
        <w:rPr>
          <w:spacing w:val="-18"/>
          <w:w w:val="105"/>
        </w:rPr>
        <w:t> </w:t>
      </w:r>
      <w:r>
        <w:rPr>
          <w:w w:val="105"/>
        </w:rPr>
        <w:t>higher</w:t>
      </w:r>
      <w:r>
        <w:rPr>
          <w:spacing w:val="-16"/>
          <w:w w:val="105"/>
        </w:rPr>
        <w:t> </w:t>
      </w:r>
      <w:r>
        <w:rPr>
          <w:w w:val="105"/>
        </w:rPr>
        <w:t>levels;</w:t>
      </w:r>
      <w:r>
        <w:rPr>
          <w:spacing w:val="-17"/>
          <w:w w:val="105"/>
        </w:rPr>
        <w:t> </w:t>
      </w:r>
      <w:r>
        <w:rPr>
          <w:w w:val="105"/>
        </w:rPr>
        <w:t>and</w:t>
      </w:r>
      <w:r>
        <w:rPr>
          <w:spacing w:val="-16"/>
          <w:w w:val="105"/>
        </w:rPr>
        <w:t> </w:t>
      </w:r>
      <w:r>
        <w:rPr>
          <w:w w:val="105"/>
        </w:rPr>
        <w:t>maintaining</w:t>
      </w:r>
      <w:r>
        <w:rPr>
          <w:spacing w:val="-17"/>
          <w:w w:val="105"/>
        </w:rPr>
        <w:t> </w:t>
      </w:r>
      <w:r>
        <w:rPr>
          <w:w w:val="105"/>
        </w:rPr>
        <w:t>this</w:t>
      </w:r>
      <w:r>
        <w:rPr>
          <w:spacing w:val="-18"/>
          <w:w w:val="105"/>
        </w:rPr>
        <w:t> </w:t>
      </w:r>
      <w:r>
        <w:rPr>
          <w:w w:val="105"/>
        </w:rPr>
        <w:t>practice was an important issue for current staff in the</w:t>
      </w:r>
      <w:r>
        <w:rPr>
          <w:spacing w:val="-27"/>
          <w:w w:val="105"/>
        </w:rPr>
        <w:t> </w:t>
      </w:r>
      <w:r>
        <w:rPr>
          <w:w w:val="105"/>
        </w:rPr>
        <w:t>PRA.</w:t>
      </w:r>
    </w:p>
    <w:p>
      <w:pPr>
        <w:pStyle w:val="BodyText"/>
        <w:spacing w:before="10"/>
        <w:rPr>
          <w:sz w:val="33"/>
        </w:rPr>
      </w:pPr>
    </w:p>
    <w:p>
      <w:pPr>
        <w:spacing w:before="0"/>
        <w:ind w:left="293" w:right="0" w:firstLine="0"/>
        <w:jc w:val="left"/>
        <w:rPr>
          <w:i/>
          <w:sz w:val="22"/>
        </w:rPr>
      </w:pPr>
      <w:r>
        <w:rPr>
          <w:i/>
          <w:w w:val="105"/>
          <w:sz w:val="22"/>
        </w:rPr>
        <w:t>Structural Reform</w:t>
      </w:r>
    </w:p>
    <w:p>
      <w:pPr>
        <w:pStyle w:val="BodyText"/>
        <w:spacing w:line="369" w:lineRule="auto" w:before="135"/>
        <w:ind w:left="293"/>
      </w:pPr>
      <w:r>
        <w:rPr>
          <w:w w:val="105"/>
        </w:rPr>
        <w:t>The</w:t>
      </w:r>
      <w:r>
        <w:rPr>
          <w:spacing w:val="-19"/>
          <w:w w:val="105"/>
        </w:rPr>
        <w:t> </w:t>
      </w:r>
      <w:r>
        <w:rPr>
          <w:w w:val="105"/>
        </w:rPr>
        <w:t>PRA</w:t>
      </w:r>
      <w:r>
        <w:rPr>
          <w:spacing w:val="-17"/>
          <w:w w:val="105"/>
        </w:rPr>
        <w:t> </w:t>
      </w:r>
      <w:r>
        <w:rPr>
          <w:w w:val="105"/>
        </w:rPr>
        <w:t>was</w:t>
      </w:r>
      <w:r>
        <w:rPr>
          <w:spacing w:val="-17"/>
          <w:w w:val="105"/>
        </w:rPr>
        <w:t> </w:t>
      </w:r>
      <w:r>
        <w:rPr>
          <w:w w:val="105"/>
        </w:rPr>
        <w:t>now</w:t>
      </w:r>
      <w:r>
        <w:rPr>
          <w:spacing w:val="-16"/>
          <w:w w:val="105"/>
        </w:rPr>
        <w:t> </w:t>
      </w:r>
      <w:r>
        <w:rPr>
          <w:w w:val="105"/>
        </w:rPr>
        <w:t>receiving</w:t>
      </w:r>
      <w:r>
        <w:rPr>
          <w:spacing w:val="-17"/>
          <w:w w:val="105"/>
        </w:rPr>
        <w:t> </w:t>
      </w:r>
      <w:r>
        <w:rPr>
          <w:w w:val="105"/>
        </w:rPr>
        <w:t>near-final</w:t>
      </w:r>
      <w:r>
        <w:rPr>
          <w:spacing w:val="-17"/>
          <w:w w:val="105"/>
        </w:rPr>
        <w:t> </w:t>
      </w:r>
      <w:r>
        <w:rPr>
          <w:w w:val="105"/>
        </w:rPr>
        <w:t>plans</w:t>
      </w:r>
      <w:r>
        <w:rPr>
          <w:spacing w:val="-16"/>
          <w:w w:val="105"/>
        </w:rPr>
        <w:t> </w:t>
      </w:r>
      <w:r>
        <w:rPr>
          <w:w w:val="105"/>
        </w:rPr>
        <w:t>from</w:t>
      </w:r>
      <w:r>
        <w:rPr>
          <w:spacing w:val="-17"/>
          <w:w w:val="105"/>
        </w:rPr>
        <w:t> </w:t>
      </w:r>
      <w:r>
        <w:rPr>
          <w:w w:val="105"/>
        </w:rPr>
        <w:t>the</w:t>
      </w:r>
      <w:r>
        <w:rPr>
          <w:spacing w:val="-17"/>
          <w:w w:val="105"/>
        </w:rPr>
        <w:t> </w:t>
      </w:r>
      <w:r>
        <w:rPr>
          <w:w w:val="105"/>
        </w:rPr>
        <w:t>banks</w:t>
      </w:r>
      <w:r>
        <w:rPr>
          <w:spacing w:val="-16"/>
          <w:w w:val="105"/>
        </w:rPr>
        <w:t> </w:t>
      </w:r>
      <w:r>
        <w:rPr>
          <w:w w:val="105"/>
        </w:rPr>
        <w:t>affected</w:t>
      </w:r>
      <w:r>
        <w:rPr>
          <w:spacing w:val="-17"/>
          <w:w w:val="105"/>
        </w:rPr>
        <w:t> </w:t>
      </w:r>
      <w:r>
        <w:rPr>
          <w:w w:val="105"/>
        </w:rPr>
        <w:t>by</w:t>
      </w:r>
      <w:r>
        <w:rPr>
          <w:spacing w:val="-16"/>
          <w:w w:val="105"/>
        </w:rPr>
        <w:t> </w:t>
      </w:r>
      <w:r>
        <w:rPr>
          <w:w w:val="105"/>
        </w:rPr>
        <w:t>the</w:t>
      </w:r>
      <w:r>
        <w:rPr>
          <w:spacing w:val="-17"/>
          <w:w w:val="105"/>
        </w:rPr>
        <w:t> </w:t>
      </w:r>
      <w:r>
        <w:rPr>
          <w:w w:val="105"/>
        </w:rPr>
        <w:t>ring-fencing legislation.</w:t>
      </w:r>
    </w:p>
    <w:p>
      <w:pPr>
        <w:pStyle w:val="BodyText"/>
        <w:spacing w:before="11"/>
        <w:rPr>
          <w:sz w:val="33"/>
        </w:rPr>
      </w:pPr>
    </w:p>
    <w:p>
      <w:pPr>
        <w:spacing w:before="0"/>
        <w:ind w:left="293" w:right="0" w:firstLine="0"/>
        <w:jc w:val="left"/>
        <w:rPr>
          <w:i/>
          <w:sz w:val="22"/>
        </w:rPr>
      </w:pPr>
      <w:r>
        <w:rPr>
          <w:i/>
          <w:w w:val="105"/>
          <w:sz w:val="22"/>
        </w:rPr>
        <w:t>The Single Supervisory Mechanism (SSM)</w:t>
      </w:r>
    </w:p>
    <w:p>
      <w:pPr>
        <w:pStyle w:val="BodyText"/>
        <w:spacing w:line="369" w:lineRule="auto" w:before="136"/>
        <w:ind w:left="293"/>
      </w:pPr>
      <w:r>
        <w:rPr>
          <w:w w:val="105"/>
        </w:rPr>
        <w:t>The Bank was continuing to develop its relationship with the SSM, which as part of the ECB has</w:t>
      </w:r>
      <w:r>
        <w:rPr>
          <w:spacing w:val="-17"/>
          <w:w w:val="105"/>
        </w:rPr>
        <w:t> </w:t>
      </w:r>
      <w:r>
        <w:rPr>
          <w:w w:val="105"/>
        </w:rPr>
        <w:t>supervisory</w:t>
      </w:r>
      <w:r>
        <w:rPr>
          <w:spacing w:val="-14"/>
          <w:w w:val="105"/>
        </w:rPr>
        <w:t> </w:t>
      </w:r>
      <w:r>
        <w:rPr>
          <w:w w:val="105"/>
        </w:rPr>
        <w:t>authority</w:t>
      </w:r>
      <w:r>
        <w:rPr>
          <w:spacing w:val="-15"/>
          <w:w w:val="105"/>
        </w:rPr>
        <w:t> </w:t>
      </w:r>
      <w:r>
        <w:rPr>
          <w:w w:val="105"/>
        </w:rPr>
        <w:t>over</w:t>
      </w:r>
      <w:r>
        <w:rPr>
          <w:spacing w:val="-16"/>
          <w:w w:val="105"/>
        </w:rPr>
        <w:t> </w:t>
      </w:r>
      <w:r>
        <w:rPr>
          <w:w w:val="105"/>
        </w:rPr>
        <w:t>all</w:t>
      </w:r>
      <w:r>
        <w:rPr>
          <w:spacing w:val="-17"/>
          <w:w w:val="105"/>
        </w:rPr>
        <w:t> </w:t>
      </w:r>
      <w:r>
        <w:rPr>
          <w:w w:val="105"/>
        </w:rPr>
        <w:t>euro-area</w:t>
      </w:r>
      <w:r>
        <w:rPr>
          <w:spacing w:val="-16"/>
          <w:w w:val="105"/>
        </w:rPr>
        <w:t> </w:t>
      </w:r>
      <w:r>
        <w:rPr>
          <w:w w:val="105"/>
        </w:rPr>
        <w:t>banks</w:t>
      </w:r>
      <w:r>
        <w:rPr>
          <w:spacing w:val="-16"/>
          <w:w w:val="105"/>
        </w:rPr>
        <w:t> </w:t>
      </w:r>
      <w:r>
        <w:rPr>
          <w:w w:val="105"/>
        </w:rPr>
        <w:t>and</w:t>
      </w:r>
      <w:r>
        <w:rPr>
          <w:spacing w:val="-16"/>
          <w:w w:val="105"/>
        </w:rPr>
        <w:t> </w:t>
      </w:r>
      <w:r>
        <w:rPr>
          <w:w w:val="105"/>
        </w:rPr>
        <w:t>directly</w:t>
      </w:r>
      <w:r>
        <w:rPr>
          <w:spacing w:val="-15"/>
          <w:w w:val="105"/>
        </w:rPr>
        <w:t> </w:t>
      </w:r>
      <w:r>
        <w:rPr>
          <w:w w:val="105"/>
        </w:rPr>
        <w:t>supervises</w:t>
      </w:r>
      <w:r>
        <w:rPr>
          <w:spacing w:val="-15"/>
          <w:w w:val="105"/>
        </w:rPr>
        <w:t> </w:t>
      </w:r>
      <w:r>
        <w:rPr>
          <w:w w:val="105"/>
        </w:rPr>
        <w:t>the</w:t>
      </w:r>
      <w:r>
        <w:rPr>
          <w:spacing w:val="-17"/>
          <w:w w:val="105"/>
        </w:rPr>
        <w:t> </w:t>
      </w:r>
      <w:r>
        <w:rPr>
          <w:w w:val="105"/>
        </w:rPr>
        <w:t>largest</w:t>
      </w:r>
      <w:r>
        <w:rPr>
          <w:spacing w:val="-15"/>
          <w:w w:val="105"/>
        </w:rPr>
        <w:t> </w:t>
      </w:r>
      <w:r>
        <w:rPr>
          <w:w w:val="105"/>
        </w:rPr>
        <w:t>130.</w:t>
      </w:r>
      <w:r>
        <w:rPr>
          <w:spacing w:val="25"/>
          <w:w w:val="105"/>
        </w:rPr>
        <w:t> </w:t>
      </w:r>
      <w:r>
        <w:rPr>
          <w:w w:val="105"/>
        </w:rPr>
        <w:t>The PRA</w:t>
      </w:r>
      <w:r>
        <w:rPr>
          <w:spacing w:val="-20"/>
          <w:w w:val="105"/>
        </w:rPr>
        <w:t> </w:t>
      </w:r>
      <w:r>
        <w:rPr>
          <w:w w:val="105"/>
        </w:rPr>
        <w:t>benefited</w:t>
      </w:r>
      <w:r>
        <w:rPr>
          <w:spacing w:val="-20"/>
          <w:w w:val="105"/>
        </w:rPr>
        <w:t> </w:t>
      </w:r>
      <w:r>
        <w:rPr>
          <w:w w:val="105"/>
        </w:rPr>
        <w:t>from</w:t>
      </w:r>
      <w:r>
        <w:rPr>
          <w:spacing w:val="-22"/>
          <w:w w:val="105"/>
        </w:rPr>
        <w:t> </w:t>
      </w:r>
      <w:r>
        <w:rPr>
          <w:w w:val="105"/>
        </w:rPr>
        <w:t>engaging</w:t>
      </w:r>
      <w:r>
        <w:rPr>
          <w:spacing w:val="-19"/>
          <w:w w:val="105"/>
        </w:rPr>
        <w:t> </w:t>
      </w:r>
      <w:r>
        <w:rPr>
          <w:w w:val="105"/>
        </w:rPr>
        <w:t>consistently</w:t>
      </w:r>
      <w:r>
        <w:rPr>
          <w:spacing w:val="-19"/>
          <w:w w:val="105"/>
        </w:rPr>
        <w:t> </w:t>
      </w:r>
      <w:r>
        <w:rPr>
          <w:w w:val="105"/>
        </w:rPr>
        <w:t>with</w:t>
      </w:r>
      <w:r>
        <w:rPr>
          <w:spacing w:val="-20"/>
          <w:w w:val="105"/>
        </w:rPr>
        <w:t> </w:t>
      </w:r>
      <w:r>
        <w:rPr>
          <w:w w:val="105"/>
        </w:rPr>
        <w:t>a</w:t>
      </w:r>
      <w:r>
        <w:rPr>
          <w:spacing w:val="-20"/>
          <w:w w:val="105"/>
        </w:rPr>
        <w:t> </w:t>
      </w:r>
      <w:r>
        <w:rPr>
          <w:w w:val="105"/>
        </w:rPr>
        <w:t>single</w:t>
      </w:r>
      <w:r>
        <w:rPr>
          <w:spacing w:val="-20"/>
          <w:w w:val="105"/>
        </w:rPr>
        <w:t> </w:t>
      </w:r>
      <w:r>
        <w:rPr>
          <w:w w:val="105"/>
        </w:rPr>
        <w:t>supervisory</w:t>
      </w:r>
      <w:r>
        <w:rPr>
          <w:spacing w:val="-19"/>
          <w:w w:val="105"/>
        </w:rPr>
        <w:t> </w:t>
      </w:r>
      <w:r>
        <w:rPr>
          <w:w w:val="105"/>
        </w:rPr>
        <w:t>counterpart.</w:t>
      </w:r>
      <w:r>
        <w:rPr>
          <w:spacing w:val="18"/>
          <w:w w:val="105"/>
        </w:rPr>
        <w:t> </w:t>
      </w:r>
      <w:r>
        <w:rPr>
          <w:w w:val="105"/>
        </w:rPr>
        <w:t>A</w:t>
      </w:r>
      <w:r>
        <w:rPr>
          <w:spacing w:val="-20"/>
          <w:w w:val="105"/>
        </w:rPr>
        <w:t> </w:t>
      </w:r>
      <w:r>
        <w:rPr>
          <w:w w:val="105"/>
        </w:rPr>
        <w:t>productive meeting had been held in Washington between the PRA, the Federal Reserve Board and the SSM.</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Banking and Markets</w:t>
      </w:r>
      <w:r>
        <w:rPr>
          <w:spacing w:val="-8"/>
          <w:w w:val="105"/>
        </w:rPr>
        <w:t> </w:t>
      </w:r>
      <w:r>
        <w:rPr>
          <w:w w:val="105"/>
        </w:rPr>
        <w:t>Report</w:t>
      </w:r>
    </w:p>
    <w:p>
      <w:pPr>
        <w:pStyle w:val="BodyText"/>
        <w:spacing w:before="2"/>
        <w:rPr>
          <w:b/>
          <w:sz w:val="23"/>
        </w:rPr>
      </w:pPr>
    </w:p>
    <w:p>
      <w:pPr>
        <w:spacing w:before="0"/>
        <w:ind w:left="293" w:right="0" w:firstLine="0"/>
        <w:jc w:val="left"/>
        <w:rPr>
          <w:i/>
          <w:sz w:val="22"/>
        </w:rPr>
      </w:pPr>
      <w:r>
        <w:rPr>
          <w:i/>
          <w:w w:val="105"/>
          <w:sz w:val="22"/>
        </w:rPr>
        <w:t>Real-Time Gross settlement (RTGS)</w:t>
      </w:r>
    </w:p>
    <w:p>
      <w:pPr>
        <w:pStyle w:val="BodyText"/>
        <w:spacing w:line="369" w:lineRule="auto" w:before="136"/>
        <w:ind w:left="293" w:right="132"/>
      </w:pPr>
      <w:r>
        <w:rPr>
          <w:w w:val="105"/>
        </w:rPr>
        <w:t>Court approved a project to replace the hosting platform for the RTGS system; this will entail replacing the non-stop hardware running the system, which will no longer be supported after 2017. Total costs of £7.7mn would be recovered from users of the system, principally the CHAPS</w:t>
      </w:r>
      <w:r>
        <w:rPr>
          <w:spacing w:val="-15"/>
          <w:w w:val="105"/>
        </w:rPr>
        <w:t> </w:t>
      </w:r>
      <w:r>
        <w:rPr>
          <w:w w:val="105"/>
        </w:rPr>
        <w:t>and</w:t>
      </w:r>
      <w:r>
        <w:rPr>
          <w:spacing w:val="-15"/>
          <w:w w:val="105"/>
        </w:rPr>
        <w:t> </w:t>
      </w:r>
      <w:r>
        <w:rPr>
          <w:w w:val="105"/>
        </w:rPr>
        <w:t>CREST</w:t>
      </w:r>
      <w:r>
        <w:rPr>
          <w:spacing w:val="-16"/>
          <w:w w:val="105"/>
        </w:rPr>
        <w:t> </w:t>
      </w:r>
      <w:r>
        <w:rPr>
          <w:w w:val="105"/>
        </w:rPr>
        <w:t>settlement</w:t>
      </w:r>
      <w:r>
        <w:rPr>
          <w:spacing w:val="-17"/>
          <w:w w:val="105"/>
        </w:rPr>
        <w:t> </w:t>
      </w:r>
      <w:r>
        <w:rPr>
          <w:w w:val="105"/>
        </w:rPr>
        <w:t>banks;</w:t>
      </w:r>
      <w:r>
        <w:rPr>
          <w:spacing w:val="26"/>
          <w:w w:val="105"/>
        </w:rPr>
        <w:t> </w:t>
      </w:r>
      <w:r>
        <w:rPr>
          <w:w w:val="105"/>
        </w:rPr>
        <w:t>and</w:t>
      </w:r>
      <w:r>
        <w:rPr>
          <w:spacing w:val="-15"/>
          <w:w w:val="105"/>
        </w:rPr>
        <w:t> </w:t>
      </w:r>
      <w:r>
        <w:rPr>
          <w:w w:val="105"/>
        </w:rPr>
        <w:t>the</w:t>
      </w:r>
      <w:r>
        <w:rPr>
          <w:spacing w:val="-16"/>
          <w:w w:val="105"/>
        </w:rPr>
        <w:t> </w:t>
      </w:r>
      <w:r>
        <w:rPr>
          <w:w w:val="105"/>
        </w:rPr>
        <w:t>replacement</w:t>
      </w:r>
      <w:r>
        <w:rPr>
          <w:spacing w:val="-15"/>
          <w:w w:val="105"/>
        </w:rPr>
        <w:t> </w:t>
      </w:r>
      <w:r>
        <w:rPr>
          <w:w w:val="105"/>
        </w:rPr>
        <w:t>would</w:t>
      </w:r>
      <w:r>
        <w:rPr>
          <w:spacing w:val="-16"/>
          <w:w w:val="105"/>
        </w:rPr>
        <w:t> </w:t>
      </w:r>
      <w:r>
        <w:rPr>
          <w:w w:val="105"/>
        </w:rPr>
        <w:t>be</w:t>
      </w:r>
      <w:r>
        <w:rPr>
          <w:spacing w:val="-14"/>
          <w:w w:val="105"/>
        </w:rPr>
        <w:t> </w:t>
      </w:r>
      <w:r>
        <w:rPr>
          <w:w w:val="105"/>
        </w:rPr>
        <w:t>managed</w:t>
      </w:r>
      <w:r>
        <w:rPr>
          <w:spacing w:val="-16"/>
          <w:w w:val="105"/>
        </w:rPr>
        <w:t> </w:t>
      </w:r>
      <w:r>
        <w:rPr>
          <w:w w:val="105"/>
        </w:rPr>
        <w:t>so</w:t>
      </w:r>
      <w:r>
        <w:rPr>
          <w:spacing w:val="-15"/>
          <w:w w:val="105"/>
        </w:rPr>
        <w:t> </w:t>
      </w:r>
      <w:r>
        <w:rPr>
          <w:w w:val="105"/>
        </w:rPr>
        <w:t>as</w:t>
      </w:r>
      <w:r>
        <w:rPr>
          <w:spacing w:val="-15"/>
          <w:w w:val="105"/>
        </w:rPr>
        <w:t> </w:t>
      </w:r>
      <w:r>
        <w:rPr>
          <w:w w:val="105"/>
        </w:rPr>
        <w:t>to</w:t>
      </w:r>
      <w:r>
        <w:rPr>
          <w:spacing w:val="-16"/>
          <w:w w:val="105"/>
        </w:rPr>
        <w:t> </w:t>
      </w:r>
      <w:r>
        <w:rPr>
          <w:w w:val="105"/>
        </w:rPr>
        <w:t>involve no interruption to the service. It would also provide a segregated development environment, which</w:t>
      </w:r>
      <w:r>
        <w:rPr>
          <w:spacing w:val="-14"/>
          <w:w w:val="105"/>
        </w:rPr>
        <w:t> </w:t>
      </w:r>
      <w:r>
        <w:rPr>
          <w:w w:val="105"/>
        </w:rPr>
        <w:t>had</w:t>
      </w:r>
      <w:r>
        <w:rPr>
          <w:spacing w:val="-14"/>
          <w:w w:val="105"/>
        </w:rPr>
        <w:t> </w:t>
      </w:r>
      <w:r>
        <w:rPr>
          <w:w w:val="105"/>
        </w:rPr>
        <w:t>been</w:t>
      </w:r>
      <w:r>
        <w:rPr>
          <w:spacing w:val="-14"/>
          <w:w w:val="105"/>
        </w:rPr>
        <w:t> </w:t>
      </w:r>
      <w:r>
        <w:rPr>
          <w:w w:val="105"/>
        </w:rPr>
        <w:t>one</w:t>
      </w:r>
      <w:r>
        <w:rPr>
          <w:spacing w:val="-14"/>
          <w:w w:val="105"/>
        </w:rPr>
        <w:t> </w:t>
      </w:r>
      <w:r>
        <w:rPr>
          <w:w w:val="105"/>
        </w:rPr>
        <w:t>of</w:t>
      </w:r>
      <w:r>
        <w:rPr>
          <w:spacing w:val="-14"/>
          <w:w w:val="105"/>
        </w:rPr>
        <w:t> </w:t>
      </w:r>
      <w:r>
        <w:rPr>
          <w:w w:val="105"/>
        </w:rPr>
        <w:t>the</w:t>
      </w:r>
      <w:r>
        <w:rPr>
          <w:spacing w:val="-14"/>
          <w:w w:val="105"/>
        </w:rPr>
        <w:t> </w:t>
      </w:r>
      <w:r>
        <w:rPr>
          <w:w w:val="105"/>
        </w:rPr>
        <w:t>recommendations</w:t>
      </w:r>
      <w:r>
        <w:rPr>
          <w:spacing w:val="-14"/>
          <w:w w:val="105"/>
        </w:rPr>
        <w:t> </w:t>
      </w:r>
      <w:r>
        <w:rPr>
          <w:w w:val="105"/>
        </w:rPr>
        <w:t>of</w:t>
      </w:r>
      <w:r>
        <w:rPr>
          <w:spacing w:val="-14"/>
          <w:w w:val="105"/>
        </w:rPr>
        <w:t> </w:t>
      </w:r>
      <w:r>
        <w:rPr>
          <w:w w:val="105"/>
        </w:rPr>
        <w:t>the</w:t>
      </w:r>
      <w:r>
        <w:rPr>
          <w:spacing w:val="-14"/>
          <w:w w:val="105"/>
        </w:rPr>
        <w:t> </w:t>
      </w:r>
      <w:r>
        <w:rPr>
          <w:w w:val="105"/>
        </w:rPr>
        <w:t>Deloitte</w:t>
      </w:r>
      <w:r>
        <w:rPr>
          <w:spacing w:val="-14"/>
          <w:w w:val="105"/>
        </w:rPr>
        <w:t> </w:t>
      </w:r>
      <w:r>
        <w:rPr>
          <w:w w:val="105"/>
        </w:rPr>
        <w:t>review</w:t>
      </w:r>
      <w:r>
        <w:rPr>
          <w:spacing w:val="-13"/>
          <w:w w:val="105"/>
        </w:rPr>
        <w:t> </w:t>
      </w:r>
      <w:r>
        <w:rPr>
          <w:w w:val="105"/>
        </w:rPr>
        <w:t>following</w:t>
      </w:r>
      <w:r>
        <w:rPr>
          <w:spacing w:val="-14"/>
          <w:w w:val="105"/>
        </w:rPr>
        <w:t> </w:t>
      </w:r>
      <w:r>
        <w:rPr>
          <w:w w:val="105"/>
        </w:rPr>
        <w:t>the</w:t>
      </w:r>
      <w:r>
        <w:rPr>
          <w:spacing w:val="-15"/>
          <w:w w:val="105"/>
        </w:rPr>
        <w:t> </w:t>
      </w:r>
      <w:r>
        <w:rPr>
          <w:w w:val="105"/>
        </w:rPr>
        <w:t>2014</w:t>
      </w:r>
      <w:r>
        <w:rPr>
          <w:spacing w:val="-14"/>
          <w:w w:val="105"/>
        </w:rPr>
        <w:t> </w:t>
      </w:r>
      <w:r>
        <w:rPr>
          <w:w w:val="105"/>
        </w:rPr>
        <w:t>RTGS outage.</w:t>
      </w:r>
    </w:p>
    <w:p>
      <w:pPr>
        <w:pStyle w:val="BodyText"/>
        <w:spacing w:before="8"/>
        <w:rPr>
          <w:sz w:val="33"/>
        </w:rPr>
      </w:pPr>
    </w:p>
    <w:p>
      <w:pPr>
        <w:pStyle w:val="BodyText"/>
        <w:spacing w:line="369" w:lineRule="auto"/>
        <w:ind w:left="293" w:right="183"/>
      </w:pPr>
      <w:r>
        <w:rPr>
          <w:w w:val="105"/>
        </w:rPr>
        <w:t>Ms</w:t>
      </w:r>
      <w:r>
        <w:rPr>
          <w:spacing w:val="-15"/>
          <w:w w:val="105"/>
        </w:rPr>
        <w:t> </w:t>
      </w:r>
      <w:r>
        <w:rPr>
          <w:w w:val="105"/>
        </w:rPr>
        <w:t>Shafik</w:t>
      </w:r>
      <w:r>
        <w:rPr>
          <w:spacing w:val="-16"/>
          <w:w w:val="105"/>
        </w:rPr>
        <w:t> </w:t>
      </w:r>
      <w:r>
        <w:rPr>
          <w:w w:val="105"/>
        </w:rPr>
        <w:t>said</w:t>
      </w:r>
      <w:r>
        <w:rPr>
          <w:spacing w:val="-15"/>
          <w:w w:val="105"/>
        </w:rPr>
        <w:t> </w:t>
      </w:r>
      <w:r>
        <w:rPr>
          <w:w w:val="105"/>
        </w:rPr>
        <w:t>that</w:t>
      </w:r>
      <w:r>
        <w:rPr>
          <w:spacing w:val="-15"/>
          <w:w w:val="105"/>
        </w:rPr>
        <w:t> </w:t>
      </w:r>
      <w:r>
        <w:rPr>
          <w:w w:val="105"/>
        </w:rPr>
        <w:t>the</w:t>
      </w:r>
      <w:r>
        <w:rPr>
          <w:spacing w:val="-15"/>
          <w:w w:val="105"/>
        </w:rPr>
        <w:t> </w:t>
      </w:r>
      <w:r>
        <w:rPr>
          <w:w w:val="105"/>
        </w:rPr>
        <w:t>Deloitte</w:t>
      </w:r>
      <w:r>
        <w:rPr>
          <w:spacing w:val="-16"/>
          <w:w w:val="105"/>
        </w:rPr>
        <w:t> </w:t>
      </w:r>
      <w:r>
        <w:rPr>
          <w:w w:val="105"/>
        </w:rPr>
        <w:t>review</w:t>
      </w:r>
      <w:r>
        <w:rPr>
          <w:spacing w:val="-15"/>
          <w:w w:val="105"/>
        </w:rPr>
        <w:t> </w:t>
      </w:r>
      <w:r>
        <w:rPr>
          <w:w w:val="105"/>
        </w:rPr>
        <w:t>had</w:t>
      </w:r>
      <w:r>
        <w:rPr>
          <w:spacing w:val="-16"/>
          <w:w w:val="105"/>
        </w:rPr>
        <w:t> </w:t>
      </w:r>
      <w:r>
        <w:rPr>
          <w:w w:val="105"/>
        </w:rPr>
        <w:t>recommended</w:t>
      </w:r>
      <w:r>
        <w:rPr>
          <w:spacing w:val="-16"/>
          <w:w w:val="105"/>
        </w:rPr>
        <w:t> </w:t>
      </w:r>
      <w:r>
        <w:rPr>
          <w:w w:val="105"/>
        </w:rPr>
        <w:t>the</w:t>
      </w:r>
      <w:r>
        <w:rPr>
          <w:spacing w:val="-16"/>
          <w:w w:val="105"/>
        </w:rPr>
        <w:t> </w:t>
      </w:r>
      <w:r>
        <w:rPr>
          <w:w w:val="105"/>
        </w:rPr>
        <w:t>Bank</w:t>
      </w:r>
      <w:r>
        <w:rPr>
          <w:spacing w:val="-15"/>
          <w:w w:val="105"/>
        </w:rPr>
        <w:t> </w:t>
      </w:r>
      <w:r>
        <w:rPr>
          <w:w w:val="105"/>
        </w:rPr>
        <w:t>define</w:t>
      </w:r>
      <w:r>
        <w:rPr>
          <w:spacing w:val="-17"/>
          <w:w w:val="105"/>
        </w:rPr>
        <w:t> </w:t>
      </w:r>
      <w:r>
        <w:rPr>
          <w:w w:val="105"/>
        </w:rPr>
        <w:t>a</w:t>
      </w:r>
      <w:r>
        <w:rPr>
          <w:spacing w:val="-16"/>
          <w:w w:val="105"/>
        </w:rPr>
        <w:t> </w:t>
      </w:r>
      <w:r>
        <w:rPr>
          <w:w w:val="105"/>
        </w:rPr>
        <w:t>future</w:t>
      </w:r>
      <w:r>
        <w:rPr>
          <w:spacing w:val="-14"/>
          <w:w w:val="105"/>
        </w:rPr>
        <w:t> </w:t>
      </w:r>
      <w:r>
        <w:rPr>
          <w:w w:val="105"/>
        </w:rPr>
        <w:t>technical strategy for RTGS; and beyond that, rapid change in UK payments markets, reflecting the adoption</w:t>
      </w:r>
      <w:r>
        <w:rPr>
          <w:spacing w:val="-20"/>
          <w:w w:val="105"/>
        </w:rPr>
        <w:t> </w:t>
      </w:r>
      <w:r>
        <w:rPr>
          <w:w w:val="105"/>
        </w:rPr>
        <w:t>of</w:t>
      </w:r>
      <w:r>
        <w:rPr>
          <w:spacing w:val="-19"/>
          <w:w w:val="105"/>
        </w:rPr>
        <w:t> </w:t>
      </w:r>
      <w:r>
        <w:rPr>
          <w:w w:val="105"/>
        </w:rPr>
        <w:t>new</w:t>
      </w:r>
      <w:r>
        <w:rPr>
          <w:spacing w:val="-20"/>
          <w:w w:val="105"/>
        </w:rPr>
        <w:t> </w:t>
      </w:r>
      <w:r>
        <w:rPr>
          <w:w w:val="105"/>
        </w:rPr>
        <w:t>technologies,</w:t>
      </w:r>
      <w:r>
        <w:rPr>
          <w:spacing w:val="-19"/>
          <w:w w:val="105"/>
        </w:rPr>
        <w:t> </w:t>
      </w:r>
      <w:r>
        <w:rPr>
          <w:w w:val="105"/>
        </w:rPr>
        <w:t>and</w:t>
      </w:r>
      <w:r>
        <w:rPr>
          <w:spacing w:val="-19"/>
          <w:w w:val="105"/>
        </w:rPr>
        <w:t> </w:t>
      </w:r>
      <w:r>
        <w:rPr>
          <w:w w:val="105"/>
        </w:rPr>
        <w:t>the</w:t>
      </w:r>
      <w:r>
        <w:rPr>
          <w:spacing w:val="-19"/>
          <w:w w:val="105"/>
        </w:rPr>
        <w:t> </w:t>
      </w:r>
      <w:r>
        <w:rPr>
          <w:w w:val="105"/>
        </w:rPr>
        <w:t>creation</w:t>
      </w:r>
      <w:r>
        <w:rPr>
          <w:spacing w:val="-20"/>
          <w:w w:val="105"/>
        </w:rPr>
        <w:t> </w:t>
      </w:r>
      <w:r>
        <w:rPr>
          <w:w w:val="105"/>
        </w:rPr>
        <w:t>of</w:t>
      </w:r>
      <w:r>
        <w:rPr>
          <w:spacing w:val="-20"/>
          <w:w w:val="105"/>
        </w:rPr>
        <w:t> </w:t>
      </w:r>
      <w:r>
        <w:rPr>
          <w:w w:val="105"/>
        </w:rPr>
        <w:t>the</w:t>
      </w:r>
      <w:r>
        <w:rPr>
          <w:spacing w:val="-19"/>
          <w:w w:val="105"/>
        </w:rPr>
        <w:t> </w:t>
      </w:r>
      <w:r>
        <w:rPr>
          <w:w w:val="105"/>
        </w:rPr>
        <w:t>Payment</w:t>
      </w:r>
      <w:r>
        <w:rPr>
          <w:spacing w:val="-20"/>
          <w:w w:val="105"/>
        </w:rPr>
        <w:t> </w:t>
      </w:r>
      <w:r>
        <w:rPr>
          <w:w w:val="105"/>
        </w:rPr>
        <w:t>Systems</w:t>
      </w:r>
      <w:r>
        <w:rPr>
          <w:spacing w:val="-19"/>
          <w:w w:val="105"/>
        </w:rPr>
        <w:t> </w:t>
      </w:r>
      <w:r>
        <w:rPr>
          <w:w w:val="105"/>
        </w:rPr>
        <w:t>Regulator,</w:t>
      </w:r>
      <w:r>
        <w:rPr>
          <w:spacing w:val="-19"/>
          <w:w w:val="105"/>
        </w:rPr>
        <w:t> </w:t>
      </w:r>
      <w:r>
        <w:rPr>
          <w:w w:val="105"/>
        </w:rPr>
        <w:t>suggested the</w:t>
      </w:r>
      <w:r>
        <w:rPr>
          <w:spacing w:val="-14"/>
          <w:w w:val="105"/>
        </w:rPr>
        <w:t> </w:t>
      </w:r>
      <w:r>
        <w:rPr>
          <w:w w:val="105"/>
        </w:rPr>
        <w:t>need</w:t>
      </w:r>
      <w:r>
        <w:rPr>
          <w:spacing w:val="-12"/>
          <w:w w:val="105"/>
        </w:rPr>
        <w:t> </w:t>
      </w:r>
      <w:r>
        <w:rPr>
          <w:w w:val="105"/>
        </w:rPr>
        <w:t>for</w:t>
      </w:r>
      <w:r>
        <w:rPr>
          <w:spacing w:val="-11"/>
          <w:w w:val="105"/>
        </w:rPr>
        <w:t> </w:t>
      </w:r>
      <w:r>
        <w:rPr>
          <w:w w:val="105"/>
        </w:rPr>
        <w:t>a</w:t>
      </w:r>
      <w:r>
        <w:rPr>
          <w:spacing w:val="-10"/>
          <w:w w:val="105"/>
        </w:rPr>
        <w:t> </w:t>
      </w:r>
      <w:r>
        <w:rPr>
          <w:w w:val="105"/>
        </w:rPr>
        <w:t>more</w:t>
      </w:r>
      <w:r>
        <w:rPr>
          <w:spacing w:val="-13"/>
          <w:w w:val="105"/>
        </w:rPr>
        <w:t> </w:t>
      </w:r>
      <w:r>
        <w:rPr>
          <w:w w:val="105"/>
        </w:rPr>
        <w:t>fundamental</w:t>
      </w:r>
      <w:r>
        <w:rPr>
          <w:spacing w:val="-12"/>
          <w:w w:val="105"/>
        </w:rPr>
        <w:t> </w:t>
      </w:r>
      <w:r>
        <w:rPr>
          <w:w w:val="105"/>
        </w:rPr>
        <w:t>review,</w:t>
      </w:r>
      <w:r>
        <w:rPr>
          <w:spacing w:val="-11"/>
          <w:w w:val="105"/>
        </w:rPr>
        <w:t> </w:t>
      </w:r>
      <w:r>
        <w:rPr>
          <w:w w:val="105"/>
        </w:rPr>
        <w:t>and</w:t>
      </w:r>
      <w:r>
        <w:rPr>
          <w:spacing w:val="-10"/>
          <w:w w:val="105"/>
        </w:rPr>
        <w:t> </w:t>
      </w:r>
      <w:r>
        <w:rPr>
          <w:w w:val="105"/>
        </w:rPr>
        <w:t>it</w:t>
      </w:r>
      <w:r>
        <w:rPr>
          <w:spacing w:val="-12"/>
          <w:w w:val="105"/>
        </w:rPr>
        <w:t> </w:t>
      </w:r>
      <w:r>
        <w:rPr>
          <w:w w:val="105"/>
        </w:rPr>
        <w:t>was</w:t>
      </w:r>
      <w:r>
        <w:rPr>
          <w:spacing w:val="-12"/>
          <w:w w:val="105"/>
        </w:rPr>
        <w:t> </w:t>
      </w:r>
      <w:r>
        <w:rPr>
          <w:w w:val="105"/>
        </w:rPr>
        <w:t>proposed</w:t>
      </w:r>
      <w:r>
        <w:rPr>
          <w:spacing w:val="-11"/>
          <w:w w:val="105"/>
        </w:rPr>
        <w:t> </w:t>
      </w:r>
      <w:r>
        <w:rPr>
          <w:w w:val="105"/>
        </w:rPr>
        <w:t>to</w:t>
      </w:r>
      <w:r>
        <w:rPr>
          <w:spacing w:val="-12"/>
          <w:w w:val="105"/>
        </w:rPr>
        <w:t> </w:t>
      </w:r>
      <w:r>
        <w:rPr>
          <w:w w:val="105"/>
        </w:rPr>
        <w:t>announce</w:t>
      </w:r>
      <w:r>
        <w:rPr>
          <w:spacing w:val="-10"/>
          <w:w w:val="105"/>
        </w:rPr>
        <w:t> </w:t>
      </w:r>
      <w:r>
        <w:rPr>
          <w:w w:val="105"/>
        </w:rPr>
        <w:t>that</w:t>
      </w:r>
      <w:r>
        <w:rPr>
          <w:spacing w:val="-12"/>
          <w:w w:val="105"/>
        </w:rPr>
        <w:t> </w:t>
      </w:r>
      <w:r>
        <w:rPr>
          <w:w w:val="105"/>
        </w:rPr>
        <w:t>in</w:t>
      </w:r>
      <w:r>
        <w:rPr>
          <w:spacing w:val="-12"/>
          <w:w w:val="105"/>
        </w:rPr>
        <w:t> </w:t>
      </w:r>
      <w:r>
        <w:rPr>
          <w:w w:val="105"/>
        </w:rPr>
        <w:t>January.</w:t>
      </w:r>
    </w:p>
    <w:p>
      <w:pPr>
        <w:pStyle w:val="BodyText"/>
        <w:spacing w:line="369" w:lineRule="auto" w:before="1"/>
        <w:ind w:left="293" w:right="220"/>
      </w:pPr>
      <w:r>
        <w:rPr>
          <w:w w:val="105"/>
        </w:rPr>
        <w:t>RTGS</w:t>
      </w:r>
      <w:r>
        <w:rPr>
          <w:spacing w:val="-16"/>
          <w:w w:val="105"/>
        </w:rPr>
        <w:t> </w:t>
      </w:r>
      <w:r>
        <w:rPr>
          <w:w w:val="105"/>
        </w:rPr>
        <w:t>was</w:t>
      </w:r>
      <w:r>
        <w:rPr>
          <w:spacing w:val="-16"/>
          <w:w w:val="105"/>
        </w:rPr>
        <w:t> </w:t>
      </w:r>
      <w:r>
        <w:rPr>
          <w:w w:val="105"/>
        </w:rPr>
        <w:t>20</w:t>
      </w:r>
      <w:r>
        <w:rPr>
          <w:spacing w:val="-16"/>
          <w:w w:val="105"/>
        </w:rPr>
        <w:t> </w:t>
      </w:r>
      <w:r>
        <w:rPr>
          <w:w w:val="105"/>
        </w:rPr>
        <w:t>years</w:t>
      </w:r>
      <w:r>
        <w:rPr>
          <w:spacing w:val="-16"/>
          <w:w w:val="105"/>
        </w:rPr>
        <w:t> </w:t>
      </w:r>
      <w:r>
        <w:rPr>
          <w:w w:val="105"/>
        </w:rPr>
        <w:t>old</w:t>
      </w:r>
      <w:r>
        <w:rPr>
          <w:spacing w:val="-16"/>
          <w:w w:val="105"/>
        </w:rPr>
        <w:t> </w:t>
      </w:r>
      <w:r>
        <w:rPr>
          <w:w w:val="105"/>
        </w:rPr>
        <w:t>–</w:t>
      </w:r>
      <w:r>
        <w:rPr>
          <w:spacing w:val="-15"/>
          <w:w w:val="105"/>
        </w:rPr>
        <w:t> </w:t>
      </w:r>
      <w:r>
        <w:rPr>
          <w:w w:val="105"/>
        </w:rPr>
        <w:t>and,</w:t>
      </w:r>
      <w:r>
        <w:rPr>
          <w:spacing w:val="-15"/>
          <w:w w:val="105"/>
        </w:rPr>
        <w:t> </w:t>
      </w:r>
      <w:r>
        <w:rPr>
          <w:w w:val="105"/>
        </w:rPr>
        <w:t>though</w:t>
      </w:r>
      <w:r>
        <w:rPr>
          <w:spacing w:val="-16"/>
          <w:w w:val="105"/>
        </w:rPr>
        <w:t> </w:t>
      </w:r>
      <w:r>
        <w:rPr>
          <w:w w:val="105"/>
        </w:rPr>
        <w:t>remaining</w:t>
      </w:r>
      <w:r>
        <w:rPr>
          <w:spacing w:val="-15"/>
          <w:w w:val="105"/>
        </w:rPr>
        <w:t> </w:t>
      </w:r>
      <w:r>
        <w:rPr>
          <w:w w:val="105"/>
        </w:rPr>
        <w:t>operationally</w:t>
      </w:r>
      <w:r>
        <w:rPr>
          <w:spacing w:val="-16"/>
          <w:w w:val="105"/>
        </w:rPr>
        <w:t> </w:t>
      </w:r>
      <w:r>
        <w:rPr>
          <w:w w:val="105"/>
        </w:rPr>
        <w:t>robust</w:t>
      </w:r>
      <w:r>
        <w:rPr>
          <w:spacing w:val="-16"/>
          <w:w w:val="105"/>
        </w:rPr>
        <w:t> </w:t>
      </w:r>
      <w:r>
        <w:rPr>
          <w:w w:val="105"/>
        </w:rPr>
        <w:t>on</w:t>
      </w:r>
      <w:r>
        <w:rPr>
          <w:spacing w:val="-16"/>
          <w:w w:val="105"/>
        </w:rPr>
        <w:t> </w:t>
      </w:r>
      <w:r>
        <w:rPr>
          <w:w w:val="105"/>
        </w:rPr>
        <w:t>a</w:t>
      </w:r>
      <w:r>
        <w:rPr>
          <w:spacing w:val="-16"/>
          <w:w w:val="105"/>
        </w:rPr>
        <w:t> </w:t>
      </w:r>
      <w:r>
        <w:rPr>
          <w:w w:val="105"/>
        </w:rPr>
        <w:t>day-to-day</w:t>
      </w:r>
      <w:r>
        <w:rPr>
          <w:spacing w:val="-15"/>
          <w:w w:val="105"/>
        </w:rPr>
        <w:t> </w:t>
      </w:r>
      <w:r>
        <w:rPr>
          <w:w w:val="105"/>
        </w:rPr>
        <w:t>basis,</w:t>
      </w:r>
      <w:r>
        <w:rPr>
          <w:spacing w:val="-15"/>
          <w:w w:val="105"/>
        </w:rPr>
        <w:t> </w:t>
      </w:r>
      <w:r>
        <w:rPr>
          <w:w w:val="105"/>
        </w:rPr>
        <w:t>its aging</w:t>
      </w:r>
      <w:r>
        <w:rPr>
          <w:spacing w:val="-17"/>
          <w:w w:val="105"/>
        </w:rPr>
        <w:t> </w:t>
      </w:r>
      <w:r>
        <w:rPr>
          <w:w w:val="105"/>
        </w:rPr>
        <w:t>core</w:t>
      </w:r>
      <w:r>
        <w:rPr>
          <w:spacing w:val="-18"/>
          <w:w w:val="105"/>
        </w:rPr>
        <w:t> </w:t>
      </w:r>
      <w:r>
        <w:rPr>
          <w:w w:val="105"/>
        </w:rPr>
        <w:t>architecture,</w:t>
      </w:r>
      <w:r>
        <w:rPr>
          <w:spacing w:val="-18"/>
          <w:w w:val="105"/>
        </w:rPr>
        <w:t> </w:t>
      </w:r>
      <w:r>
        <w:rPr>
          <w:w w:val="105"/>
        </w:rPr>
        <w:t>and</w:t>
      </w:r>
      <w:r>
        <w:rPr>
          <w:spacing w:val="-18"/>
          <w:w w:val="105"/>
        </w:rPr>
        <w:t> </w:t>
      </w:r>
      <w:r>
        <w:rPr>
          <w:w w:val="105"/>
        </w:rPr>
        <w:t>relatively</w:t>
      </w:r>
      <w:r>
        <w:rPr>
          <w:spacing w:val="-18"/>
          <w:w w:val="105"/>
        </w:rPr>
        <w:t> </w:t>
      </w:r>
      <w:r>
        <w:rPr>
          <w:w w:val="105"/>
        </w:rPr>
        <w:t>complex</w:t>
      </w:r>
      <w:r>
        <w:rPr>
          <w:spacing w:val="-19"/>
          <w:w w:val="105"/>
        </w:rPr>
        <w:t> </w:t>
      </w:r>
      <w:r>
        <w:rPr>
          <w:w w:val="105"/>
        </w:rPr>
        <w:t>codebase,</w:t>
      </w:r>
      <w:r>
        <w:rPr>
          <w:spacing w:val="-18"/>
          <w:w w:val="105"/>
        </w:rPr>
        <w:t> </w:t>
      </w:r>
      <w:r>
        <w:rPr>
          <w:w w:val="105"/>
        </w:rPr>
        <w:t>pose</w:t>
      </w:r>
      <w:r>
        <w:rPr>
          <w:spacing w:val="-17"/>
          <w:w w:val="105"/>
        </w:rPr>
        <w:t> </w:t>
      </w:r>
      <w:r>
        <w:rPr>
          <w:w w:val="105"/>
        </w:rPr>
        <w:t>material</w:t>
      </w:r>
      <w:r>
        <w:rPr>
          <w:spacing w:val="-19"/>
          <w:w w:val="105"/>
        </w:rPr>
        <w:t> </w:t>
      </w:r>
      <w:r>
        <w:rPr>
          <w:w w:val="105"/>
        </w:rPr>
        <w:t>challenges</w:t>
      </w:r>
      <w:r>
        <w:rPr>
          <w:spacing w:val="-18"/>
          <w:w w:val="105"/>
        </w:rPr>
        <w:t> </w:t>
      </w:r>
      <w:r>
        <w:rPr>
          <w:w w:val="105"/>
        </w:rPr>
        <w:t>in</w:t>
      </w:r>
      <w:r>
        <w:rPr>
          <w:spacing w:val="-17"/>
          <w:w w:val="105"/>
        </w:rPr>
        <w:t> </w:t>
      </w:r>
      <w:r>
        <w:rPr>
          <w:w w:val="105"/>
        </w:rPr>
        <w:t>terms</w:t>
      </w:r>
      <w:r>
        <w:rPr>
          <w:spacing w:val="-19"/>
          <w:w w:val="105"/>
        </w:rPr>
        <w:t> </w:t>
      </w:r>
      <w:r>
        <w:rPr>
          <w:w w:val="105"/>
        </w:rPr>
        <w:t>of future change capacity, support models and resilience. Moreover the current split of responsibilities</w:t>
      </w:r>
      <w:r>
        <w:rPr>
          <w:spacing w:val="-21"/>
          <w:w w:val="105"/>
        </w:rPr>
        <w:t> </w:t>
      </w:r>
      <w:r>
        <w:rPr>
          <w:w w:val="105"/>
        </w:rPr>
        <w:t>between</w:t>
      </w:r>
      <w:r>
        <w:rPr>
          <w:spacing w:val="-20"/>
          <w:w w:val="105"/>
        </w:rPr>
        <w:t> </w:t>
      </w:r>
      <w:r>
        <w:rPr>
          <w:w w:val="105"/>
        </w:rPr>
        <w:t>the</w:t>
      </w:r>
      <w:r>
        <w:rPr>
          <w:spacing w:val="-22"/>
          <w:w w:val="105"/>
        </w:rPr>
        <w:t> </w:t>
      </w:r>
      <w:r>
        <w:rPr>
          <w:w w:val="105"/>
        </w:rPr>
        <w:t>scheme</w:t>
      </w:r>
      <w:r>
        <w:rPr>
          <w:spacing w:val="-19"/>
          <w:w w:val="105"/>
        </w:rPr>
        <w:t> </w:t>
      </w:r>
      <w:r>
        <w:rPr>
          <w:w w:val="105"/>
        </w:rPr>
        <w:t>company</w:t>
      </w:r>
      <w:r>
        <w:rPr>
          <w:spacing w:val="-19"/>
          <w:w w:val="105"/>
        </w:rPr>
        <w:t> </w:t>
      </w:r>
      <w:r>
        <w:rPr>
          <w:w w:val="105"/>
        </w:rPr>
        <w:t>(CHAPS</w:t>
      </w:r>
      <w:r>
        <w:rPr>
          <w:spacing w:val="-19"/>
          <w:w w:val="105"/>
        </w:rPr>
        <w:t> </w:t>
      </w:r>
      <w:r>
        <w:rPr>
          <w:w w:val="105"/>
        </w:rPr>
        <w:t>Co)</w:t>
      </w:r>
      <w:r>
        <w:rPr>
          <w:spacing w:val="-21"/>
          <w:w w:val="105"/>
        </w:rPr>
        <w:t> </w:t>
      </w:r>
      <w:r>
        <w:rPr>
          <w:w w:val="105"/>
        </w:rPr>
        <w:t>and</w:t>
      </w:r>
      <w:r>
        <w:rPr>
          <w:spacing w:val="-20"/>
          <w:w w:val="105"/>
        </w:rPr>
        <w:t> </w:t>
      </w:r>
      <w:r>
        <w:rPr>
          <w:w w:val="105"/>
        </w:rPr>
        <w:t>the</w:t>
      </w:r>
      <w:r>
        <w:rPr>
          <w:spacing w:val="-21"/>
          <w:w w:val="105"/>
        </w:rPr>
        <w:t> </w:t>
      </w:r>
      <w:r>
        <w:rPr>
          <w:w w:val="105"/>
        </w:rPr>
        <w:t>infrastructure</w:t>
      </w:r>
      <w:r>
        <w:rPr>
          <w:spacing w:val="-21"/>
          <w:w w:val="105"/>
        </w:rPr>
        <w:t> </w:t>
      </w:r>
      <w:r>
        <w:rPr>
          <w:w w:val="105"/>
        </w:rPr>
        <w:t>(RTGS)</w:t>
      </w:r>
      <w:r>
        <w:rPr>
          <w:spacing w:val="-20"/>
          <w:w w:val="105"/>
        </w:rPr>
        <w:t> </w:t>
      </w:r>
      <w:r>
        <w:rPr>
          <w:w w:val="105"/>
        </w:rPr>
        <w:t>was sub-optimal and presented risks to the Bank’s supervisory</w:t>
      </w:r>
      <w:r>
        <w:rPr>
          <w:spacing w:val="-35"/>
          <w:w w:val="105"/>
        </w:rPr>
        <w:t> </w:t>
      </w:r>
      <w:r>
        <w:rPr>
          <w:w w:val="105"/>
        </w:rPr>
        <w:t>objectives.</w:t>
      </w:r>
    </w:p>
    <w:p>
      <w:pPr>
        <w:spacing w:after="0" w:line="369" w:lineRule="auto"/>
        <w:sectPr>
          <w:pgSz w:w="12240" w:h="15840"/>
          <w:pgMar w:header="676" w:footer="1183" w:top="1160" w:bottom="1380" w:left="1720" w:right="1420"/>
        </w:sectPr>
      </w:pPr>
    </w:p>
    <w:p>
      <w:pPr>
        <w:pStyle w:val="BodyText"/>
        <w:rPr>
          <w:sz w:val="20"/>
        </w:rPr>
      </w:pPr>
    </w:p>
    <w:p>
      <w:pPr>
        <w:pStyle w:val="BodyText"/>
        <w:spacing w:before="8"/>
        <w:rPr>
          <w:sz w:val="29"/>
        </w:rPr>
      </w:pPr>
    </w:p>
    <w:p>
      <w:pPr>
        <w:pStyle w:val="BodyText"/>
        <w:spacing w:line="369" w:lineRule="auto" w:before="96"/>
        <w:ind w:left="293" w:right="183"/>
      </w:pPr>
      <w:r>
        <w:rPr>
          <w:w w:val="105"/>
        </w:rPr>
        <w:t>The</w:t>
      </w:r>
      <w:r>
        <w:rPr>
          <w:spacing w:val="-15"/>
          <w:w w:val="105"/>
        </w:rPr>
        <w:t> </w:t>
      </w:r>
      <w:r>
        <w:rPr>
          <w:w w:val="105"/>
        </w:rPr>
        <w:t>analytical</w:t>
      </w:r>
      <w:r>
        <w:rPr>
          <w:spacing w:val="-14"/>
          <w:w w:val="105"/>
        </w:rPr>
        <w:t> </w:t>
      </w:r>
      <w:r>
        <w:rPr>
          <w:w w:val="105"/>
        </w:rPr>
        <w:t>phase</w:t>
      </w:r>
      <w:r>
        <w:rPr>
          <w:spacing w:val="-13"/>
          <w:w w:val="105"/>
        </w:rPr>
        <w:t> </w:t>
      </w:r>
      <w:r>
        <w:rPr>
          <w:w w:val="105"/>
        </w:rPr>
        <w:t>of</w:t>
      </w:r>
      <w:r>
        <w:rPr>
          <w:spacing w:val="-14"/>
          <w:w w:val="105"/>
        </w:rPr>
        <w:t> </w:t>
      </w:r>
      <w:r>
        <w:rPr>
          <w:w w:val="105"/>
        </w:rPr>
        <w:t>the</w:t>
      </w:r>
      <w:r>
        <w:rPr>
          <w:spacing w:val="-15"/>
          <w:w w:val="105"/>
        </w:rPr>
        <w:t> </w:t>
      </w:r>
      <w:r>
        <w:rPr>
          <w:w w:val="105"/>
        </w:rPr>
        <w:t>review</w:t>
      </w:r>
      <w:r>
        <w:rPr>
          <w:spacing w:val="-14"/>
          <w:w w:val="105"/>
        </w:rPr>
        <w:t> </w:t>
      </w:r>
      <w:r>
        <w:rPr>
          <w:w w:val="105"/>
        </w:rPr>
        <w:t>would</w:t>
      </w:r>
      <w:r>
        <w:rPr>
          <w:spacing w:val="-13"/>
          <w:w w:val="105"/>
        </w:rPr>
        <w:t> </w:t>
      </w:r>
      <w:r>
        <w:rPr>
          <w:w w:val="105"/>
        </w:rPr>
        <w:t>run</w:t>
      </w:r>
      <w:r>
        <w:rPr>
          <w:spacing w:val="-14"/>
          <w:w w:val="105"/>
        </w:rPr>
        <w:t> </w:t>
      </w:r>
      <w:r>
        <w:rPr>
          <w:w w:val="105"/>
        </w:rPr>
        <w:t>for</w:t>
      </w:r>
      <w:r>
        <w:rPr>
          <w:spacing w:val="-14"/>
          <w:w w:val="105"/>
        </w:rPr>
        <w:t> </w:t>
      </w:r>
      <w:r>
        <w:rPr>
          <w:w w:val="105"/>
        </w:rPr>
        <w:t>12</w:t>
      </w:r>
      <w:r>
        <w:rPr>
          <w:spacing w:val="-12"/>
          <w:w w:val="105"/>
        </w:rPr>
        <w:t> </w:t>
      </w:r>
      <w:r>
        <w:rPr>
          <w:w w:val="105"/>
        </w:rPr>
        <w:t>months</w:t>
      </w:r>
      <w:r>
        <w:rPr>
          <w:spacing w:val="-13"/>
          <w:w w:val="105"/>
        </w:rPr>
        <w:t> </w:t>
      </w:r>
      <w:r>
        <w:rPr>
          <w:w w:val="105"/>
        </w:rPr>
        <w:t>and</w:t>
      </w:r>
      <w:r>
        <w:rPr>
          <w:spacing w:val="-13"/>
          <w:w w:val="105"/>
        </w:rPr>
        <w:t> </w:t>
      </w:r>
      <w:r>
        <w:rPr>
          <w:w w:val="105"/>
        </w:rPr>
        <w:t>would</w:t>
      </w:r>
      <w:r>
        <w:rPr>
          <w:spacing w:val="-14"/>
          <w:w w:val="105"/>
        </w:rPr>
        <w:t> </w:t>
      </w:r>
      <w:r>
        <w:rPr>
          <w:w w:val="105"/>
        </w:rPr>
        <w:t>be</w:t>
      </w:r>
      <w:r>
        <w:rPr>
          <w:spacing w:val="-13"/>
          <w:w w:val="105"/>
        </w:rPr>
        <w:t> </w:t>
      </w:r>
      <w:r>
        <w:rPr>
          <w:w w:val="105"/>
        </w:rPr>
        <w:t>followed</w:t>
      </w:r>
      <w:r>
        <w:rPr>
          <w:spacing w:val="-14"/>
          <w:w w:val="105"/>
        </w:rPr>
        <w:t> </w:t>
      </w:r>
      <w:r>
        <w:rPr>
          <w:w w:val="105"/>
        </w:rPr>
        <w:t>by</w:t>
      </w:r>
      <w:r>
        <w:rPr>
          <w:spacing w:val="-13"/>
          <w:w w:val="105"/>
        </w:rPr>
        <w:t> </w:t>
      </w:r>
      <w:r>
        <w:rPr>
          <w:w w:val="105"/>
        </w:rPr>
        <w:t>an</w:t>
      </w:r>
      <w:r>
        <w:rPr>
          <w:spacing w:val="-14"/>
          <w:w w:val="105"/>
        </w:rPr>
        <w:t> </w:t>
      </w:r>
      <w:r>
        <w:rPr>
          <w:w w:val="105"/>
        </w:rPr>
        <w:t>IT build phase. The analytical phase would consider the following key</w:t>
      </w:r>
      <w:r>
        <w:rPr>
          <w:spacing w:val="-23"/>
          <w:w w:val="105"/>
        </w:rPr>
        <w:t> </w:t>
      </w:r>
      <w:r>
        <w:rPr>
          <w:w w:val="105"/>
        </w:rPr>
        <w:t>questions:</w:t>
      </w:r>
    </w:p>
    <w:p>
      <w:pPr>
        <w:pStyle w:val="ListParagraph"/>
        <w:numPr>
          <w:ilvl w:val="1"/>
          <w:numId w:val="1"/>
        </w:numPr>
        <w:tabs>
          <w:tab w:pos="965" w:val="left" w:leader="none"/>
          <w:tab w:pos="966" w:val="left" w:leader="none"/>
        </w:tabs>
        <w:spacing w:line="244" w:lineRule="auto" w:before="0" w:after="0"/>
        <w:ind w:left="965" w:right="589" w:hanging="336"/>
        <w:jc w:val="left"/>
        <w:rPr>
          <w:sz w:val="22"/>
        </w:rPr>
      </w:pPr>
      <w:r>
        <w:rPr>
          <w:w w:val="105"/>
          <w:sz w:val="22"/>
        </w:rPr>
        <w:t>What</w:t>
      </w:r>
      <w:r>
        <w:rPr>
          <w:spacing w:val="-17"/>
          <w:w w:val="105"/>
          <w:sz w:val="22"/>
        </w:rPr>
        <w:t> </w:t>
      </w:r>
      <w:r>
        <w:rPr>
          <w:w w:val="105"/>
          <w:sz w:val="22"/>
        </w:rPr>
        <w:t>should</w:t>
      </w:r>
      <w:r>
        <w:rPr>
          <w:spacing w:val="-16"/>
          <w:w w:val="105"/>
          <w:sz w:val="22"/>
        </w:rPr>
        <w:t> </w:t>
      </w:r>
      <w:r>
        <w:rPr>
          <w:w w:val="105"/>
          <w:sz w:val="22"/>
        </w:rPr>
        <w:t>the</w:t>
      </w:r>
      <w:r>
        <w:rPr>
          <w:spacing w:val="-16"/>
          <w:w w:val="105"/>
          <w:sz w:val="22"/>
        </w:rPr>
        <w:t> </w:t>
      </w:r>
      <w:r>
        <w:rPr>
          <w:w w:val="105"/>
          <w:sz w:val="22"/>
        </w:rPr>
        <w:t>Bank’s</w:t>
      </w:r>
      <w:r>
        <w:rPr>
          <w:spacing w:val="-15"/>
          <w:w w:val="105"/>
          <w:sz w:val="22"/>
        </w:rPr>
        <w:t> </w:t>
      </w:r>
      <w:r>
        <w:rPr>
          <w:w w:val="105"/>
          <w:sz w:val="22"/>
        </w:rPr>
        <w:t>policy</w:t>
      </w:r>
      <w:r>
        <w:rPr>
          <w:spacing w:val="-16"/>
          <w:w w:val="105"/>
          <w:sz w:val="22"/>
        </w:rPr>
        <w:t> </w:t>
      </w:r>
      <w:r>
        <w:rPr>
          <w:w w:val="105"/>
          <w:sz w:val="22"/>
        </w:rPr>
        <w:t>objectives</w:t>
      </w:r>
      <w:r>
        <w:rPr>
          <w:spacing w:val="-16"/>
          <w:w w:val="105"/>
          <w:sz w:val="22"/>
        </w:rPr>
        <w:t> </w:t>
      </w:r>
      <w:r>
        <w:rPr>
          <w:w w:val="105"/>
          <w:sz w:val="22"/>
        </w:rPr>
        <w:t>be</w:t>
      </w:r>
      <w:r>
        <w:rPr>
          <w:spacing w:val="-16"/>
          <w:w w:val="105"/>
          <w:sz w:val="22"/>
        </w:rPr>
        <w:t> </w:t>
      </w:r>
      <w:r>
        <w:rPr>
          <w:w w:val="105"/>
          <w:sz w:val="22"/>
        </w:rPr>
        <w:t>in</w:t>
      </w:r>
      <w:r>
        <w:rPr>
          <w:spacing w:val="-16"/>
          <w:w w:val="105"/>
          <w:sz w:val="22"/>
        </w:rPr>
        <w:t> </w:t>
      </w:r>
      <w:r>
        <w:rPr>
          <w:w w:val="105"/>
          <w:sz w:val="22"/>
        </w:rPr>
        <w:t>the</w:t>
      </w:r>
      <w:r>
        <w:rPr>
          <w:spacing w:val="-18"/>
          <w:w w:val="105"/>
          <w:sz w:val="22"/>
        </w:rPr>
        <w:t> </w:t>
      </w:r>
      <w:r>
        <w:rPr>
          <w:w w:val="105"/>
          <w:sz w:val="22"/>
        </w:rPr>
        <w:t>delivery</w:t>
      </w:r>
      <w:r>
        <w:rPr>
          <w:spacing w:val="-16"/>
          <w:w w:val="105"/>
          <w:sz w:val="22"/>
        </w:rPr>
        <w:t> </w:t>
      </w:r>
      <w:r>
        <w:rPr>
          <w:w w:val="105"/>
          <w:sz w:val="22"/>
        </w:rPr>
        <w:t>of</w:t>
      </w:r>
      <w:r>
        <w:rPr>
          <w:spacing w:val="-16"/>
          <w:w w:val="105"/>
          <w:sz w:val="22"/>
        </w:rPr>
        <w:t> </w:t>
      </w:r>
      <w:r>
        <w:rPr>
          <w:w w:val="105"/>
          <w:sz w:val="22"/>
        </w:rPr>
        <w:t>sterling</w:t>
      </w:r>
      <w:r>
        <w:rPr>
          <w:spacing w:val="-16"/>
          <w:w w:val="105"/>
          <w:sz w:val="22"/>
        </w:rPr>
        <w:t> </w:t>
      </w:r>
      <w:r>
        <w:rPr>
          <w:w w:val="105"/>
          <w:sz w:val="22"/>
        </w:rPr>
        <w:t>central</w:t>
      </w:r>
      <w:r>
        <w:rPr>
          <w:spacing w:val="-18"/>
          <w:w w:val="105"/>
          <w:sz w:val="22"/>
        </w:rPr>
        <w:t> </w:t>
      </w:r>
      <w:r>
        <w:rPr>
          <w:w w:val="105"/>
          <w:sz w:val="22"/>
        </w:rPr>
        <w:t>bank money</w:t>
      </w:r>
      <w:r>
        <w:rPr>
          <w:spacing w:val="-1"/>
          <w:w w:val="105"/>
          <w:sz w:val="22"/>
        </w:rPr>
        <w:t> </w:t>
      </w:r>
      <w:r>
        <w:rPr>
          <w:w w:val="105"/>
          <w:sz w:val="22"/>
        </w:rPr>
        <w:t>settlement?</w:t>
      </w:r>
    </w:p>
    <w:p>
      <w:pPr>
        <w:pStyle w:val="ListParagraph"/>
        <w:numPr>
          <w:ilvl w:val="1"/>
          <w:numId w:val="1"/>
        </w:numPr>
        <w:tabs>
          <w:tab w:pos="965" w:val="left" w:leader="none"/>
          <w:tab w:pos="966" w:val="left" w:leader="none"/>
        </w:tabs>
        <w:spacing w:line="240" w:lineRule="auto" w:before="60" w:after="0"/>
        <w:ind w:left="965" w:right="0" w:hanging="337"/>
        <w:jc w:val="left"/>
        <w:rPr>
          <w:sz w:val="22"/>
        </w:rPr>
      </w:pPr>
      <w:r>
        <w:rPr>
          <w:w w:val="105"/>
          <w:sz w:val="22"/>
        </w:rPr>
        <w:t>How should the replacement to RTGS be</w:t>
      </w:r>
      <w:r>
        <w:rPr>
          <w:spacing w:val="-25"/>
          <w:w w:val="105"/>
          <w:sz w:val="22"/>
        </w:rPr>
        <w:t> </w:t>
      </w:r>
      <w:r>
        <w:rPr>
          <w:w w:val="105"/>
          <w:sz w:val="22"/>
        </w:rPr>
        <w:t>designed?</w:t>
      </w:r>
    </w:p>
    <w:p>
      <w:pPr>
        <w:pStyle w:val="ListParagraph"/>
        <w:numPr>
          <w:ilvl w:val="1"/>
          <w:numId w:val="1"/>
        </w:numPr>
        <w:tabs>
          <w:tab w:pos="965" w:val="left" w:leader="none"/>
          <w:tab w:pos="966" w:val="left" w:leader="none"/>
        </w:tabs>
        <w:spacing w:line="240" w:lineRule="auto" w:before="62" w:after="0"/>
        <w:ind w:left="965" w:right="0" w:hanging="337"/>
        <w:jc w:val="left"/>
        <w:rPr>
          <w:sz w:val="22"/>
        </w:rPr>
      </w:pPr>
      <w:r>
        <w:rPr>
          <w:w w:val="105"/>
          <w:sz w:val="22"/>
        </w:rPr>
        <w:t>How</w:t>
      </w:r>
      <w:r>
        <w:rPr>
          <w:spacing w:val="-6"/>
          <w:w w:val="105"/>
          <w:sz w:val="22"/>
        </w:rPr>
        <w:t> </w:t>
      </w:r>
      <w:r>
        <w:rPr>
          <w:w w:val="105"/>
          <w:sz w:val="22"/>
        </w:rPr>
        <w:t>and</w:t>
      </w:r>
      <w:r>
        <w:rPr>
          <w:spacing w:val="-6"/>
          <w:w w:val="105"/>
          <w:sz w:val="22"/>
        </w:rPr>
        <w:t> </w:t>
      </w:r>
      <w:r>
        <w:rPr>
          <w:w w:val="105"/>
          <w:sz w:val="22"/>
        </w:rPr>
        <w:t>which</w:t>
      </w:r>
      <w:r>
        <w:rPr>
          <w:spacing w:val="-5"/>
          <w:w w:val="105"/>
          <w:sz w:val="22"/>
        </w:rPr>
        <w:t> </w:t>
      </w:r>
      <w:r>
        <w:rPr>
          <w:w w:val="105"/>
          <w:sz w:val="22"/>
        </w:rPr>
        <w:t>participants</w:t>
      </w:r>
      <w:r>
        <w:rPr>
          <w:spacing w:val="-5"/>
          <w:w w:val="105"/>
          <w:sz w:val="22"/>
        </w:rPr>
        <w:t> </w:t>
      </w:r>
      <w:r>
        <w:rPr>
          <w:w w:val="105"/>
          <w:sz w:val="22"/>
        </w:rPr>
        <w:t>should</w:t>
      </w:r>
      <w:r>
        <w:rPr>
          <w:spacing w:val="-5"/>
          <w:w w:val="105"/>
          <w:sz w:val="22"/>
        </w:rPr>
        <w:t> </w:t>
      </w:r>
      <w:r>
        <w:rPr>
          <w:w w:val="105"/>
          <w:sz w:val="22"/>
        </w:rPr>
        <w:t>access</w:t>
      </w:r>
      <w:r>
        <w:rPr>
          <w:spacing w:val="-4"/>
          <w:w w:val="105"/>
          <w:sz w:val="22"/>
        </w:rPr>
        <w:t> </w:t>
      </w:r>
      <w:r>
        <w:rPr>
          <w:w w:val="105"/>
          <w:sz w:val="22"/>
        </w:rPr>
        <w:t>the</w:t>
      </w:r>
      <w:r>
        <w:rPr>
          <w:spacing w:val="-7"/>
          <w:w w:val="105"/>
          <w:sz w:val="22"/>
        </w:rPr>
        <w:t> </w:t>
      </w:r>
      <w:r>
        <w:rPr>
          <w:w w:val="105"/>
          <w:sz w:val="22"/>
        </w:rPr>
        <w:t>replacement</w:t>
      </w:r>
      <w:r>
        <w:rPr>
          <w:spacing w:val="-6"/>
          <w:w w:val="105"/>
          <w:sz w:val="22"/>
        </w:rPr>
        <w:t> </w:t>
      </w:r>
      <w:r>
        <w:rPr>
          <w:w w:val="105"/>
          <w:sz w:val="22"/>
        </w:rPr>
        <w:t>to</w:t>
      </w:r>
      <w:r>
        <w:rPr>
          <w:spacing w:val="-5"/>
          <w:w w:val="105"/>
          <w:sz w:val="22"/>
        </w:rPr>
        <w:t> </w:t>
      </w:r>
      <w:r>
        <w:rPr>
          <w:w w:val="105"/>
          <w:sz w:val="22"/>
        </w:rPr>
        <w:t>RTGS?</w:t>
      </w:r>
    </w:p>
    <w:p>
      <w:pPr>
        <w:pStyle w:val="ListParagraph"/>
        <w:numPr>
          <w:ilvl w:val="1"/>
          <w:numId w:val="1"/>
        </w:numPr>
        <w:tabs>
          <w:tab w:pos="965" w:val="left" w:leader="none"/>
          <w:tab w:pos="966" w:val="left" w:leader="none"/>
        </w:tabs>
        <w:spacing w:line="240" w:lineRule="auto" w:before="63" w:after="0"/>
        <w:ind w:left="965" w:right="0" w:hanging="337"/>
        <w:jc w:val="left"/>
        <w:rPr>
          <w:sz w:val="22"/>
        </w:rPr>
      </w:pPr>
      <w:r>
        <w:rPr>
          <w:w w:val="105"/>
          <w:sz w:val="22"/>
        </w:rPr>
        <w:t>What</w:t>
      </w:r>
      <w:r>
        <w:rPr>
          <w:spacing w:val="-12"/>
          <w:w w:val="105"/>
          <w:sz w:val="22"/>
        </w:rPr>
        <w:t> </w:t>
      </w:r>
      <w:r>
        <w:rPr>
          <w:w w:val="105"/>
          <w:sz w:val="22"/>
        </w:rPr>
        <w:t>role</w:t>
      </w:r>
      <w:r>
        <w:rPr>
          <w:spacing w:val="-12"/>
          <w:w w:val="105"/>
          <w:sz w:val="22"/>
        </w:rPr>
        <w:t> </w:t>
      </w:r>
      <w:r>
        <w:rPr>
          <w:w w:val="105"/>
          <w:sz w:val="22"/>
        </w:rPr>
        <w:t>should</w:t>
      </w:r>
      <w:r>
        <w:rPr>
          <w:spacing w:val="-11"/>
          <w:w w:val="105"/>
          <w:sz w:val="22"/>
        </w:rPr>
        <w:t> </w:t>
      </w:r>
      <w:r>
        <w:rPr>
          <w:w w:val="105"/>
          <w:sz w:val="22"/>
        </w:rPr>
        <w:t>the</w:t>
      </w:r>
      <w:r>
        <w:rPr>
          <w:spacing w:val="-12"/>
          <w:w w:val="105"/>
          <w:sz w:val="22"/>
        </w:rPr>
        <w:t> </w:t>
      </w:r>
      <w:r>
        <w:rPr>
          <w:w w:val="105"/>
          <w:sz w:val="22"/>
        </w:rPr>
        <w:t>Bank</w:t>
      </w:r>
      <w:r>
        <w:rPr>
          <w:spacing w:val="-11"/>
          <w:w w:val="105"/>
          <w:sz w:val="22"/>
        </w:rPr>
        <w:t> </w:t>
      </w:r>
      <w:r>
        <w:rPr>
          <w:w w:val="105"/>
          <w:sz w:val="22"/>
        </w:rPr>
        <w:t>perform</w:t>
      </w:r>
      <w:r>
        <w:rPr>
          <w:spacing w:val="-14"/>
          <w:w w:val="105"/>
          <w:sz w:val="22"/>
        </w:rPr>
        <w:t> </w:t>
      </w:r>
      <w:r>
        <w:rPr>
          <w:w w:val="105"/>
          <w:sz w:val="22"/>
        </w:rPr>
        <w:t>in</w:t>
      </w:r>
      <w:r>
        <w:rPr>
          <w:spacing w:val="-10"/>
          <w:w w:val="105"/>
          <w:sz w:val="22"/>
        </w:rPr>
        <w:t> </w:t>
      </w:r>
      <w:r>
        <w:rPr>
          <w:w w:val="105"/>
          <w:sz w:val="22"/>
        </w:rPr>
        <w:t>the</w:t>
      </w:r>
      <w:r>
        <w:rPr>
          <w:spacing w:val="-12"/>
          <w:w w:val="105"/>
          <w:sz w:val="22"/>
        </w:rPr>
        <w:t> </w:t>
      </w:r>
      <w:r>
        <w:rPr>
          <w:w w:val="105"/>
          <w:sz w:val="22"/>
        </w:rPr>
        <w:t>future</w:t>
      </w:r>
      <w:r>
        <w:rPr>
          <w:spacing w:val="-12"/>
          <w:w w:val="105"/>
          <w:sz w:val="22"/>
        </w:rPr>
        <w:t> </w:t>
      </w:r>
      <w:r>
        <w:rPr>
          <w:w w:val="105"/>
          <w:sz w:val="22"/>
        </w:rPr>
        <w:t>provision</w:t>
      </w:r>
      <w:r>
        <w:rPr>
          <w:spacing w:val="-12"/>
          <w:w w:val="105"/>
          <w:sz w:val="22"/>
        </w:rPr>
        <w:t> </w:t>
      </w:r>
      <w:r>
        <w:rPr>
          <w:w w:val="105"/>
          <w:sz w:val="22"/>
        </w:rPr>
        <w:t>of</w:t>
      </w:r>
      <w:r>
        <w:rPr>
          <w:spacing w:val="-11"/>
          <w:w w:val="105"/>
          <w:sz w:val="22"/>
        </w:rPr>
        <w:t> </w:t>
      </w:r>
      <w:r>
        <w:rPr>
          <w:w w:val="105"/>
          <w:sz w:val="22"/>
        </w:rPr>
        <w:t>the</w:t>
      </w:r>
      <w:r>
        <w:rPr>
          <w:spacing w:val="-12"/>
          <w:w w:val="105"/>
          <w:sz w:val="22"/>
        </w:rPr>
        <w:t> </w:t>
      </w:r>
      <w:r>
        <w:rPr>
          <w:w w:val="105"/>
          <w:sz w:val="22"/>
        </w:rPr>
        <w:t>RTGS</w:t>
      </w:r>
      <w:r>
        <w:rPr>
          <w:spacing w:val="-10"/>
          <w:w w:val="105"/>
          <w:sz w:val="22"/>
        </w:rPr>
        <w:t> </w:t>
      </w:r>
      <w:r>
        <w:rPr>
          <w:w w:val="105"/>
          <w:sz w:val="22"/>
        </w:rPr>
        <w:t>replacement?</w:t>
      </w:r>
    </w:p>
    <w:p>
      <w:pPr>
        <w:pStyle w:val="BodyText"/>
        <w:spacing w:before="3"/>
        <w:rPr>
          <w:sz w:val="39"/>
        </w:rPr>
      </w:pPr>
    </w:p>
    <w:p>
      <w:pPr>
        <w:pStyle w:val="BodyText"/>
        <w:spacing w:line="369" w:lineRule="auto"/>
        <w:ind w:left="293"/>
      </w:pPr>
      <w:r>
        <w:rPr>
          <w:w w:val="105"/>
        </w:rPr>
        <w:t>The</w:t>
      </w:r>
      <w:r>
        <w:rPr>
          <w:spacing w:val="-20"/>
          <w:w w:val="105"/>
        </w:rPr>
        <w:t> </w:t>
      </w:r>
      <w:r>
        <w:rPr>
          <w:w w:val="105"/>
        </w:rPr>
        <w:t>review</w:t>
      </w:r>
      <w:r>
        <w:rPr>
          <w:spacing w:val="-18"/>
          <w:w w:val="105"/>
        </w:rPr>
        <w:t> </w:t>
      </w:r>
      <w:r>
        <w:rPr>
          <w:w w:val="105"/>
        </w:rPr>
        <w:t>would</w:t>
      </w:r>
      <w:r>
        <w:rPr>
          <w:spacing w:val="-18"/>
          <w:w w:val="105"/>
        </w:rPr>
        <w:t> </w:t>
      </w:r>
      <w:r>
        <w:rPr>
          <w:w w:val="105"/>
        </w:rPr>
        <w:t>be</w:t>
      </w:r>
      <w:r>
        <w:rPr>
          <w:spacing w:val="-18"/>
          <w:w w:val="105"/>
        </w:rPr>
        <w:t> </w:t>
      </w:r>
      <w:r>
        <w:rPr>
          <w:w w:val="105"/>
        </w:rPr>
        <w:t>undertaken</w:t>
      </w:r>
      <w:r>
        <w:rPr>
          <w:spacing w:val="-17"/>
          <w:w w:val="105"/>
        </w:rPr>
        <w:t> </w:t>
      </w:r>
      <w:r>
        <w:rPr>
          <w:w w:val="105"/>
        </w:rPr>
        <w:t>by</w:t>
      </w:r>
      <w:r>
        <w:rPr>
          <w:spacing w:val="-18"/>
          <w:w w:val="105"/>
        </w:rPr>
        <w:t> </w:t>
      </w:r>
      <w:r>
        <w:rPr>
          <w:w w:val="105"/>
        </w:rPr>
        <w:t>a</w:t>
      </w:r>
      <w:r>
        <w:rPr>
          <w:spacing w:val="-18"/>
          <w:w w:val="105"/>
        </w:rPr>
        <w:t> </w:t>
      </w:r>
      <w:r>
        <w:rPr>
          <w:w w:val="105"/>
        </w:rPr>
        <w:t>joint</w:t>
      </w:r>
      <w:r>
        <w:rPr>
          <w:spacing w:val="-17"/>
          <w:w w:val="105"/>
        </w:rPr>
        <w:t> </w:t>
      </w:r>
      <w:r>
        <w:rPr>
          <w:w w:val="105"/>
        </w:rPr>
        <w:t>Banking/Technology</w:t>
      </w:r>
      <w:r>
        <w:rPr>
          <w:spacing w:val="-17"/>
          <w:w w:val="105"/>
        </w:rPr>
        <w:t> </w:t>
      </w:r>
      <w:r>
        <w:rPr>
          <w:w w:val="105"/>
        </w:rPr>
        <w:t>project</w:t>
      </w:r>
      <w:r>
        <w:rPr>
          <w:spacing w:val="-17"/>
          <w:w w:val="105"/>
        </w:rPr>
        <w:t> </w:t>
      </w:r>
      <w:r>
        <w:rPr>
          <w:w w:val="105"/>
        </w:rPr>
        <w:t>team,</w:t>
      </w:r>
      <w:r>
        <w:rPr>
          <w:spacing w:val="-18"/>
          <w:w w:val="105"/>
        </w:rPr>
        <w:t> </w:t>
      </w:r>
      <w:r>
        <w:rPr>
          <w:w w:val="105"/>
        </w:rPr>
        <w:t>overseen</w:t>
      </w:r>
      <w:r>
        <w:rPr>
          <w:spacing w:val="-18"/>
          <w:w w:val="105"/>
        </w:rPr>
        <w:t> </w:t>
      </w:r>
      <w:r>
        <w:rPr>
          <w:w w:val="105"/>
        </w:rPr>
        <w:t>by</w:t>
      </w:r>
      <w:r>
        <w:rPr>
          <w:spacing w:val="-16"/>
          <w:w w:val="105"/>
        </w:rPr>
        <w:t> </w:t>
      </w:r>
      <w:r>
        <w:rPr>
          <w:w w:val="105"/>
        </w:rPr>
        <w:t>the RTGS</w:t>
      </w:r>
      <w:r>
        <w:rPr>
          <w:spacing w:val="-16"/>
          <w:w w:val="105"/>
        </w:rPr>
        <w:t> </w:t>
      </w:r>
      <w:r>
        <w:rPr>
          <w:w w:val="105"/>
        </w:rPr>
        <w:t>Strategy</w:t>
      </w:r>
      <w:r>
        <w:rPr>
          <w:spacing w:val="-14"/>
          <w:w w:val="105"/>
        </w:rPr>
        <w:t> </w:t>
      </w:r>
      <w:r>
        <w:rPr>
          <w:w w:val="105"/>
        </w:rPr>
        <w:t>Board</w:t>
      </w:r>
      <w:r>
        <w:rPr>
          <w:spacing w:val="-16"/>
          <w:w w:val="105"/>
        </w:rPr>
        <w:t> </w:t>
      </w:r>
      <w:r>
        <w:rPr>
          <w:w w:val="105"/>
        </w:rPr>
        <w:t>but</w:t>
      </w:r>
      <w:r>
        <w:rPr>
          <w:spacing w:val="-16"/>
          <w:w w:val="105"/>
        </w:rPr>
        <w:t> </w:t>
      </w:r>
      <w:r>
        <w:rPr>
          <w:w w:val="105"/>
        </w:rPr>
        <w:t>with</w:t>
      </w:r>
      <w:r>
        <w:rPr>
          <w:spacing w:val="-15"/>
          <w:w w:val="105"/>
        </w:rPr>
        <w:t> </w:t>
      </w:r>
      <w:r>
        <w:rPr>
          <w:w w:val="105"/>
        </w:rPr>
        <w:t>close</w:t>
      </w:r>
      <w:r>
        <w:rPr>
          <w:spacing w:val="-16"/>
          <w:w w:val="105"/>
        </w:rPr>
        <w:t> </w:t>
      </w:r>
      <w:r>
        <w:rPr>
          <w:w w:val="105"/>
        </w:rPr>
        <w:t>links</w:t>
      </w:r>
      <w:r>
        <w:rPr>
          <w:spacing w:val="-15"/>
          <w:w w:val="105"/>
        </w:rPr>
        <w:t> </w:t>
      </w:r>
      <w:r>
        <w:rPr>
          <w:w w:val="105"/>
        </w:rPr>
        <w:t>to</w:t>
      </w:r>
      <w:r>
        <w:rPr>
          <w:spacing w:val="-16"/>
          <w:w w:val="105"/>
        </w:rPr>
        <w:t> </w:t>
      </w:r>
      <w:r>
        <w:rPr>
          <w:w w:val="105"/>
        </w:rPr>
        <w:t>other</w:t>
      </w:r>
      <w:r>
        <w:rPr>
          <w:spacing w:val="-14"/>
          <w:w w:val="105"/>
        </w:rPr>
        <w:t> </w:t>
      </w:r>
      <w:r>
        <w:rPr>
          <w:w w:val="105"/>
        </w:rPr>
        <w:t>relevant</w:t>
      </w:r>
      <w:r>
        <w:rPr>
          <w:spacing w:val="-16"/>
          <w:w w:val="105"/>
        </w:rPr>
        <w:t> </w:t>
      </w:r>
      <w:r>
        <w:rPr>
          <w:w w:val="105"/>
        </w:rPr>
        <w:t>Bank</w:t>
      </w:r>
      <w:r>
        <w:rPr>
          <w:spacing w:val="-15"/>
          <w:w w:val="105"/>
        </w:rPr>
        <w:t> </w:t>
      </w:r>
      <w:r>
        <w:rPr>
          <w:w w:val="105"/>
        </w:rPr>
        <w:t>workstreams</w:t>
      </w:r>
      <w:r>
        <w:rPr>
          <w:spacing w:val="-16"/>
          <w:w w:val="105"/>
        </w:rPr>
        <w:t> </w:t>
      </w:r>
      <w:r>
        <w:rPr>
          <w:w w:val="105"/>
        </w:rPr>
        <w:t>and</w:t>
      </w:r>
      <w:r>
        <w:rPr>
          <w:spacing w:val="-15"/>
          <w:w w:val="105"/>
        </w:rPr>
        <w:t> </w:t>
      </w:r>
      <w:r>
        <w:rPr>
          <w:w w:val="105"/>
        </w:rPr>
        <w:t>consulting externally.</w:t>
      </w:r>
    </w:p>
    <w:p>
      <w:pPr>
        <w:pStyle w:val="BodyText"/>
        <w:spacing w:before="10"/>
        <w:rPr>
          <w:sz w:val="33"/>
        </w:rPr>
      </w:pPr>
    </w:p>
    <w:p>
      <w:pPr>
        <w:spacing w:before="1"/>
        <w:ind w:left="293" w:right="0" w:firstLine="0"/>
        <w:jc w:val="left"/>
        <w:rPr>
          <w:i/>
          <w:sz w:val="22"/>
        </w:rPr>
      </w:pPr>
      <w:r>
        <w:rPr>
          <w:i/>
          <w:w w:val="105"/>
          <w:sz w:val="22"/>
        </w:rPr>
        <w:t>FEMR Interim Update</w:t>
      </w:r>
    </w:p>
    <w:p>
      <w:pPr>
        <w:pStyle w:val="BodyText"/>
        <w:spacing w:line="369" w:lineRule="auto" w:before="135"/>
        <w:ind w:left="293"/>
      </w:pPr>
      <w:r>
        <w:rPr>
          <w:w w:val="105"/>
        </w:rPr>
        <w:t>Ms</w:t>
      </w:r>
      <w:r>
        <w:rPr>
          <w:spacing w:val="-18"/>
          <w:w w:val="105"/>
        </w:rPr>
        <w:t> </w:t>
      </w:r>
      <w:r>
        <w:rPr>
          <w:w w:val="105"/>
        </w:rPr>
        <w:t>Shafik</w:t>
      </w:r>
      <w:r>
        <w:rPr>
          <w:spacing w:val="-17"/>
          <w:w w:val="105"/>
        </w:rPr>
        <w:t> </w:t>
      </w:r>
      <w:r>
        <w:rPr>
          <w:w w:val="105"/>
        </w:rPr>
        <w:t>outlined</w:t>
      </w:r>
      <w:r>
        <w:rPr>
          <w:spacing w:val="-18"/>
          <w:w w:val="105"/>
        </w:rPr>
        <w:t> </w:t>
      </w:r>
      <w:r>
        <w:rPr>
          <w:w w:val="105"/>
        </w:rPr>
        <w:t>progress</w:t>
      </w:r>
      <w:r>
        <w:rPr>
          <w:spacing w:val="-18"/>
          <w:w w:val="105"/>
        </w:rPr>
        <w:t> </w:t>
      </w:r>
      <w:r>
        <w:rPr>
          <w:w w:val="105"/>
        </w:rPr>
        <w:t>over</w:t>
      </w:r>
      <w:r>
        <w:rPr>
          <w:spacing w:val="-18"/>
          <w:w w:val="105"/>
        </w:rPr>
        <w:t> </w:t>
      </w:r>
      <w:r>
        <w:rPr>
          <w:w w:val="105"/>
        </w:rPr>
        <w:t>the</w:t>
      </w:r>
      <w:r>
        <w:rPr>
          <w:spacing w:val="-17"/>
          <w:w w:val="105"/>
        </w:rPr>
        <w:t> </w:t>
      </w:r>
      <w:r>
        <w:rPr>
          <w:w w:val="105"/>
        </w:rPr>
        <w:t>past</w:t>
      </w:r>
      <w:r>
        <w:rPr>
          <w:spacing w:val="-18"/>
          <w:w w:val="105"/>
        </w:rPr>
        <w:t> </w:t>
      </w:r>
      <w:r>
        <w:rPr>
          <w:w w:val="105"/>
        </w:rPr>
        <w:t>6</w:t>
      </w:r>
      <w:r>
        <w:rPr>
          <w:spacing w:val="-17"/>
          <w:w w:val="105"/>
        </w:rPr>
        <w:t> </w:t>
      </w:r>
      <w:r>
        <w:rPr>
          <w:w w:val="105"/>
        </w:rPr>
        <w:t>months</w:t>
      </w:r>
      <w:r>
        <w:rPr>
          <w:spacing w:val="-17"/>
          <w:w w:val="105"/>
        </w:rPr>
        <w:t> </w:t>
      </w:r>
      <w:r>
        <w:rPr>
          <w:w w:val="105"/>
        </w:rPr>
        <w:t>in</w:t>
      </w:r>
      <w:r>
        <w:rPr>
          <w:spacing w:val="-16"/>
          <w:w w:val="105"/>
        </w:rPr>
        <w:t> </w:t>
      </w:r>
      <w:r>
        <w:rPr>
          <w:w w:val="105"/>
        </w:rPr>
        <w:t>meeting</w:t>
      </w:r>
      <w:r>
        <w:rPr>
          <w:spacing w:val="-18"/>
          <w:w w:val="105"/>
        </w:rPr>
        <w:t> </w:t>
      </w:r>
      <w:r>
        <w:rPr>
          <w:w w:val="105"/>
        </w:rPr>
        <w:t>the</w:t>
      </w:r>
      <w:r>
        <w:rPr>
          <w:spacing w:val="-18"/>
          <w:w w:val="105"/>
        </w:rPr>
        <w:t> </w:t>
      </w:r>
      <w:r>
        <w:rPr>
          <w:w w:val="105"/>
        </w:rPr>
        <w:t>FEMR</w:t>
      </w:r>
      <w:r>
        <w:rPr>
          <w:spacing w:val="-17"/>
          <w:w w:val="105"/>
        </w:rPr>
        <w:t> </w:t>
      </w:r>
      <w:r>
        <w:rPr>
          <w:w w:val="105"/>
        </w:rPr>
        <w:t>recommendations, including:</w:t>
      </w:r>
    </w:p>
    <w:p>
      <w:pPr>
        <w:pStyle w:val="BodyText"/>
        <w:spacing w:before="10"/>
        <w:rPr>
          <w:sz w:val="33"/>
        </w:rPr>
      </w:pPr>
    </w:p>
    <w:p>
      <w:pPr>
        <w:pStyle w:val="ListParagraph"/>
        <w:numPr>
          <w:ilvl w:val="1"/>
          <w:numId w:val="1"/>
        </w:numPr>
        <w:tabs>
          <w:tab w:pos="970" w:val="left" w:leader="none"/>
          <w:tab w:pos="971" w:val="left" w:leader="none"/>
        </w:tabs>
        <w:spacing w:line="244" w:lineRule="auto" w:before="0" w:after="0"/>
        <w:ind w:left="970" w:right="470" w:hanging="339"/>
        <w:jc w:val="left"/>
        <w:rPr>
          <w:sz w:val="22"/>
        </w:rPr>
      </w:pPr>
      <w:r>
        <w:rPr>
          <w:w w:val="105"/>
          <w:sz w:val="22"/>
        </w:rPr>
        <w:t>The</w:t>
      </w:r>
      <w:r>
        <w:rPr>
          <w:spacing w:val="-15"/>
          <w:w w:val="105"/>
          <w:sz w:val="22"/>
        </w:rPr>
        <w:t> </w:t>
      </w:r>
      <w:r>
        <w:rPr>
          <w:w w:val="105"/>
          <w:sz w:val="22"/>
        </w:rPr>
        <w:t>measures</w:t>
      </w:r>
      <w:r>
        <w:rPr>
          <w:spacing w:val="-17"/>
          <w:w w:val="105"/>
          <w:sz w:val="22"/>
        </w:rPr>
        <w:t> </w:t>
      </w:r>
      <w:r>
        <w:rPr>
          <w:w w:val="105"/>
          <w:sz w:val="22"/>
        </w:rPr>
        <w:t>included</w:t>
      </w:r>
      <w:r>
        <w:rPr>
          <w:spacing w:val="-15"/>
          <w:w w:val="105"/>
          <w:sz w:val="22"/>
        </w:rPr>
        <w:t> </w:t>
      </w:r>
      <w:r>
        <w:rPr>
          <w:w w:val="105"/>
          <w:sz w:val="22"/>
        </w:rPr>
        <w:t>in</w:t>
      </w:r>
      <w:r>
        <w:rPr>
          <w:spacing w:val="-17"/>
          <w:w w:val="105"/>
          <w:sz w:val="22"/>
        </w:rPr>
        <w:t> </w:t>
      </w:r>
      <w:r>
        <w:rPr>
          <w:w w:val="105"/>
          <w:sz w:val="22"/>
        </w:rPr>
        <w:t>the</w:t>
      </w:r>
      <w:r>
        <w:rPr>
          <w:spacing w:val="-15"/>
          <w:w w:val="105"/>
          <w:sz w:val="22"/>
        </w:rPr>
        <w:t> </w:t>
      </w:r>
      <w:r>
        <w:rPr>
          <w:w w:val="105"/>
          <w:sz w:val="22"/>
        </w:rPr>
        <w:t>current</w:t>
      </w:r>
      <w:r>
        <w:rPr>
          <w:spacing w:val="-16"/>
          <w:w w:val="105"/>
          <w:sz w:val="22"/>
        </w:rPr>
        <w:t> </w:t>
      </w:r>
      <w:r>
        <w:rPr>
          <w:w w:val="105"/>
          <w:sz w:val="22"/>
        </w:rPr>
        <w:t>Bank</w:t>
      </w:r>
      <w:r>
        <w:rPr>
          <w:spacing w:val="-16"/>
          <w:w w:val="105"/>
          <w:sz w:val="22"/>
        </w:rPr>
        <w:t> </w:t>
      </w:r>
      <w:r>
        <w:rPr>
          <w:w w:val="105"/>
          <w:sz w:val="22"/>
        </w:rPr>
        <w:t>of</w:t>
      </w:r>
      <w:r>
        <w:rPr>
          <w:spacing w:val="-17"/>
          <w:w w:val="105"/>
          <w:sz w:val="22"/>
        </w:rPr>
        <w:t> </w:t>
      </w:r>
      <w:r>
        <w:rPr>
          <w:w w:val="105"/>
          <w:sz w:val="22"/>
        </w:rPr>
        <w:t>England</w:t>
      </w:r>
      <w:r>
        <w:rPr>
          <w:spacing w:val="-15"/>
          <w:w w:val="105"/>
          <w:sz w:val="22"/>
        </w:rPr>
        <w:t> </w:t>
      </w:r>
      <w:r>
        <w:rPr>
          <w:w w:val="105"/>
          <w:sz w:val="22"/>
        </w:rPr>
        <w:t>and</w:t>
      </w:r>
      <w:r>
        <w:rPr>
          <w:spacing w:val="-16"/>
          <w:w w:val="105"/>
          <w:sz w:val="22"/>
        </w:rPr>
        <w:t> </w:t>
      </w:r>
      <w:r>
        <w:rPr>
          <w:w w:val="105"/>
          <w:sz w:val="22"/>
        </w:rPr>
        <w:t>Financial</w:t>
      </w:r>
      <w:r>
        <w:rPr>
          <w:spacing w:val="-17"/>
          <w:w w:val="105"/>
          <w:sz w:val="22"/>
        </w:rPr>
        <w:t> </w:t>
      </w:r>
      <w:r>
        <w:rPr>
          <w:w w:val="105"/>
          <w:sz w:val="22"/>
        </w:rPr>
        <w:t>Services</w:t>
      </w:r>
      <w:r>
        <w:rPr>
          <w:spacing w:val="-16"/>
          <w:w w:val="105"/>
          <w:sz w:val="22"/>
        </w:rPr>
        <w:t> </w:t>
      </w:r>
      <w:r>
        <w:rPr>
          <w:w w:val="105"/>
          <w:sz w:val="22"/>
        </w:rPr>
        <w:t>Bill</w:t>
      </w:r>
      <w:r>
        <w:rPr>
          <w:spacing w:val="-16"/>
          <w:w w:val="105"/>
          <w:sz w:val="22"/>
        </w:rPr>
        <w:t> </w:t>
      </w:r>
      <w:r>
        <w:rPr>
          <w:w w:val="105"/>
          <w:sz w:val="22"/>
        </w:rPr>
        <w:t>to extend elements of the Senior Managers and Certification Regimes (SM&amp;CR) to a wider range of regulated firms active in FICC</w:t>
      </w:r>
      <w:r>
        <w:rPr>
          <w:spacing w:val="-27"/>
          <w:w w:val="105"/>
          <w:sz w:val="22"/>
        </w:rPr>
        <w:t> </w:t>
      </w:r>
      <w:r>
        <w:rPr>
          <w:w w:val="105"/>
          <w:sz w:val="22"/>
        </w:rPr>
        <w:t>markets.</w:t>
      </w:r>
    </w:p>
    <w:p>
      <w:pPr>
        <w:pStyle w:val="BodyText"/>
        <w:spacing w:before="1"/>
        <w:rPr>
          <w:sz w:val="23"/>
        </w:rPr>
      </w:pPr>
    </w:p>
    <w:p>
      <w:pPr>
        <w:pStyle w:val="ListParagraph"/>
        <w:numPr>
          <w:ilvl w:val="1"/>
          <w:numId w:val="1"/>
        </w:numPr>
        <w:tabs>
          <w:tab w:pos="971" w:val="left" w:leader="none"/>
        </w:tabs>
        <w:spacing w:line="244" w:lineRule="auto" w:before="0" w:after="0"/>
        <w:ind w:left="970" w:right="373" w:hanging="339"/>
        <w:jc w:val="both"/>
        <w:rPr>
          <w:sz w:val="22"/>
        </w:rPr>
      </w:pPr>
      <w:r>
        <w:rPr>
          <w:w w:val="105"/>
          <w:sz w:val="22"/>
        </w:rPr>
        <w:t>The</w:t>
      </w:r>
      <w:r>
        <w:rPr>
          <w:spacing w:val="-18"/>
          <w:w w:val="105"/>
          <w:sz w:val="22"/>
        </w:rPr>
        <w:t> </w:t>
      </w:r>
      <w:r>
        <w:rPr>
          <w:w w:val="105"/>
          <w:sz w:val="22"/>
        </w:rPr>
        <w:t>joint</w:t>
      </w:r>
      <w:r>
        <w:rPr>
          <w:spacing w:val="-18"/>
          <w:w w:val="105"/>
          <w:sz w:val="22"/>
        </w:rPr>
        <w:t> </w:t>
      </w:r>
      <w:r>
        <w:rPr>
          <w:w w:val="105"/>
          <w:sz w:val="22"/>
        </w:rPr>
        <w:t>FCA</w:t>
      </w:r>
      <w:r>
        <w:rPr>
          <w:spacing w:val="-18"/>
          <w:w w:val="105"/>
          <w:sz w:val="22"/>
        </w:rPr>
        <w:t> </w:t>
      </w:r>
      <w:r>
        <w:rPr>
          <w:w w:val="105"/>
          <w:sz w:val="22"/>
        </w:rPr>
        <w:t>and</w:t>
      </w:r>
      <w:r>
        <w:rPr>
          <w:spacing w:val="-17"/>
          <w:w w:val="105"/>
          <w:sz w:val="22"/>
        </w:rPr>
        <w:t> </w:t>
      </w:r>
      <w:r>
        <w:rPr>
          <w:w w:val="105"/>
          <w:sz w:val="22"/>
        </w:rPr>
        <w:t>PRA</w:t>
      </w:r>
      <w:r>
        <w:rPr>
          <w:spacing w:val="-18"/>
          <w:w w:val="105"/>
          <w:sz w:val="22"/>
        </w:rPr>
        <w:t> </w:t>
      </w:r>
      <w:r>
        <w:rPr>
          <w:w w:val="105"/>
          <w:sz w:val="22"/>
        </w:rPr>
        <w:t>consultation</w:t>
      </w:r>
      <w:r>
        <w:rPr>
          <w:spacing w:val="-16"/>
          <w:w w:val="105"/>
          <w:sz w:val="22"/>
        </w:rPr>
        <w:t> </w:t>
      </w:r>
      <w:r>
        <w:rPr>
          <w:w w:val="105"/>
          <w:sz w:val="22"/>
        </w:rPr>
        <w:t>in</w:t>
      </w:r>
      <w:r>
        <w:rPr>
          <w:spacing w:val="-17"/>
          <w:w w:val="105"/>
          <w:sz w:val="22"/>
        </w:rPr>
        <w:t> </w:t>
      </w:r>
      <w:r>
        <w:rPr>
          <w:w w:val="105"/>
          <w:sz w:val="22"/>
        </w:rPr>
        <w:t>October</w:t>
      </w:r>
      <w:r>
        <w:rPr>
          <w:spacing w:val="-17"/>
          <w:w w:val="105"/>
          <w:sz w:val="22"/>
        </w:rPr>
        <w:t> </w:t>
      </w:r>
      <w:r>
        <w:rPr>
          <w:w w:val="105"/>
          <w:sz w:val="22"/>
        </w:rPr>
        <w:t>containing</w:t>
      </w:r>
      <w:r>
        <w:rPr>
          <w:spacing w:val="-17"/>
          <w:w w:val="105"/>
          <w:sz w:val="22"/>
        </w:rPr>
        <w:t> </w:t>
      </w:r>
      <w:r>
        <w:rPr>
          <w:w w:val="105"/>
          <w:sz w:val="22"/>
        </w:rPr>
        <w:t>proposals</w:t>
      </w:r>
      <w:r>
        <w:rPr>
          <w:spacing w:val="-17"/>
          <w:w w:val="105"/>
          <w:sz w:val="22"/>
        </w:rPr>
        <w:t> </w:t>
      </w:r>
      <w:r>
        <w:rPr>
          <w:w w:val="105"/>
          <w:sz w:val="22"/>
        </w:rPr>
        <w:t>to</w:t>
      </w:r>
      <w:r>
        <w:rPr>
          <w:spacing w:val="-17"/>
          <w:w w:val="105"/>
          <w:sz w:val="22"/>
        </w:rPr>
        <w:t> </w:t>
      </w:r>
      <w:r>
        <w:rPr>
          <w:w w:val="105"/>
          <w:sz w:val="22"/>
        </w:rPr>
        <w:t>require</w:t>
      </w:r>
      <w:r>
        <w:rPr>
          <w:spacing w:val="-18"/>
          <w:w w:val="105"/>
          <w:sz w:val="22"/>
        </w:rPr>
        <w:t> </w:t>
      </w:r>
      <w:r>
        <w:rPr>
          <w:w w:val="105"/>
          <w:sz w:val="22"/>
        </w:rPr>
        <w:t>more detailed</w:t>
      </w:r>
      <w:r>
        <w:rPr>
          <w:spacing w:val="-19"/>
          <w:w w:val="105"/>
          <w:sz w:val="22"/>
        </w:rPr>
        <w:t> </w:t>
      </w:r>
      <w:r>
        <w:rPr>
          <w:w w:val="105"/>
          <w:sz w:val="22"/>
        </w:rPr>
        <w:t>regulatory</w:t>
      </w:r>
      <w:r>
        <w:rPr>
          <w:spacing w:val="-17"/>
          <w:w w:val="105"/>
          <w:sz w:val="22"/>
        </w:rPr>
        <w:t> </w:t>
      </w:r>
      <w:r>
        <w:rPr>
          <w:w w:val="105"/>
          <w:sz w:val="22"/>
        </w:rPr>
        <w:t>references</w:t>
      </w:r>
      <w:r>
        <w:rPr>
          <w:spacing w:val="-17"/>
          <w:w w:val="105"/>
          <w:sz w:val="22"/>
        </w:rPr>
        <w:t> </w:t>
      </w:r>
      <w:r>
        <w:rPr>
          <w:w w:val="105"/>
          <w:sz w:val="22"/>
        </w:rPr>
        <w:t>to</w:t>
      </w:r>
      <w:r>
        <w:rPr>
          <w:spacing w:val="-17"/>
          <w:w w:val="105"/>
          <w:sz w:val="22"/>
        </w:rPr>
        <w:t> </w:t>
      </w:r>
      <w:r>
        <w:rPr>
          <w:w w:val="105"/>
          <w:sz w:val="22"/>
        </w:rPr>
        <w:t>help</w:t>
      </w:r>
      <w:r>
        <w:rPr>
          <w:spacing w:val="-19"/>
          <w:w w:val="105"/>
          <w:sz w:val="22"/>
        </w:rPr>
        <w:t> </w:t>
      </w:r>
      <w:r>
        <w:rPr>
          <w:w w:val="105"/>
          <w:sz w:val="22"/>
        </w:rPr>
        <w:t>prevent</w:t>
      </w:r>
      <w:r>
        <w:rPr>
          <w:spacing w:val="-18"/>
          <w:w w:val="105"/>
          <w:sz w:val="22"/>
        </w:rPr>
        <w:t> </w:t>
      </w:r>
      <w:r>
        <w:rPr>
          <w:w w:val="105"/>
          <w:sz w:val="22"/>
        </w:rPr>
        <w:t>the</w:t>
      </w:r>
      <w:r>
        <w:rPr>
          <w:spacing w:val="-20"/>
          <w:w w:val="105"/>
          <w:sz w:val="22"/>
        </w:rPr>
        <w:t> </w:t>
      </w:r>
      <w:r>
        <w:rPr>
          <w:w w:val="105"/>
          <w:sz w:val="22"/>
        </w:rPr>
        <w:t>‘recycling’</w:t>
      </w:r>
      <w:r>
        <w:rPr>
          <w:spacing w:val="-17"/>
          <w:w w:val="105"/>
          <w:sz w:val="22"/>
        </w:rPr>
        <w:t> </w:t>
      </w:r>
      <w:r>
        <w:rPr>
          <w:w w:val="105"/>
          <w:sz w:val="22"/>
        </w:rPr>
        <w:t>of</w:t>
      </w:r>
      <w:r>
        <w:rPr>
          <w:spacing w:val="-18"/>
          <w:w w:val="105"/>
          <w:sz w:val="22"/>
        </w:rPr>
        <w:t> </w:t>
      </w:r>
      <w:r>
        <w:rPr>
          <w:w w:val="105"/>
          <w:sz w:val="22"/>
        </w:rPr>
        <w:t>individuals</w:t>
      </w:r>
      <w:r>
        <w:rPr>
          <w:spacing w:val="-18"/>
          <w:w w:val="105"/>
          <w:sz w:val="22"/>
        </w:rPr>
        <w:t> </w:t>
      </w:r>
      <w:r>
        <w:rPr>
          <w:w w:val="105"/>
          <w:sz w:val="22"/>
        </w:rPr>
        <w:t>with</w:t>
      </w:r>
      <w:r>
        <w:rPr>
          <w:spacing w:val="-19"/>
          <w:w w:val="105"/>
          <w:sz w:val="22"/>
        </w:rPr>
        <w:t> </w:t>
      </w:r>
      <w:r>
        <w:rPr>
          <w:w w:val="105"/>
          <w:sz w:val="22"/>
        </w:rPr>
        <w:t>poor conduct</w:t>
      </w:r>
      <w:r>
        <w:rPr>
          <w:spacing w:val="-11"/>
          <w:w w:val="105"/>
          <w:sz w:val="22"/>
        </w:rPr>
        <w:t> </w:t>
      </w:r>
      <w:r>
        <w:rPr>
          <w:w w:val="105"/>
          <w:sz w:val="22"/>
        </w:rPr>
        <w:t>records</w:t>
      </w:r>
      <w:r>
        <w:rPr>
          <w:spacing w:val="-11"/>
          <w:w w:val="105"/>
          <w:sz w:val="22"/>
        </w:rPr>
        <w:t> </w:t>
      </w:r>
      <w:r>
        <w:rPr>
          <w:w w:val="105"/>
          <w:sz w:val="22"/>
        </w:rPr>
        <w:t>between</w:t>
      </w:r>
      <w:r>
        <w:rPr>
          <w:spacing w:val="-11"/>
          <w:w w:val="105"/>
          <w:sz w:val="22"/>
        </w:rPr>
        <w:t> </w:t>
      </w:r>
      <w:r>
        <w:rPr>
          <w:w w:val="105"/>
          <w:sz w:val="22"/>
        </w:rPr>
        <w:t>firms,</w:t>
      </w:r>
      <w:r>
        <w:rPr>
          <w:spacing w:val="-10"/>
          <w:w w:val="105"/>
          <w:sz w:val="22"/>
        </w:rPr>
        <w:t> </w:t>
      </w:r>
      <w:r>
        <w:rPr>
          <w:w w:val="105"/>
          <w:sz w:val="22"/>
        </w:rPr>
        <w:t>helping</w:t>
      </w:r>
      <w:r>
        <w:rPr>
          <w:spacing w:val="-11"/>
          <w:w w:val="105"/>
          <w:sz w:val="22"/>
        </w:rPr>
        <w:t> </w:t>
      </w:r>
      <w:r>
        <w:rPr>
          <w:w w:val="105"/>
          <w:sz w:val="22"/>
        </w:rPr>
        <w:t>to</w:t>
      </w:r>
      <w:r>
        <w:rPr>
          <w:spacing w:val="-11"/>
          <w:w w:val="105"/>
          <w:sz w:val="22"/>
        </w:rPr>
        <w:t> </w:t>
      </w:r>
      <w:r>
        <w:rPr>
          <w:w w:val="105"/>
          <w:sz w:val="22"/>
        </w:rPr>
        <w:t>solve</w:t>
      </w:r>
      <w:r>
        <w:rPr>
          <w:spacing w:val="-11"/>
          <w:w w:val="105"/>
          <w:sz w:val="22"/>
        </w:rPr>
        <w:t> </w:t>
      </w:r>
      <w:r>
        <w:rPr>
          <w:w w:val="105"/>
          <w:sz w:val="22"/>
        </w:rPr>
        <w:t>the</w:t>
      </w:r>
      <w:r>
        <w:rPr>
          <w:spacing w:val="-11"/>
          <w:w w:val="105"/>
          <w:sz w:val="22"/>
        </w:rPr>
        <w:t> </w:t>
      </w:r>
      <w:r>
        <w:rPr>
          <w:w w:val="105"/>
          <w:sz w:val="22"/>
        </w:rPr>
        <w:t>‘rolling</w:t>
      </w:r>
      <w:r>
        <w:rPr>
          <w:spacing w:val="-10"/>
          <w:w w:val="105"/>
          <w:sz w:val="22"/>
        </w:rPr>
        <w:t> </w:t>
      </w:r>
      <w:r>
        <w:rPr>
          <w:w w:val="105"/>
          <w:sz w:val="22"/>
        </w:rPr>
        <w:t>bad</w:t>
      </w:r>
      <w:r>
        <w:rPr>
          <w:spacing w:val="-9"/>
          <w:w w:val="105"/>
          <w:sz w:val="22"/>
        </w:rPr>
        <w:t> </w:t>
      </w:r>
      <w:r>
        <w:rPr>
          <w:w w:val="105"/>
          <w:sz w:val="22"/>
        </w:rPr>
        <w:t>apples’</w:t>
      </w:r>
      <w:r>
        <w:rPr>
          <w:spacing w:val="-11"/>
          <w:w w:val="105"/>
          <w:sz w:val="22"/>
        </w:rPr>
        <w:t> </w:t>
      </w:r>
      <w:r>
        <w:rPr>
          <w:w w:val="105"/>
          <w:sz w:val="22"/>
        </w:rPr>
        <w:t>problem.</w:t>
      </w:r>
    </w:p>
    <w:p>
      <w:pPr>
        <w:pStyle w:val="BodyText"/>
        <w:spacing w:before="9"/>
      </w:pPr>
    </w:p>
    <w:p>
      <w:pPr>
        <w:pStyle w:val="ListParagraph"/>
        <w:numPr>
          <w:ilvl w:val="1"/>
          <w:numId w:val="1"/>
        </w:numPr>
        <w:tabs>
          <w:tab w:pos="970" w:val="left" w:leader="none"/>
          <w:tab w:pos="971" w:val="left" w:leader="none"/>
        </w:tabs>
        <w:spacing w:line="244" w:lineRule="auto" w:before="1" w:after="0"/>
        <w:ind w:left="970" w:right="220" w:hanging="339"/>
        <w:jc w:val="left"/>
        <w:rPr>
          <w:sz w:val="22"/>
        </w:rPr>
      </w:pPr>
      <w:r>
        <w:rPr>
          <w:w w:val="105"/>
          <w:sz w:val="22"/>
        </w:rPr>
        <w:t>The</w:t>
      </w:r>
      <w:r>
        <w:rPr>
          <w:spacing w:val="-17"/>
          <w:w w:val="105"/>
          <w:sz w:val="22"/>
        </w:rPr>
        <w:t> </w:t>
      </w:r>
      <w:r>
        <w:rPr>
          <w:w w:val="105"/>
          <w:sz w:val="22"/>
        </w:rPr>
        <w:t>FICC</w:t>
      </w:r>
      <w:r>
        <w:rPr>
          <w:spacing w:val="-15"/>
          <w:w w:val="105"/>
          <w:sz w:val="22"/>
        </w:rPr>
        <w:t> </w:t>
      </w:r>
      <w:r>
        <w:rPr>
          <w:w w:val="105"/>
          <w:sz w:val="22"/>
        </w:rPr>
        <w:t>Market</w:t>
      </w:r>
      <w:r>
        <w:rPr>
          <w:spacing w:val="-16"/>
          <w:w w:val="105"/>
          <w:sz w:val="22"/>
        </w:rPr>
        <w:t> </w:t>
      </w:r>
      <w:r>
        <w:rPr>
          <w:w w:val="105"/>
          <w:sz w:val="22"/>
        </w:rPr>
        <w:t>Standards</w:t>
      </w:r>
      <w:r>
        <w:rPr>
          <w:spacing w:val="-16"/>
          <w:w w:val="105"/>
          <w:sz w:val="22"/>
        </w:rPr>
        <w:t> </w:t>
      </w:r>
      <w:r>
        <w:rPr>
          <w:w w:val="105"/>
          <w:sz w:val="22"/>
        </w:rPr>
        <w:t>Board</w:t>
      </w:r>
      <w:r>
        <w:rPr>
          <w:spacing w:val="-15"/>
          <w:w w:val="105"/>
          <w:sz w:val="22"/>
        </w:rPr>
        <w:t> </w:t>
      </w:r>
      <w:r>
        <w:rPr>
          <w:w w:val="105"/>
          <w:sz w:val="22"/>
        </w:rPr>
        <w:t>(FSMB)</w:t>
      </w:r>
      <w:r>
        <w:rPr>
          <w:spacing w:val="-16"/>
          <w:w w:val="105"/>
          <w:sz w:val="22"/>
        </w:rPr>
        <w:t> </w:t>
      </w:r>
      <w:r>
        <w:rPr>
          <w:w w:val="105"/>
          <w:sz w:val="22"/>
        </w:rPr>
        <w:t>was</w:t>
      </w:r>
      <w:r>
        <w:rPr>
          <w:spacing w:val="-16"/>
          <w:w w:val="105"/>
          <w:sz w:val="22"/>
        </w:rPr>
        <w:t> </w:t>
      </w:r>
      <w:r>
        <w:rPr>
          <w:w w:val="105"/>
          <w:sz w:val="22"/>
        </w:rPr>
        <w:t>operational</w:t>
      </w:r>
      <w:r>
        <w:rPr>
          <w:spacing w:val="-16"/>
          <w:w w:val="105"/>
          <w:sz w:val="22"/>
        </w:rPr>
        <w:t> </w:t>
      </w:r>
      <w:r>
        <w:rPr>
          <w:w w:val="105"/>
          <w:sz w:val="22"/>
        </w:rPr>
        <w:t>with</w:t>
      </w:r>
      <w:r>
        <w:rPr>
          <w:spacing w:val="-16"/>
          <w:w w:val="105"/>
          <w:sz w:val="22"/>
        </w:rPr>
        <w:t> </w:t>
      </w:r>
      <w:r>
        <w:rPr>
          <w:w w:val="105"/>
          <w:sz w:val="22"/>
        </w:rPr>
        <w:t>participation</w:t>
      </w:r>
      <w:r>
        <w:rPr>
          <w:spacing w:val="-17"/>
          <w:w w:val="105"/>
          <w:sz w:val="22"/>
        </w:rPr>
        <w:t> </w:t>
      </w:r>
      <w:r>
        <w:rPr>
          <w:w w:val="105"/>
          <w:sz w:val="22"/>
        </w:rPr>
        <w:t>from</w:t>
      </w:r>
      <w:r>
        <w:rPr>
          <w:spacing w:val="-17"/>
          <w:w w:val="105"/>
          <w:sz w:val="22"/>
        </w:rPr>
        <w:t> </w:t>
      </w:r>
      <w:r>
        <w:rPr>
          <w:w w:val="105"/>
          <w:sz w:val="22"/>
        </w:rPr>
        <w:t>a wide</w:t>
      </w:r>
      <w:r>
        <w:rPr>
          <w:spacing w:val="-15"/>
          <w:w w:val="105"/>
          <w:sz w:val="22"/>
        </w:rPr>
        <w:t> </w:t>
      </w:r>
      <w:r>
        <w:rPr>
          <w:w w:val="105"/>
          <w:sz w:val="22"/>
        </w:rPr>
        <w:t>range</w:t>
      </w:r>
      <w:r>
        <w:rPr>
          <w:spacing w:val="-13"/>
          <w:w w:val="105"/>
          <w:sz w:val="22"/>
        </w:rPr>
        <w:t> </w:t>
      </w:r>
      <w:r>
        <w:rPr>
          <w:w w:val="105"/>
          <w:sz w:val="22"/>
        </w:rPr>
        <w:t>of</w:t>
      </w:r>
      <w:r>
        <w:rPr>
          <w:spacing w:val="-14"/>
          <w:w w:val="105"/>
          <w:sz w:val="22"/>
        </w:rPr>
        <w:t> </w:t>
      </w:r>
      <w:r>
        <w:rPr>
          <w:w w:val="105"/>
          <w:sz w:val="22"/>
        </w:rPr>
        <w:t>firms.</w:t>
      </w:r>
      <w:r>
        <w:rPr>
          <w:spacing w:val="31"/>
          <w:w w:val="105"/>
          <w:sz w:val="22"/>
        </w:rPr>
        <w:t> </w:t>
      </w:r>
      <w:r>
        <w:rPr>
          <w:w w:val="105"/>
          <w:sz w:val="22"/>
        </w:rPr>
        <w:t>The</w:t>
      </w:r>
      <w:r>
        <w:rPr>
          <w:spacing w:val="-13"/>
          <w:w w:val="105"/>
          <w:sz w:val="22"/>
        </w:rPr>
        <w:t> </w:t>
      </w:r>
      <w:r>
        <w:rPr>
          <w:w w:val="105"/>
          <w:sz w:val="22"/>
        </w:rPr>
        <w:t>FMSB</w:t>
      </w:r>
      <w:r>
        <w:rPr>
          <w:spacing w:val="-13"/>
          <w:w w:val="105"/>
          <w:sz w:val="22"/>
        </w:rPr>
        <w:t> </w:t>
      </w:r>
      <w:r>
        <w:rPr>
          <w:w w:val="105"/>
          <w:sz w:val="22"/>
        </w:rPr>
        <w:t>has</w:t>
      </w:r>
      <w:r>
        <w:rPr>
          <w:spacing w:val="-14"/>
          <w:w w:val="105"/>
          <w:sz w:val="22"/>
        </w:rPr>
        <w:t> </w:t>
      </w:r>
      <w:r>
        <w:rPr>
          <w:w w:val="105"/>
          <w:sz w:val="22"/>
        </w:rPr>
        <w:t>also</w:t>
      </w:r>
      <w:r>
        <w:rPr>
          <w:spacing w:val="-13"/>
          <w:w w:val="105"/>
          <w:sz w:val="22"/>
        </w:rPr>
        <w:t> </w:t>
      </w:r>
      <w:r>
        <w:rPr>
          <w:w w:val="105"/>
          <w:sz w:val="22"/>
        </w:rPr>
        <w:t>developed</w:t>
      </w:r>
      <w:r>
        <w:rPr>
          <w:spacing w:val="-14"/>
          <w:w w:val="105"/>
          <w:sz w:val="22"/>
        </w:rPr>
        <w:t> </w:t>
      </w:r>
      <w:r>
        <w:rPr>
          <w:w w:val="105"/>
          <w:sz w:val="22"/>
        </w:rPr>
        <w:t>draft</w:t>
      </w:r>
      <w:r>
        <w:rPr>
          <w:spacing w:val="-13"/>
          <w:w w:val="105"/>
          <w:sz w:val="22"/>
        </w:rPr>
        <w:t> </w:t>
      </w:r>
      <w:r>
        <w:rPr>
          <w:w w:val="105"/>
          <w:sz w:val="22"/>
        </w:rPr>
        <w:t>guidelines</w:t>
      </w:r>
      <w:r>
        <w:rPr>
          <w:spacing w:val="-13"/>
          <w:w w:val="105"/>
          <w:sz w:val="22"/>
        </w:rPr>
        <w:t> </w:t>
      </w:r>
      <w:r>
        <w:rPr>
          <w:w w:val="105"/>
          <w:sz w:val="22"/>
        </w:rPr>
        <w:t>on</w:t>
      </w:r>
      <w:r>
        <w:rPr>
          <w:spacing w:val="-14"/>
          <w:w w:val="105"/>
          <w:sz w:val="22"/>
        </w:rPr>
        <w:t> </w:t>
      </w:r>
      <w:r>
        <w:rPr>
          <w:w w:val="105"/>
          <w:sz w:val="22"/>
        </w:rPr>
        <w:t>the</w:t>
      </w:r>
      <w:r>
        <w:rPr>
          <w:spacing w:val="-13"/>
          <w:w w:val="105"/>
          <w:sz w:val="22"/>
        </w:rPr>
        <w:t> </w:t>
      </w:r>
      <w:r>
        <w:rPr>
          <w:w w:val="105"/>
          <w:sz w:val="22"/>
        </w:rPr>
        <w:t>use</w:t>
      </w:r>
      <w:r>
        <w:rPr>
          <w:spacing w:val="-15"/>
          <w:w w:val="105"/>
          <w:sz w:val="22"/>
        </w:rPr>
        <w:t> </w:t>
      </w:r>
      <w:r>
        <w:rPr>
          <w:w w:val="105"/>
          <w:sz w:val="22"/>
        </w:rPr>
        <w:t>of</w:t>
      </w:r>
      <w:r>
        <w:rPr>
          <w:spacing w:val="-12"/>
          <w:w w:val="105"/>
          <w:sz w:val="22"/>
        </w:rPr>
        <w:t> </w:t>
      </w:r>
      <w:r>
        <w:rPr>
          <w:w w:val="105"/>
          <w:sz w:val="22"/>
        </w:rPr>
        <w:t>stop- loss</w:t>
      </w:r>
      <w:r>
        <w:rPr>
          <w:spacing w:val="-7"/>
          <w:w w:val="105"/>
          <w:sz w:val="22"/>
        </w:rPr>
        <w:t> </w:t>
      </w:r>
      <w:r>
        <w:rPr>
          <w:w w:val="105"/>
          <w:sz w:val="22"/>
        </w:rPr>
        <w:t>orders,</w:t>
      </w:r>
      <w:r>
        <w:rPr>
          <w:spacing w:val="-6"/>
          <w:w w:val="105"/>
          <w:sz w:val="22"/>
        </w:rPr>
        <w:t> </w:t>
      </w:r>
      <w:r>
        <w:rPr>
          <w:w w:val="105"/>
          <w:sz w:val="22"/>
        </w:rPr>
        <w:t>and</w:t>
      </w:r>
      <w:r>
        <w:rPr>
          <w:spacing w:val="-6"/>
          <w:w w:val="105"/>
          <w:sz w:val="22"/>
        </w:rPr>
        <w:t> </w:t>
      </w:r>
      <w:r>
        <w:rPr>
          <w:w w:val="105"/>
          <w:sz w:val="22"/>
        </w:rPr>
        <w:t>hoped</w:t>
      </w:r>
      <w:r>
        <w:rPr>
          <w:spacing w:val="-6"/>
          <w:w w:val="105"/>
          <w:sz w:val="22"/>
        </w:rPr>
        <w:t> </w:t>
      </w:r>
      <w:r>
        <w:rPr>
          <w:w w:val="105"/>
          <w:sz w:val="22"/>
        </w:rPr>
        <w:t>to</w:t>
      </w:r>
      <w:r>
        <w:rPr>
          <w:spacing w:val="-6"/>
          <w:w w:val="105"/>
          <w:sz w:val="22"/>
        </w:rPr>
        <w:t> </w:t>
      </w:r>
      <w:r>
        <w:rPr>
          <w:w w:val="105"/>
          <w:sz w:val="22"/>
        </w:rPr>
        <w:t>finalise</w:t>
      </w:r>
      <w:r>
        <w:rPr>
          <w:spacing w:val="-7"/>
          <w:w w:val="105"/>
          <w:sz w:val="22"/>
        </w:rPr>
        <w:t> </w:t>
      </w:r>
      <w:r>
        <w:rPr>
          <w:w w:val="105"/>
          <w:sz w:val="22"/>
        </w:rPr>
        <w:t>further</w:t>
      </w:r>
      <w:r>
        <w:rPr>
          <w:spacing w:val="-7"/>
          <w:w w:val="105"/>
          <w:sz w:val="22"/>
        </w:rPr>
        <w:t> </w:t>
      </w:r>
      <w:r>
        <w:rPr>
          <w:w w:val="105"/>
          <w:sz w:val="22"/>
        </w:rPr>
        <w:t>guidelines</w:t>
      </w:r>
      <w:r>
        <w:rPr>
          <w:spacing w:val="-5"/>
          <w:w w:val="105"/>
          <w:sz w:val="22"/>
        </w:rPr>
        <w:t> </w:t>
      </w:r>
      <w:r>
        <w:rPr>
          <w:w w:val="105"/>
          <w:sz w:val="22"/>
        </w:rPr>
        <w:t>in</w:t>
      </w:r>
      <w:r>
        <w:rPr>
          <w:spacing w:val="-5"/>
          <w:w w:val="105"/>
          <w:sz w:val="22"/>
        </w:rPr>
        <w:t> </w:t>
      </w:r>
      <w:r>
        <w:rPr>
          <w:w w:val="105"/>
          <w:sz w:val="22"/>
        </w:rPr>
        <w:t>the</w:t>
      </w:r>
      <w:r>
        <w:rPr>
          <w:spacing w:val="-7"/>
          <w:w w:val="105"/>
          <w:sz w:val="22"/>
        </w:rPr>
        <w:t> </w:t>
      </w:r>
      <w:r>
        <w:rPr>
          <w:w w:val="105"/>
          <w:sz w:val="22"/>
        </w:rPr>
        <w:t>next</w:t>
      </w:r>
      <w:r>
        <w:rPr>
          <w:spacing w:val="-6"/>
          <w:w w:val="105"/>
          <w:sz w:val="22"/>
        </w:rPr>
        <w:t> </w:t>
      </w:r>
      <w:r>
        <w:rPr>
          <w:w w:val="105"/>
          <w:sz w:val="22"/>
        </w:rPr>
        <w:t>6</w:t>
      </w:r>
      <w:r>
        <w:rPr>
          <w:spacing w:val="-4"/>
          <w:w w:val="105"/>
          <w:sz w:val="22"/>
        </w:rPr>
        <w:t> </w:t>
      </w:r>
      <w:r>
        <w:rPr>
          <w:w w:val="105"/>
          <w:sz w:val="22"/>
        </w:rPr>
        <w:t>months.</w:t>
      </w:r>
    </w:p>
    <w:p>
      <w:pPr>
        <w:pStyle w:val="BodyText"/>
        <w:spacing w:before="10"/>
      </w:pPr>
    </w:p>
    <w:p>
      <w:pPr>
        <w:pStyle w:val="ListParagraph"/>
        <w:numPr>
          <w:ilvl w:val="1"/>
          <w:numId w:val="1"/>
        </w:numPr>
        <w:tabs>
          <w:tab w:pos="960" w:val="left" w:leader="none"/>
          <w:tab w:pos="961" w:val="left" w:leader="none"/>
        </w:tabs>
        <w:spacing w:line="244" w:lineRule="auto" w:before="0" w:after="0"/>
        <w:ind w:left="970" w:right="839" w:hanging="339"/>
        <w:jc w:val="left"/>
        <w:rPr>
          <w:sz w:val="22"/>
        </w:rPr>
      </w:pPr>
      <w:r>
        <w:rPr>
          <w:w w:val="105"/>
          <w:sz w:val="22"/>
        </w:rPr>
        <w:t>Work</w:t>
      </w:r>
      <w:r>
        <w:rPr>
          <w:spacing w:val="-15"/>
          <w:w w:val="105"/>
          <w:sz w:val="22"/>
        </w:rPr>
        <w:t> </w:t>
      </w:r>
      <w:r>
        <w:rPr>
          <w:w w:val="105"/>
          <w:sz w:val="22"/>
        </w:rPr>
        <w:t>was</w:t>
      </w:r>
      <w:r>
        <w:rPr>
          <w:spacing w:val="-14"/>
          <w:w w:val="105"/>
          <w:sz w:val="22"/>
        </w:rPr>
        <w:t> </w:t>
      </w:r>
      <w:r>
        <w:rPr>
          <w:w w:val="105"/>
          <w:sz w:val="22"/>
        </w:rPr>
        <w:t>well</w:t>
      </w:r>
      <w:r>
        <w:rPr>
          <w:spacing w:val="-15"/>
          <w:w w:val="105"/>
          <w:sz w:val="22"/>
        </w:rPr>
        <w:t> </w:t>
      </w:r>
      <w:r>
        <w:rPr>
          <w:w w:val="105"/>
          <w:sz w:val="22"/>
        </w:rPr>
        <w:t>underway</w:t>
      </w:r>
      <w:r>
        <w:rPr>
          <w:spacing w:val="-12"/>
          <w:w w:val="105"/>
          <w:sz w:val="22"/>
        </w:rPr>
        <w:t> </w:t>
      </w:r>
      <w:r>
        <w:rPr>
          <w:w w:val="105"/>
          <w:sz w:val="22"/>
        </w:rPr>
        <w:t>in</w:t>
      </w:r>
      <w:r>
        <w:rPr>
          <w:spacing w:val="-15"/>
          <w:w w:val="105"/>
          <w:sz w:val="22"/>
        </w:rPr>
        <w:t> </w:t>
      </w:r>
      <w:r>
        <w:rPr>
          <w:w w:val="105"/>
          <w:sz w:val="22"/>
        </w:rPr>
        <w:t>central</w:t>
      </w:r>
      <w:r>
        <w:rPr>
          <w:spacing w:val="-14"/>
          <w:w w:val="105"/>
          <w:sz w:val="22"/>
        </w:rPr>
        <w:t> </w:t>
      </w:r>
      <w:r>
        <w:rPr>
          <w:w w:val="105"/>
          <w:sz w:val="22"/>
        </w:rPr>
        <w:t>banks</w:t>
      </w:r>
      <w:r>
        <w:rPr>
          <w:spacing w:val="-14"/>
          <w:w w:val="105"/>
          <w:sz w:val="22"/>
        </w:rPr>
        <w:t> </w:t>
      </w:r>
      <w:r>
        <w:rPr>
          <w:w w:val="105"/>
          <w:sz w:val="22"/>
        </w:rPr>
        <w:t>to</w:t>
      </w:r>
      <w:r>
        <w:rPr>
          <w:spacing w:val="-14"/>
          <w:w w:val="105"/>
          <w:sz w:val="22"/>
        </w:rPr>
        <w:t> </w:t>
      </w:r>
      <w:r>
        <w:rPr>
          <w:w w:val="105"/>
          <w:sz w:val="22"/>
        </w:rPr>
        <w:t>produce</w:t>
      </w:r>
      <w:r>
        <w:rPr>
          <w:spacing w:val="-16"/>
          <w:w w:val="105"/>
          <w:sz w:val="22"/>
        </w:rPr>
        <w:t> </w:t>
      </w:r>
      <w:r>
        <w:rPr>
          <w:w w:val="105"/>
          <w:sz w:val="22"/>
        </w:rPr>
        <w:t>a</w:t>
      </w:r>
      <w:r>
        <w:rPr>
          <w:spacing w:val="-14"/>
          <w:w w:val="105"/>
          <w:sz w:val="22"/>
        </w:rPr>
        <w:t> </w:t>
      </w:r>
      <w:r>
        <w:rPr>
          <w:w w:val="105"/>
          <w:sz w:val="22"/>
        </w:rPr>
        <w:t>single</w:t>
      </w:r>
      <w:r>
        <w:rPr>
          <w:spacing w:val="-15"/>
          <w:w w:val="105"/>
          <w:sz w:val="22"/>
        </w:rPr>
        <w:t> </w:t>
      </w:r>
      <w:r>
        <w:rPr>
          <w:w w:val="105"/>
          <w:sz w:val="22"/>
        </w:rPr>
        <w:t>global</w:t>
      </w:r>
      <w:r>
        <w:rPr>
          <w:spacing w:val="-14"/>
          <w:w w:val="105"/>
          <w:sz w:val="22"/>
        </w:rPr>
        <w:t> </w:t>
      </w:r>
      <w:r>
        <w:rPr>
          <w:w w:val="105"/>
          <w:sz w:val="22"/>
        </w:rPr>
        <w:t>FX</w:t>
      </w:r>
      <w:r>
        <w:rPr>
          <w:spacing w:val="-15"/>
          <w:w w:val="105"/>
          <w:sz w:val="22"/>
        </w:rPr>
        <w:t> </w:t>
      </w:r>
      <w:r>
        <w:rPr>
          <w:w w:val="105"/>
          <w:sz w:val="22"/>
        </w:rPr>
        <w:t>code</w:t>
      </w:r>
      <w:r>
        <w:rPr>
          <w:spacing w:val="-15"/>
          <w:w w:val="105"/>
          <w:sz w:val="22"/>
        </w:rPr>
        <w:t> </w:t>
      </w:r>
      <w:r>
        <w:rPr>
          <w:w w:val="105"/>
          <w:sz w:val="22"/>
        </w:rPr>
        <w:t>by May</w:t>
      </w:r>
      <w:r>
        <w:rPr>
          <w:spacing w:val="-5"/>
          <w:w w:val="105"/>
          <w:sz w:val="22"/>
        </w:rPr>
        <w:t> </w:t>
      </w:r>
      <w:r>
        <w:rPr>
          <w:w w:val="105"/>
          <w:sz w:val="22"/>
        </w:rPr>
        <w:t>2017,</w:t>
      </w:r>
      <w:r>
        <w:rPr>
          <w:spacing w:val="-7"/>
          <w:w w:val="105"/>
          <w:sz w:val="22"/>
        </w:rPr>
        <w:t> </w:t>
      </w:r>
      <w:r>
        <w:rPr>
          <w:w w:val="105"/>
          <w:sz w:val="22"/>
        </w:rPr>
        <w:t>with</w:t>
      </w:r>
      <w:r>
        <w:rPr>
          <w:spacing w:val="-6"/>
          <w:w w:val="105"/>
          <w:sz w:val="22"/>
        </w:rPr>
        <w:t> </w:t>
      </w:r>
      <w:r>
        <w:rPr>
          <w:w w:val="105"/>
          <w:sz w:val="22"/>
        </w:rPr>
        <w:t>an</w:t>
      </w:r>
      <w:r>
        <w:rPr>
          <w:spacing w:val="-5"/>
          <w:w w:val="105"/>
          <w:sz w:val="22"/>
        </w:rPr>
        <w:t> </w:t>
      </w:r>
      <w:r>
        <w:rPr>
          <w:w w:val="105"/>
          <w:sz w:val="22"/>
        </w:rPr>
        <w:t>early</w:t>
      </w:r>
      <w:r>
        <w:rPr>
          <w:spacing w:val="-6"/>
          <w:w w:val="105"/>
          <w:sz w:val="22"/>
        </w:rPr>
        <w:t> </w:t>
      </w:r>
      <w:r>
        <w:rPr>
          <w:w w:val="105"/>
          <w:sz w:val="22"/>
        </w:rPr>
        <w:t>release</w:t>
      </w:r>
      <w:r>
        <w:rPr>
          <w:spacing w:val="-6"/>
          <w:w w:val="105"/>
          <w:sz w:val="22"/>
        </w:rPr>
        <w:t> </w:t>
      </w:r>
      <w:r>
        <w:rPr>
          <w:w w:val="105"/>
          <w:sz w:val="22"/>
        </w:rPr>
        <w:t>date</w:t>
      </w:r>
      <w:r>
        <w:rPr>
          <w:spacing w:val="-6"/>
          <w:w w:val="105"/>
          <w:sz w:val="22"/>
        </w:rPr>
        <w:t> </w:t>
      </w:r>
      <w:r>
        <w:rPr>
          <w:w w:val="105"/>
          <w:sz w:val="22"/>
        </w:rPr>
        <w:t>of</w:t>
      </w:r>
      <w:r>
        <w:rPr>
          <w:spacing w:val="-6"/>
          <w:w w:val="105"/>
          <w:sz w:val="22"/>
        </w:rPr>
        <w:t> </w:t>
      </w:r>
      <w:r>
        <w:rPr>
          <w:w w:val="105"/>
          <w:sz w:val="22"/>
        </w:rPr>
        <w:t>May</w:t>
      </w:r>
      <w:r>
        <w:rPr>
          <w:spacing w:val="-4"/>
          <w:w w:val="105"/>
          <w:sz w:val="22"/>
        </w:rPr>
        <w:t> </w:t>
      </w:r>
      <w:r>
        <w:rPr>
          <w:w w:val="105"/>
          <w:sz w:val="22"/>
        </w:rPr>
        <w:t>2016</w:t>
      </w:r>
      <w:r>
        <w:rPr>
          <w:spacing w:val="-7"/>
          <w:w w:val="105"/>
          <w:sz w:val="22"/>
        </w:rPr>
        <w:t> </w:t>
      </w:r>
      <w:r>
        <w:rPr>
          <w:w w:val="105"/>
          <w:sz w:val="22"/>
        </w:rPr>
        <w:t>for</w:t>
      </w:r>
      <w:r>
        <w:rPr>
          <w:spacing w:val="-6"/>
          <w:w w:val="105"/>
          <w:sz w:val="22"/>
        </w:rPr>
        <w:t> </w:t>
      </w:r>
      <w:r>
        <w:rPr>
          <w:w w:val="105"/>
          <w:sz w:val="22"/>
        </w:rPr>
        <w:t>some</w:t>
      </w:r>
      <w:r>
        <w:rPr>
          <w:spacing w:val="-5"/>
          <w:w w:val="105"/>
          <w:sz w:val="22"/>
        </w:rPr>
        <w:t> </w:t>
      </w:r>
      <w:r>
        <w:rPr>
          <w:w w:val="105"/>
          <w:sz w:val="22"/>
        </w:rPr>
        <w:t>sections.</w:t>
      </w:r>
    </w:p>
    <w:p>
      <w:pPr>
        <w:pStyle w:val="BodyText"/>
        <w:spacing w:before="10"/>
      </w:pPr>
    </w:p>
    <w:p>
      <w:pPr>
        <w:pStyle w:val="ListParagraph"/>
        <w:numPr>
          <w:ilvl w:val="1"/>
          <w:numId w:val="1"/>
        </w:numPr>
        <w:tabs>
          <w:tab w:pos="970" w:val="left" w:leader="none"/>
          <w:tab w:pos="971" w:val="left" w:leader="none"/>
        </w:tabs>
        <w:spacing w:line="244" w:lineRule="auto" w:before="0" w:after="0"/>
        <w:ind w:left="970" w:right="158" w:hanging="339"/>
        <w:jc w:val="left"/>
        <w:rPr>
          <w:sz w:val="22"/>
        </w:rPr>
      </w:pPr>
      <w:r>
        <w:rPr>
          <w:w w:val="105"/>
          <w:sz w:val="22"/>
        </w:rPr>
        <w:t>‘Neptune’</w:t>
      </w:r>
      <w:r>
        <w:rPr>
          <w:spacing w:val="-14"/>
          <w:w w:val="105"/>
          <w:sz w:val="22"/>
        </w:rPr>
        <w:t> </w:t>
      </w:r>
      <w:r>
        <w:rPr>
          <w:w w:val="105"/>
          <w:sz w:val="22"/>
        </w:rPr>
        <w:t>-</w:t>
      </w:r>
      <w:r>
        <w:rPr>
          <w:spacing w:val="-14"/>
          <w:w w:val="105"/>
          <w:sz w:val="22"/>
        </w:rPr>
        <w:t> </w:t>
      </w:r>
      <w:r>
        <w:rPr>
          <w:w w:val="105"/>
          <w:sz w:val="22"/>
        </w:rPr>
        <w:t>an</w:t>
      </w:r>
      <w:r>
        <w:rPr>
          <w:spacing w:val="-14"/>
          <w:w w:val="105"/>
          <w:sz w:val="22"/>
        </w:rPr>
        <w:t> </w:t>
      </w:r>
      <w:r>
        <w:rPr>
          <w:w w:val="105"/>
          <w:sz w:val="22"/>
        </w:rPr>
        <w:t>initiative</w:t>
      </w:r>
      <w:r>
        <w:rPr>
          <w:spacing w:val="-15"/>
          <w:w w:val="105"/>
          <w:sz w:val="22"/>
        </w:rPr>
        <w:t> </w:t>
      </w:r>
      <w:r>
        <w:rPr>
          <w:w w:val="105"/>
          <w:sz w:val="22"/>
        </w:rPr>
        <w:t>between</w:t>
      </w:r>
      <w:r>
        <w:rPr>
          <w:spacing w:val="-14"/>
          <w:w w:val="105"/>
          <w:sz w:val="22"/>
        </w:rPr>
        <w:t> </w:t>
      </w:r>
      <w:r>
        <w:rPr>
          <w:w w:val="105"/>
          <w:sz w:val="22"/>
        </w:rPr>
        <w:t>42</w:t>
      </w:r>
      <w:r>
        <w:rPr>
          <w:spacing w:val="-13"/>
          <w:w w:val="105"/>
          <w:sz w:val="22"/>
        </w:rPr>
        <w:t> </w:t>
      </w:r>
      <w:r>
        <w:rPr>
          <w:w w:val="105"/>
          <w:sz w:val="22"/>
        </w:rPr>
        <w:t>banks</w:t>
      </w:r>
      <w:r>
        <w:rPr>
          <w:spacing w:val="-14"/>
          <w:w w:val="105"/>
          <w:sz w:val="22"/>
        </w:rPr>
        <w:t> </w:t>
      </w:r>
      <w:r>
        <w:rPr>
          <w:w w:val="105"/>
          <w:sz w:val="22"/>
        </w:rPr>
        <w:t>and</w:t>
      </w:r>
      <w:r>
        <w:rPr>
          <w:spacing w:val="-12"/>
          <w:w w:val="105"/>
          <w:sz w:val="22"/>
        </w:rPr>
        <w:t> </w:t>
      </w:r>
      <w:r>
        <w:rPr>
          <w:w w:val="105"/>
          <w:sz w:val="22"/>
        </w:rPr>
        <w:t>asset</w:t>
      </w:r>
      <w:r>
        <w:rPr>
          <w:spacing w:val="-13"/>
          <w:w w:val="105"/>
          <w:sz w:val="22"/>
        </w:rPr>
        <w:t> </w:t>
      </w:r>
      <w:r>
        <w:rPr>
          <w:w w:val="105"/>
          <w:sz w:val="22"/>
        </w:rPr>
        <w:t>managers</w:t>
      </w:r>
      <w:r>
        <w:rPr>
          <w:spacing w:val="-14"/>
          <w:w w:val="105"/>
          <w:sz w:val="22"/>
        </w:rPr>
        <w:t> </w:t>
      </w:r>
      <w:r>
        <w:rPr>
          <w:w w:val="105"/>
          <w:sz w:val="22"/>
        </w:rPr>
        <w:t>to</w:t>
      </w:r>
      <w:r>
        <w:rPr>
          <w:spacing w:val="-14"/>
          <w:w w:val="105"/>
          <w:sz w:val="22"/>
        </w:rPr>
        <w:t> </w:t>
      </w:r>
      <w:r>
        <w:rPr>
          <w:w w:val="105"/>
          <w:sz w:val="22"/>
        </w:rPr>
        <w:t>share</w:t>
      </w:r>
      <w:r>
        <w:rPr>
          <w:spacing w:val="-13"/>
          <w:w w:val="105"/>
          <w:sz w:val="22"/>
        </w:rPr>
        <w:t> </w:t>
      </w:r>
      <w:r>
        <w:rPr>
          <w:w w:val="105"/>
          <w:sz w:val="22"/>
        </w:rPr>
        <w:t>information</w:t>
      </w:r>
      <w:r>
        <w:rPr>
          <w:spacing w:val="-14"/>
          <w:w w:val="105"/>
          <w:sz w:val="22"/>
        </w:rPr>
        <w:t> </w:t>
      </w:r>
      <w:r>
        <w:rPr>
          <w:w w:val="105"/>
          <w:sz w:val="22"/>
        </w:rPr>
        <w:t>on dealer</w:t>
      </w:r>
      <w:r>
        <w:rPr>
          <w:spacing w:val="-16"/>
          <w:w w:val="105"/>
          <w:sz w:val="22"/>
        </w:rPr>
        <w:t> </w:t>
      </w:r>
      <w:r>
        <w:rPr>
          <w:w w:val="105"/>
          <w:sz w:val="22"/>
        </w:rPr>
        <w:t>inventories</w:t>
      </w:r>
      <w:r>
        <w:rPr>
          <w:spacing w:val="-15"/>
          <w:w w:val="105"/>
          <w:sz w:val="22"/>
        </w:rPr>
        <w:t> </w:t>
      </w:r>
      <w:r>
        <w:rPr>
          <w:w w:val="105"/>
          <w:sz w:val="22"/>
        </w:rPr>
        <w:t>in</w:t>
      </w:r>
      <w:r>
        <w:rPr>
          <w:spacing w:val="-16"/>
          <w:w w:val="105"/>
          <w:sz w:val="22"/>
        </w:rPr>
        <w:t> </w:t>
      </w:r>
      <w:r>
        <w:rPr>
          <w:w w:val="105"/>
          <w:sz w:val="22"/>
        </w:rPr>
        <w:t>fixed</w:t>
      </w:r>
      <w:r>
        <w:rPr>
          <w:spacing w:val="-16"/>
          <w:w w:val="105"/>
          <w:sz w:val="22"/>
        </w:rPr>
        <w:t> </w:t>
      </w:r>
      <w:r>
        <w:rPr>
          <w:w w:val="105"/>
          <w:sz w:val="22"/>
        </w:rPr>
        <w:t>income</w:t>
      </w:r>
      <w:r>
        <w:rPr>
          <w:spacing w:val="-14"/>
          <w:w w:val="105"/>
          <w:sz w:val="22"/>
        </w:rPr>
        <w:t> </w:t>
      </w:r>
      <w:r>
        <w:rPr>
          <w:w w:val="105"/>
          <w:sz w:val="22"/>
        </w:rPr>
        <w:t>markets</w:t>
      </w:r>
      <w:r>
        <w:rPr>
          <w:spacing w:val="-15"/>
          <w:w w:val="105"/>
          <w:sz w:val="22"/>
        </w:rPr>
        <w:t> </w:t>
      </w:r>
      <w:r>
        <w:rPr>
          <w:w w:val="105"/>
          <w:sz w:val="22"/>
        </w:rPr>
        <w:t>–</w:t>
      </w:r>
      <w:r>
        <w:rPr>
          <w:spacing w:val="-16"/>
          <w:w w:val="105"/>
          <w:sz w:val="22"/>
        </w:rPr>
        <w:t> </w:t>
      </w:r>
      <w:r>
        <w:rPr>
          <w:w w:val="105"/>
          <w:sz w:val="22"/>
        </w:rPr>
        <w:t>had</w:t>
      </w:r>
      <w:r>
        <w:rPr>
          <w:spacing w:val="-15"/>
          <w:w w:val="105"/>
          <w:sz w:val="22"/>
        </w:rPr>
        <w:t> </w:t>
      </w:r>
      <w:r>
        <w:rPr>
          <w:w w:val="105"/>
          <w:sz w:val="22"/>
        </w:rPr>
        <w:t>gone</w:t>
      </w:r>
      <w:r>
        <w:rPr>
          <w:spacing w:val="-18"/>
          <w:w w:val="105"/>
          <w:sz w:val="22"/>
        </w:rPr>
        <w:t> </w:t>
      </w:r>
      <w:r>
        <w:rPr>
          <w:w w:val="105"/>
          <w:sz w:val="22"/>
        </w:rPr>
        <w:t>live.</w:t>
      </w:r>
      <w:r>
        <w:rPr>
          <w:spacing w:val="-16"/>
          <w:w w:val="105"/>
          <w:sz w:val="22"/>
        </w:rPr>
        <w:t> </w:t>
      </w:r>
      <w:r>
        <w:rPr>
          <w:w w:val="105"/>
          <w:sz w:val="22"/>
        </w:rPr>
        <w:t>This</w:t>
      </w:r>
      <w:r>
        <w:rPr>
          <w:spacing w:val="-15"/>
          <w:w w:val="105"/>
          <w:sz w:val="22"/>
        </w:rPr>
        <w:t> </w:t>
      </w:r>
      <w:r>
        <w:rPr>
          <w:w w:val="105"/>
          <w:sz w:val="22"/>
        </w:rPr>
        <w:t>was</w:t>
      </w:r>
      <w:r>
        <w:rPr>
          <w:spacing w:val="-15"/>
          <w:w w:val="105"/>
          <w:sz w:val="22"/>
        </w:rPr>
        <w:t> </w:t>
      </w:r>
      <w:r>
        <w:rPr>
          <w:w w:val="105"/>
          <w:sz w:val="22"/>
        </w:rPr>
        <w:t>consistent</w:t>
      </w:r>
      <w:r>
        <w:rPr>
          <w:spacing w:val="-16"/>
          <w:w w:val="105"/>
          <w:sz w:val="22"/>
        </w:rPr>
        <w:t> </w:t>
      </w:r>
      <w:r>
        <w:rPr>
          <w:w w:val="105"/>
          <w:sz w:val="22"/>
        </w:rPr>
        <w:t>with</w:t>
      </w:r>
      <w:r>
        <w:rPr>
          <w:spacing w:val="-16"/>
          <w:w w:val="105"/>
          <w:sz w:val="22"/>
        </w:rPr>
        <w:t> </w:t>
      </w:r>
      <w:r>
        <w:rPr>
          <w:w w:val="105"/>
          <w:sz w:val="22"/>
        </w:rPr>
        <w:t>the FEMR recommendation to improve transparency where</w:t>
      </w:r>
      <w:r>
        <w:rPr>
          <w:spacing w:val="-35"/>
          <w:w w:val="105"/>
          <w:sz w:val="22"/>
        </w:rPr>
        <w:t> </w:t>
      </w:r>
      <w:r>
        <w:rPr>
          <w:w w:val="105"/>
          <w:sz w:val="22"/>
        </w:rPr>
        <w:t>appropriate.</w:t>
      </w:r>
    </w:p>
    <w:p>
      <w:pPr>
        <w:pStyle w:val="BodyText"/>
        <w:spacing w:before="11"/>
      </w:pPr>
    </w:p>
    <w:p>
      <w:pPr>
        <w:pStyle w:val="ListParagraph"/>
        <w:numPr>
          <w:ilvl w:val="1"/>
          <w:numId w:val="1"/>
        </w:numPr>
        <w:tabs>
          <w:tab w:pos="970" w:val="left" w:leader="none"/>
          <w:tab w:pos="971" w:val="left" w:leader="none"/>
        </w:tabs>
        <w:spacing w:line="244" w:lineRule="auto" w:before="0" w:after="0"/>
        <w:ind w:left="970" w:right="189" w:hanging="339"/>
        <w:jc w:val="left"/>
        <w:rPr>
          <w:sz w:val="22"/>
        </w:rPr>
      </w:pPr>
      <w:r>
        <w:rPr>
          <w:w w:val="105"/>
          <w:sz w:val="22"/>
        </w:rPr>
        <w:t>The</w:t>
      </w:r>
      <w:r>
        <w:rPr>
          <w:spacing w:val="-16"/>
          <w:w w:val="105"/>
          <w:sz w:val="22"/>
        </w:rPr>
        <w:t> </w:t>
      </w:r>
      <w:r>
        <w:rPr>
          <w:w w:val="105"/>
          <w:sz w:val="22"/>
        </w:rPr>
        <w:t>FCA</w:t>
      </w:r>
      <w:r>
        <w:rPr>
          <w:spacing w:val="-14"/>
          <w:w w:val="105"/>
          <w:sz w:val="22"/>
        </w:rPr>
        <w:t> </w:t>
      </w:r>
      <w:r>
        <w:rPr>
          <w:w w:val="105"/>
          <w:sz w:val="22"/>
        </w:rPr>
        <w:t>recently</w:t>
      </w:r>
      <w:r>
        <w:rPr>
          <w:spacing w:val="-14"/>
          <w:w w:val="105"/>
          <w:sz w:val="22"/>
        </w:rPr>
        <w:t> </w:t>
      </w:r>
      <w:r>
        <w:rPr>
          <w:w w:val="105"/>
          <w:sz w:val="22"/>
        </w:rPr>
        <w:t>intervened</w:t>
      </w:r>
      <w:r>
        <w:rPr>
          <w:spacing w:val="-15"/>
          <w:w w:val="105"/>
          <w:sz w:val="22"/>
        </w:rPr>
        <w:t> </w:t>
      </w:r>
      <w:r>
        <w:rPr>
          <w:w w:val="105"/>
          <w:sz w:val="22"/>
        </w:rPr>
        <w:t>to</w:t>
      </w:r>
      <w:r>
        <w:rPr>
          <w:spacing w:val="-16"/>
          <w:w w:val="105"/>
          <w:sz w:val="22"/>
        </w:rPr>
        <w:t> </w:t>
      </w:r>
      <w:r>
        <w:rPr>
          <w:w w:val="105"/>
          <w:sz w:val="22"/>
        </w:rPr>
        <w:t>halt</w:t>
      </w:r>
      <w:r>
        <w:rPr>
          <w:spacing w:val="-14"/>
          <w:w w:val="105"/>
          <w:sz w:val="22"/>
        </w:rPr>
        <w:t> </w:t>
      </w:r>
      <w:r>
        <w:rPr>
          <w:w w:val="105"/>
          <w:sz w:val="22"/>
        </w:rPr>
        <w:t>the</w:t>
      </w:r>
      <w:r>
        <w:rPr>
          <w:spacing w:val="-16"/>
          <w:w w:val="105"/>
          <w:sz w:val="22"/>
        </w:rPr>
        <w:t> </w:t>
      </w:r>
      <w:r>
        <w:rPr>
          <w:w w:val="105"/>
          <w:sz w:val="22"/>
        </w:rPr>
        <w:t>practice</w:t>
      </w:r>
      <w:r>
        <w:rPr>
          <w:spacing w:val="-16"/>
          <w:w w:val="105"/>
          <w:sz w:val="22"/>
        </w:rPr>
        <w:t> </w:t>
      </w:r>
      <w:r>
        <w:rPr>
          <w:w w:val="105"/>
          <w:sz w:val="22"/>
        </w:rPr>
        <w:t>of</w:t>
      </w:r>
      <w:r>
        <w:rPr>
          <w:spacing w:val="-14"/>
          <w:w w:val="105"/>
          <w:sz w:val="22"/>
        </w:rPr>
        <w:t> </w:t>
      </w:r>
      <w:r>
        <w:rPr>
          <w:w w:val="105"/>
          <w:sz w:val="22"/>
        </w:rPr>
        <w:t>‘payment</w:t>
      </w:r>
      <w:r>
        <w:rPr>
          <w:spacing w:val="-15"/>
          <w:w w:val="105"/>
          <w:sz w:val="22"/>
        </w:rPr>
        <w:t> </w:t>
      </w:r>
      <w:r>
        <w:rPr>
          <w:w w:val="105"/>
          <w:sz w:val="22"/>
        </w:rPr>
        <w:t>for</w:t>
      </w:r>
      <w:r>
        <w:rPr>
          <w:spacing w:val="-15"/>
          <w:w w:val="105"/>
          <w:sz w:val="22"/>
        </w:rPr>
        <w:t> </w:t>
      </w:r>
      <w:r>
        <w:rPr>
          <w:w w:val="105"/>
          <w:sz w:val="22"/>
        </w:rPr>
        <w:t>order</w:t>
      </w:r>
      <w:r>
        <w:rPr>
          <w:spacing w:val="-15"/>
          <w:w w:val="105"/>
          <w:sz w:val="22"/>
        </w:rPr>
        <w:t> </w:t>
      </w:r>
      <w:r>
        <w:rPr>
          <w:w w:val="105"/>
          <w:sz w:val="22"/>
        </w:rPr>
        <w:t>flow’</w:t>
      </w:r>
      <w:r>
        <w:rPr>
          <w:spacing w:val="-14"/>
          <w:w w:val="105"/>
          <w:sz w:val="22"/>
        </w:rPr>
        <w:t> </w:t>
      </w:r>
      <w:r>
        <w:rPr>
          <w:w w:val="105"/>
          <w:sz w:val="22"/>
        </w:rPr>
        <w:t>by</w:t>
      </w:r>
      <w:r>
        <w:rPr>
          <w:spacing w:val="-15"/>
          <w:w w:val="105"/>
          <w:sz w:val="22"/>
        </w:rPr>
        <w:t> </w:t>
      </w:r>
      <w:r>
        <w:rPr>
          <w:w w:val="105"/>
          <w:sz w:val="22"/>
        </w:rPr>
        <w:t>brokers in</w:t>
      </w:r>
      <w:r>
        <w:rPr>
          <w:spacing w:val="-14"/>
          <w:w w:val="105"/>
          <w:sz w:val="22"/>
        </w:rPr>
        <w:t> </w:t>
      </w:r>
      <w:r>
        <w:rPr>
          <w:w w:val="105"/>
          <w:sz w:val="22"/>
        </w:rPr>
        <w:t>the</w:t>
      </w:r>
      <w:r>
        <w:rPr>
          <w:spacing w:val="-15"/>
          <w:w w:val="105"/>
          <w:sz w:val="22"/>
        </w:rPr>
        <w:t> </w:t>
      </w:r>
      <w:r>
        <w:rPr>
          <w:w w:val="105"/>
          <w:sz w:val="22"/>
        </w:rPr>
        <w:t>short-term</w:t>
      </w:r>
      <w:r>
        <w:rPr>
          <w:spacing w:val="-16"/>
          <w:w w:val="105"/>
          <w:sz w:val="22"/>
        </w:rPr>
        <w:t> </w:t>
      </w:r>
      <w:r>
        <w:rPr>
          <w:w w:val="105"/>
          <w:sz w:val="22"/>
        </w:rPr>
        <w:t>interest</w:t>
      </w:r>
      <w:r>
        <w:rPr>
          <w:spacing w:val="-13"/>
          <w:w w:val="105"/>
          <w:sz w:val="22"/>
        </w:rPr>
        <w:t> </w:t>
      </w:r>
      <w:r>
        <w:rPr>
          <w:w w:val="105"/>
          <w:sz w:val="22"/>
        </w:rPr>
        <w:t>rate</w:t>
      </w:r>
      <w:r>
        <w:rPr>
          <w:spacing w:val="-15"/>
          <w:w w:val="105"/>
          <w:sz w:val="22"/>
        </w:rPr>
        <w:t> </w:t>
      </w:r>
      <w:r>
        <w:rPr>
          <w:w w:val="105"/>
          <w:sz w:val="22"/>
        </w:rPr>
        <w:t>derivatives</w:t>
      </w:r>
      <w:r>
        <w:rPr>
          <w:spacing w:val="-13"/>
          <w:w w:val="105"/>
          <w:sz w:val="22"/>
        </w:rPr>
        <w:t> </w:t>
      </w:r>
      <w:r>
        <w:rPr>
          <w:w w:val="105"/>
          <w:sz w:val="22"/>
        </w:rPr>
        <w:t>market</w:t>
      </w:r>
      <w:r>
        <w:rPr>
          <w:spacing w:val="-13"/>
          <w:w w:val="105"/>
          <w:sz w:val="22"/>
        </w:rPr>
        <w:t> </w:t>
      </w:r>
      <w:r>
        <w:rPr>
          <w:w w:val="105"/>
          <w:sz w:val="22"/>
        </w:rPr>
        <w:t>–</w:t>
      </w:r>
      <w:r>
        <w:rPr>
          <w:spacing w:val="-13"/>
          <w:w w:val="105"/>
          <w:sz w:val="22"/>
        </w:rPr>
        <w:t> </w:t>
      </w:r>
      <w:r>
        <w:rPr>
          <w:w w:val="105"/>
          <w:sz w:val="22"/>
        </w:rPr>
        <w:t>an</w:t>
      </w:r>
      <w:r>
        <w:rPr>
          <w:spacing w:val="-13"/>
          <w:w w:val="105"/>
          <w:sz w:val="22"/>
        </w:rPr>
        <w:t> </w:t>
      </w:r>
      <w:r>
        <w:rPr>
          <w:w w:val="105"/>
          <w:sz w:val="22"/>
        </w:rPr>
        <w:t>example</w:t>
      </w:r>
      <w:r>
        <w:rPr>
          <w:spacing w:val="-14"/>
          <w:w w:val="105"/>
          <w:sz w:val="22"/>
        </w:rPr>
        <w:t> </w:t>
      </w:r>
      <w:r>
        <w:rPr>
          <w:w w:val="105"/>
          <w:sz w:val="22"/>
        </w:rPr>
        <w:t>of</w:t>
      </w:r>
      <w:r>
        <w:rPr>
          <w:spacing w:val="-13"/>
          <w:w w:val="105"/>
          <w:sz w:val="22"/>
        </w:rPr>
        <w:t> </w:t>
      </w:r>
      <w:r>
        <w:rPr>
          <w:w w:val="105"/>
          <w:sz w:val="22"/>
        </w:rPr>
        <w:t>horizon</w:t>
      </w:r>
      <w:r>
        <w:rPr>
          <w:spacing w:val="-14"/>
          <w:w w:val="105"/>
          <w:sz w:val="22"/>
        </w:rPr>
        <w:t> </w:t>
      </w:r>
      <w:r>
        <w:rPr>
          <w:w w:val="105"/>
          <w:sz w:val="22"/>
        </w:rPr>
        <w:t>scanning</w:t>
      </w:r>
      <w:r>
        <w:rPr>
          <w:spacing w:val="-14"/>
          <w:w w:val="105"/>
          <w:sz w:val="22"/>
        </w:rPr>
        <w:t> </w:t>
      </w:r>
      <w:r>
        <w:rPr>
          <w:w w:val="105"/>
          <w:sz w:val="22"/>
        </w:rPr>
        <w:t>for conduct risks posed by emerging market structures and</w:t>
      </w:r>
      <w:r>
        <w:rPr>
          <w:spacing w:val="-42"/>
          <w:w w:val="105"/>
          <w:sz w:val="22"/>
        </w:rPr>
        <w:t> </w:t>
      </w:r>
      <w:r>
        <w:rPr>
          <w:w w:val="105"/>
          <w:sz w:val="22"/>
        </w:rPr>
        <w:t>behaviours;</w:t>
      </w:r>
    </w:p>
    <w:p>
      <w:pPr>
        <w:spacing w:after="0" w:line="244" w:lineRule="auto"/>
        <w:jc w:val="left"/>
        <w:rPr>
          <w:sz w:val="22"/>
        </w:rPr>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right="132"/>
      </w:pPr>
      <w:r>
        <w:rPr>
          <w:w w:val="105"/>
        </w:rPr>
        <w:t>A</w:t>
      </w:r>
      <w:r>
        <w:rPr>
          <w:spacing w:val="-20"/>
          <w:w w:val="105"/>
        </w:rPr>
        <w:t> </w:t>
      </w:r>
      <w:r>
        <w:rPr>
          <w:w w:val="105"/>
        </w:rPr>
        <w:t>number</w:t>
      </w:r>
      <w:r>
        <w:rPr>
          <w:spacing w:val="-20"/>
          <w:w w:val="105"/>
        </w:rPr>
        <w:t> </w:t>
      </w:r>
      <w:r>
        <w:rPr>
          <w:w w:val="105"/>
        </w:rPr>
        <w:t>of</w:t>
      </w:r>
      <w:r>
        <w:rPr>
          <w:spacing w:val="-20"/>
          <w:w w:val="105"/>
        </w:rPr>
        <w:t> </w:t>
      </w:r>
      <w:r>
        <w:rPr>
          <w:w w:val="105"/>
        </w:rPr>
        <w:t>recommendations</w:t>
      </w:r>
      <w:r>
        <w:rPr>
          <w:spacing w:val="-20"/>
          <w:w w:val="105"/>
        </w:rPr>
        <w:t> </w:t>
      </w:r>
      <w:r>
        <w:rPr>
          <w:w w:val="105"/>
        </w:rPr>
        <w:t>required</w:t>
      </w:r>
      <w:r>
        <w:rPr>
          <w:spacing w:val="-20"/>
          <w:w w:val="105"/>
        </w:rPr>
        <w:t> </w:t>
      </w:r>
      <w:r>
        <w:rPr>
          <w:w w:val="105"/>
        </w:rPr>
        <w:t>further</w:t>
      </w:r>
      <w:r>
        <w:rPr>
          <w:spacing w:val="-20"/>
          <w:w w:val="105"/>
        </w:rPr>
        <w:t> </w:t>
      </w:r>
      <w:r>
        <w:rPr>
          <w:w w:val="105"/>
        </w:rPr>
        <w:t>legislation.</w:t>
      </w:r>
      <w:r>
        <w:rPr>
          <w:spacing w:val="19"/>
          <w:w w:val="105"/>
        </w:rPr>
        <w:t> </w:t>
      </w:r>
      <w:r>
        <w:rPr>
          <w:w w:val="105"/>
        </w:rPr>
        <w:t>These</w:t>
      </w:r>
      <w:r>
        <w:rPr>
          <w:spacing w:val="-21"/>
          <w:w w:val="105"/>
        </w:rPr>
        <w:t> </w:t>
      </w:r>
      <w:r>
        <w:rPr>
          <w:w w:val="105"/>
        </w:rPr>
        <w:t>included</w:t>
      </w:r>
      <w:r>
        <w:rPr>
          <w:spacing w:val="-20"/>
          <w:w w:val="105"/>
        </w:rPr>
        <w:t> </w:t>
      </w:r>
      <w:r>
        <w:rPr>
          <w:w w:val="105"/>
        </w:rPr>
        <w:t>widening</w:t>
      </w:r>
      <w:r>
        <w:rPr>
          <w:spacing w:val="-19"/>
          <w:w w:val="105"/>
        </w:rPr>
        <w:t> </w:t>
      </w:r>
      <w:r>
        <w:rPr>
          <w:w w:val="105"/>
        </w:rPr>
        <w:t>the</w:t>
      </w:r>
      <w:r>
        <w:rPr>
          <w:spacing w:val="-20"/>
          <w:w w:val="105"/>
        </w:rPr>
        <w:t> </w:t>
      </w:r>
      <w:r>
        <w:rPr>
          <w:w w:val="105"/>
        </w:rPr>
        <w:t>scope of criminal sanctions for market abuse for individuals and firms to a wider range of FICC instruments;</w:t>
      </w:r>
      <w:r>
        <w:rPr>
          <w:spacing w:val="41"/>
          <w:w w:val="105"/>
        </w:rPr>
        <w:t> </w:t>
      </w:r>
      <w:r>
        <w:rPr>
          <w:w w:val="105"/>
        </w:rPr>
        <w:t>and</w:t>
      </w:r>
      <w:r>
        <w:rPr>
          <w:spacing w:val="-8"/>
          <w:w w:val="105"/>
        </w:rPr>
        <w:t> </w:t>
      </w:r>
      <w:r>
        <w:rPr>
          <w:w w:val="105"/>
        </w:rPr>
        <w:t>a</w:t>
      </w:r>
      <w:r>
        <w:rPr>
          <w:spacing w:val="-8"/>
          <w:w w:val="105"/>
        </w:rPr>
        <w:t> </w:t>
      </w:r>
      <w:r>
        <w:rPr>
          <w:w w:val="105"/>
        </w:rPr>
        <w:t>new</w:t>
      </w:r>
      <w:r>
        <w:rPr>
          <w:spacing w:val="-7"/>
          <w:w w:val="105"/>
        </w:rPr>
        <w:t> </w:t>
      </w:r>
      <w:r>
        <w:rPr>
          <w:w w:val="105"/>
        </w:rPr>
        <w:t>statutory</w:t>
      </w:r>
      <w:r>
        <w:rPr>
          <w:spacing w:val="-7"/>
          <w:w w:val="105"/>
        </w:rPr>
        <w:t> </w:t>
      </w:r>
      <w:r>
        <w:rPr>
          <w:w w:val="105"/>
        </w:rPr>
        <w:t>civil</w:t>
      </w:r>
      <w:r>
        <w:rPr>
          <w:spacing w:val="-7"/>
          <w:w w:val="105"/>
        </w:rPr>
        <w:t> </w:t>
      </w:r>
      <w:r>
        <w:rPr>
          <w:w w:val="105"/>
        </w:rPr>
        <w:t>and</w:t>
      </w:r>
      <w:r>
        <w:rPr>
          <w:spacing w:val="-8"/>
          <w:w w:val="105"/>
        </w:rPr>
        <w:t> </w:t>
      </w:r>
      <w:r>
        <w:rPr>
          <w:w w:val="105"/>
        </w:rPr>
        <w:t>criminal</w:t>
      </w:r>
      <w:r>
        <w:rPr>
          <w:spacing w:val="-6"/>
          <w:w w:val="105"/>
        </w:rPr>
        <w:t> </w:t>
      </w:r>
      <w:r>
        <w:rPr>
          <w:w w:val="105"/>
        </w:rPr>
        <w:t>market</w:t>
      </w:r>
      <w:r>
        <w:rPr>
          <w:spacing w:val="-8"/>
          <w:w w:val="105"/>
        </w:rPr>
        <w:t> </w:t>
      </w:r>
      <w:r>
        <w:rPr>
          <w:w w:val="105"/>
        </w:rPr>
        <w:t>abuse</w:t>
      </w:r>
      <w:r>
        <w:rPr>
          <w:spacing w:val="-9"/>
          <w:w w:val="105"/>
        </w:rPr>
        <w:t> </w:t>
      </w:r>
      <w:r>
        <w:rPr>
          <w:w w:val="105"/>
        </w:rPr>
        <w:t>regime</w:t>
      </w:r>
      <w:r>
        <w:rPr>
          <w:spacing w:val="-7"/>
          <w:w w:val="105"/>
        </w:rPr>
        <w:t> </w:t>
      </w:r>
      <w:r>
        <w:rPr>
          <w:w w:val="105"/>
        </w:rPr>
        <w:t>for</w:t>
      </w:r>
      <w:r>
        <w:rPr>
          <w:spacing w:val="-8"/>
          <w:w w:val="105"/>
        </w:rPr>
        <w:t> </w:t>
      </w:r>
      <w:r>
        <w:rPr>
          <w:w w:val="105"/>
        </w:rPr>
        <w:t>spot</w:t>
      </w:r>
      <w:r>
        <w:rPr>
          <w:spacing w:val="-9"/>
          <w:w w:val="105"/>
        </w:rPr>
        <w:t> </w:t>
      </w:r>
      <w:r>
        <w:rPr>
          <w:w w:val="105"/>
        </w:rPr>
        <w:t>FX.</w:t>
      </w:r>
    </w:p>
    <w:p>
      <w:pPr>
        <w:pStyle w:val="BodyText"/>
        <w:spacing w:before="8"/>
        <w:rPr>
          <w:sz w:val="33"/>
        </w:rPr>
      </w:pPr>
    </w:p>
    <w:p>
      <w:pPr>
        <w:pStyle w:val="BodyText"/>
        <w:spacing w:line="369" w:lineRule="auto"/>
        <w:ind w:left="293" w:right="132"/>
      </w:pPr>
      <w:r>
        <w:rPr>
          <w:w w:val="105"/>
        </w:rPr>
        <w:t>Finally,</w:t>
      </w:r>
      <w:r>
        <w:rPr>
          <w:spacing w:val="-18"/>
          <w:w w:val="105"/>
        </w:rPr>
        <w:t> </w:t>
      </w:r>
      <w:r>
        <w:rPr>
          <w:w w:val="105"/>
        </w:rPr>
        <w:t>the</w:t>
      </w:r>
      <w:r>
        <w:rPr>
          <w:spacing w:val="-17"/>
          <w:w w:val="105"/>
        </w:rPr>
        <w:t> </w:t>
      </w:r>
      <w:r>
        <w:rPr>
          <w:w w:val="105"/>
        </w:rPr>
        <w:t>IOSCO</w:t>
      </w:r>
      <w:r>
        <w:rPr>
          <w:spacing w:val="-17"/>
          <w:w w:val="105"/>
        </w:rPr>
        <w:t> </w:t>
      </w:r>
      <w:r>
        <w:rPr>
          <w:w w:val="105"/>
        </w:rPr>
        <w:t>Board</w:t>
      </w:r>
      <w:r>
        <w:rPr>
          <w:spacing w:val="-16"/>
          <w:w w:val="105"/>
        </w:rPr>
        <w:t> </w:t>
      </w:r>
      <w:r>
        <w:rPr>
          <w:w w:val="105"/>
        </w:rPr>
        <w:t>had</w:t>
      </w:r>
      <w:r>
        <w:rPr>
          <w:spacing w:val="-16"/>
          <w:w w:val="105"/>
        </w:rPr>
        <w:t> </w:t>
      </w:r>
      <w:r>
        <w:rPr>
          <w:w w:val="105"/>
        </w:rPr>
        <w:t>approved</w:t>
      </w:r>
      <w:r>
        <w:rPr>
          <w:spacing w:val="-16"/>
          <w:w w:val="105"/>
        </w:rPr>
        <w:t> </w:t>
      </w:r>
      <w:r>
        <w:rPr>
          <w:w w:val="105"/>
        </w:rPr>
        <w:t>the</w:t>
      </w:r>
      <w:r>
        <w:rPr>
          <w:spacing w:val="-17"/>
          <w:w w:val="105"/>
        </w:rPr>
        <w:t> </w:t>
      </w:r>
      <w:r>
        <w:rPr>
          <w:w w:val="105"/>
        </w:rPr>
        <w:t>establishment</w:t>
      </w:r>
      <w:r>
        <w:rPr>
          <w:spacing w:val="-17"/>
          <w:w w:val="105"/>
        </w:rPr>
        <w:t> </w:t>
      </w:r>
      <w:r>
        <w:rPr>
          <w:w w:val="105"/>
        </w:rPr>
        <w:t>of</w:t>
      </w:r>
      <w:r>
        <w:rPr>
          <w:spacing w:val="-17"/>
          <w:w w:val="105"/>
        </w:rPr>
        <w:t> </w:t>
      </w:r>
      <w:r>
        <w:rPr>
          <w:w w:val="105"/>
        </w:rPr>
        <w:t>a</w:t>
      </w:r>
      <w:r>
        <w:rPr>
          <w:spacing w:val="-17"/>
          <w:w w:val="105"/>
        </w:rPr>
        <w:t> </w:t>
      </w:r>
      <w:r>
        <w:rPr>
          <w:w w:val="105"/>
        </w:rPr>
        <w:t>Task</w:t>
      </w:r>
      <w:r>
        <w:rPr>
          <w:spacing w:val="-17"/>
          <w:w w:val="105"/>
        </w:rPr>
        <w:t> </w:t>
      </w:r>
      <w:r>
        <w:rPr>
          <w:w w:val="105"/>
        </w:rPr>
        <w:t>Force</w:t>
      </w:r>
      <w:r>
        <w:rPr>
          <w:spacing w:val="-17"/>
          <w:w w:val="105"/>
        </w:rPr>
        <w:t> </w:t>
      </w:r>
      <w:r>
        <w:rPr>
          <w:w w:val="105"/>
        </w:rPr>
        <w:t>to</w:t>
      </w:r>
      <w:r>
        <w:rPr>
          <w:spacing w:val="-17"/>
          <w:w w:val="105"/>
        </w:rPr>
        <w:t> </w:t>
      </w:r>
      <w:r>
        <w:rPr>
          <w:w w:val="105"/>
        </w:rPr>
        <w:t>develop</w:t>
      </w:r>
      <w:r>
        <w:rPr>
          <w:spacing w:val="-15"/>
          <w:w w:val="105"/>
        </w:rPr>
        <w:t> </w:t>
      </w:r>
      <w:r>
        <w:rPr>
          <w:w w:val="105"/>
        </w:rPr>
        <w:t>measures to promote, globally, proper conduct by market</w:t>
      </w:r>
      <w:r>
        <w:rPr>
          <w:spacing w:val="-24"/>
          <w:w w:val="105"/>
        </w:rPr>
        <w:t> </w:t>
      </w:r>
      <w:r>
        <w:rPr>
          <w:w w:val="105"/>
        </w:rPr>
        <w:t>participants.</w:t>
      </w:r>
    </w:p>
    <w:p>
      <w:pPr>
        <w:pStyle w:val="BodyText"/>
        <w:rPr>
          <w:sz w:val="34"/>
        </w:rPr>
      </w:pPr>
    </w:p>
    <w:p>
      <w:pPr>
        <w:pStyle w:val="Heading1"/>
        <w:numPr>
          <w:ilvl w:val="0"/>
          <w:numId w:val="1"/>
        </w:numPr>
        <w:tabs>
          <w:tab w:pos="970" w:val="left" w:leader="none"/>
          <w:tab w:pos="971" w:val="left" w:leader="none"/>
        </w:tabs>
        <w:spacing w:line="240" w:lineRule="auto" w:before="0" w:after="0"/>
        <w:ind w:left="970" w:right="0" w:hanging="678"/>
        <w:jc w:val="left"/>
      </w:pPr>
      <w:r>
        <w:rPr>
          <w:w w:val="105"/>
        </w:rPr>
        <w:t>(i) Balance Sheet Remit and Financial Risk</w:t>
      </w:r>
      <w:r>
        <w:rPr>
          <w:spacing w:val="-29"/>
          <w:w w:val="105"/>
        </w:rPr>
        <w:t> </w:t>
      </w:r>
      <w:r>
        <w:rPr>
          <w:w w:val="105"/>
        </w:rPr>
        <w:t>Standards</w:t>
      </w:r>
    </w:p>
    <w:p>
      <w:pPr>
        <w:pStyle w:val="BodyText"/>
        <w:spacing w:before="136"/>
        <w:ind w:left="970"/>
      </w:pPr>
      <w:r>
        <w:rPr>
          <w:w w:val="105"/>
        </w:rPr>
        <w:t>(Andrew Hauser, Chris Salmon and Nat Benjamin)</w:t>
      </w:r>
    </w:p>
    <w:p>
      <w:pPr>
        <w:pStyle w:val="BodyText"/>
        <w:rPr>
          <w:sz w:val="23"/>
        </w:rPr>
      </w:pPr>
    </w:p>
    <w:p>
      <w:pPr>
        <w:pStyle w:val="BodyText"/>
        <w:spacing w:line="369" w:lineRule="auto" w:before="1"/>
        <w:ind w:left="293"/>
      </w:pPr>
      <w:r>
        <w:rPr>
          <w:w w:val="105"/>
        </w:rPr>
        <w:t>On a recommendation from the Audit and Risk Committee, Court approved the balance sheet remit, governing the objectives for management of the bank’s balance sheet in both routine activities</w:t>
      </w:r>
      <w:r>
        <w:rPr>
          <w:spacing w:val="-17"/>
          <w:w w:val="105"/>
        </w:rPr>
        <w:t> </w:t>
      </w:r>
      <w:r>
        <w:rPr>
          <w:w w:val="105"/>
        </w:rPr>
        <w:t>and</w:t>
      </w:r>
      <w:r>
        <w:rPr>
          <w:spacing w:val="-16"/>
          <w:w w:val="105"/>
        </w:rPr>
        <w:t> </w:t>
      </w:r>
      <w:r>
        <w:rPr>
          <w:w w:val="105"/>
        </w:rPr>
        <w:t>in</w:t>
      </w:r>
      <w:r>
        <w:rPr>
          <w:spacing w:val="-17"/>
          <w:w w:val="105"/>
        </w:rPr>
        <w:t> </w:t>
      </w:r>
      <w:r>
        <w:rPr>
          <w:w w:val="105"/>
        </w:rPr>
        <w:t>the</w:t>
      </w:r>
      <w:r>
        <w:rPr>
          <w:spacing w:val="-18"/>
          <w:w w:val="105"/>
        </w:rPr>
        <w:t> </w:t>
      </w:r>
      <w:r>
        <w:rPr>
          <w:w w:val="105"/>
        </w:rPr>
        <w:t>event</w:t>
      </w:r>
      <w:r>
        <w:rPr>
          <w:spacing w:val="-17"/>
          <w:w w:val="105"/>
        </w:rPr>
        <w:t> </w:t>
      </w:r>
      <w:r>
        <w:rPr>
          <w:w w:val="105"/>
        </w:rPr>
        <w:t>of</w:t>
      </w:r>
      <w:r>
        <w:rPr>
          <w:spacing w:val="-17"/>
          <w:w w:val="105"/>
        </w:rPr>
        <w:t> </w:t>
      </w:r>
      <w:r>
        <w:rPr>
          <w:w w:val="105"/>
        </w:rPr>
        <w:t>contingences,</w:t>
      </w:r>
      <w:r>
        <w:rPr>
          <w:spacing w:val="-16"/>
          <w:w w:val="105"/>
        </w:rPr>
        <w:t> </w:t>
      </w:r>
      <w:r>
        <w:rPr>
          <w:w w:val="105"/>
        </w:rPr>
        <w:t>and</w:t>
      </w:r>
      <w:r>
        <w:rPr>
          <w:spacing w:val="-17"/>
          <w:w w:val="105"/>
        </w:rPr>
        <w:t> </w:t>
      </w:r>
      <w:r>
        <w:rPr>
          <w:w w:val="105"/>
        </w:rPr>
        <w:t>the</w:t>
      </w:r>
      <w:r>
        <w:rPr>
          <w:spacing w:val="-16"/>
          <w:w w:val="105"/>
        </w:rPr>
        <w:t> </w:t>
      </w:r>
      <w:r>
        <w:rPr>
          <w:w w:val="105"/>
        </w:rPr>
        <w:t>associated</w:t>
      </w:r>
      <w:r>
        <w:rPr>
          <w:spacing w:val="-17"/>
          <w:w w:val="105"/>
        </w:rPr>
        <w:t> </w:t>
      </w:r>
      <w:r>
        <w:rPr>
          <w:w w:val="105"/>
        </w:rPr>
        <w:t>standards</w:t>
      </w:r>
      <w:r>
        <w:rPr>
          <w:spacing w:val="-16"/>
          <w:w w:val="105"/>
        </w:rPr>
        <w:t> </w:t>
      </w:r>
      <w:r>
        <w:rPr>
          <w:w w:val="105"/>
        </w:rPr>
        <w:t>for</w:t>
      </w:r>
      <w:r>
        <w:rPr>
          <w:spacing w:val="-17"/>
          <w:w w:val="105"/>
        </w:rPr>
        <w:t> </w:t>
      </w:r>
      <w:r>
        <w:rPr>
          <w:w w:val="105"/>
        </w:rPr>
        <w:t>acceptance</w:t>
      </w:r>
      <w:r>
        <w:rPr>
          <w:spacing w:val="-16"/>
          <w:w w:val="105"/>
        </w:rPr>
        <w:t> </w:t>
      </w:r>
      <w:r>
        <w:rPr>
          <w:w w:val="105"/>
        </w:rPr>
        <w:t>of</w:t>
      </w:r>
      <w:r>
        <w:rPr>
          <w:spacing w:val="-17"/>
          <w:w w:val="105"/>
        </w:rPr>
        <w:t> </w:t>
      </w:r>
      <w:r>
        <w:rPr>
          <w:w w:val="105"/>
        </w:rPr>
        <w:t>credit, market</w:t>
      </w:r>
      <w:r>
        <w:rPr>
          <w:spacing w:val="-12"/>
          <w:w w:val="105"/>
        </w:rPr>
        <w:t> </w:t>
      </w:r>
      <w:r>
        <w:rPr>
          <w:w w:val="105"/>
        </w:rPr>
        <w:t>and</w:t>
      </w:r>
      <w:r>
        <w:rPr>
          <w:spacing w:val="-11"/>
          <w:w w:val="105"/>
        </w:rPr>
        <w:t> </w:t>
      </w:r>
      <w:r>
        <w:rPr>
          <w:w w:val="105"/>
        </w:rPr>
        <w:t>liquidity</w:t>
      </w:r>
      <w:r>
        <w:rPr>
          <w:spacing w:val="-11"/>
          <w:w w:val="105"/>
        </w:rPr>
        <w:t> </w:t>
      </w:r>
      <w:r>
        <w:rPr>
          <w:w w:val="105"/>
        </w:rPr>
        <w:t>risk</w:t>
      </w:r>
      <w:r>
        <w:rPr>
          <w:spacing w:val="-13"/>
          <w:w w:val="105"/>
        </w:rPr>
        <w:t> </w:t>
      </w:r>
      <w:r>
        <w:rPr>
          <w:w w:val="105"/>
        </w:rPr>
        <w:t>as</w:t>
      </w:r>
      <w:r>
        <w:rPr>
          <w:spacing w:val="-13"/>
          <w:w w:val="105"/>
        </w:rPr>
        <w:t> </w:t>
      </w:r>
      <w:r>
        <w:rPr>
          <w:w w:val="105"/>
        </w:rPr>
        <w:t>amended</w:t>
      </w:r>
      <w:r>
        <w:rPr>
          <w:spacing w:val="-11"/>
          <w:w w:val="105"/>
        </w:rPr>
        <w:t> </w:t>
      </w:r>
      <w:r>
        <w:rPr>
          <w:w w:val="105"/>
        </w:rPr>
        <w:t>in</w:t>
      </w:r>
      <w:r>
        <w:rPr>
          <w:spacing w:val="-12"/>
          <w:w w:val="105"/>
        </w:rPr>
        <w:t> </w:t>
      </w:r>
      <w:r>
        <w:rPr>
          <w:w w:val="105"/>
        </w:rPr>
        <w:t>the</w:t>
      </w:r>
      <w:r>
        <w:rPr>
          <w:spacing w:val="-12"/>
          <w:w w:val="105"/>
        </w:rPr>
        <w:t> </w:t>
      </w:r>
      <w:r>
        <w:rPr>
          <w:w w:val="105"/>
        </w:rPr>
        <w:t>light</w:t>
      </w:r>
      <w:r>
        <w:rPr>
          <w:spacing w:val="-14"/>
          <w:w w:val="105"/>
        </w:rPr>
        <w:t> </w:t>
      </w:r>
      <w:r>
        <w:rPr>
          <w:w w:val="105"/>
        </w:rPr>
        <w:t>of</w:t>
      </w:r>
      <w:r>
        <w:rPr>
          <w:spacing w:val="-10"/>
          <w:w w:val="105"/>
        </w:rPr>
        <w:t> </w:t>
      </w:r>
      <w:r>
        <w:rPr>
          <w:w w:val="105"/>
        </w:rPr>
        <w:t>the</w:t>
      </w:r>
      <w:r>
        <w:rPr>
          <w:spacing w:val="-13"/>
          <w:w w:val="105"/>
        </w:rPr>
        <w:t> </w:t>
      </w:r>
      <w:r>
        <w:rPr>
          <w:w w:val="105"/>
        </w:rPr>
        <w:t>Financial</w:t>
      </w:r>
      <w:r>
        <w:rPr>
          <w:spacing w:val="-11"/>
          <w:w w:val="105"/>
        </w:rPr>
        <w:t> </w:t>
      </w:r>
      <w:r>
        <w:rPr>
          <w:w w:val="105"/>
        </w:rPr>
        <w:t>Risk</w:t>
      </w:r>
      <w:r>
        <w:rPr>
          <w:spacing w:val="-12"/>
          <w:w w:val="105"/>
        </w:rPr>
        <w:t> </w:t>
      </w:r>
      <w:r>
        <w:rPr>
          <w:w w:val="105"/>
        </w:rPr>
        <w:t>Management</w:t>
      </w:r>
      <w:r>
        <w:rPr>
          <w:spacing w:val="-11"/>
          <w:w w:val="105"/>
        </w:rPr>
        <w:t> </w:t>
      </w:r>
      <w:r>
        <w:rPr>
          <w:w w:val="105"/>
        </w:rPr>
        <w:t>Review.</w:t>
      </w:r>
    </w:p>
    <w:p>
      <w:pPr>
        <w:pStyle w:val="BodyText"/>
        <w:spacing w:line="369" w:lineRule="auto"/>
        <w:ind w:left="293" w:right="334"/>
      </w:pPr>
      <w:r>
        <w:rPr>
          <w:w w:val="105"/>
        </w:rPr>
        <w:t>The</w:t>
      </w:r>
      <w:r>
        <w:rPr>
          <w:spacing w:val="-15"/>
          <w:w w:val="105"/>
        </w:rPr>
        <w:t> </w:t>
      </w:r>
      <w:r>
        <w:rPr>
          <w:w w:val="105"/>
        </w:rPr>
        <w:t>amendments</w:t>
      </w:r>
      <w:r>
        <w:rPr>
          <w:spacing w:val="-13"/>
          <w:w w:val="105"/>
        </w:rPr>
        <w:t> </w:t>
      </w:r>
      <w:r>
        <w:rPr>
          <w:w w:val="105"/>
        </w:rPr>
        <w:t>to</w:t>
      </w:r>
      <w:r>
        <w:rPr>
          <w:spacing w:val="-13"/>
          <w:w w:val="105"/>
        </w:rPr>
        <w:t> </w:t>
      </w:r>
      <w:r>
        <w:rPr>
          <w:w w:val="105"/>
        </w:rPr>
        <w:t>the</w:t>
      </w:r>
      <w:r>
        <w:rPr>
          <w:spacing w:val="-14"/>
          <w:w w:val="105"/>
        </w:rPr>
        <w:t> </w:t>
      </w:r>
      <w:r>
        <w:rPr>
          <w:w w:val="105"/>
        </w:rPr>
        <w:t>remit</w:t>
      </w:r>
      <w:r>
        <w:rPr>
          <w:spacing w:val="-13"/>
          <w:w w:val="105"/>
        </w:rPr>
        <w:t> </w:t>
      </w:r>
      <w:r>
        <w:rPr>
          <w:w w:val="105"/>
        </w:rPr>
        <w:t>and</w:t>
      </w:r>
      <w:r>
        <w:rPr>
          <w:spacing w:val="-14"/>
          <w:w w:val="105"/>
        </w:rPr>
        <w:t> </w:t>
      </w:r>
      <w:r>
        <w:rPr>
          <w:w w:val="105"/>
        </w:rPr>
        <w:t>standards</w:t>
      </w:r>
      <w:r>
        <w:rPr>
          <w:spacing w:val="-13"/>
          <w:w w:val="105"/>
        </w:rPr>
        <w:t> </w:t>
      </w:r>
      <w:r>
        <w:rPr>
          <w:w w:val="105"/>
        </w:rPr>
        <w:t>set</w:t>
      </w:r>
      <w:r>
        <w:rPr>
          <w:spacing w:val="-14"/>
          <w:w w:val="105"/>
        </w:rPr>
        <w:t> </w:t>
      </w:r>
      <w:r>
        <w:rPr>
          <w:w w:val="105"/>
        </w:rPr>
        <w:t>out</w:t>
      </w:r>
      <w:r>
        <w:rPr>
          <w:spacing w:val="-14"/>
          <w:w w:val="105"/>
        </w:rPr>
        <w:t> </w:t>
      </w:r>
      <w:r>
        <w:rPr>
          <w:w w:val="105"/>
        </w:rPr>
        <w:t>in</w:t>
      </w:r>
      <w:r>
        <w:rPr>
          <w:spacing w:val="-14"/>
          <w:w w:val="105"/>
        </w:rPr>
        <w:t> </w:t>
      </w:r>
      <w:r>
        <w:rPr>
          <w:w w:val="105"/>
        </w:rPr>
        <w:t>particular</w:t>
      </w:r>
      <w:r>
        <w:rPr>
          <w:spacing w:val="-13"/>
          <w:w w:val="105"/>
        </w:rPr>
        <w:t> </w:t>
      </w:r>
      <w:r>
        <w:rPr>
          <w:w w:val="105"/>
        </w:rPr>
        <w:t>the</w:t>
      </w:r>
      <w:r>
        <w:rPr>
          <w:spacing w:val="-16"/>
          <w:w w:val="105"/>
        </w:rPr>
        <w:t> </w:t>
      </w:r>
      <w:r>
        <w:rPr>
          <w:w w:val="105"/>
        </w:rPr>
        <w:t>division</w:t>
      </w:r>
      <w:r>
        <w:rPr>
          <w:spacing w:val="-14"/>
          <w:w w:val="105"/>
        </w:rPr>
        <w:t> </w:t>
      </w:r>
      <w:r>
        <w:rPr>
          <w:w w:val="105"/>
        </w:rPr>
        <w:t>between</w:t>
      </w:r>
      <w:r>
        <w:rPr>
          <w:spacing w:val="-13"/>
          <w:w w:val="105"/>
        </w:rPr>
        <w:t> </w:t>
      </w:r>
      <w:r>
        <w:rPr>
          <w:w w:val="105"/>
        </w:rPr>
        <w:t>first</w:t>
      </w:r>
      <w:r>
        <w:rPr>
          <w:spacing w:val="-14"/>
          <w:w w:val="105"/>
        </w:rPr>
        <w:t> </w:t>
      </w:r>
      <w:r>
        <w:rPr>
          <w:w w:val="105"/>
        </w:rPr>
        <w:t>and second-line risk management responsibilities, and escalation</w:t>
      </w:r>
      <w:r>
        <w:rPr>
          <w:spacing w:val="-34"/>
          <w:w w:val="105"/>
        </w:rPr>
        <w:t> </w:t>
      </w:r>
      <w:r>
        <w:rPr>
          <w:w w:val="105"/>
        </w:rPr>
        <w:t>procedures.</w:t>
      </w:r>
    </w:p>
    <w:p>
      <w:pPr>
        <w:pStyle w:val="BodyText"/>
        <w:spacing w:before="10"/>
        <w:rPr>
          <w:sz w:val="33"/>
        </w:rPr>
      </w:pPr>
    </w:p>
    <w:p>
      <w:pPr>
        <w:pStyle w:val="Heading1"/>
        <w:tabs>
          <w:tab w:pos="827" w:val="left" w:leader="none"/>
        </w:tabs>
        <w:ind w:left="293" w:firstLine="0"/>
      </w:pPr>
      <w:r>
        <w:rPr>
          <w:b w:val="0"/>
          <w:w w:val="105"/>
        </w:rPr>
        <w:t>(ii)</w:t>
        <w:tab/>
      </w:r>
      <w:r>
        <w:rPr>
          <w:w w:val="105"/>
        </w:rPr>
        <w:t>Risk Tolerance</w:t>
      </w:r>
      <w:r>
        <w:rPr>
          <w:spacing w:val="-5"/>
          <w:w w:val="105"/>
        </w:rPr>
        <w:t> </w:t>
      </w:r>
      <w:r>
        <w:rPr>
          <w:w w:val="105"/>
        </w:rPr>
        <w:t>Statement</w:t>
      </w:r>
    </w:p>
    <w:p>
      <w:pPr>
        <w:pStyle w:val="BodyText"/>
        <w:spacing w:before="136"/>
        <w:ind w:left="827"/>
      </w:pPr>
      <w:r>
        <w:rPr>
          <w:w w:val="105"/>
        </w:rPr>
        <w:t>(Ralph Coates, Andrew Hauser, Chris Salmon and Nat Benjamin)</w:t>
      </w:r>
    </w:p>
    <w:p>
      <w:pPr>
        <w:pStyle w:val="BodyText"/>
        <w:spacing w:before="2"/>
        <w:rPr>
          <w:sz w:val="23"/>
        </w:rPr>
      </w:pPr>
    </w:p>
    <w:p>
      <w:pPr>
        <w:pStyle w:val="BodyText"/>
        <w:spacing w:line="369" w:lineRule="auto"/>
        <w:ind w:left="293" w:right="243"/>
      </w:pPr>
      <w:r>
        <w:rPr>
          <w:w w:val="105"/>
        </w:rPr>
        <w:t>On a recommendation from the Audit and Risk Committee, Court approved the Bank’s Risk Tolerance</w:t>
      </w:r>
      <w:r>
        <w:rPr>
          <w:spacing w:val="-20"/>
          <w:w w:val="105"/>
        </w:rPr>
        <w:t> </w:t>
      </w:r>
      <w:r>
        <w:rPr>
          <w:w w:val="105"/>
        </w:rPr>
        <w:t>Statement,</w:t>
      </w:r>
      <w:r>
        <w:rPr>
          <w:spacing w:val="-19"/>
          <w:w w:val="105"/>
        </w:rPr>
        <w:t> </w:t>
      </w:r>
      <w:r>
        <w:rPr>
          <w:w w:val="105"/>
        </w:rPr>
        <w:t>setting</w:t>
      </w:r>
      <w:r>
        <w:rPr>
          <w:spacing w:val="-19"/>
          <w:w w:val="105"/>
        </w:rPr>
        <w:t> </w:t>
      </w:r>
      <w:r>
        <w:rPr>
          <w:w w:val="105"/>
        </w:rPr>
        <w:t>out</w:t>
      </w:r>
      <w:r>
        <w:rPr>
          <w:spacing w:val="-19"/>
          <w:w w:val="105"/>
        </w:rPr>
        <w:t> </w:t>
      </w:r>
      <w:r>
        <w:rPr>
          <w:w w:val="105"/>
        </w:rPr>
        <w:t>the</w:t>
      </w:r>
      <w:r>
        <w:rPr>
          <w:spacing w:val="-20"/>
          <w:w w:val="105"/>
        </w:rPr>
        <w:t> </w:t>
      </w:r>
      <w:r>
        <w:rPr>
          <w:w w:val="105"/>
        </w:rPr>
        <w:t>extent</w:t>
      </w:r>
      <w:r>
        <w:rPr>
          <w:spacing w:val="-21"/>
          <w:w w:val="105"/>
        </w:rPr>
        <w:t> </w:t>
      </w:r>
      <w:r>
        <w:rPr>
          <w:w w:val="105"/>
        </w:rPr>
        <w:t>of</w:t>
      </w:r>
      <w:r>
        <w:rPr>
          <w:spacing w:val="-19"/>
          <w:w w:val="105"/>
        </w:rPr>
        <w:t> </w:t>
      </w:r>
      <w:r>
        <w:rPr>
          <w:w w:val="105"/>
        </w:rPr>
        <w:t>financial,</w:t>
      </w:r>
      <w:r>
        <w:rPr>
          <w:spacing w:val="-19"/>
          <w:w w:val="105"/>
        </w:rPr>
        <w:t> </w:t>
      </w:r>
      <w:r>
        <w:rPr>
          <w:w w:val="105"/>
        </w:rPr>
        <w:t>operational</w:t>
      </w:r>
      <w:r>
        <w:rPr>
          <w:spacing w:val="-19"/>
          <w:w w:val="105"/>
        </w:rPr>
        <w:t> </w:t>
      </w:r>
      <w:r>
        <w:rPr>
          <w:w w:val="105"/>
        </w:rPr>
        <w:t>and</w:t>
      </w:r>
      <w:r>
        <w:rPr>
          <w:spacing w:val="-19"/>
          <w:w w:val="105"/>
        </w:rPr>
        <w:t> </w:t>
      </w:r>
      <w:r>
        <w:rPr>
          <w:w w:val="105"/>
        </w:rPr>
        <w:t>policy</w:t>
      </w:r>
      <w:r>
        <w:rPr>
          <w:spacing w:val="-18"/>
          <w:w w:val="105"/>
        </w:rPr>
        <w:t> </w:t>
      </w:r>
      <w:r>
        <w:rPr>
          <w:w w:val="105"/>
        </w:rPr>
        <w:t>implementation risk</w:t>
      </w:r>
      <w:r>
        <w:rPr>
          <w:spacing w:val="-8"/>
          <w:w w:val="105"/>
        </w:rPr>
        <w:t> </w:t>
      </w:r>
      <w:r>
        <w:rPr>
          <w:w w:val="105"/>
        </w:rPr>
        <w:t>that</w:t>
      </w:r>
      <w:r>
        <w:rPr>
          <w:spacing w:val="-9"/>
          <w:w w:val="105"/>
        </w:rPr>
        <w:t> </w:t>
      </w:r>
      <w:r>
        <w:rPr>
          <w:w w:val="105"/>
        </w:rPr>
        <w:t>the</w:t>
      </w:r>
      <w:r>
        <w:rPr>
          <w:spacing w:val="-6"/>
          <w:w w:val="105"/>
        </w:rPr>
        <w:t> </w:t>
      </w:r>
      <w:r>
        <w:rPr>
          <w:w w:val="105"/>
        </w:rPr>
        <w:t>Bank</w:t>
      </w:r>
      <w:r>
        <w:rPr>
          <w:spacing w:val="-7"/>
          <w:w w:val="105"/>
        </w:rPr>
        <w:t> </w:t>
      </w:r>
      <w:r>
        <w:rPr>
          <w:w w:val="105"/>
        </w:rPr>
        <w:t>is</w:t>
      </w:r>
      <w:r>
        <w:rPr>
          <w:spacing w:val="-7"/>
          <w:w w:val="105"/>
        </w:rPr>
        <w:t> </w:t>
      </w:r>
      <w:r>
        <w:rPr>
          <w:w w:val="105"/>
        </w:rPr>
        <w:t>willing</w:t>
      </w:r>
      <w:r>
        <w:rPr>
          <w:spacing w:val="-8"/>
          <w:w w:val="105"/>
        </w:rPr>
        <w:t> </w:t>
      </w:r>
      <w:r>
        <w:rPr>
          <w:w w:val="105"/>
        </w:rPr>
        <w:t>to</w:t>
      </w:r>
      <w:r>
        <w:rPr>
          <w:spacing w:val="-6"/>
          <w:w w:val="105"/>
        </w:rPr>
        <w:t> </w:t>
      </w:r>
      <w:r>
        <w:rPr>
          <w:w w:val="105"/>
        </w:rPr>
        <w:t>accept,</w:t>
      </w:r>
      <w:r>
        <w:rPr>
          <w:spacing w:val="-6"/>
          <w:w w:val="105"/>
        </w:rPr>
        <w:t> </w:t>
      </w:r>
      <w:r>
        <w:rPr>
          <w:w w:val="105"/>
        </w:rPr>
        <w:t>as</w:t>
      </w:r>
      <w:r>
        <w:rPr>
          <w:spacing w:val="-9"/>
          <w:w w:val="105"/>
        </w:rPr>
        <w:t> </w:t>
      </w:r>
      <w:r>
        <w:rPr>
          <w:w w:val="105"/>
        </w:rPr>
        <w:t>part</w:t>
      </w:r>
      <w:r>
        <w:rPr>
          <w:spacing w:val="-9"/>
          <w:w w:val="105"/>
        </w:rPr>
        <w:t> </w:t>
      </w:r>
      <w:r>
        <w:rPr>
          <w:w w:val="105"/>
        </w:rPr>
        <w:t>of</w:t>
      </w:r>
      <w:r>
        <w:rPr>
          <w:spacing w:val="-7"/>
          <w:w w:val="105"/>
        </w:rPr>
        <w:t> </w:t>
      </w:r>
      <w:r>
        <w:rPr>
          <w:w w:val="105"/>
        </w:rPr>
        <w:t>its</w:t>
      </w:r>
      <w:r>
        <w:rPr>
          <w:spacing w:val="-8"/>
          <w:w w:val="105"/>
        </w:rPr>
        <w:t> </w:t>
      </w:r>
      <w:r>
        <w:rPr>
          <w:w w:val="105"/>
        </w:rPr>
        <w:t>Risk</w:t>
      </w:r>
      <w:r>
        <w:rPr>
          <w:spacing w:val="-7"/>
          <w:w w:val="105"/>
        </w:rPr>
        <w:t> </w:t>
      </w:r>
      <w:r>
        <w:rPr>
          <w:w w:val="105"/>
        </w:rPr>
        <w:t>Management</w:t>
      </w:r>
      <w:r>
        <w:rPr>
          <w:spacing w:val="-7"/>
          <w:w w:val="105"/>
        </w:rPr>
        <w:t> </w:t>
      </w:r>
      <w:r>
        <w:rPr>
          <w:w w:val="105"/>
        </w:rPr>
        <w:t>Framework.</w:t>
      </w:r>
    </w:p>
    <w:p>
      <w:pPr>
        <w:pStyle w:val="BodyText"/>
        <w:spacing w:before="10"/>
        <w:rPr>
          <w:sz w:val="33"/>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MPC Report to</w:t>
      </w:r>
      <w:r>
        <w:rPr>
          <w:spacing w:val="-6"/>
          <w:w w:val="105"/>
        </w:rPr>
        <w:t> </w:t>
      </w:r>
      <w:r>
        <w:rPr>
          <w:w w:val="105"/>
        </w:rPr>
        <w:t>Court</w:t>
      </w:r>
    </w:p>
    <w:p>
      <w:pPr>
        <w:pStyle w:val="BodyText"/>
        <w:spacing w:before="135"/>
        <w:ind w:left="765"/>
      </w:pPr>
      <w:r>
        <w:rPr>
          <w:w w:val="105"/>
        </w:rPr>
        <w:t>(Andy Haldane)</w:t>
      </w:r>
    </w:p>
    <w:p>
      <w:pPr>
        <w:pStyle w:val="BodyText"/>
        <w:spacing w:before="2"/>
        <w:rPr>
          <w:sz w:val="23"/>
        </w:rPr>
      </w:pPr>
    </w:p>
    <w:p>
      <w:pPr>
        <w:pStyle w:val="BodyText"/>
        <w:spacing w:line="369" w:lineRule="auto" w:before="1"/>
        <w:ind w:left="293"/>
      </w:pPr>
      <w:r>
        <w:rPr>
          <w:w w:val="105"/>
        </w:rPr>
        <w:t>Mr Haldane noted that the ECB had cut its deposit rate and extended its Asset Purchase programme, while the FOMC was expected to tighten policy at its meeting the next day. UK short rates were little changed from the 15-day average on which the November Inflation Report had been conditioned. Measures announced in the Government’s Autumn Statement meant</w:t>
      </w:r>
      <w:r>
        <w:rPr>
          <w:spacing w:val="-17"/>
          <w:w w:val="105"/>
        </w:rPr>
        <w:t> </w:t>
      </w:r>
      <w:r>
        <w:rPr>
          <w:w w:val="105"/>
        </w:rPr>
        <w:t>a</w:t>
      </w:r>
      <w:r>
        <w:rPr>
          <w:spacing w:val="-16"/>
          <w:w w:val="105"/>
        </w:rPr>
        <w:t> </w:t>
      </w:r>
      <w:r>
        <w:rPr>
          <w:w w:val="105"/>
        </w:rPr>
        <w:t>slightly</w:t>
      </w:r>
      <w:r>
        <w:rPr>
          <w:spacing w:val="-15"/>
          <w:w w:val="105"/>
        </w:rPr>
        <w:t> </w:t>
      </w:r>
      <w:r>
        <w:rPr>
          <w:w w:val="105"/>
        </w:rPr>
        <w:t>lower</w:t>
      </w:r>
      <w:r>
        <w:rPr>
          <w:spacing w:val="-16"/>
          <w:w w:val="105"/>
        </w:rPr>
        <w:t> </w:t>
      </w:r>
      <w:r>
        <w:rPr>
          <w:w w:val="105"/>
        </w:rPr>
        <w:t>pace</w:t>
      </w:r>
      <w:r>
        <w:rPr>
          <w:spacing w:val="-16"/>
          <w:w w:val="105"/>
        </w:rPr>
        <w:t> </w:t>
      </w:r>
      <w:r>
        <w:rPr>
          <w:w w:val="105"/>
        </w:rPr>
        <w:t>of</w:t>
      </w:r>
      <w:r>
        <w:rPr>
          <w:spacing w:val="-17"/>
          <w:w w:val="105"/>
        </w:rPr>
        <w:t> </w:t>
      </w:r>
      <w:r>
        <w:rPr>
          <w:w w:val="105"/>
        </w:rPr>
        <w:t>deficit</w:t>
      </w:r>
      <w:r>
        <w:rPr>
          <w:spacing w:val="-16"/>
          <w:w w:val="105"/>
        </w:rPr>
        <w:t> </w:t>
      </w:r>
      <w:r>
        <w:rPr>
          <w:w w:val="105"/>
        </w:rPr>
        <w:t>reduction</w:t>
      </w:r>
      <w:r>
        <w:rPr>
          <w:spacing w:val="-16"/>
          <w:w w:val="105"/>
        </w:rPr>
        <w:t> </w:t>
      </w:r>
      <w:r>
        <w:rPr>
          <w:w w:val="105"/>
        </w:rPr>
        <w:t>in</w:t>
      </w:r>
      <w:r>
        <w:rPr>
          <w:spacing w:val="-16"/>
          <w:w w:val="105"/>
        </w:rPr>
        <w:t> </w:t>
      </w:r>
      <w:r>
        <w:rPr>
          <w:w w:val="105"/>
        </w:rPr>
        <w:t>2016</w:t>
      </w:r>
      <w:r>
        <w:rPr>
          <w:spacing w:val="-17"/>
          <w:w w:val="105"/>
        </w:rPr>
        <w:t> </w:t>
      </w:r>
      <w:r>
        <w:rPr>
          <w:w w:val="105"/>
        </w:rPr>
        <w:t>than</w:t>
      </w:r>
      <w:r>
        <w:rPr>
          <w:spacing w:val="-15"/>
          <w:w w:val="105"/>
        </w:rPr>
        <w:t> </w:t>
      </w:r>
      <w:r>
        <w:rPr>
          <w:w w:val="105"/>
        </w:rPr>
        <w:t>was</w:t>
      </w:r>
      <w:r>
        <w:rPr>
          <w:spacing w:val="-16"/>
          <w:w w:val="105"/>
        </w:rPr>
        <w:t> </w:t>
      </w:r>
      <w:r>
        <w:rPr>
          <w:w w:val="105"/>
        </w:rPr>
        <w:t>previously</w:t>
      </w:r>
      <w:r>
        <w:rPr>
          <w:spacing w:val="-15"/>
          <w:w w:val="105"/>
        </w:rPr>
        <w:t> </w:t>
      </w:r>
      <w:r>
        <w:rPr>
          <w:w w:val="105"/>
        </w:rPr>
        <w:t>planned,</w:t>
      </w:r>
      <w:r>
        <w:rPr>
          <w:spacing w:val="-16"/>
          <w:w w:val="105"/>
        </w:rPr>
        <w:t> </w:t>
      </w:r>
      <w:r>
        <w:rPr>
          <w:w w:val="105"/>
        </w:rPr>
        <w:t>and</w:t>
      </w:r>
      <w:r>
        <w:rPr>
          <w:spacing w:val="-16"/>
          <w:w w:val="105"/>
        </w:rPr>
        <w:t> </w:t>
      </w:r>
      <w:r>
        <w:rPr>
          <w:w w:val="105"/>
        </w:rPr>
        <w:t>there had been a number of measures related to housing, including extending the Help-to-Buy: Equity Loan scheme and increasing stamp duty on additional properties. Year-on-year CPI inflation</w:t>
      </w:r>
      <w:r>
        <w:rPr>
          <w:spacing w:val="-15"/>
          <w:w w:val="105"/>
        </w:rPr>
        <w:t> </w:t>
      </w:r>
      <w:r>
        <w:rPr>
          <w:w w:val="105"/>
        </w:rPr>
        <w:t>had</w:t>
      </w:r>
      <w:r>
        <w:rPr>
          <w:spacing w:val="-14"/>
          <w:w w:val="105"/>
        </w:rPr>
        <w:t> </w:t>
      </w:r>
      <w:r>
        <w:rPr>
          <w:w w:val="105"/>
        </w:rPr>
        <w:t>been</w:t>
      </w:r>
      <w:r>
        <w:rPr>
          <w:spacing w:val="-15"/>
          <w:w w:val="105"/>
        </w:rPr>
        <w:t> </w:t>
      </w:r>
      <w:r>
        <w:rPr>
          <w:w w:val="105"/>
        </w:rPr>
        <w:t>-0.1%</w:t>
      </w:r>
      <w:r>
        <w:rPr>
          <w:spacing w:val="-15"/>
          <w:w w:val="105"/>
        </w:rPr>
        <w:t> </w:t>
      </w:r>
      <w:r>
        <w:rPr>
          <w:w w:val="105"/>
        </w:rPr>
        <w:t>in</w:t>
      </w:r>
      <w:r>
        <w:rPr>
          <w:spacing w:val="-14"/>
          <w:w w:val="105"/>
        </w:rPr>
        <w:t> </w:t>
      </w:r>
      <w:r>
        <w:rPr>
          <w:w w:val="105"/>
        </w:rPr>
        <w:t>October</w:t>
      </w:r>
      <w:r>
        <w:rPr>
          <w:spacing w:val="-15"/>
          <w:w w:val="105"/>
        </w:rPr>
        <w:t> </w:t>
      </w:r>
      <w:r>
        <w:rPr>
          <w:w w:val="105"/>
        </w:rPr>
        <w:t>but</w:t>
      </w:r>
      <w:r>
        <w:rPr>
          <w:spacing w:val="-15"/>
          <w:w w:val="105"/>
        </w:rPr>
        <w:t> </w:t>
      </w:r>
      <w:r>
        <w:rPr>
          <w:w w:val="105"/>
        </w:rPr>
        <w:t>was</w:t>
      </w:r>
      <w:r>
        <w:rPr>
          <w:spacing w:val="-15"/>
          <w:w w:val="105"/>
        </w:rPr>
        <w:t> </w:t>
      </w:r>
      <w:r>
        <w:rPr>
          <w:w w:val="105"/>
        </w:rPr>
        <w:t>expected</w:t>
      </w:r>
      <w:r>
        <w:rPr>
          <w:spacing w:val="-14"/>
          <w:w w:val="105"/>
        </w:rPr>
        <w:t> </w:t>
      </w:r>
      <w:r>
        <w:rPr>
          <w:w w:val="105"/>
        </w:rPr>
        <w:t>to</w:t>
      </w:r>
      <w:r>
        <w:rPr>
          <w:spacing w:val="-14"/>
          <w:w w:val="105"/>
        </w:rPr>
        <w:t> </w:t>
      </w:r>
      <w:r>
        <w:rPr>
          <w:w w:val="105"/>
        </w:rPr>
        <w:t>start</w:t>
      </w:r>
      <w:r>
        <w:rPr>
          <w:spacing w:val="-14"/>
          <w:w w:val="105"/>
        </w:rPr>
        <w:t> </w:t>
      </w:r>
      <w:r>
        <w:rPr>
          <w:w w:val="105"/>
        </w:rPr>
        <w:t>rising</w:t>
      </w:r>
      <w:r>
        <w:rPr>
          <w:spacing w:val="-15"/>
          <w:w w:val="105"/>
        </w:rPr>
        <w:t> </w:t>
      </w:r>
      <w:r>
        <w:rPr>
          <w:w w:val="105"/>
        </w:rPr>
        <w:t>as</w:t>
      </w:r>
      <w:r>
        <w:rPr>
          <w:spacing w:val="-14"/>
          <w:w w:val="105"/>
        </w:rPr>
        <w:t> </w:t>
      </w:r>
      <w:r>
        <w:rPr>
          <w:w w:val="105"/>
        </w:rPr>
        <w:t>the</w:t>
      </w:r>
      <w:r>
        <w:rPr>
          <w:spacing w:val="-14"/>
          <w:w w:val="105"/>
        </w:rPr>
        <w:t> </w:t>
      </w:r>
      <w:r>
        <w:rPr>
          <w:w w:val="105"/>
        </w:rPr>
        <w:t>downward</w:t>
      </w:r>
      <w:r>
        <w:rPr>
          <w:spacing w:val="-14"/>
          <w:w w:val="105"/>
        </w:rPr>
        <w:t> </w:t>
      </w:r>
      <w:r>
        <w:rPr>
          <w:w w:val="105"/>
        </w:rPr>
        <w:t>pressure</w:t>
      </w:r>
    </w:p>
    <w:p>
      <w:pPr>
        <w:spacing w:after="0" w:line="369" w:lineRule="auto"/>
        <w:sectPr>
          <w:pgSz w:w="12240" w:h="15840"/>
          <w:pgMar w:header="676" w:footer="1183" w:top="1160" w:bottom="1380" w:left="1720" w:right="1420"/>
        </w:sectPr>
      </w:pPr>
    </w:p>
    <w:p>
      <w:pPr>
        <w:pStyle w:val="BodyText"/>
        <w:spacing w:before="10"/>
        <w:rPr>
          <w:sz w:val="15"/>
        </w:rPr>
      </w:pPr>
    </w:p>
    <w:p>
      <w:pPr>
        <w:pStyle w:val="BodyText"/>
        <w:spacing w:line="369" w:lineRule="auto" w:before="96"/>
        <w:ind w:left="293"/>
      </w:pPr>
      <w:r>
        <w:rPr>
          <w:w w:val="105"/>
        </w:rPr>
        <w:t>from</w:t>
      </w:r>
      <w:r>
        <w:rPr>
          <w:spacing w:val="-19"/>
          <w:w w:val="105"/>
        </w:rPr>
        <w:t> </w:t>
      </w:r>
      <w:r>
        <w:rPr>
          <w:w w:val="105"/>
        </w:rPr>
        <w:t>food</w:t>
      </w:r>
      <w:r>
        <w:rPr>
          <w:spacing w:val="-15"/>
          <w:w w:val="105"/>
        </w:rPr>
        <w:t> </w:t>
      </w:r>
      <w:r>
        <w:rPr>
          <w:w w:val="105"/>
        </w:rPr>
        <w:t>and</w:t>
      </w:r>
      <w:r>
        <w:rPr>
          <w:spacing w:val="-16"/>
          <w:w w:val="105"/>
        </w:rPr>
        <w:t> </w:t>
      </w:r>
      <w:r>
        <w:rPr>
          <w:w w:val="105"/>
        </w:rPr>
        <w:t>energy</w:t>
      </w:r>
      <w:r>
        <w:rPr>
          <w:spacing w:val="-15"/>
          <w:w w:val="105"/>
        </w:rPr>
        <w:t> </w:t>
      </w:r>
      <w:r>
        <w:rPr>
          <w:w w:val="105"/>
        </w:rPr>
        <w:t>prices</w:t>
      </w:r>
      <w:r>
        <w:rPr>
          <w:spacing w:val="-15"/>
          <w:w w:val="105"/>
        </w:rPr>
        <w:t> </w:t>
      </w:r>
      <w:r>
        <w:rPr>
          <w:w w:val="105"/>
        </w:rPr>
        <w:t>dropped</w:t>
      </w:r>
      <w:r>
        <w:rPr>
          <w:spacing w:val="-15"/>
          <w:w w:val="105"/>
        </w:rPr>
        <w:t> </w:t>
      </w:r>
      <w:r>
        <w:rPr>
          <w:w w:val="105"/>
        </w:rPr>
        <w:t>out</w:t>
      </w:r>
      <w:r>
        <w:rPr>
          <w:spacing w:val="-16"/>
          <w:w w:val="105"/>
        </w:rPr>
        <w:t> </w:t>
      </w:r>
      <w:r>
        <w:rPr>
          <w:w w:val="105"/>
        </w:rPr>
        <w:t>of</w:t>
      </w:r>
      <w:r>
        <w:rPr>
          <w:spacing w:val="-16"/>
          <w:w w:val="105"/>
        </w:rPr>
        <w:t> </w:t>
      </w:r>
      <w:r>
        <w:rPr>
          <w:w w:val="105"/>
        </w:rPr>
        <w:t>the</w:t>
      </w:r>
      <w:r>
        <w:rPr>
          <w:spacing w:val="-15"/>
          <w:w w:val="105"/>
        </w:rPr>
        <w:t> </w:t>
      </w:r>
      <w:r>
        <w:rPr>
          <w:w w:val="105"/>
        </w:rPr>
        <w:t>annual</w:t>
      </w:r>
      <w:r>
        <w:rPr>
          <w:spacing w:val="-15"/>
          <w:w w:val="105"/>
        </w:rPr>
        <w:t> </w:t>
      </w:r>
      <w:r>
        <w:rPr>
          <w:w w:val="105"/>
        </w:rPr>
        <w:t>comparison.</w:t>
      </w:r>
      <w:r>
        <w:rPr>
          <w:spacing w:val="26"/>
          <w:w w:val="105"/>
        </w:rPr>
        <w:t> </w:t>
      </w:r>
      <w:r>
        <w:rPr>
          <w:w w:val="105"/>
        </w:rPr>
        <w:t>However</w:t>
      </w:r>
      <w:r>
        <w:rPr>
          <w:spacing w:val="-16"/>
          <w:w w:val="105"/>
        </w:rPr>
        <w:t> </w:t>
      </w:r>
      <w:r>
        <w:rPr>
          <w:w w:val="105"/>
        </w:rPr>
        <w:t>there</w:t>
      </w:r>
      <w:r>
        <w:rPr>
          <w:spacing w:val="-15"/>
          <w:w w:val="105"/>
        </w:rPr>
        <w:t> </w:t>
      </w:r>
      <w:r>
        <w:rPr>
          <w:w w:val="105"/>
        </w:rPr>
        <w:t>were</w:t>
      </w:r>
      <w:r>
        <w:rPr>
          <w:spacing w:val="-16"/>
          <w:w w:val="105"/>
        </w:rPr>
        <w:t> </w:t>
      </w:r>
      <w:r>
        <w:rPr>
          <w:w w:val="105"/>
        </w:rPr>
        <w:t>signs that</w:t>
      </w:r>
      <w:r>
        <w:rPr>
          <w:spacing w:val="-15"/>
          <w:w w:val="105"/>
        </w:rPr>
        <w:t> </w:t>
      </w:r>
      <w:r>
        <w:rPr>
          <w:w w:val="105"/>
        </w:rPr>
        <w:t>nominal</w:t>
      </w:r>
      <w:r>
        <w:rPr>
          <w:spacing w:val="-15"/>
          <w:w w:val="105"/>
        </w:rPr>
        <w:t> </w:t>
      </w:r>
      <w:r>
        <w:rPr>
          <w:w w:val="105"/>
        </w:rPr>
        <w:t>pay</w:t>
      </w:r>
      <w:r>
        <w:rPr>
          <w:spacing w:val="-13"/>
          <w:w w:val="105"/>
        </w:rPr>
        <w:t> </w:t>
      </w:r>
      <w:r>
        <w:rPr>
          <w:w w:val="105"/>
        </w:rPr>
        <w:t>growth</w:t>
      </w:r>
      <w:r>
        <w:rPr>
          <w:spacing w:val="-15"/>
          <w:w w:val="105"/>
        </w:rPr>
        <w:t> </w:t>
      </w:r>
      <w:r>
        <w:rPr>
          <w:w w:val="105"/>
        </w:rPr>
        <w:t>was</w:t>
      </w:r>
      <w:r>
        <w:rPr>
          <w:spacing w:val="-15"/>
          <w:w w:val="105"/>
        </w:rPr>
        <w:t> </w:t>
      </w:r>
      <w:r>
        <w:rPr>
          <w:w w:val="105"/>
        </w:rPr>
        <w:t>levelling</w:t>
      </w:r>
      <w:r>
        <w:rPr>
          <w:spacing w:val="-14"/>
          <w:w w:val="105"/>
        </w:rPr>
        <w:t> </w:t>
      </w:r>
      <w:r>
        <w:rPr>
          <w:w w:val="105"/>
        </w:rPr>
        <w:t>off,</w:t>
      </w:r>
      <w:r>
        <w:rPr>
          <w:spacing w:val="-15"/>
          <w:w w:val="105"/>
        </w:rPr>
        <w:t> </w:t>
      </w:r>
      <w:r>
        <w:rPr>
          <w:w w:val="105"/>
        </w:rPr>
        <w:t>with</w:t>
      </w:r>
      <w:r>
        <w:rPr>
          <w:spacing w:val="-15"/>
          <w:w w:val="105"/>
        </w:rPr>
        <w:t> </w:t>
      </w:r>
      <w:r>
        <w:rPr>
          <w:w w:val="105"/>
        </w:rPr>
        <w:t>recent</w:t>
      </w:r>
      <w:r>
        <w:rPr>
          <w:spacing w:val="-14"/>
          <w:w w:val="105"/>
        </w:rPr>
        <w:t> </w:t>
      </w:r>
      <w:r>
        <w:rPr>
          <w:w w:val="105"/>
        </w:rPr>
        <w:t>indicators</w:t>
      </w:r>
      <w:r>
        <w:rPr>
          <w:spacing w:val="-14"/>
          <w:w w:val="105"/>
        </w:rPr>
        <w:t> </w:t>
      </w:r>
      <w:r>
        <w:rPr>
          <w:w w:val="105"/>
        </w:rPr>
        <w:t>weaker</w:t>
      </w:r>
      <w:r>
        <w:rPr>
          <w:spacing w:val="-15"/>
          <w:w w:val="105"/>
        </w:rPr>
        <w:t> </w:t>
      </w:r>
      <w:r>
        <w:rPr>
          <w:w w:val="105"/>
        </w:rPr>
        <w:t>than</w:t>
      </w:r>
      <w:r>
        <w:rPr>
          <w:spacing w:val="-14"/>
          <w:w w:val="105"/>
        </w:rPr>
        <w:t> </w:t>
      </w:r>
      <w:r>
        <w:rPr>
          <w:w w:val="105"/>
        </w:rPr>
        <w:t>expected</w:t>
      </w:r>
      <w:r>
        <w:rPr>
          <w:spacing w:val="-14"/>
          <w:w w:val="105"/>
        </w:rPr>
        <w:t> </w:t>
      </w:r>
      <w:r>
        <w:rPr>
          <w:w w:val="105"/>
        </w:rPr>
        <w:t>in</w:t>
      </w:r>
      <w:r>
        <w:rPr>
          <w:spacing w:val="-14"/>
          <w:w w:val="105"/>
        </w:rPr>
        <w:t> </w:t>
      </w:r>
      <w:r>
        <w:rPr>
          <w:w w:val="105"/>
        </w:rPr>
        <w:t>the November Inflation</w:t>
      </w:r>
      <w:r>
        <w:rPr>
          <w:spacing w:val="-5"/>
          <w:w w:val="105"/>
        </w:rPr>
        <w:t> </w:t>
      </w:r>
      <w:r>
        <w:rPr>
          <w:w w:val="105"/>
        </w:rPr>
        <w:t>Report.</w:t>
      </w:r>
    </w:p>
    <w:p>
      <w:pPr>
        <w:pStyle w:val="BodyText"/>
        <w:spacing w:before="9"/>
        <w:rPr>
          <w:sz w:val="33"/>
        </w:rPr>
      </w:pPr>
    </w:p>
    <w:p>
      <w:pPr>
        <w:pStyle w:val="Heading1"/>
        <w:numPr>
          <w:ilvl w:val="0"/>
          <w:numId w:val="1"/>
        </w:numPr>
        <w:tabs>
          <w:tab w:pos="766" w:val="left" w:leader="none"/>
        </w:tabs>
        <w:spacing w:line="240" w:lineRule="auto" w:before="0" w:after="0"/>
        <w:ind w:left="765" w:right="0" w:hanging="473"/>
        <w:jc w:val="left"/>
      </w:pPr>
      <w:r>
        <w:rPr>
          <w:w w:val="105"/>
        </w:rPr>
        <w:t>FPC Report to</w:t>
      </w:r>
      <w:r>
        <w:rPr>
          <w:spacing w:val="-7"/>
          <w:w w:val="105"/>
        </w:rPr>
        <w:t> </w:t>
      </w:r>
      <w:r>
        <w:rPr>
          <w:w w:val="105"/>
        </w:rPr>
        <w:t>Court</w:t>
      </w:r>
    </w:p>
    <w:p>
      <w:pPr>
        <w:pStyle w:val="BodyText"/>
        <w:spacing w:before="136"/>
        <w:ind w:left="765"/>
      </w:pPr>
      <w:r>
        <w:rPr>
          <w:w w:val="105"/>
        </w:rPr>
        <w:t>(Alex Brazier)</w:t>
      </w:r>
    </w:p>
    <w:p>
      <w:pPr>
        <w:pStyle w:val="BodyText"/>
        <w:spacing w:before="2"/>
        <w:rPr>
          <w:sz w:val="23"/>
        </w:rPr>
      </w:pPr>
    </w:p>
    <w:p>
      <w:pPr>
        <w:pStyle w:val="BodyText"/>
        <w:spacing w:line="369" w:lineRule="auto"/>
        <w:ind w:left="293" w:right="183"/>
      </w:pPr>
      <w:r>
        <w:rPr>
          <w:w w:val="105"/>
        </w:rPr>
        <w:t>Mr Brazier reviewed current risks to stability and resilience, including from fragile market liquidity</w:t>
      </w:r>
      <w:r>
        <w:rPr>
          <w:spacing w:val="-14"/>
          <w:w w:val="105"/>
        </w:rPr>
        <w:t> </w:t>
      </w:r>
      <w:r>
        <w:rPr>
          <w:w w:val="105"/>
        </w:rPr>
        <w:t>and</w:t>
      </w:r>
      <w:r>
        <w:rPr>
          <w:spacing w:val="-15"/>
          <w:w w:val="105"/>
        </w:rPr>
        <w:t> </w:t>
      </w:r>
      <w:r>
        <w:rPr>
          <w:w w:val="105"/>
        </w:rPr>
        <w:t>housing</w:t>
      </w:r>
      <w:r>
        <w:rPr>
          <w:spacing w:val="-15"/>
          <w:w w:val="105"/>
        </w:rPr>
        <w:t> </w:t>
      </w:r>
      <w:r>
        <w:rPr>
          <w:w w:val="105"/>
        </w:rPr>
        <w:t>and</w:t>
      </w:r>
      <w:r>
        <w:rPr>
          <w:spacing w:val="-14"/>
          <w:w w:val="105"/>
        </w:rPr>
        <w:t> </w:t>
      </w:r>
      <w:r>
        <w:rPr>
          <w:w w:val="105"/>
        </w:rPr>
        <w:t>real</w:t>
      </w:r>
      <w:r>
        <w:rPr>
          <w:spacing w:val="-15"/>
          <w:w w:val="105"/>
        </w:rPr>
        <w:t> </w:t>
      </w:r>
      <w:r>
        <w:rPr>
          <w:w w:val="105"/>
        </w:rPr>
        <w:t>estate</w:t>
      </w:r>
      <w:r>
        <w:rPr>
          <w:spacing w:val="-14"/>
          <w:w w:val="105"/>
        </w:rPr>
        <w:t> </w:t>
      </w:r>
      <w:r>
        <w:rPr>
          <w:w w:val="105"/>
        </w:rPr>
        <w:t>lending.</w:t>
      </w:r>
      <w:r>
        <w:rPr>
          <w:spacing w:val="28"/>
          <w:w w:val="105"/>
        </w:rPr>
        <w:t> </w:t>
      </w:r>
      <w:r>
        <w:rPr>
          <w:w w:val="105"/>
        </w:rPr>
        <w:t>The</w:t>
      </w:r>
      <w:r>
        <w:rPr>
          <w:spacing w:val="-15"/>
          <w:w w:val="105"/>
        </w:rPr>
        <w:t> </w:t>
      </w:r>
      <w:r>
        <w:rPr>
          <w:w w:val="105"/>
        </w:rPr>
        <w:t>recent</w:t>
      </w:r>
      <w:r>
        <w:rPr>
          <w:spacing w:val="-15"/>
          <w:w w:val="105"/>
        </w:rPr>
        <w:t> </w:t>
      </w:r>
      <w:r>
        <w:rPr>
          <w:w w:val="105"/>
        </w:rPr>
        <w:t>stress</w:t>
      </w:r>
      <w:r>
        <w:rPr>
          <w:spacing w:val="-15"/>
          <w:w w:val="105"/>
        </w:rPr>
        <w:t> </w:t>
      </w:r>
      <w:r>
        <w:rPr>
          <w:w w:val="105"/>
        </w:rPr>
        <w:t>test</w:t>
      </w:r>
      <w:r>
        <w:rPr>
          <w:spacing w:val="-16"/>
          <w:w w:val="105"/>
        </w:rPr>
        <w:t> </w:t>
      </w:r>
      <w:r>
        <w:rPr>
          <w:w w:val="105"/>
        </w:rPr>
        <w:t>had</w:t>
      </w:r>
      <w:r>
        <w:rPr>
          <w:spacing w:val="-14"/>
          <w:w w:val="105"/>
        </w:rPr>
        <w:t> </w:t>
      </w:r>
      <w:r>
        <w:rPr>
          <w:w w:val="105"/>
        </w:rPr>
        <w:t>modelled</w:t>
      </w:r>
      <w:r>
        <w:rPr>
          <w:spacing w:val="-15"/>
          <w:w w:val="105"/>
        </w:rPr>
        <w:t> </w:t>
      </w:r>
      <w:r>
        <w:rPr>
          <w:w w:val="105"/>
        </w:rPr>
        <w:t>the</w:t>
      </w:r>
      <w:r>
        <w:rPr>
          <w:spacing w:val="-14"/>
          <w:w w:val="105"/>
        </w:rPr>
        <w:t> </w:t>
      </w:r>
      <w:r>
        <w:rPr>
          <w:w w:val="105"/>
        </w:rPr>
        <w:t>impact</w:t>
      </w:r>
      <w:r>
        <w:rPr>
          <w:spacing w:val="-15"/>
          <w:w w:val="105"/>
        </w:rPr>
        <w:t> </w:t>
      </w:r>
      <w:r>
        <w:rPr>
          <w:w w:val="105"/>
        </w:rPr>
        <w:t>of a severe global and domestic shock, including stressed misconduct costs of £40bn over five years, and while the impact on bank profits had been worse than in the financial crisis, all participating</w:t>
      </w:r>
      <w:r>
        <w:rPr>
          <w:spacing w:val="-8"/>
          <w:w w:val="105"/>
        </w:rPr>
        <w:t> </w:t>
      </w:r>
      <w:r>
        <w:rPr>
          <w:w w:val="105"/>
        </w:rPr>
        <w:t>banks</w:t>
      </w:r>
      <w:r>
        <w:rPr>
          <w:spacing w:val="-8"/>
          <w:w w:val="105"/>
        </w:rPr>
        <w:t> </w:t>
      </w:r>
      <w:r>
        <w:rPr>
          <w:w w:val="105"/>
        </w:rPr>
        <w:t>were</w:t>
      </w:r>
      <w:r>
        <w:rPr>
          <w:spacing w:val="-7"/>
          <w:w w:val="105"/>
        </w:rPr>
        <w:t> </w:t>
      </w:r>
      <w:r>
        <w:rPr>
          <w:w w:val="105"/>
        </w:rPr>
        <w:t>able</w:t>
      </w:r>
      <w:r>
        <w:rPr>
          <w:spacing w:val="-8"/>
          <w:w w:val="105"/>
        </w:rPr>
        <w:t> </w:t>
      </w:r>
      <w:r>
        <w:rPr>
          <w:w w:val="105"/>
        </w:rPr>
        <w:t>to</w:t>
      </w:r>
      <w:r>
        <w:rPr>
          <w:spacing w:val="-6"/>
          <w:w w:val="105"/>
        </w:rPr>
        <w:t> </w:t>
      </w:r>
      <w:r>
        <w:rPr>
          <w:w w:val="105"/>
        </w:rPr>
        <w:t>maintain</w:t>
      </w:r>
      <w:r>
        <w:rPr>
          <w:spacing w:val="-10"/>
          <w:w w:val="105"/>
        </w:rPr>
        <w:t> </w:t>
      </w:r>
      <w:r>
        <w:rPr>
          <w:w w:val="105"/>
        </w:rPr>
        <w:t>CET1</w:t>
      </w:r>
      <w:r>
        <w:rPr>
          <w:spacing w:val="-8"/>
          <w:w w:val="105"/>
        </w:rPr>
        <w:t> </w:t>
      </w:r>
      <w:r>
        <w:rPr>
          <w:w w:val="105"/>
        </w:rPr>
        <w:t>capital</w:t>
      </w:r>
      <w:r>
        <w:rPr>
          <w:spacing w:val="-9"/>
          <w:w w:val="105"/>
        </w:rPr>
        <w:t> </w:t>
      </w:r>
      <w:r>
        <w:rPr>
          <w:w w:val="105"/>
        </w:rPr>
        <w:t>ratios</w:t>
      </w:r>
      <w:r>
        <w:rPr>
          <w:spacing w:val="-7"/>
          <w:w w:val="105"/>
        </w:rPr>
        <w:t> </w:t>
      </w:r>
      <w:r>
        <w:rPr>
          <w:w w:val="105"/>
        </w:rPr>
        <w:t>above</w:t>
      </w:r>
      <w:r>
        <w:rPr>
          <w:spacing w:val="-8"/>
          <w:w w:val="105"/>
        </w:rPr>
        <w:t> </w:t>
      </w:r>
      <w:r>
        <w:rPr>
          <w:w w:val="105"/>
        </w:rPr>
        <w:t>the</w:t>
      </w:r>
      <w:r>
        <w:rPr>
          <w:spacing w:val="-9"/>
          <w:w w:val="105"/>
        </w:rPr>
        <w:t> </w:t>
      </w:r>
      <w:r>
        <w:rPr>
          <w:w w:val="105"/>
        </w:rPr>
        <w:t>hurdle</w:t>
      </w:r>
      <w:r>
        <w:rPr>
          <w:spacing w:val="-8"/>
          <w:w w:val="105"/>
        </w:rPr>
        <w:t> </w:t>
      </w:r>
      <w:r>
        <w:rPr>
          <w:w w:val="105"/>
        </w:rPr>
        <w:t>rate.</w:t>
      </w:r>
    </w:p>
    <w:p>
      <w:pPr>
        <w:pStyle w:val="BodyText"/>
        <w:spacing w:before="9"/>
        <w:rPr>
          <w:sz w:val="33"/>
        </w:rPr>
      </w:pPr>
    </w:p>
    <w:p>
      <w:pPr>
        <w:pStyle w:val="BodyText"/>
        <w:spacing w:line="369" w:lineRule="auto"/>
        <w:ind w:left="293" w:right="183"/>
      </w:pPr>
      <w:r>
        <w:rPr>
          <w:w w:val="105"/>
        </w:rPr>
        <w:t>The FPC had reached conclusions on the capital framework for banks and the strategy for setting</w:t>
      </w:r>
      <w:r>
        <w:rPr>
          <w:spacing w:val="-19"/>
          <w:w w:val="105"/>
        </w:rPr>
        <w:t> </w:t>
      </w:r>
      <w:r>
        <w:rPr>
          <w:w w:val="105"/>
        </w:rPr>
        <w:t>the</w:t>
      </w:r>
      <w:r>
        <w:rPr>
          <w:spacing w:val="-19"/>
          <w:w w:val="105"/>
        </w:rPr>
        <w:t> </w:t>
      </w:r>
      <w:r>
        <w:rPr>
          <w:w w:val="105"/>
        </w:rPr>
        <w:t>counter-cyclical</w:t>
      </w:r>
      <w:r>
        <w:rPr>
          <w:spacing w:val="-18"/>
          <w:w w:val="105"/>
        </w:rPr>
        <w:t> </w:t>
      </w:r>
      <w:r>
        <w:rPr>
          <w:w w:val="105"/>
        </w:rPr>
        <w:t>capital</w:t>
      </w:r>
      <w:r>
        <w:rPr>
          <w:spacing w:val="-19"/>
          <w:w w:val="105"/>
        </w:rPr>
        <w:t> </w:t>
      </w:r>
      <w:r>
        <w:rPr>
          <w:w w:val="105"/>
        </w:rPr>
        <w:t>buffer.</w:t>
      </w:r>
      <w:r>
        <w:rPr>
          <w:spacing w:val="20"/>
          <w:w w:val="105"/>
        </w:rPr>
        <w:t> </w:t>
      </w:r>
      <w:r>
        <w:rPr>
          <w:w w:val="105"/>
        </w:rPr>
        <w:t>Given</w:t>
      </w:r>
      <w:r>
        <w:rPr>
          <w:spacing w:val="-19"/>
          <w:w w:val="105"/>
        </w:rPr>
        <w:t> </w:t>
      </w:r>
      <w:r>
        <w:rPr>
          <w:w w:val="105"/>
        </w:rPr>
        <w:t>the</w:t>
      </w:r>
      <w:r>
        <w:rPr>
          <w:spacing w:val="-18"/>
          <w:w w:val="105"/>
        </w:rPr>
        <w:t> </w:t>
      </w:r>
      <w:r>
        <w:rPr>
          <w:w w:val="105"/>
        </w:rPr>
        <w:t>advent</w:t>
      </w:r>
      <w:r>
        <w:rPr>
          <w:spacing w:val="-19"/>
          <w:w w:val="105"/>
        </w:rPr>
        <w:t> </w:t>
      </w:r>
      <w:r>
        <w:rPr>
          <w:w w:val="105"/>
        </w:rPr>
        <w:t>of</w:t>
      </w:r>
      <w:r>
        <w:rPr>
          <w:spacing w:val="-19"/>
          <w:w w:val="105"/>
        </w:rPr>
        <w:t> </w:t>
      </w:r>
      <w:r>
        <w:rPr>
          <w:w w:val="105"/>
        </w:rPr>
        <w:t>resolution</w:t>
      </w:r>
      <w:r>
        <w:rPr>
          <w:spacing w:val="-18"/>
          <w:w w:val="105"/>
        </w:rPr>
        <w:t> </w:t>
      </w:r>
      <w:r>
        <w:rPr>
          <w:w w:val="105"/>
        </w:rPr>
        <w:t>frameworks</w:t>
      </w:r>
      <w:r>
        <w:rPr>
          <w:spacing w:val="-19"/>
          <w:w w:val="105"/>
        </w:rPr>
        <w:t> </w:t>
      </w:r>
      <w:r>
        <w:rPr>
          <w:w w:val="105"/>
        </w:rPr>
        <w:t>and</w:t>
      </w:r>
      <w:r>
        <w:rPr>
          <w:spacing w:val="-19"/>
          <w:w w:val="105"/>
        </w:rPr>
        <w:t> </w:t>
      </w:r>
      <w:r>
        <w:rPr>
          <w:w w:val="105"/>
        </w:rPr>
        <w:t>non- equity</w:t>
      </w:r>
      <w:r>
        <w:rPr>
          <w:spacing w:val="-15"/>
          <w:w w:val="105"/>
        </w:rPr>
        <w:t> </w:t>
      </w:r>
      <w:r>
        <w:rPr>
          <w:w w:val="105"/>
        </w:rPr>
        <w:t>loss</w:t>
      </w:r>
      <w:r>
        <w:rPr>
          <w:spacing w:val="-17"/>
          <w:w w:val="105"/>
        </w:rPr>
        <w:t> </w:t>
      </w:r>
      <w:r>
        <w:rPr>
          <w:w w:val="105"/>
        </w:rPr>
        <w:t>absorbing</w:t>
      </w:r>
      <w:r>
        <w:rPr>
          <w:spacing w:val="-16"/>
          <w:w w:val="105"/>
        </w:rPr>
        <w:t> </w:t>
      </w:r>
      <w:r>
        <w:rPr>
          <w:w w:val="105"/>
        </w:rPr>
        <w:t>capacity,</w:t>
      </w:r>
      <w:r>
        <w:rPr>
          <w:spacing w:val="-16"/>
          <w:w w:val="105"/>
        </w:rPr>
        <w:t> </w:t>
      </w:r>
      <w:r>
        <w:rPr>
          <w:w w:val="105"/>
        </w:rPr>
        <w:t>and</w:t>
      </w:r>
      <w:r>
        <w:rPr>
          <w:spacing w:val="-17"/>
          <w:w w:val="105"/>
        </w:rPr>
        <w:t> </w:t>
      </w:r>
      <w:r>
        <w:rPr>
          <w:w w:val="105"/>
        </w:rPr>
        <w:t>the</w:t>
      </w:r>
      <w:r>
        <w:rPr>
          <w:spacing w:val="-18"/>
          <w:w w:val="105"/>
        </w:rPr>
        <w:t> </w:t>
      </w:r>
      <w:r>
        <w:rPr>
          <w:w w:val="105"/>
        </w:rPr>
        <w:t>potential</w:t>
      </w:r>
      <w:r>
        <w:rPr>
          <w:spacing w:val="-15"/>
          <w:w w:val="105"/>
        </w:rPr>
        <w:t> </w:t>
      </w:r>
      <w:r>
        <w:rPr>
          <w:w w:val="105"/>
        </w:rPr>
        <w:t>for</w:t>
      </w:r>
      <w:r>
        <w:rPr>
          <w:spacing w:val="-17"/>
          <w:w w:val="105"/>
        </w:rPr>
        <w:t> </w:t>
      </w:r>
      <w:r>
        <w:rPr>
          <w:w w:val="105"/>
        </w:rPr>
        <w:t>counter-cyclical</w:t>
      </w:r>
      <w:r>
        <w:rPr>
          <w:spacing w:val="-15"/>
          <w:w w:val="105"/>
        </w:rPr>
        <w:t> </w:t>
      </w:r>
      <w:r>
        <w:rPr>
          <w:w w:val="105"/>
        </w:rPr>
        <w:t>add-ons,</w:t>
      </w:r>
      <w:r>
        <w:rPr>
          <w:spacing w:val="-16"/>
          <w:w w:val="105"/>
        </w:rPr>
        <w:t> </w:t>
      </w:r>
      <w:r>
        <w:rPr>
          <w:w w:val="105"/>
        </w:rPr>
        <w:t>the</w:t>
      </w:r>
      <w:r>
        <w:rPr>
          <w:spacing w:val="-17"/>
          <w:w w:val="105"/>
        </w:rPr>
        <w:t> </w:t>
      </w:r>
      <w:r>
        <w:rPr>
          <w:w w:val="105"/>
        </w:rPr>
        <w:t>FPC’s</w:t>
      </w:r>
      <w:r>
        <w:rPr>
          <w:spacing w:val="-16"/>
          <w:w w:val="105"/>
        </w:rPr>
        <w:t> </w:t>
      </w:r>
      <w:r>
        <w:rPr>
          <w:w w:val="105"/>
        </w:rPr>
        <w:t>view was</w:t>
      </w:r>
      <w:r>
        <w:rPr>
          <w:spacing w:val="-13"/>
          <w:w w:val="105"/>
        </w:rPr>
        <w:t> </w:t>
      </w:r>
      <w:r>
        <w:rPr>
          <w:w w:val="105"/>
        </w:rPr>
        <w:t>that</w:t>
      </w:r>
      <w:r>
        <w:rPr>
          <w:spacing w:val="-13"/>
          <w:w w:val="105"/>
        </w:rPr>
        <w:t> </w:t>
      </w:r>
      <w:r>
        <w:rPr>
          <w:w w:val="105"/>
        </w:rPr>
        <w:t>the</w:t>
      </w:r>
      <w:r>
        <w:rPr>
          <w:spacing w:val="-14"/>
          <w:w w:val="105"/>
        </w:rPr>
        <w:t> </w:t>
      </w:r>
      <w:r>
        <w:rPr>
          <w:w w:val="105"/>
        </w:rPr>
        <w:t>baseline</w:t>
      </w:r>
      <w:r>
        <w:rPr>
          <w:spacing w:val="-12"/>
          <w:w w:val="105"/>
        </w:rPr>
        <w:t> </w:t>
      </w:r>
      <w:r>
        <w:rPr>
          <w:w w:val="105"/>
        </w:rPr>
        <w:t>capital</w:t>
      </w:r>
      <w:r>
        <w:rPr>
          <w:spacing w:val="-13"/>
          <w:w w:val="105"/>
        </w:rPr>
        <w:t> </w:t>
      </w:r>
      <w:r>
        <w:rPr>
          <w:w w:val="105"/>
        </w:rPr>
        <w:t>requirement</w:t>
      </w:r>
      <w:r>
        <w:rPr>
          <w:spacing w:val="-13"/>
          <w:w w:val="105"/>
        </w:rPr>
        <w:t> </w:t>
      </w:r>
      <w:r>
        <w:rPr>
          <w:w w:val="105"/>
        </w:rPr>
        <w:t>by</w:t>
      </w:r>
      <w:r>
        <w:rPr>
          <w:spacing w:val="-12"/>
          <w:w w:val="105"/>
        </w:rPr>
        <w:t> </w:t>
      </w:r>
      <w:r>
        <w:rPr>
          <w:w w:val="105"/>
        </w:rPr>
        <w:t>2019</w:t>
      </w:r>
      <w:r>
        <w:rPr>
          <w:spacing w:val="-12"/>
          <w:w w:val="105"/>
        </w:rPr>
        <w:t> </w:t>
      </w:r>
      <w:r>
        <w:rPr>
          <w:w w:val="105"/>
        </w:rPr>
        <w:t>need</w:t>
      </w:r>
      <w:r>
        <w:rPr>
          <w:spacing w:val="-13"/>
          <w:w w:val="105"/>
        </w:rPr>
        <w:t> </w:t>
      </w:r>
      <w:r>
        <w:rPr>
          <w:w w:val="105"/>
        </w:rPr>
        <w:t>be</w:t>
      </w:r>
      <w:r>
        <w:rPr>
          <w:spacing w:val="-13"/>
          <w:w w:val="105"/>
        </w:rPr>
        <w:t> </w:t>
      </w:r>
      <w:r>
        <w:rPr>
          <w:w w:val="105"/>
        </w:rPr>
        <w:t>no</w:t>
      </w:r>
      <w:r>
        <w:rPr>
          <w:spacing w:val="-11"/>
          <w:w w:val="105"/>
        </w:rPr>
        <w:t> </w:t>
      </w:r>
      <w:r>
        <w:rPr>
          <w:w w:val="105"/>
        </w:rPr>
        <w:t>more</w:t>
      </w:r>
      <w:r>
        <w:rPr>
          <w:spacing w:val="-13"/>
          <w:w w:val="105"/>
        </w:rPr>
        <w:t> </w:t>
      </w:r>
      <w:r>
        <w:rPr>
          <w:w w:val="105"/>
        </w:rPr>
        <w:t>than</w:t>
      </w:r>
      <w:r>
        <w:rPr>
          <w:spacing w:val="-13"/>
          <w:w w:val="105"/>
        </w:rPr>
        <w:t> </w:t>
      </w:r>
      <w:r>
        <w:rPr>
          <w:w w:val="105"/>
        </w:rPr>
        <w:t>11%</w:t>
      </w:r>
      <w:r>
        <w:rPr>
          <w:spacing w:val="-13"/>
          <w:w w:val="105"/>
        </w:rPr>
        <w:t> </w:t>
      </w:r>
      <w:r>
        <w:rPr>
          <w:w w:val="105"/>
        </w:rPr>
        <w:t>of</w:t>
      </w:r>
      <w:r>
        <w:rPr>
          <w:spacing w:val="-13"/>
          <w:w w:val="105"/>
        </w:rPr>
        <w:t> </w:t>
      </w:r>
      <w:r>
        <w:rPr>
          <w:w w:val="105"/>
        </w:rPr>
        <w:t>risk</w:t>
      </w:r>
      <w:r>
        <w:rPr>
          <w:spacing w:val="-13"/>
          <w:w w:val="105"/>
        </w:rPr>
        <w:t> </w:t>
      </w:r>
      <w:r>
        <w:rPr>
          <w:w w:val="105"/>
        </w:rPr>
        <w:t>weighted assets. The Countercyclical buffer would ensure that the banking system would withstand stress</w:t>
      </w:r>
      <w:r>
        <w:rPr>
          <w:spacing w:val="-16"/>
          <w:w w:val="105"/>
        </w:rPr>
        <w:t> </w:t>
      </w:r>
      <w:r>
        <w:rPr>
          <w:w w:val="105"/>
        </w:rPr>
        <w:t>without</w:t>
      </w:r>
      <w:r>
        <w:rPr>
          <w:spacing w:val="-17"/>
          <w:w w:val="105"/>
        </w:rPr>
        <w:t> </w:t>
      </w:r>
      <w:r>
        <w:rPr>
          <w:w w:val="105"/>
        </w:rPr>
        <w:t>restricting</w:t>
      </w:r>
      <w:r>
        <w:rPr>
          <w:spacing w:val="-14"/>
          <w:w w:val="105"/>
        </w:rPr>
        <w:t> </w:t>
      </w:r>
      <w:r>
        <w:rPr>
          <w:w w:val="105"/>
        </w:rPr>
        <w:t>essential</w:t>
      </w:r>
      <w:r>
        <w:rPr>
          <w:spacing w:val="-16"/>
          <w:w w:val="105"/>
        </w:rPr>
        <w:t> </w:t>
      </w:r>
      <w:r>
        <w:rPr>
          <w:w w:val="105"/>
        </w:rPr>
        <w:t>services</w:t>
      </w:r>
      <w:r>
        <w:rPr>
          <w:spacing w:val="-15"/>
          <w:w w:val="105"/>
        </w:rPr>
        <w:t> </w:t>
      </w:r>
      <w:r>
        <w:rPr>
          <w:w w:val="105"/>
        </w:rPr>
        <w:t>to</w:t>
      </w:r>
      <w:r>
        <w:rPr>
          <w:spacing w:val="-16"/>
          <w:w w:val="105"/>
        </w:rPr>
        <w:t> </w:t>
      </w:r>
      <w:r>
        <w:rPr>
          <w:w w:val="105"/>
        </w:rPr>
        <w:t>the</w:t>
      </w:r>
      <w:r>
        <w:rPr>
          <w:spacing w:val="-15"/>
          <w:w w:val="105"/>
        </w:rPr>
        <w:t> </w:t>
      </w:r>
      <w:r>
        <w:rPr>
          <w:w w:val="105"/>
        </w:rPr>
        <w:t>real</w:t>
      </w:r>
      <w:r>
        <w:rPr>
          <w:spacing w:val="-17"/>
          <w:w w:val="105"/>
        </w:rPr>
        <w:t> </w:t>
      </w:r>
      <w:r>
        <w:rPr>
          <w:w w:val="105"/>
        </w:rPr>
        <w:t>economy,</w:t>
      </w:r>
      <w:r>
        <w:rPr>
          <w:spacing w:val="-16"/>
          <w:w w:val="105"/>
        </w:rPr>
        <w:t> </w:t>
      </w:r>
      <w:r>
        <w:rPr>
          <w:w w:val="105"/>
        </w:rPr>
        <w:t>being</w:t>
      </w:r>
      <w:r>
        <w:rPr>
          <w:spacing w:val="-16"/>
          <w:w w:val="105"/>
        </w:rPr>
        <w:t> </w:t>
      </w:r>
      <w:r>
        <w:rPr>
          <w:w w:val="105"/>
        </w:rPr>
        <w:t>applied</w:t>
      </w:r>
      <w:r>
        <w:rPr>
          <w:spacing w:val="-16"/>
          <w:w w:val="105"/>
        </w:rPr>
        <w:t> </w:t>
      </w:r>
      <w:r>
        <w:rPr>
          <w:w w:val="105"/>
        </w:rPr>
        <w:t>in</w:t>
      </w:r>
      <w:r>
        <w:rPr>
          <w:spacing w:val="-16"/>
          <w:w w:val="105"/>
        </w:rPr>
        <w:t> </w:t>
      </w:r>
      <w:r>
        <w:rPr>
          <w:w w:val="105"/>
        </w:rPr>
        <w:t>gradual</w:t>
      </w:r>
      <w:r>
        <w:rPr>
          <w:spacing w:val="-15"/>
          <w:w w:val="105"/>
        </w:rPr>
        <w:t> </w:t>
      </w:r>
      <w:r>
        <w:rPr>
          <w:w w:val="105"/>
        </w:rPr>
        <w:t>steps when the threat level appears to</w:t>
      </w:r>
      <w:r>
        <w:rPr>
          <w:spacing w:val="-15"/>
          <w:w w:val="105"/>
        </w:rPr>
        <w:t> </w:t>
      </w:r>
      <w:r>
        <w:rPr>
          <w:w w:val="105"/>
        </w:rPr>
        <w:t>increase.</w:t>
      </w:r>
    </w:p>
    <w:p>
      <w:pPr>
        <w:pStyle w:val="BodyText"/>
        <w:spacing w:before="10"/>
        <w:rPr>
          <w:sz w:val="33"/>
        </w:rPr>
      </w:pPr>
    </w:p>
    <w:p>
      <w:pPr>
        <w:pStyle w:val="BodyText"/>
        <w:spacing w:line="369" w:lineRule="auto"/>
        <w:ind w:left="293"/>
      </w:pPr>
      <w:r>
        <w:rPr>
          <w:w w:val="105"/>
        </w:rPr>
        <w:t>Finally</w:t>
      </w:r>
      <w:r>
        <w:rPr>
          <w:spacing w:val="-17"/>
          <w:w w:val="105"/>
        </w:rPr>
        <w:t> </w:t>
      </w:r>
      <w:r>
        <w:rPr>
          <w:w w:val="105"/>
        </w:rPr>
        <w:t>the</w:t>
      </w:r>
      <w:r>
        <w:rPr>
          <w:spacing w:val="-17"/>
          <w:w w:val="105"/>
        </w:rPr>
        <w:t> </w:t>
      </w:r>
      <w:r>
        <w:rPr>
          <w:w w:val="105"/>
        </w:rPr>
        <w:t>FPC</w:t>
      </w:r>
      <w:r>
        <w:rPr>
          <w:spacing w:val="-18"/>
          <w:w w:val="105"/>
        </w:rPr>
        <w:t> </w:t>
      </w:r>
      <w:r>
        <w:rPr>
          <w:w w:val="105"/>
        </w:rPr>
        <w:t>had</w:t>
      </w:r>
      <w:r>
        <w:rPr>
          <w:spacing w:val="-18"/>
          <w:w w:val="105"/>
        </w:rPr>
        <w:t> </w:t>
      </w:r>
      <w:r>
        <w:rPr>
          <w:w w:val="105"/>
        </w:rPr>
        <w:t>looked</w:t>
      </w:r>
      <w:r>
        <w:rPr>
          <w:spacing w:val="-17"/>
          <w:w w:val="105"/>
        </w:rPr>
        <w:t> </w:t>
      </w:r>
      <w:r>
        <w:rPr>
          <w:w w:val="105"/>
        </w:rPr>
        <w:t>at</w:t>
      </w:r>
      <w:r>
        <w:rPr>
          <w:spacing w:val="-16"/>
          <w:w w:val="105"/>
        </w:rPr>
        <w:t> </w:t>
      </w:r>
      <w:r>
        <w:rPr>
          <w:w w:val="105"/>
        </w:rPr>
        <w:t>market</w:t>
      </w:r>
      <w:r>
        <w:rPr>
          <w:spacing w:val="-18"/>
          <w:w w:val="105"/>
        </w:rPr>
        <w:t> </w:t>
      </w:r>
      <w:r>
        <w:rPr>
          <w:w w:val="105"/>
        </w:rPr>
        <w:t>liquidity,</w:t>
      </w:r>
      <w:r>
        <w:rPr>
          <w:spacing w:val="-17"/>
          <w:w w:val="105"/>
        </w:rPr>
        <w:t> </w:t>
      </w:r>
      <w:r>
        <w:rPr>
          <w:w w:val="105"/>
        </w:rPr>
        <w:t>and</w:t>
      </w:r>
      <w:r>
        <w:rPr>
          <w:spacing w:val="-18"/>
          <w:w w:val="105"/>
        </w:rPr>
        <w:t> </w:t>
      </w:r>
      <w:r>
        <w:rPr>
          <w:w w:val="105"/>
        </w:rPr>
        <w:t>considered</w:t>
      </w:r>
      <w:r>
        <w:rPr>
          <w:spacing w:val="-17"/>
          <w:w w:val="105"/>
        </w:rPr>
        <w:t> </w:t>
      </w:r>
      <w:r>
        <w:rPr>
          <w:w w:val="105"/>
        </w:rPr>
        <w:t>whether</w:t>
      </w:r>
      <w:r>
        <w:rPr>
          <w:spacing w:val="-18"/>
          <w:w w:val="105"/>
        </w:rPr>
        <w:t> </w:t>
      </w:r>
      <w:r>
        <w:rPr>
          <w:w w:val="105"/>
        </w:rPr>
        <w:t>regulation</w:t>
      </w:r>
      <w:r>
        <w:rPr>
          <w:spacing w:val="-16"/>
          <w:w w:val="105"/>
        </w:rPr>
        <w:t> </w:t>
      </w:r>
      <w:r>
        <w:rPr>
          <w:w w:val="105"/>
        </w:rPr>
        <w:t>might</w:t>
      </w:r>
      <w:r>
        <w:rPr>
          <w:spacing w:val="-18"/>
          <w:w w:val="105"/>
        </w:rPr>
        <w:t> </w:t>
      </w:r>
      <w:r>
        <w:rPr>
          <w:w w:val="105"/>
        </w:rPr>
        <w:t>be encouraging dealers to hold liquidity but not to use it, making markets as a whole more vulnerable to</w:t>
      </w:r>
      <w:r>
        <w:rPr>
          <w:spacing w:val="-4"/>
          <w:w w:val="105"/>
        </w:rPr>
        <w:t> </w:t>
      </w:r>
      <w:r>
        <w:rPr>
          <w:w w:val="105"/>
        </w:rPr>
        <w:t>correction.</w:t>
      </w:r>
    </w:p>
    <w:p>
      <w:pPr>
        <w:pStyle w:val="BodyText"/>
        <w:spacing w:before="9"/>
        <w:rPr>
          <w:sz w:val="33"/>
        </w:rPr>
      </w:pPr>
    </w:p>
    <w:p>
      <w:pPr>
        <w:pStyle w:val="BodyText"/>
        <w:ind w:left="293"/>
      </w:pPr>
      <w:r>
        <w:rPr>
          <w:w w:val="105"/>
        </w:rPr>
        <w:t>Directors asked about the Committee’s access to MI about non-bank intermediaries:</w:t>
      </w:r>
    </w:p>
    <w:p>
      <w:pPr>
        <w:pStyle w:val="BodyText"/>
        <w:spacing w:line="369" w:lineRule="auto" w:before="137"/>
        <w:ind w:left="293" w:right="128"/>
      </w:pPr>
      <w:r>
        <w:rPr>
          <w:w w:val="105"/>
        </w:rPr>
        <w:t>Mr</w:t>
      </w:r>
      <w:r>
        <w:rPr>
          <w:spacing w:val="-13"/>
          <w:w w:val="105"/>
        </w:rPr>
        <w:t> </w:t>
      </w:r>
      <w:r>
        <w:rPr>
          <w:w w:val="105"/>
        </w:rPr>
        <w:t>Brazier</w:t>
      </w:r>
      <w:r>
        <w:rPr>
          <w:spacing w:val="-12"/>
          <w:w w:val="105"/>
        </w:rPr>
        <w:t> </w:t>
      </w:r>
      <w:r>
        <w:rPr>
          <w:w w:val="105"/>
        </w:rPr>
        <w:t>said</w:t>
      </w:r>
      <w:r>
        <w:rPr>
          <w:spacing w:val="-11"/>
          <w:w w:val="105"/>
        </w:rPr>
        <w:t> </w:t>
      </w:r>
      <w:r>
        <w:rPr>
          <w:w w:val="105"/>
        </w:rPr>
        <w:t>that</w:t>
      </w:r>
      <w:r>
        <w:rPr>
          <w:spacing w:val="-12"/>
          <w:w w:val="105"/>
        </w:rPr>
        <w:t> </w:t>
      </w:r>
      <w:r>
        <w:rPr>
          <w:w w:val="105"/>
        </w:rPr>
        <w:t>it</w:t>
      </w:r>
      <w:r>
        <w:rPr>
          <w:spacing w:val="-13"/>
          <w:w w:val="105"/>
        </w:rPr>
        <w:t> </w:t>
      </w:r>
      <w:r>
        <w:rPr>
          <w:w w:val="105"/>
        </w:rPr>
        <w:t>was</w:t>
      </w:r>
      <w:r>
        <w:rPr>
          <w:spacing w:val="-12"/>
          <w:w w:val="105"/>
        </w:rPr>
        <w:t> </w:t>
      </w:r>
      <w:r>
        <w:rPr>
          <w:w w:val="105"/>
        </w:rPr>
        <w:t>not</w:t>
      </w:r>
      <w:r>
        <w:rPr>
          <w:spacing w:val="-12"/>
          <w:w w:val="105"/>
        </w:rPr>
        <w:t> </w:t>
      </w:r>
      <w:r>
        <w:rPr>
          <w:w w:val="105"/>
        </w:rPr>
        <w:t>as</w:t>
      </w:r>
      <w:r>
        <w:rPr>
          <w:spacing w:val="-12"/>
          <w:w w:val="105"/>
        </w:rPr>
        <w:t> </w:t>
      </w:r>
      <w:r>
        <w:rPr>
          <w:w w:val="105"/>
        </w:rPr>
        <w:t>good</w:t>
      </w:r>
      <w:r>
        <w:rPr>
          <w:spacing w:val="-13"/>
          <w:w w:val="105"/>
        </w:rPr>
        <w:t> </w:t>
      </w:r>
      <w:r>
        <w:rPr>
          <w:w w:val="105"/>
        </w:rPr>
        <w:t>as</w:t>
      </w:r>
      <w:r>
        <w:rPr>
          <w:spacing w:val="-11"/>
          <w:w w:val="105"/>
        </w:rPr>
        <w:t> </w:t>
      </w:r>
      <w:r>
        <w:rPr>
          <w:w w:val="105"/>
        </w:rPr>
        <w:t>it</w:t>
      </w:r>
      <w:r>
        <w:rPr>
          <w:spacing w:val="-13"/>
          <w:w w:val="105"/>
        </w:rPr>
        <w:t> </w:t>
      </w:r>
      <w:r>
        <w:rPr>
          <w:w w:val="105"/>
        </w:rPr>
        <w:t>should</w:t>
      </w:r>
      <w:r>
        <w:rPr>
          <w:spacing w:val="-12"/>
          <w:w w:val="105"/>
        </w:rPr>
        <w:t> </w:t>
      </w:r>
      <w:r>
        <w:rPr>
          <w:w w:val="105"/>
        </w:rPr>
        <w:t>be,</w:t>
      </w:r>
      <w:r>
        <w:rPr>
          <w:spacing w:val="-11"/>
          <w:w w:val="105"/>
        </w:rPr>
        <w:t> </w:t>
      </w:r>
      <w:r>
        <w:rPr>
          <w:w w:val="105"/>
        </w:rPr>
        <w:t>and</w:t>
      </w:r>
      <w:r>
        <w:rPr>
          <w:spacing w:val="-13"/>
          <w:w w:val="105"/>
        </w:rPr>
        <w:t> </w:t>
      </w:r>
      <w:r>
        <w:rPr>
          <w:w w:val="105"/>
        </w:rPr>
        <w:t>resources</w:t>
      </w:r>
      <w:r>
        <w:rPr>
          <w:spacing w:val="-12"/>
          <w:w w:val="105"/>
        </w:rPr>
        <w:t> </w:t>
      </w:r>
      <w:r>
        <w:rPr>
          <w:w w:val="105"/>
        </w:rPr>
        <w:t>were</w:t>
      </w:r>
      <w:r>
        <w:rPr>
          <w:spacing w:val="-14"/>
          <w:w w:val="105"/>
        </w:rPr>
        <w:t> </w:t>
      </w:r>
      <w:r>
        <w:rPr>
          <w:w w:val="105"/>
        </w:rPr>
        <w:t>being</w:t>
      </w:r>
      <w:r>
        <w:rPr>
          <w:spacing w:val="-11"/>
          <w:w w:val="105"/>
        </w:rPr>
        <w:t> </w:t>
      </w:r>
      <w:r>
        <w:rPr>
          <w:w w:val="105"/>
        </w:rPr>
        <w:t>shifted</w:t>
      </w:r>
      <w:r>
        <w:rPr>
          <w:spacing w:val="-13"/>
          <w:w w:val="105"/>
        </w:rPr>
        <w:t> </w:t>
      </w:r>
      <w:r>
        <w:rPr>
          <w:w w:val="105"/>
        </w:rPr>
        <w:t>into</w:t>
      </w:r>
      <w:r>
        <w:rPr>
          <w:spacing w:val="-12"/>
          <w:w w:val="105"/>
        </w:rPr>
        <w:t> </w:t>
      </w:r>
      <w:r>
        <w:rPr>
          <w:w w:val="105"/>
        </w:rPr>
        <w:t>the capital markets area. Sir Jon Cunliffe added that the Bank did not itself supervise non-bank non-insurance firms, and the FCA’s primary focus was not prudential. However the FSB was mandating</w:t>
      </w:r>
      <w:r>
        <w:rPr>
          <w:spacing w:val="-16"/>
          <w:w w:val="105"/>
        </w:rPr>
        <w:t> </w:t>
      </w:r>
      <w:r>
        <w:rPr>
          <w:w w:val="105"/>
        </w:rPr>
        <w:t>the</w:t>
      </w:r>
      <w:r>
        <w:rPr>
          <w:spacing w:val="-17"/>
          <w:w w:val="105"/>
        </w:rPr>
        <w:t> </w:t>
      </w:r>
      <w:r>
        <w:rPr>
          <w:w w:val="105"/>
        </w:rPr>
        <w:t>collection</w:t>
      </w:r>
      <w:r>
        <w:rPr>
          <w:spacing w:val="-16"/>
          <w:w w:val="105"/>
        </w:rPr>
        <w:t> </w:t>
      </w:r>
      <w:r>
        <w:rPr>
          <w:w w:val="105"/>
        </w:rPr>
        <w:t>of</w:t>
      </w:r>
      <w:r>
        <w:rPr>
          <w:spacing w:val="-15"/>
          <w:w w:val="105"/>
        </w:rPr>
        <w:t> </w:t>
      </w:r>
      <w:r>
        <w:rPr>
          <w:w w:val="105"/>
        </w:rPr>
        <w:t>more</w:t>
      </w:r>
      <w:r>
        <w:rPr>
          <w:spacing w:val="-17"/>
          <w:w w:val="105"/>
        </w:rPr>
        <w:t> </w:t>
      </w:r>
      <w:r>
        <w:rPr>
          <w:w w:val="105"/>
        </w:rPr>
        <w:t>and</w:t>
      </w:r>
      <w:r>
        <w:rPr>
          <w:spacing w:val="-16"/>
          <w:w w:val="105"/>
        </w:rPr>
        <w:t> </w:t>
      </w:r>
      <w:r>
        <w:rPr>
          <w:w w:val="105"/>
        </w:rPr>
        <w:t>better</w:t>
      </w:r>
      <w:r>
        <w:rPr>
          <w:spacing w:val="-16"/>
          <w:w w:val="105"/>
        </w:rPr>
        <w:t> </w:t>
      </w:r>
      <w:r>
        <w:rPr>
          <w:w w:val="105"/>
        </w:rPr>
        <w:t>data,</w:t>
      </w:r>
      <w:r>
        <w:rPr>
          <w:spacing w:val="-17"/>
          <w:w w:val="105"/>
        </w:rPr>
        <w:t> </w:t>
      </w:r>
      <w:r>
        <w:rPr>
          <w:w w:val="105"/>
        </w:rPr>
        <w:t>and</w:t>
      </w:r>
      <w:r>
        <w:rPr>
          <w:spacing w:val="-16"/>
          <w:w w:val="105"/>
        </w:rPr>
        <w:t> </w:t>
      </w:r>
      <w:r>
        <w:rPr>
          <w:w w:val="105"/>
        </w:rPr>
        <w:t>the</w:t>
      </w:r>
      <w:r>
        <w:rPr>
          <w:spacing w:val="-16"/>
          <w:w w:val="105"/>
        </w:rPr>
        <w:t> </w:t>
      </w:r>
      <w:r>
        <w:rPr>
          <w:w w:val="105"/>
        </w:rPr>
        <w:t>Bank</w:t>
      </w:r>
      <w:r>
        <w:rPr>
          <w:spacing w:val="-16"/>
          <w:w w:val="105"/>
        </w:rPr>
        <w:t> </w:t>
      </w:r>
      <w:r>
        <w:rPr>
          <w:w w:val="105"/>
        </w:rPr>
        <w:t>would</w:t>
      </w:r>
      <w:r>
        <w:rPr>
          <w:spacing w:val="-16"/>
          <w:w w:val="105"/>
        </w:rPr>
        <w:t> </w:t>
      </w:r>
      <w:r>
        <w:rPr>
          <w:w w:val="105"/>
        </w:rPr>
        <w:t>be</w:t>
      </w:r>
      <w:r>
        <w:rPr>
          <w:spacing w:val="-16"/>
          <w:w w:val="105"/>
        </w:rPr>
        <w:t> </w:t>
      </w:r>
      <w:r>
        <w:rPr>
          <w:w w:val="105"/>
        </w:rPr>
        <w:t>shifting</w:t>
      </w:r>
      <w:r>
        <w:rPr>
          <w:spacing w:val="-16"/>
          <w:w w:val="105"/>
        </w:rPr>
        <w:t> </w:t>
      </w:r>
      <w:r>
        <w:rPr>
          <w:w w:val="105"/>
        </w:rPr>
        <w:t>some</w:t>
      </w:r>
      <w:r>
        <w:rPr>
          <w:spacing w:val="-16"/>
          <w:w w:val="105"/>
        </w:rPr>
        <w:t> </w:t>
      </w:r>
      <w:r>
        <w:rPr>
          <w:w w:val="105"/>
        </w:rPr>
        <w:t>resource into capital markets and focusing on open-ended investment</w:t>
      </w:r>
      <w:r>
        <w:rPr>
          <w:spacing w:val="-29"/>
          <w:w w:val="105"/>
        </w:rPr>
        <w:t> </w:t>
      </w:r>
      <w:r>
        <w:rPr>
          <w:w w:val="105"/>
        </w:rPr>
        <w:t>funds.</w:t>
      </w:r>
    </w:p>
    <w:p>
      <w:pPr>
        <w:spacing w:after="0" w:line="369" w:lineRule="auto"/>
        <w:sectPr>
          <w:pgSz w:w="12240" w:h="15840"/>
          <w:pgMar w:header="676" w:footer="1183" w:top="1160" w:bottom="1380" w:left="1720" w:right="1420"/>
        </w:sectPr>
      </w:pPr>
    </w:p>
    <w:p>
      <w:pPr>
        <w:pStyle w:val="BodyText"/>
        <w:rPr>
          <w:sz w:val="16"/>
        </w:rPr>
      </w:pPr>
    </w:p>
    <w:p>
      <w:pPr>
        <w:pStyle w:val="Heading1"/>
        <w:numPr>
          <w:ilvl w:val="0"/>
          <w:numId w:val="1"/>
        </w:numPr>
        <w:tabs>
          <w:tab w:pos="766" w:val="left" w:leader="none"/>
        </w:tabs>
        <w:spacing w:line="240" w:lineRule="auto" w:before="96" w:after="0"/>
        <w:ind w:left="765" w:right="0" w:hanging="473"/>
        <w:jc w:val="left"/>
      </w:pPr>
      <w:r>
        <w:rPr>
          <w:w w:val="105"/>
        </w:rPr>
        <w:t>Diversity</w:t>
      </w:r>
      <w:r>
        <w:rPr>
          <w:spacing w:val="-3"/>
          <w:w w:val="105"/>
        </w:rPr>
        <w:t> </w:t>
      </w:r>
      <w:r>
        <w:rPr>
          <w:w w:val="105"/>
        </w:rPr>
        <w:t>Targets</w:t>
      </w:r>
    </w:p>
    <w:p>
      <w:pPr>
        <w:pStyle w:val="BodyText"/>
        <w:spacing w:before="134"/>
        <w:ind w:left="765"/>
      </w:pPr>
      <w:r>
        <w:rPr>
          <w:w w:val="105"/>
        </w:rPr>
        <w:t>(Jo Place and Maria Barriel)</w:t>
      </w:r>
    </w:p>
    <w:p>
      <w:pPr>
        <w:pStyle w:val="BodyText"/>
        <w:spacing w:before="1"/>
        <w:rPr>
          <w:sz w:val="23"/>
        </w:rPr>
      </w:pPr>
    </w:p>
    <w:p>
      <w:pPr>
        <w:pStyle w:val="BodyText"/>
        <w:ind w:left="293"/>
      </w:pPr>
      <w:r>
        <w:rPr>
          <w:w w:val="105"/>
        </w:rPr>
        <w:t>With reference to a minute of 10 April Ms Place noted that the “stretching” targets set in</w:t>
      </w:r>
    </w:p>
    <w:p>
      <w:pPr>
        <w:pStyle w:val="BodyText"/>
        <w:spacing w:line="369" w:lineRule="auto" w:before="137"/>
        <w:ind w:left="293" w:right="128"/>
      </w:pPr>
      <w:r>
        <w:rPr>
          <w:w w:val="105"/>
        </w:rPr>
        <w:t>July</w:t>
      </w:r>
      <w:r>
        <w:rPr>
          <w:spacing w:val="-15"/>
          <w:w w:val="105"/>
        </w:rPr>
        <w:t> </w:t>
      </w:r>
      <w:r>
        <w:rPr>
          <w:w w:val="105"/>
        </w:rPr>
        <w:t>2014</w:t>
      </w:r>
      <w:r>
        <w:rPr>
          <w:spacing w:val="-17"/>
          <w:w w:val="105"/>
        </w:rPr>
        <w:t> </w:t>
      </w:r>
      <w:r>
        <w:rPr>
          <w:w w:val="105"/>
        </w:rPr>
        <w:t>had</w:t>
      </w:r>
      <w:r>
        <w:rPr>
          <w:spacing w:val="-16"/>
          <w:w w:val="105"/>
        </w:rPr>
        <w:t> </w:t>
      </w:r>
      <w:r>
        <w:rPr>
          <w:w w:val="105"/>
        </w:rPr>
        <w:t>been</w:t>
      </w:r>
      <w:r>
        <w:rPr>
          <w:spacing w:val="-17"/>
          <w:w w:val="105"/>
        </w:rPr>
        <w:t> </w:t>
      </w:r>
      <w:r>
        <w:rPr>
          <w:w w:val="105"/>
        </w:rPr>
        <w:t>reviewed</w:t>
      </w:r>
      <w:r>
        <w:rPr>
          <w:spacing w:val="-16"/>
          <w:w w:val="105"/>
        </w:rPr>
        <w:t> </w:t>
      </w:r>
      <w:r>
        <w:rPr>
          <w:w w:val="105"/>
        </w:rPr>
        <w:t>and</w:t>
      </w:r>
      <w:r>
        <w:rPr>
          <w:spacing w:val="-16"/>
          <w:w w:val="105"/>
        </w:rPr>
        <w:t> </w:t>
      </w:r>
      <w:r>
        <w:rPr>
          <w:w w:val="105"/>
        </w:rPr>
        <w:t>while</w:t>
      </w:r>
      <w:r>
        <w:rPr>
          <w:spacing w:val="-16"/>
          <w:w w:val="105"/>
        </w:rPr>
        <w:t> </w:t>
      </w:r>
      <w:r>
        <w:rPr>
          <w:w w:val="105"/>
        </w:rPr>
        <w:t>the</w:t>
      </w:r>
      <w:r>
        <w:rPr>
          <w:spacing w:val="-16"/>
          <w:w w:val="105"/>
        </w:rPr>
        <w:t> </w:t>
      </w:r>
      <w:r>
        <w:rPr>
          <w:w w:val="105"/>
        </w:rPr>
        <w:t>aspiration</w:t>
      </w:r>
      <w:r>
        <w:rPr>
          <w:spacing w:val="-17"/>
          <w:w w:val="105"/>
        </w:rPr>
        <w:t> </w:t>
      </w:r>
      <w:r>
        <w:rPr>
          <w:w w:val="105"/>
        </w:rPr>
        <w:t>remained,</w:t>
      </w:r>
      <w:r>
        <w:rPr>
          <w:spacing w:val="-16"/>
          <w:w w:val="105"/>
        </w:rPr>
        <w:t> </w:t>
      </w:r>
      <w:r>
        <w:rPr>
          <w:w w:val="105"/>
        </w:rPr>
        <w:t>the</w:t>
      </w:r>
      <w:r>
        <w:rPr>
          <w:spacing w:val="-16"/>
          <w:w w:val="105"/>
        </w:rPr>
        <w:t> </w:t>
      </w:r>
      <w:r>
        <w:rPr>
          <w:w w:val="105"/>
        </w:rPr>
        <w:t>target</w:t>
      </w:r>
      <w:r>
        <w:rPr>
          <w:spacing w:val="-15"/>
          <w:w w:val="105"/>
        </w:rPr>
        <w:t> </w:t>
      </w:r>
      <w:r>
        <w:rPr>
          <w:w w:val="105"/>
        </w:rPr>
        <w:t>date</w:t>
      </w:r>
      <w:r>
        <w:rPr>
          <w:spacing w:val="-17"/>
          <w:w w:val="105"/>
        </w:rPr>
        <w:t> </w:t>
      </w:r>
      <w:r>
        <w:rPr>
          <w:w w:val="105"/>
        </w:rPr>
        <w:t>had</w:t>
      </w:r>
      <w:r>
        <w:rPr>
          <w:spacing w:val="-15"/>
          <w:w w:val="105"/>
        </w:rPr>
        <w:t> </w:t>
      </w:r>
      <w:r>
        <w:rPr>
          <w:w w:val="105"/>
        </w:rPr>
        <w:t>been</w:t>
      </w:r>
      <w:r>
        <w:rPr>
          <w:spacing w:val="-15"/>
          <w:w w:val="105"/>
        </w:rPr>
        <w:t> </w:t>
      </w:r>
      <w:r>
        <w:rPr>
          <w:w w:val="105"/>
        </w:rPr>
        <w:t>moved to</w:t>
      </w:r>
      <w:r>
        <w:rPr>
          <w:spacing w:val="-13"/>
          <w:w w:val="105"/>
        </w:rPr>
        <w:t> </w:t>
      </w:r>
      <w:r>
        <w:rPr>
          <w:w w:val="105"/>
        </w:rPr>
        <w:t>2020,</w:t>
      </w:r>
      <w:r>
        <w:rPr>
          <w:spacing w:val="-12"/>
          <w:w w:val="105"/>
        </w:rPr>
        <w:t> </w:t>
      </w:r>
      <w:r>
        <w:rPr>
          <w:w w:val="105"/>
        </w:rPr>
        <w:t>which</w:t>
      </w:r>
      <w:r>
        <w:rPr>
          <w:spacing w:val="-12"/>
          <w:w w:val="105"/>
        </w:rPr>
        <w:t> </w:t>
      </w:r>
      <w:r>
        <w:rPr>
          <w:w w:val="105"/>
        </w:rPr>
        <w:t>was</w:t>
      </w:r>
      <w:r>
        <w:rPr>
          <w:spacing w:val="-11"/>
          <w:w w:val="105"/>
        </w:rPr>
        <w:t> </w:t>
      </w:r>
      <w:r>
        <w:rPr>
          <w:w w:val="105"/>
        </w:rPr>
        <w:t>consistent</w:t>
      </w:r>
      <w:r>
        <w:rPr>
          <w:spacing w:val="-13"/>
          <w:w w:val="105"/>
        </w:rPr>
        <w:t> </w:t>
      </w:r>
      <w:r>
        <w:rPr>
          <w:w w:val="105"/>
        </w:rPr>
        <w:t>with</w:t>
      </w:r>
      <w:r>
        <w:rPr>
          <w:spacing w:val="-11"/>
          <w:w w:val="105"/>
        </w:rPr>
        <w:t> </w:t>
      </w:r>
      <w:r>
        <w:rPr>
          <w:w w:val="105"/>
        </w:rPr>
        <w:t>the</w:t>
      </w:r>
      <w:r>
        <w:rPr>
          <w:spacing w:val="-12"/>
          <w:w w:val="105"/>
        </w:rPr>
        <w:t> </w:t>
      </w:r>
      <w:r>
        <w:rPr>
          <w:w w:val="105"/>
        </w:rPr>
        <w:t>succession</w:t>
      </w:r>
      <w:r>
        <w:rPr>
          <w:spacing w:val="-12"/>
          <w:w w:val="105"/>
        </w:rPr>
        <w:t> </w:t>
      </w:r>
      <w:r>
        <w:rPr>
          <w:w w:val="105"/>
        </w:rPr>
        <w:t>planning</w:t>
      </w:r>
      <w:r>
        <w:rPr>
          <w:spacing w:val="-11"/>
          <w:w w:val="105"/>
        </w:rPr>
        <w:t> </w:t>
      </w:r>
      <w:r>
        <w:rPr>
          <w:w w:val="105"/>
        </w:rPr>
        <w:t>exercise</w:t>
      </w:r>
      <w:r>
        <w:rPr>
          <w:spacing w:val="-13"/>
          <w:w w:val="105"/>
        </w:rPr>
        <w:t> </w:t>
      </w:r>
      <w:r>
        <w:rPr>
          <w:w w:val="105"/>
        </w:rPr>
        <w:t>and</w:t>
      </w:r>
      <w:r>
        <w:rPr>
          <w:spacing w:val="-11"/>
          <w:w w:val="105"/>
        </w:rPr>
        <w:t> </w:t>
      </w:r>
      <w:r>
        <w:rPr>
          <w:w w:val="105"/>
        </w:rPr>
        <w:t>the</w:t>
      </w:r>
      <w:r>
        <w:rPr>
          <w:spacing w:val="-13"/>
          <w:w w:val="105"/>
        </w:rPr>
        <w:t> </w:t>
      </w:r>
      <w:r>
        <w:rPr>
          <w:w w:val="105"/>
        </w:rPr>
        <w:t>talent</w:t>
      </w:r>
      <w:r>
        <w:rPr>
          <w:spacing w:val="-12"/>
          <w:w w:val="105"/>
        </w:rPr>
        <w:t> </w:t>
      </w:r>
      <w:r>
        <w:rPr>
          <w:w w:val="105"/>
        </w:rPr>
        <w:t>pipeline.</w:t>
      </w:r>
    </w:p>
    <w:p>
      <w:pPr>
        <w:pStyle w:val="BodyText"/>
        <w:spacing w:line="369" w:lineRule="auto"/>
        <w:ind w:left="293" w:right="113"/>
      </w:pPr>
      <w:r>
        <w:rPr>
          <w:w w:val="105"/>
        </w:rPr>
        <w:t>The</w:t>
      </w:r>
      <w:r>
        <w:rPr>
          <w:spacing w:val="-14"/>
          <w:w w:val="105"/>
        </w:rPr>
        <w:t> </w:t>
      </w:r>
      <w:r>
        <w:rPr>
          <w:w w:val="105"/>
        </w:rPr>
        <w:t>target</w:t>
      </w:r>
      <w:r>
        <w:rPr>
          <w:spacing w:val="-12"/>
          <w:w w:val="105"/>
        </w:rPr>
        <w:t> </w:t>
      </w:r>
      <w:r>
        <w:rPr>
          <w:w w:val="105"/>
        </w:rPr>
        <w:t>for</w:t>
      </w:r>
      <w:r>
        <w:rPr>
          <w:spacing w:val="-12"/>
          <w:w w:val="105"/>
        </w:rPr>
        <w:t> </w:t>
      </w:r>
      <w:r>
        <w:rPr>
          <w:w w:val="105"/>
        </w:rPr>
        <w:t>senior</w:t>
      </w:r>
      <w:r>
        <w:rPr>
          <w:spacing w:val="-11"/>
          <w:w w:val="105"/>
        </w:rPr>
        <w:t> </w:t>
      </w:r>
      <w:r>
        <w:rPr>
          <w:w w:val="105"/>
        </w:rPr>
        <w:t>management</w:t>
      </w:r>
      <w:r>
        <w:rPr>
          <w:spacing w:val="-12"/>
          <w:w w:val="105"/>
        </w:rPr>
        <w:t> </w:t>
      </w:r>
      <w:r>
        <w:rPr>
          <w:w w:val="105"/>
        </w:rPr>
        <w:t>females</w:t>
      </w:r>
      <w:r>
        <w:rPr>
          <w:spacing w:val="-12"/>
          <w:w w:val="105"/>
        </w:rPr>
        <w:t> </w:t>
      </w:r>
      <w:r>
        <w:rPr>
          <w:w w:val="105"/>
        </w:rPr>
        <w:t>was</w:t>
      </w:r>
      <w:r>
        <w:rPr>
          <w:spacing w:val="-14"/>
          <w:w w:val="105"/>
        </w:rPr>
        <w:t> </w:t>
      </w:r>
      <w:r>
        <w:rPr>
          <w:w w:val="105"/>
        </w:rPr>
        <w:t>now</w:t>
      </w:r>
      <w:r>
        <w:rPr>
          <w:spacing w:val="-11"/>
          <w:w w:val="105"/>
        </w:rPr>
        <w:t> </w:t>
      </w:r>
      <w:r>
        <w:rPr>
          <w:w w:val="105"/>
        </w:rPr>
        <w:t>35%</w:t>
      </w:r>
      <w:r>
        <w:rPr>
          <w:spacing w:val="-12"/>
          <w:w w:val="105"/>
        </w:rPr>
        <w:t> </w:t>
      </w:r>
      <w:r>
        <w:rPr>
          <w:w w:val="105"/>
        </w:rPr>
        <w:t>and</w:t>
      </w:r>
      <w:r>
        <w:rPr>
          <w:spacing w:val="-12"/>
          <w:w w:val="105"/>
        </w:rPr>
        <w:t> </w:t>
      </w:r>
      <w:r>
        <w:rPr>
          <w:w w:val="105"/>
        </w:rPr>
        <w:t>for</w:t>
      </w:r>
      <w:r>
        <w:rPr>
          <w:spacing w:val="-13"/>
          <w:w w:val="105"/>
        </w:rPr>
        <w:t> </w:t>
      </w:r>
      <w:r>
        <w:rPr>
          <w:w w:val="105"/>
        </w:rPr>
        <w:t>other</w:t>
      </w:r>
      <w:r>
        <w:rPr>
          <w:spacing w:val="-12"/>
          <w:w w:val="105"/>
        </w:rPr>
        <w:t> </w:t>
      </w:r>
      <w:r>
        <w:rPr>
          <w:w w:val="105"/>
        </w:rPr>
        <w:t>grades</w:t>
      </w:r>
      <w:r>
        <w:rPr>
          <w:spacing w:val="-12"/>
          <w:w w:val="105"/>
        </w:rPr>
        <w:t> </w:t>
      </w:r>
      <w:r>
        <w:rPr>
          <w:w w:val="105"/>
        </w:rPr>
        <w:t>50%</w:t>
      </w:r>
      <w:r>
        <w:rPr>
          <w:spacing w:val="-12"/>
          <w:w w:val="105"/>
        </w:rPr>
        <w:t> </w:t>
      </w:r>
      <w:r>
        <w:rPr>
          <w:w w:val="105"/>
        </w:rPr>
        <w:t>by</w:t>
      </w:r>
      <w:r>
        <w:rPr>
          <w:spacing w:val="-11"/>
          <w:w w:val="105"/>
        </w:rPr>
        <w:t> </w:t>
      </w:r>
      <w:r>
        <w:rPr>
          <w:w w:val="105"/>
        </w:rPr>
        <w:t>2020.</w:t>
      </w:r>
      <w:r>
        <w:rPr>
          <w:spacing w:val="33"/>
          <w:w w:val="105"/>
        </w:rPr>
        <w:t> </w:t>
      </w:r>
      <w:r>
        <w:rPr>
          <w:w w:val="105"/>
        </w:rPr>
        <w:t>It was</w:t>
      </w:r>
      <w:r>
        <w:rPr>
          <w:spacing w:val="-16"/>
          <w:w w:val="105"/>
        </w:rPr>
        <w:t> </w:t>
      </w:r>
      <w:r>
        <w:rPr>
          <w:w w:val="105"/>
        </w:rPr>
        <w:t>noted</w:t>
      </w:r>
      <w:r>
        <w:rPr>
          <w:spacing w:val="-14"/>
          <w:w w:val="105"/>
        </w:rPr>
        <w:t> </w:t>
      </w:r>
      <w:r>
        <w:rPr>
          <w:w w:val="105"/>
        </w:rPr>
        <w:t>that</w:t>
      </w:r>
      <w:r>
        <w:rPr>
          <w:spacing w:val="-15"/>
          <w:w w:val="105"/>
        </w:rPr>
        <w:t> </w:t>
      </w:r>
      <w:r>
        <w:rPr>
          <w:w w:val="105"/>
        </w:rPr>
        <w:t>there</w:t>
      </w:r>
      <w:r>
        <w:rPr>
          <w:spacing w:val="-15"/>
          <w:w w:val="105"/>
        </w:rPr>
        <w:t> </w:t>
      </w:r>
      <w:r>
        <w:rPr>
          <w:w w:val="105"/>
        </w:rPr>
        <w:t>had</w:t>
      </w:r>
      <w:r>
        <w:rPr>
          <w:spacing w:val="-15"/>
          <w:w w:val="105"/>
        </w:rPr>
        <w:t> </w:t>
      </w:r>
      <w:r>
        <w:rPr>
          <w:w w:val="105"/>
        </w:rPr>
        <w:t>been</w:t>
      </w:r>
      <w:r>
        <w:rPr>
          <w:spacing w:val="-14"/>
          <w:w w:val="105"/>
        </w:rPr>
        <w:t> </w:t>
      </w:r>
      <w:r>
        <w:rPr>
          <w:w w:val="105"/>
        </w:rPr>
        <w:t>real</w:t>
      </w:r>
      <w:r>
        <w:rPr>
          <w:spacing w:val="-15"/>
          <w:w w:val="105"/>
        </w:rPr>
        <w:t> </w:t>
      </w:r>
      <w:r>
        <w:rPr>
          <w:w w:val="105"/>
        </w:rPr>
        <w:t>progress,</w:t>
      </w:r>
      <w:r>
        <w:rPr>
          <w:spacing w:val="-15"/>
          <w:w w:val="105"/>
        </w:rPr>
        <w:t> </w:t>
      </w:r>
      <w:r>
        <w:rPr>
          <w:w w:val="105"/>
        </w:rPr>
        <w:t>with</w:t>
      </w:r>
      <w:r>
        <w:rPr>
          <w:spacing w:val="-15"/>
          <w:w w:val="105"/>
        </w:rPr>
        <w:t> </w:t>
      </w:r>
      <w:r>
        <w:rPr>
          <w:w w:val="105"/>
        </w:rPr>
        <w:t>female</w:t>
      </w:r>
      <w:r>
        <w:rPr>
          <w:spacing w:val="-15"/>
          <w:w w:val="105"/>
        </w:rPr>
        <w:t> </w:t>
      </w:r>
      <w:r>
        <w:rPr>
          <w:w w:val="105"/>
        </w:rPr>
        <w:t>senior</w:t>
      </w:r>
      <w:r>
        <w:rPr>
          <w:spacing w:val="-14"/>
          <w:w w:val="105"/>
        </w:rPr>
        <w:t> </w:t>
      </w:r>
      <w:r>
        <w:rPr>
          <w:w w:val="105"/>
        </w:rPr>
        <w:t>management</w:t>
      </w:r>
      <w:r>
        <w:rPr>
          <w:spacing w:val="-16"/>
          <w:w w:val="105"/>
        </w:rPr>
        <w:t> </w:t>
      </w:r>
      <w:r>
        <w:rPr>
          <w:w w:val="105"/>
        </w:rPr>
        <w:t>representation</w:t>
      </w:r>
      <w:r>
        <w:rPr>
          <w:spacing w:val="-15"/>
          <w:w w:val="105"/>
        </w:rPr>
        <w:t> </w:t>
      </w:r>
      <w:r>
        <w:rPr>
          <w:w w:val="105"/>
        </w:rPr>
        <w:t>up from 18% in 2013 to 27% now; there had been improvements in retention, and progress in recruitment. The Bank was attracting a higher proportion of BAME staff and retention here was</w:t>
      </w:r>
      <w:r>
        <w:rPr>
          <w:spacing w:val="-16"/>
          <w:w w:val="105"/>
        </w:rPr>
        <w:t> </w:t>
      </w:r>
      <w:r>
        <w:rPr>
          <w:w w:val="105"/>
        </w:rPr>
        <w:t>improving</w:t>
      </w:r>
      <w:r>
        <w:rPr>
          <w:spacing w:val="-16"/>
          <w:w w:val="105"/>
        </w:rPr>
        <w:t> </w:t>
      </w:r>
      <w:r>
        <w:rPr>
          <w:w w:val="105"/>
        </w:rPr>
        <w:t>as</w:t>
      </w:r>
      <w:r>
        <w:rPr>
          <w:spacing w:val="-16"/>
          <w:w w:val="105"/>
        </w:rPr>
        <w:t> </w:t>
      </w:r>
      <w:r>
        <w:rPr>
          <w:w w:val="105"/>
        </w:rPr>
        <w:t>well;</w:t>
      </w:r>
      <w:r>
        <w:rPr>
          <w:spacing w:val="26"/>
          <w:w w:val="105"/>
        </w:rPr>
        <w:t> </w:t>
      </w:r>
      <w:r>
        <w:rPr>
          <w:w w:val="105"/>
        </w:rPr>
        <w:t>the</w:t>
      </w:r>
      <w:r>
        <w:rPr>
          <w:spacing w:val="-17"/>
          <w:w w:val="105"/>
        </w:rPr>
        <w:t> </w:t>
      </w:r>
      <w:r>
        <w:rPr>
          <w:w w:val="105"/>
        </w:rPr>
        <w:t>talent</w:t>
      </w:r>
      <w:r>
        <w:rPr>
          <w:spacing w:val="-16"/>
          <w:w w:val="105"/>
        </w:rPr>
        <w:t> </w:t>
      </w:r>
      <w:r>
        <w:rPr>
          <w:w w:val="105"/>
        </w:rPr>
        <w:t>pipeline</w:t>
      </w:r>
      <w:r>
        <w:rPr>
          <w:spacing w:val="-16"/>
          <w:w w:val="105"/>
        </w:rPr>
        <w:t> </w:t>
      </w:r>
      <w:r>
        <w:rPr>
          <w:w w:val="105"/>
        </w:rPr>
        <w:t>was</w:t>
      </w:r>
      <w:r>
        <w:rPr>
          <w:spacing w:val="-15"/>
          <w:w w:val="105"/>
        </w:rPr>
        <w:t> </w:t>
      </w:r>
      <w:r>
        <w:rPr>
          <w:w w:val="105"/>
        </w:rPr>
        <w:t>being</w:t>
      </w:r>
      <w:r>
        <w:rPr>
          <w:spacing w:val="-16"/>
          <w:w w:val="105"/>
        </w:rPr>
        <w:t> </w:t>
      </w:r>
      <w:r>
        <w:rPr>
          <w:w w:val="105"/>
        </w:rPr>
        <w:t>reviewed</w:t>
      </w:r>
      <w:r>
        <w:rPr>
          <w:spacing w:val="-16"/>
          <w:w w:val="105"/>
        </w:rPr>
        <w:t> </w:t>
      </w:r>
      <w:r>
        <w:rPr>
          <w:w w:val="105"/>
        </w:rPr>
        <w:t>and</w:t>
      </w:r>
      <w:r>
        <w:rPr>
          <w:spacing w:val="-16"/>
          <w:w w:val="105"/>
        </w:rPr>
        <w:t> </w:t>
      </w:r>
      <w:r>
        <w:rPr>
          <w:w w:val="105"/>
        </w:rPr>
        <w:t>new</w:t>
      </w:r>
      <w:r>
        <w:rPr>
          <w:spacing w:val="-15"/>
          <w:w w:val="105"/>
        </w:rPr>
        <w:t> </w:t>
      </w:r>
      <w:r>
        <w:rPr>
          <w:w w:val="105"/>
        </w:rPr>
        <w:t>targets</w:t>
      </w:r>
      <w:r>
        <w:rPr>
          <w:spacing w:val="-16"/>
          <w:w w:val="105"/>
        </w:rPr>
        <w:t> </w:t>
      </w:r>
      <w:r>
        <w:rPr>
          <w:w w:val="105"/>
        </w:rPr>
        <w:t>for</w:t>
      </w:r>
      <w:r>
        <w:rPr>
          <w:spacing w:val="-15"/>
          <w:w w:val="105"/>
        </w:rPr>
        <w:t> </w:t>
      </w:r>
      <w:r>
        <w:rPr>
          <w:w w:val="105"/>
        </w:rPr>
        <w:t>management grades</w:t>
      </w:r>
      <w:r>
        <w:rPr>
          <w:spacing w:val="-17"/>
          <w:w w:val="105"/>
        </w:rPr>
        <w:t> </w:t>
      </w:r>
      <w:r>
        <w:rPr>
          <w:w w:val="105"/>
        </w:rPr>
        <w:t>were</w:t>
      </w:r>
      <w:r>
        <w:rPr>
          <w:spacing w:val="-15"/>
          <w:w w:val="105"/>
        </w:rPr>
        <w:t> </w:t>
      </w:r>
      <w:r>
        <w:rPr>
          <w:w w:val="105"/>
        </w:rPr>
        <w:t>being</w:t>
      </w:r>
      <w:r>
        <w:rPr>
          <w:spacing w:val="-16"/>
          <w:w w:val="105"/>
        </w:rPr>
        <w:t> </w:t>
      </w:r>
      <w:r>
        <w:rPr>
          <w:w w:val="105"/>
        </w:rPr>
        <w:t>considered.</w:t>
      </w:r>
      <w:r>
        <w:rPr>
          <w:spacing w:val="26"/>
          <w:w w:val="105"/>
        </w:rPr>
        <w:t> </w:t>
      </w:r>
      <w:r>
        <w:rPr>
          <w:w w:val="105"/>
        </w:rPr>
        <w:t>In</w:t>
      </w:r>
      <w:r>
        <w:rPr>
          <w:spacing w:val="-16"/>
          <w:w w:val="105"/>
        </w:rPr>
        <w:t> </w:t>
      </w:r>
      <w:r>
        <w:rPr>
          <w:w w:val="105"/>
        </w:rPr>
        <w:t>response</w:t>
      </w:r>
      <w:r>
        <w:rPr>
          <w:spacing w:val="-18"/>
          <w:w w:val="105"/>
        </w:rPr>
        <w:t> </w:t>
      </w:r>
      <w:r>
        <w:rPr>
          <w:w w:val="105"/>
        </w:rPr>
        <w:t>to</w:t>
      </w:r>
      <w:r>
        <w:rPr>
          <w:spacing w:val="-16"/>
          <w:w w:val="105"/>
        </w:rPr>
        <w:t> </w:t>
      </w:r>
      <w:r>
        <w:rPr>
          <w:w w:val="105"/>
        </w:rPr>
        <w:t>questions</w:t>
      </w:r>
      <w:r>
        <w:rPr>
          <w:spacing w:val="-16"/>
          <w:w w:val="105"/>
        </w:rPr>
        <w:t> </w:t>
      </w:r>
      <w:r>
        <w:rPr>
          <w:w w:val="105"/>
        </w:rPr>
        <w:t>from</w:t>
      </w:r>
      <w:r>
        <w:rPr>
          <w:spacing w:val="-18"/>
          <w:w w:val="105"/>
        </w:rPr>
        <w:t> </w:t>
      </w:r>
      <w:r>
        <w:rPr>
          <w:w w:val="105"/>
        </w:rPr>
        <w:t>Directors,</w:t>
      </w:r>
      <w:r>
        <w:rPr>
          <w:spacing w:val="-16"/>
          <w:w w:val="105"/>
        </w:rPr>
        <w:t> </w:t>
      </w:r>
      <w:r>
        <w:rPr>
          <w:w w:val="105"/>
        </w:rPr>
        <w:t>Ms</w:t>
      </w:r>
      <w:r>
        <w:rPr>
          <w:spacing w:val="-16"/>
          <w:w w:val="105"/>
        </w:rPr>
        <w:t> </w:t>
      </w:r>
      <w:r>
        <w:rPr>
          <w:w w:val="105"/>
        </w:rPr>
        <w:t>Place</w:t>
      </w:r>
      <w:r>
        <w:rPr>
          <w:spacing w:val="-15"/>
          <w:w w:val="105"/>
        </w:rPr>
        <w:t> </w:t>
      </w:r>
      <w:r>
        <w:rPr>
          <w:w w:val="105"/>
        </w:rPr>
        <w:t>added</w:t>
      </w:r>
      <w:r>
        <w:rPr>
          <w:spacing w:val="-16"/>
          <w:w w:val="105"/>
        </w:rPr>
        <w:t> </w:t>
      </w:r>
      <w:r>
        <w:rPr>
          <w:w w:val="105"/>
        </w:rPr>
        <w:t>that</w:t>
      </w:r>
      <w:r>
        <w:rPr>
          <w:spacing w:val="-17"/>
          <w:w w:val="105"/>
        </w:rPr>
        <w:t> </w:t>
      </w:r>
      <w:r>
        <w:rPr>
          <w:w w:val="105"/>
        </w:rPr>
        <w:t>the Bank</w:t>
      </w:r>
      <w:r>
        <w:rPr>
          <w:spacing w:val="-5"/>
          <w:w w:val="105"/>
        </w:rPr>
        <w:t> </w:t>
      </w:r>
      <w:r>
        <w:rPr>
          <w:w w:val="105"/>
        </w:rPr>
        <w:t>was</w:t>
      </w:r>
      <w:r>
        <w:rPr>
          <w:spacing w:val="-5"/>
          <w:w w:val="105"/>
        </w:rPr>
        <w:t> </w:t>
      </w:r>
      <w:r>
        <w:rPr>
          <w:w w:val="105"/>
        </w:rPr>
        <w:t>increasing</w:t>
      </w:r>
      <w:r>
        <w:rPr>
          <w:spacing w:val="-4"/>
          <w:w w:val="105"/>
        </w:rPr>
        <w:t> </w:t>
      </w:r>
      <w:r>
        <w:rPr>
          <w:w w:val="105"/>
        </w:rPr>
        <w:t>the</w:t>
      </w:r>
      <w:r>
        <w:rPr>
          <w:spacing w:val="-6"/>
          <w:w w:val="105"/>
        </w:rPr>
        <w:t> </w:t>
      </w:r>
      <w:r>
        <w:rPr>
          <w:w w:val="105"/>
        </w:rPr>
        <w:t>range</w:t>
      </w:r>
      <w:r>
        <w:rPr>
          <w:spacing w:val="-5"/>
          <w:w w:val="105"/>
        </w:rPr>
        <w:t> </w:t>
      </w:r>
      <w:r>
        <w:rPr>
          <w:w w:val="105"/>
        </w:rPr>
        <w:t>of</w:t>
      </w:r>
      <w:r>
        <w:rPr>
          <w:spacing w:val="-5"/>
          <w:w w:val="105"/>
        </w:rPr>
        <w:t> </w:t>
      </w:r>
      <w:r>
        <w:rPr>
          <w:w w:val="105"/>
        </w:rPr>
        <w:t>universities</w:t>
      </w:r>
      <w:r>
        <w:rPr>
          <w:spacing w:val="-5"/>
          <w:w w:val="105"/>
        </w:rPr>
        <w:t> </w:t>
      </w:r>
      <w:r>
        <w:rPr>
          <w:w w:val="105"/>
        </w:rPr>
        <w:t>from</w:t>
      </w:r>
      <w:r>
        <w:rPr>
          <w:spacing w:val="-7"/>
          <w:w w:val="105"/>
        </w:rPr>
        <w:t> </w:t>
      </w:r>
      <w:r>
        <w:rPr>
          <w:w w:val="105"/>
        </w:rPr>
        <w:t>which</w:t>
      </w:r>
      <w:r>
        <w:rPr>
          <w:spacing w:val="-4"/>
          <w:w w:val="105"/>
        </w:rPr>
        <w:t> </w:t>
      </w:r>
      <w:r>
        <w:rPr>
          <w:w w:val="105"/>
        </w:rPr>
        <w:t>it</w:t>
      </w:r>
      <w:r>
        <w:rPr>
          <w:spacing w:val="-5"/>
          <w:w w:val="105"/>
        </w:rPr>
        <w:t> </w:t>
      </w:r>
      <w:r>
        <w:rPr>
          <w:w w:val="105"/>
        </w:rPr>
        <w:t>recruited.</w:t>
      </w:r>
    </w:p>
    <w:p>
      <w:pPr>
        <w:pStyle w:val="BodyText"/>
        <w:spacing w:before="11"/>
        <w:rPr>
          <w:sz w:val="33"/>
        </w:rPr>
      </w:pPr>
    </w:p>
    <w:p>
      <w:pPr>
        <w:pStyle w:val="Heading1"/>
        <w:numPr>
          <w:ilvl w:val="0"/>
          <w:numId w:val="1"/>
        </w:numPr>
        <w:tabs>
          <w:tab w:pos="766" w:val="left" w:leader="none"/>
        </w:tabs>
        <w:spacing w:line="240" w:lineRule="auto" w:before="0" w:after="0"/>
        <w:ind w:left="765" w:right="0" w:hanging="473"/>
        <w:jc w:val="left"/>
      </w:pPr>
      <w:r>
        <w:rPr>
          <w:w w:val="105"/>
        </w:rPr>
        <w:t>Counterfeits</w:t>
      </w:r>
    </w:p>
    <w:p>
      <w:pPr>
        <w:pStyle w:val="BodyText"/>
        <w:spacing w:before="134"/>
        <w:ind w:left="765"/>
      </w:pPr>
      <w:r>
        <w:rPr>
          <w:w w:val="105"/>
        </w:rPr>
        <w:t>(Victoria Cleland and Neil MacNab)</w:t>
      </w:r>
    </w:p>
    <w:p>
      <w:pPr>
        <w:pStyle w:val="BodyText"/>
        <w:spacing w:before="2"/>
        <w:rPr>
          <w:sz w:val="23"/>
        </w:rPr>
      </w:pPr>
    </w:p>
    <w:p>
      <w:pPr>
        <w:pStyle w:val="BodyText"/>
        <w:spacing w:line="369" w:lineRule="auto"/>
        <w:ind w:left="293" w:right="113"/>
      </w:pPr>
      <w:r>
        <w:rPr>
          <w:w w:val="105"/>
        </w:rPr>
        <w:t>Ms Cleland said that the volume of counterfeits extracted from circulation had fallen significantly over the last couple of years, thanks to a large extent to police activity. But the threat remained, concentrated primarily on the £20, and with activity mostly attributable to a small</w:t>
      </w:r>
      <w:r>
        <w:rPr>
          <w:spacing w:val="-14"/>
          <w:w w:val="105"/>
        </w:rPr>
        <w:t> </w:t>
      </w:r>
      <w:r>
        <w:rPr>
          <w:w w:val="105"/>
        </w:rPr>
        <w:t>number</w:t>
      </w:r>
      <w:r>
        <w:rPr>
          <w:spacing w:val="-14"/>
          <w:w w:val="105"/>
        </w:rPr>
        <w:t> </w:t>
      </w:r>
      <w:r>
        <w:rPr>
          <w:w w:val="105"/>
        </w:rPr>
        <w:t>of</w:t>
      </w:r>
      <w:r>
        <w:rPr>
          <w:spacing w:val="-13"/>
          <w:w w:val="105"/>
        </w:rPr>
        <w:t> </w:t>
      </w:r>
      <w:r>
        <w:rPr>
          <w:w w:val="105"/>
        </w:rPr>
        <w:t>well</w:t>
      </w:r>
      <w:r>
        <w:rPr>
          <w:spacing w:val="-14"/>
          <w:w w:val="105"/>
        </w:rPr>
        <w:t> </w:t>
      </w:r>
      <w:r>
        <w:rPr>
          <w:w w:val="105"/>
        </w:rPr>
        <w:t>organised</w:t>
      </w:r>
      <w:r>
        <w:rPr>
          <w:spacing w:val="-12"/>
          <w:w w:val="105"/>
        </w:rPr>
        <w:t> </w:t>
      </w:r>
      <w:r>
        <w:rPr>
          <w:w w:val="105"/>
        </w:rPr>
        <w:t>and</w:t>
      </w:r>
      <w:r>
        <w:rPr>
          <w:spacing w:val="-13"/>
          <w:w w:val="105"/>
        </w:rPr>
        <w:t> </w:t>
      </w:r>
      <w:r>
        <w:rPr>
          <w:w w:val="105"/>
        </w:rPr>
        <w:t>professional</w:t>
      </w:r>
      <w:r>
        <w:rPr>
          <w:spacing w:val="-14"/>
          <w:w w:val="105"/>
        </w:rPr>
        <w:t> </w:t>
      </w:r>
      <w:r>
        <w:rPr>
          <w:w w:val="105"/>
        </w:rPr>
        <w:t>gangs.</w:t>
      </w:r>
      <w:r>
        <w:rPr>
          <w:spacing w:val="32"/>
          <w:w w:val="105"/>
        </w:rPr>
        <w:t> </w:t>
      </w:r>
      <w:r>
        <w:rPr>
          <w:w w:val="105"/>
        </w:rPr>
        <w:t>The</w:t>
      </w:r>
      <w:r>
        <w:rPr>
          <w:spacing w:val="-13"/>
          <w:w w:val="105"/>
        </w:rPr>
        <w:t> </w:t>
      </w:r>
      <w:r>
        <w:rPr>
          <w:w w:val="105"/>
        </w:rPr>
        <w:t>Bank’s</w:t>
      </w:r>
      <w:r>
        <w:rPr>
          <w:spacing w:val="-14"/>
          <w:w w:val="105"/>
        </w:rPr>
        <w:t> </w:t>
      </w:r>
      <w:r>
        <w:rPr>
          <w:w w:val="105"/>
        </w:rPr>
        <w:t>strategy</w:t>
      </w:r>
      <w:r>
        <w:rPr>
          <w:spacing w:val="-13"/>
          <w:w w:val="105"/>
        </w:rPr>
        <w:t> </w:t>
      </w:r>
      <w:r>
        <w:rPr>
          <w:w w:val="105"/>
        </w:rPr>
        <w:t>remained</w:t>
      </w:r>
      <w:r>
        <w:rPr>
          <w:spacing w:val="-13"/>
          <w:w w:val="105"/>
        </w:rPr>
        <w:t> </w:t>
      </w:r>
      <w:r>
        <w:rPr>
          <w:w w:val="105"/>
        </w:rPr>
        <w:t>to</w:t>
      </w:r>
      <w:r>
        <w:rPr>
          <w:spacing w:val="-14"/>
          <w:w w:val="105"/>
        </w:rPr>
        <w:t> </w:t>
      </w:r>
      <w:r>
        <w:rPr>
          <w:w w:val="105"/>
        </w:rPr>
        <w:t>issue high-quality banknotes with strong anti-counterfeiting features, education of the public and retailers in checking banknotes, promoting effective machine authentication, and working closely</w:t>
      </w:r>
      <w:r>
        <w:rPr>
          <w:spacing w:val="-15"/>
          <w:w w:val="105"/>
        </w:rPr>
        <w:t> </w:t>
      </w:r>
      <w:r>
        <w:rPr>
          <w:w w:val="105"/>
        </w:rPr>
        <w:t>with</w:t>
      </w:r>
      <w:r>
        <w:rPr>
          <w:spacing w:val="-16"/>
          <w:w w:val="105"/>
        </w:rPr>
        <w:t> </w:t>
      </w:r>
      <w:r>
        <w:rPr>
          <w:w w:val="105"/>
        </w:rPr>
        <w:t>law</w:t>
      </w:r>
      <w:r>
        <w:rPr>
          <w:spacing w:val="-16"/>
          <w:w w:val="105"/>
        </w:rPr>
        <w:t> </w:t>
      </w:r>
      <w:r>
        <w:rPr>
          <w:w w:val="105"/>
        </w:rPr>
        <w:t>enforcement.</w:t>
      </w:r>
      <w:r>
        <w:rPr>
          <w:spacing w:val="26"/>
          <w:w w:val="105"/>
        </w:rPr>
        <w:t> </w:t>
      </w:r>
      <w:r>
        <w:rPr>
          <w:w w:val="105"/>
        </w:rPr>
        <w:t>Mr</w:t>
      </w:r>
      <w:r>
        <w:rPr>
          <w:spacing w:val="-16"/>
          <w:w w:val="105"/>
        </w:rPr>
        <w:t> </w:t>
      </w:r>
      <w:r>
        <w:rPr>
          <w:w w:val="105"/>
        </w:rPr>
        <w:t>Broadbent</w:t>
      </w:r>
      <w:r>
        <w:rPr>
          <w:spacing w:val="-16"/>
          <w:w w:val="105"/>
        </w:rPr>
        <w:t> </w:t>
      </w:r>
      <w:r>
        <w:rPr>
          <w:w w:val="105"/>
        </w:rPr>
        <w:t>added</w:t>
      </w:r>
      <w:r>
        <w:rPr>
          <w:spacing w:val="-16"/>
          <w:w w:val="105"/>
        </w:rPr>
        <w:t> </w:t>
      </w:r>
      <w:r>
        <w:rPr>
          <w:w w:val="105"/>
        </w:rPr>
        <w:t>that</w:t>
      </w:r>
      <w:r>
        <w:rPr>
          <w:spacing w:val="-17"/>
          <w:w w:val="105"/>
        </w:rPr>
        <w:t> </w:t>
      </w:r>
      <w:r>
        <w:rPr>
          <w:w w:val="105"/>
        </w:rPr>
        <w:t>the</w:t>
      </w:r>
      <w:r>
        <w:rPr>
          <w:spacing w:val="-16"/>
          <w:w w:val="105"/>
        </w:rPr>
        <w:t> </w:t>
      </w:r>
      <w:r>
        <w:rPr>
          <w:w w:val="105"/>
        </w:rPr>
        <w:t>introduction</w:t>
      </w:r>
      <w:r>
        <w:rPr>
          <w:spacing w:val="-16"/>
          <w:w w:val="105"/>
        </w:rPr>
        <w:t> </w:t>
      </w:r>
      <w:r>
        <w:rPr>
          <w:w w:val="105"/>
        </w:rPr>
        <w:t>of</w:t>
      </w:r>
      <w:r>
        <w:rPr>
          <w:spacing w:val="-16"/>
          <w:w w:val="105"/>
        </w:rPr>
        <w:t> </w:t>
      </w:r>
      <w:r>
        <w:rPr>
          <w:w w:val="105"/>
        </w:rPr>
        <w:t>polymer</w:t>
      </w:r>
      <w:r>
        <w:rPr>
          <w:spacing w:val="-15"/>
          <w:w w:val="105"/>
        </w:rPr>
        <w:t> </w:t>
      </w:r>
      <w:r>
        <w:rPr>
          <w:w w:val="105"/>
        </w:rPr>
        <w:t>would</w:t>
      </w:r>
      <w:r>
        <w:rPr>
          <w:spacing w:val="-16"/>
          <w:w w:val="105"/>
        </w:rPr>
        <w:t> </w:t>
      </w:r>
      <w:r>
        <w:rPr>
          <w:w w:val="105"/>
        </w:rPr>
        <w:t>be</w:t>
      </w:r>
      <w:r>
        <w:rPr>
          <w:spacing w:val="-16"/>
          <w:w w:val="105"/>
        </w:rPr>
        <w:t> </w:t>
      </w:r>
      <w:r>
        <w:rPr>
          <w:w w:val="105"/>
        </w:rPr>
        <w:t>a major advance. In response to a question from Mr Fried, it was explained that paper notes would still be in circulation during the</w:t>
      </w:r>
      <w:r>
        <w:rPr>
          <w:spacing w:val="-24"/>
          <w:w w:val="105"/>
        </w:rPr>
        <w:t> </w:t>
      </w:r>
      <w:r>
        <w:rPr>
          <w:w w:val="105"/>
        </w:rPr>
        <w:t>transition.</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£20 Polymer procurement – key contract</w:t>
      </w:r>
      <w:r>
        <w:rPr>
          <w:spacing w:val="-23"/>
          <w:w w:val="105"/>
        </w:rPr>
        <w:t> </w:t>
      </w:r>
      <w:r>
        <w:rPr>
          <w:w w:val="105"/>
        </w:rPr>
        <w:t>terms</w:t>
      </w:r>
    </w:p>
    <w:p>
      <w:pPr>
        <w:pStyle w:val="BodyText"/>
        <w:spacing w:before="136"/>
        <w:ind w:left="827"/>
      </w:pPr>
      <w:r>
        <w:rPr>
          <w:w w:val="105"/>
        </w:rPr>
        <w:t>(Victoria Cleland and Andrew Baker)</w:t>
      </w:r>
    </w:p>
    <w:p>
      <w:pPr>
        <w:pStyle w:val="BodyText"/>
        <w:spacing w:before="1"/>
        <w:rPr>
          <w:sz w:val="23"/>
        </w:rPr>
      </w:pPr>
    </w:p>
    <w:p>
      <w:pPr>
        <w:pStyle w:val="BodyText"/>
        <w:spacing w:line="369" w:lineRule="auto"/>
        <w:ind w:left="293" w:right="183"/>
      </w:pPr>
      <w:r>
        <w:rPr>
          <w:w w:val="105"/>
        </w:rPr>
        <w:t>Court</w:t>
      </w:r>
      <w:r>
        <w:rPr>
          <w:spacing w:val="-20"/>
          <w:w w:val="105"/>
        </w:rPr>
        <w:t> </w:t>
      </w:r>
      <w:r>
        <w:rPr>
          <w:w w:val="105"/>
        </w:rPr>
        <w:t>approved</w:t>
      </w:r>
      <w:r>
        <w:rPr>
          <w:spacing w:val="-20"/>
          <w:w w:val="105"/>
        </w:rPr>
        <w:t> </w:t>
      </w:r>
      <w:r>
        <w:rPr>
          <w:w w:val="105"/>
        </w:rPr>
        <w:t>the</w:t>
      </w:r>
      <w:r>
        <w:rPr>
          <w:spacing w:val="-20"/>
          <w:w w:val="105"/>
        </w:rPr>
        <w:t> </w:t>
      </w:r>
      <w:r>
        <w:rPr>
          <w:w w:val="105"/>
        </w:rPr>
        <w:t>Bank’s</w:t>
      </w:r>
      <w:r>
        <w:rPr>
          <w:spacing w:val="-19"/>
          <w:w w:val="105"/>
        </w:rPr>
        <w:t> </w:t>
      </w:r>
      <w:r>
        <w:rPr>
          <w:w w:val="105"/>
        </w:rPr>
        <w:t>proposed</w:t>
      </w:r>
      <w:r>
        <w:rPr>
          <w:spacing w:val="-20"/>
          <w:w w:val="105"/>
        </w:rPr>
        <w:t> </w:t>
      </w:r>
      <w:r>
        <w:rPr>
          <w:w w:val="105"/>
        </w:rPr>
        <w:t>approach</w:t>
      </w:r>
      <w:r>
        <w:rPr>
          <w:spacing w:val="-20"/>
          <w:w w:val="105"/>
        </w:rPr>
        <w:t> </w:t>
      </w:r>
      <w:r>
        <w:rPr>
          <w:w w:val="105"/>
        </w:rPr>
        <w:t>to</w:t>
      </w:r>
      <w:r>
        <w:rPr>
          <w:spacing w:val="-19"/>
          <w:w w:val="105"/>
        </w:rPr>
        <w:t> </w:t>
      </w:r>
      <w:r>
        <w:rPr>
          <w:w w:val="105"/>
        </w:rPr>
        <w:t>tendering</w:t>
      </w:r>
      <w:r>
        <w:rPr>
          <w:spacing w:val="-18"/>
          <w:w w:val="105"/>
        </w:rPr>
        <w:t> </w:t>
      </w:r>
      <w:r>
        <w:rPr>
          <w:w w:val="105"/>
        </w:rPr>
        <w:t>the</w:t>
      </w:r>
      <w:r>
        <w:rPr>
          <w:spacing w:val="-20"/>
          <w:w w:val="105"/>
        </w:rPr>
        <w:t> </w:t>
      </w:r>
      <w:r>
        <w:rPr>
          <w:w w:val="105"/>
        </w:rPr>
        <w:t>polymer</w:t>
      </w:r>
      <w:r>
        <w:rPr>
          <w:spacing w:val="-19"/>
          <w:w w:val="105"/>
        </w:rPr>
        <w:t> </w:t>
      </w:r>
      <w:r>
        <w:rPr>
          <w:w w:val="105"/>
        </w:rPr>
        <w:t>substrate</w:t>
      </w:r>
      <w:r>
        <w:rPr>
          <w:spacing w:val="-19"/>
          <w:w w:val="105"/>
        </w:rPr>
        <w:t> </w:t>
      </w:r>
      <w:r>
        <w:rPr>
          <w:w w:val="105"/>
        </w:rPr>
        <w:t>contract</w:t>
      </w:r>
      <w:r>
        <w:rPr>
          <w:spacing w:val="-19"/>
          <w:w w:val="105"/>
        </w:rPr>
        <w:t> </w:t>
      </w:r>
      <w:r>
        <w:rPr>
          <w:w w:val="105"/>
        </w:rPr>
        <w:t>for the next £20</w:t>
      </w:r>
      <w:r>
        <w:rPr>
          <w:spacing w:val="-8"/>
          <w:w w:val="105"/>
        </w:rPr>
        <w:t> </w:t>
      </w:r>
      <w:r>
        <w:rPr>
          <w:w w:val="105"/>
        </w:rPr>
        <w:t>note.</w:t>
      </w:r>
    </w:p>
    <w:p>
      <w:pPr>
        <w:spacing w:after="0" w:line="369" w:lineRule="auto"/>
        <w:sectPr>
          <w:pgSz w:w="12240" w:h="15840"/>
          <w:pgMar w:header="676" w:footer="1183" w:top="1160" w:bottom="138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FCA/Bank IT</w:t>
      </w:r>
      <w:r>
        <w:rPr>
          <w:spacing w:val="-8"/>
          <w:w w:val="105"/>
        </w:rPr>
        <w:t> </w:t>
      </w:r>
      <w:r>
        <w:rPr>
          <w:w w:val="105"/>
        </w:rPr>
        <w:t>agreement</w:t>
      </w:r>
    </w:p>
    <w:p>
      <w:pPr>
        <w:pStyle w:val="BodyText"/>
        <w:spacing w:before="134"/>
        <w:ind w:left="827"/>
      </w:pPr>
      <w:r>
        <w:rPr>
          <w:w w:val="105"/>
        </w:rPr>
        <w:t>(Dominic Whittle and Vincent Townsend)</w:t>
      </w:r>
    </w:p>
    <w:p>
      <w:pPr>
        <w:pStyle w:val="BodyText"/>
        <w:spacing w:before="1"/>
        <w:rPr>
          <w:sz w:val="23"/>
        </w:rPr>
      </w:pPr>
    </w:p>
    <w:p>
      <w:pPr>
        <w:pStyle w:val="BodyText"/>
        <w:spacing w:line="369" w:lineRule="auto"/>
        <w:ind w:left="293" w:right="132"/>
      </w:pPr>
      <w:r>
        <w:rPr>
          <w:w w:val="105"/>
        </w:rPr>
        <w:t>Court</w:t>
      </w:r>
      <w:r>
        <w:rPr>
          <w:spacing w:val="-18"/>
          <w:w w:val="105"/>
        </w:rPr>
        <w:t> </w:t>
      </w:r>
      <w:r>
        <w:rPr>
          <w:w w:val="105"/>
        </w:rPr>
        <w:t>approved</w:t>
      </w:r>
      <w:r>
        <w:rPr>
          <w:spacing w:val="-17"/>
          <w:w w:val="105"/>
        </w:rPr>
        <w:t> </w:t>
      </w:r>
      <w:r>
        <w:rPr>
          <w:w w:val="105"/>
        </w:rPr>
        <w:t>the</w:t>
      </w:r>
      <w:r>
        <w:rPr>
          <w:spacing w:val="-17"/>
          <w:w w:val="105"/>
        </w:rPr>
        <w:t> </w:t>
      </w:r>
      <w:r>
        <w:rPr>
          <w:w w:val="105"/>
        </w:rPr>
        <w:t>continuation</w:t>
      </w:r>
      <w:r>
        <w:rPr>
          <w:spacing w:val="-18"/>
          <w:w w:val="105"/>
        </w:rPr>
        <w:t> </w:t>
      </w:r>
      <w:r>
        <w:rPr>
          <w:w w:val="105"/>
        </w:rPr>
        <w:t>of</w:t>
      </w:r>
      <w:r>
        <w:rPr>
          <w:spacing w:val="-15"/>
          <w:w w:val="105"/>
        </w:rPr>
        <w:t> </w:t>
      </w:r>
      <w:r>
        <w:rPr>
          <w:w w:val="105"/>
        </w:rPr>
        <w:t>the</w:t>
      </w:r>
      <w:r>
        <w:rPr>
          <w:spacing w:val="-17"/>
          <w:w w:val="105"/>
        </w:rPr>
        <w:t> </w:t>
      </w:r>
      <w:r>
        <w:rPr>
          <w:w w:val="105"/>
        </w:rPr>
        <w:t>Provision</w:t>
      </w:r>
      <w:r>
        <w:rPr>
          <w:spacing w:val="-17"/>
          <w:w w:val="105"/>
        </w:rPr>
        <w:t> </w:t>
      </w:r>
      <w:r>
        <w:rPr>
          <w:w w:val="105"/>
        </w:rPr>
        <w:t>of</w:t>
      </w:r>
      <w:r>
        <w:rPr>
          <w:spacing w:val="-17"/>
          <w:w w:val="105"/>
        </w:rPr>
        <w:t> </w:t>
      </w:r>
      <w:r>
        <w:rPr>
          <w:w w:val="105"/>
        </w:rPr>
        <w:t>Services</w:t>
      </w:r>
      <w:r>
        <w:rPr>
          <w:spacing w:val="-16"/>
          <w:w w:val="105"/>
        </w:rPr>
        <w:t> </w:t>
      </w:r>
      <w:r>
        <w:rPr>
          <w:w w:val="105"/>
        </w:rPr>
        <w:t>Agreement</w:t>
      </w:r>
      <w:r>
        <w:rPr>
          <w:spacing w:val="-17"/>
          <w:w w:val="105"/>
        </w:rPr>
        <w:t> </w:t>
      </w:r>
      <w:r>
        <w:rPr>
          <w:w w:val="105"/>
        </w:rPr>
        <w:t>between</w:t>
      </w:r>
      <w:r>
        <w:rPr>
          <w:spacing w:val="-16"/>
          <w:w w:val="105"/>
        </w:rPr>
        <w:t> </w:t>
      </w:r>
      <w:r>
        <w:rPr>
          <w:w w:val="105"/>
        </w:rPr>
        <w:t>the</w:t>
      </w:r>
      <w:r>
        <w:rPr>
          <w:spacing w:val="-17"/>
          <w:w w:val="105"/>
        </w:rPr>
        <w:t> </w:t>
      </w:r>
      <w:r>
        <w:rPr>
          <w:w w:val="105"/>
        </w:rPr>
        <w:t>FCA</w:t>
      </w:r>
      <w:r>
        <w:rPr>
          <w:spacing w:val="-16"/>
          <w:w w:val="105"/>
        </w:rPr>
        <w:t> </w:t>
      </w:r>
      <w:r>
        <w:rPr>
          <w:w w:val="105"/>
        </w:rPr>
        <w:t>and the</w:t>
      </w:r>
      <w:r>
        <w:rPr>
          <w:spacing w:val="-18"/>
          <w:w w:val="105"/>
        </w:rPr>
        <w:t> </w:t>
      </w:r>
      <w:r>
        <w:rPr>
          <w:w w:val="105"/>
        </w:rPr>
        <w:t>Bank,</w:t>
      </w:r>
      <w:r>
        <w:rPr>
          <w:spacing w:val="-14"/>
          <w:w w:val="105"/>
        </w:rPr>
        <w:t> </w:t>
      </w:r>
      <w:r>
        <w:rPr>
          <w:w w:val="105"/>
        </w:rPr>
        <w:t>including</w:t>
      </w:r>
      <w:r>
        <w:rPr>
          <w:spacing w:val="-17"/>
          <w:w w:val="105"/>
        </w:rPr>
        <w:t> </w:t>
      </w:r>
      <w:r>
        <w:rPr>
          <w:w w:val="105"/>
        </w:rPr>
        <w:t>the</w:t>
      </w:r>
      <w:r>
        <w:rPr>
          <w:spacing w:val="-18"/>
          <w:w w:val="105"/>
        </w:rPr>
        <w:t> </w:t>
      </w:r>
      <w:r>
        <w:rPr>
          <w:w w:val="105"/>
        </w:rPr>
        <w:t>fixed</w:t>
      </w:r>
      <w:r>
        <w:rPr>
          <w:spacing w:val="-15"/>
          <w:w w:val="105"/>
        </w:rPr>
        <w:t> </w:t>
      </w:r>
      <w:r>
        <w:rPr>
          <w:w w:val="105"/>
        </w:rPr>
        <w:t>cost</w:t>
      </w:r>
      <w:r>
        <w:rPr>
          <w:spacing w:val="-16"/>
          <w:w w:val="105"/>
        </w:rPr>
        <w:t> </w:t>
      </w:r>
      <w:r>
        <w:rPr>
          <w:w w:val="105"/>
        </w:rPr>
        <w:t>element</w:t>
      </w:r>
      <w:r>
        <w:rPr>
          <w:spacing w:val="-16"/>
          <w:w w:val="105"/>
        </w:rPr>
        <w:t> </w:t>
      </w:r>
      <w:r>
        <w:rPr>
          <w:w w:val="105"/>
        </w:rPr>
        <w:t>for</w:t>
      </w:r>
      <w:r>
        <w:rPr>
          <w:spacing w:val="-17"/>
          <w:w w:val="105"/>
        </w:rPr>
        <w:t> </w:t>
      </w:r>
      <w:r>
        <w:rPr>
          <w:w w:val="105"/>
        </w:rPr>
        <w:t>IT</w:t>
      </w:r>
      <w:r>
        <w:rPr>
          <w:spacing w:val="-16"/>
          <w:w w:val="105"/>
        </w:rPr>
        <w:t> </w:t>
      </w:r>
      <w:r>
        <w:rPr>
          <w:w w:val="105"/>
        </w:rPr>
        <w:t>services,</w:t>
      </w:r>
      <w:r>
        <w:rPr>
          <w:spacing w:val="-16"/>
          <w:w w:val="105"/>
        </w:rPr>
        <w:t> </w:t>
      </w:r>
      <w:r>
        <w:rPr>
          <w:w w:val="105"/>
        </w:rPr>
        <w:t>and</w:t>
      </w:r>
      <w:r>
        <w:rPr>
          <w:spacing w:val="-16"/>
          <w:w w:val="105"/>
        </w:rPr>
        <w:t> </w:t>
      </w:r>
      <w:r>
        <w:rPr>
          <w:w w:val="105"/>
        </w:rPr>
        <w:t>delegated</w:t>
      </w:r>
      <w:r>
        <w:rPr>
          <w:spacing w:val="-16"/>
          <w:w w:val="105"/>
        </w:rPr>
        <w:t> </w:t>
      </w:r>
      <w:r>
        <w:rPr>
          <w:w w:val="105"/>
        </w:rPr>
        <w:t>authority</w:t>
      </w:r>
      <w:r>
        <w:rPr>
          <w:spacing w:val="-15"/>
          <w:w w:val="105"/>
        </w:rPr>
        <w:t> </w:t>
      </w:r>
      <w:r>
        <w:rPr>
          <w:w w:val="105"/>
        </w:rPr>
        <w:t>to</w:t>
      </w:r>
      <w:r>
        <w:rPr>
          <w:spacing w:val="-15"/>
          <w:w w:val="105"/>
        </w:rPr>
        <w:t> </w:t>
      </w:r>
      <w:r>
        <w:rPr>
          <w:w w:val="105"/>
        </w:rPr>
        <w:t>Mr</w:t>
      </w:r>
      <w:r>
        <w:rPr>
          <w:spacing w:val="-16"/>
          <w:w w:val="105"/>
        </w:rPr>
        <w:t> </w:t>
      </w:r>
      <w:r>
        <w:rPr>
          <w:w w:val="105"/>
        </w:rPr>
        <w:t>Bailey to sign for the</w:t>
      </w:r>
      <w:r>
        <w:rPr>
          <w:spacing w:val="-9"/>
          <w:w w:val="105"/>
        </w:rPr>
        <w:t> </w:t>
      </w:r>
      <w:r>
        <w:rPr>
          <w:w w:val="105"/>
        </w:rPr>
        <w:t>Bank.</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5"/>
        <w:rPr>
          <w:sz w:val="25"/>
        </w:rPr>
      </w:pPr>
    </w:p>
    <w:p>
      <w:pPr>
        <w:pStyle w:val="Heading1"/>
        <w:spacing w:before="1"/>
        <w:ind w:left="293" w:firstLine="0"/>
      </w:pPr>
      <w:r>
        <w:rPr>
          <w:w w:val="105"/>
        </w:rPr>
        <w:t>The meeting of Court was closed.</w:t>
      </w:r>
    </w:p>
    <w:sectPr>
      <w:pgSz w:w="12240" w:h="15840"/>
      <w:pgMar w:header="676" w:footer="1183" w:top="1160" w:bottom="138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28.059448pt;width:430.55pt;height:34.050pt;mso-position-horizontal-relative:page;mso-position-vertical-relative:page;z-index:-251934720"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32672" from="95.580002pt,719.880005pt" to="534.120002pt,719.880005pt" stroked="true" strokeweight="2.04pt" strokecolor="#7f7f7f">
          <v:stroke dashstyle="solid"/>
          <w10:wrap type="none"/>
        </v:line>
      </w:pict>
    </w:r>
    <w:r>
      <w:rPr/>
      <w:pict>
        <v:shape style="position:absolute;margin-left:99.68pt;margin-top:720.139404pt;width:430.5pt;height:34.2pt;mso-position-horizontal-relative:page;mso-position-vertical-relative:page;z-index:-251931648" type="#_x0000_t202" filled="false" stroked="false">
          <v:textbox inset="0,0,0,0">
            <w:txbxContent>
              <w:p>
                <w:pPr>
                  <w:spacing w:before="10"/>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1.099976pt;margin-top:32.799511pt;width:17.3pt;height:14.55pt;mso-position-horizontal-relative:page;mso-position-vertical-relative:page;z-index:-251933696" type="#_x0000_t202" filled="false" stroked="false">
          <v:textbox inset="0,0,0,0">
            <w:txbxContent>
              <w:p>
                <w:pPr>
                  <w:pStyle w:val="BodyText"/>
                  <w:spacing w:before="16"/>
                  <w:ind w:left="60"/>
                </w:pPr>
                <w:r>
                  <w:rPr/>
                  <w:fldChar w:fldCharType="begin"/>
                </w:r>
                <w:r>
                  <w:rPr>
                    <w:w w:val="105"/>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b/>
        <w:bCs/>
        <w:spacing w:val="-1"/>
        <w:w w:val="102"/>
        <w:sz w:val="22"/>
        <w:szCs w:val="22"/>
      </w:rPr>
    </w:lvl>
    <w:lvl w:ilvl="1">
      <w:start w:val="0"/>
      <w:numFmt w:val="bullet"/>
      <w:lvlText w:val=""/>
      <w:lvlJc w:val="left"/>
      <w:pPr>
        <w:ind w:left="965" w:hanging="336"/>
      </w:pPr>
      <w:rPr>
        <w:rFonts w:hint="default" w:ascii="Symbol" w:hAnsi="Symbol" w:eastAsia="Symbol" w:cs="Symbol"/>
        <w:w w:val="102"/>
        <w:sz w:val="22"/>
        <w:szCs w:val="22"/>
      </w:rPr>
    </w:lvl>
    <w:lvl w:ilvl="2">
      <w:start w:val="0"/>
      <w:numFmt w:val="bullet"/>
      <w:lvlText w:val="•"/>
      <w:lvlJc w:val="left"/>
      <w:pPr>
        <w:ind w:left="1864" w:hanging="336"/>
      </w:pPr>
      <w:rPr>
        <w:rFonts w:hint="default"/>
      </w:rPr>
    </w:lvl>
    <w:lvl w:ilvl="3">
      <w:start w:val="0"/>
      <w:numFmt w:val="bullet"/>
      <w:lvlText w:val="•"/>
      <w:lvlJc w:val="left"/>
      <w:pPr>
        <w:ind w:left="2768" w:hanging="336"/>
      </w:pPr>
      <w:rPr>
        <w:rFonts w:hint="default"/>
      </w:rPr>
    </w:lvl>
    <w:lvl w:ilvl="4">
      <w:start w:val="0"/>
      <w:numFmt w:val="bullet"/>
      <w:lvlText w:val="•"/>
      <w:lvlJc w:val="left"/>
      <w:pPr>
        <w:ind w:left="3673" w:hanging="336"/>
      </w:pPr>
      <w:rPr>
        <w:rFonts w:hint="default"/>
      </w:rPr>
    </w:lvl>
    <w:lvl w:ilvl="5">
      <w:start w:val="0"/>
      <w:numFmt w:val="bullet"/>
      <w:lvlText w:val="•"/>
      <w:lvlJc w:val="left"/>
      <w:pPr>
        <w:ind w:left="4577" w:hanging="336"/>
      </w:pPr>
      <w:rPr>
        <w:rFonts w:hint="default"/>
      </w:rPr>
    </w:lvl>
    <w:lvl w:ilvl="6">
      <w:start w:val="0"/>
      <w:numFmt w:val="bullet"/>
      <w:lvlText w:val="•"/>
      <w:lvlJc w:val="left"/>
      <w:pPr>
        <w:ind w:left="5482" w:hanging="336"/>
      </w:pPr>
      <w:rPr>
        <w:rFonts w:hint="default"/>
      </w:rPr>
    </w:lvl>
    <w:lvl w:ilvl="7">
      <w:start w:val="0"/>
      <w:numFmt w:val="bullet"/>
      <w:lvlText w:val="•"/>
      <w:lvlJc w:val="left"/>
      <w:pPr>
        <w:ind w:left="6386" w:hanging="336"/>
      </w:pPr>
      <w:rPr>
        <w:rFonts w:hint="default"/>
      </w:rPr>
    </w:lvl>
    <w:lvl w:ilvl="8">
      <w:start w:val="0"/>
      <w:numFmt w:val="bullet"/>
      <w:lvlText w:val="•"/>
      <w:lvlJc w:val="left"/>
      <w:pPr>
        <w:ind w:left="7291" w:hanging="33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16 December 2015</dc:subject>
  <dc:title>Minutes of the Meeting of the Court of Directors held on 16 December 2015</dc:title>
  <dcterms:created xsi:type="dcterms:W3CDTF">2020-06-01T02:01:59Z</dcterms:created>
  <dcterms:modified xsi:type="dcterms:W3CDTF">2020-06-01T02:01:59Z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2016-02-17T00:00:00Z</vt:filetime>
  </property>
  <property fmtid="{D5CDD505-2E9C-101B-9397-08002B2CF9AE}" pid="3" name="Creator">
    <vt:lpwstr>PScript5.dll Version 5.2.2</vt:lpwstr>
  </property>
  <property fmtid="{D5CDD505-2E9C-101B-9397-08002B2CF9AE}" pid="4" name="LastSaved">
    <vt:filetime>2020-06-01T00:00:00Z</vt:filetime>
  </property>
</Properties>
</file>