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加速度计通信协议</w:t>
      </w: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版本V</w:t>
      </w:r>
      <w:r>
        <w:rPr>
          <w:sz w:val="36"/>
          <w:szCs w:val="36"/>
        </w:rPr>
        <w:t>1.0</w:t>
      </w: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pStyle w:val="58"/>
        <w:tabs>
          <w:tab w:val="left" w:pos="7781"/>
        </w:tabs>
        <w:jc w:val="center"/>
        <w:rPr>
          <w:rFonts w:ascii="宋体" w:hAnsi="宋体" w:eastAsia="宋体" w:cs="Arial"/>
          <w:b/>
          <w:bCs/>
          <w:sz w:val="28"/>
          <w:szCs w:val="28"/>
        </w:rPr>
      </w:pPr>
      <w:r>
        <w:rPr>
          <w:rFonts w:hAnsi="宋体"/>
          <w:b/>
          <w:sz w:val="44"/>
        </w:rPr>
        <w:br w:type="page"/>
      </w:r>
      <w:r>
        <w:rPr>
          <w:rFonts w:ascii="宋体" w:hAnsi="宋体" w:eastAsia="宋体" w:cs="Arial"/>
          <w:b/>
          <w:bCs/>
          <w:sz w:val="28"/>
          <w:szCs w:val="28"/>
        </w:rPr>
        <w:t>规格更改、修改记录</w:t>
      </w:r>
    </w:p>
    <w:p>
      <w:pPr>
        <w:pStyle w:val="58"/>
        <w:tabs>
          <w:tab w:val="left" w:pos="7781"/>
        </w:tabs>
        <w:jc w:val="center"/>
        <w:rPr>
          <w:rFonts w:ascii="宋体" w:hAnsi="宋体" w:eastAsia="宋体" w:cs="Arial"/>
          <w:b/>
          <w:bCs/>
          <w:sz w:val="28"/>
          <w:szCs w:val="28"/>
        </w:rPr>
      </w:pPr>
    </w:p>
    <w:tbl>
      <w:tblPr>
        <w:tblStyle w:val="22"/>
        <w:tblW w:w="829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932"/>
        <w:gridCol w:w="1701"/>
        <w:gridCol w:w="3273"/>
        <w:gridCol w:w="11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8"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  <w:b/>
                <w:bCs/>
              </w:rPr>
              <w:t>修改日期</w:t>
            </w:r>
          </w:p>
        </w:tc>
        <w:tc>
          <w:tcPr>
            <w:tcW w:w="932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8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版本</w:t>
            </w:r>
          </w:p>
        </w:tc>
        <w:tc>
          <w:tcPr>
            <w:tcW w:w="497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修改说明</w:t>
            </w:r>
          </w:p>
        </w:tc>
        <w:tc>
          <w:tcPr>
            <w:tcW w:w="1169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8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拟制人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</w:rPr>
            </w:pPr>
          </w:p>
        </w:tc>
        <w:tc>
          <w:tcPr>
            <w:tcW w:w="932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</w:rPr>
            </w:pP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原来内容</w:t>
            </w:r>
          </w:p>
        </w:tc>
        <w:tc>
          <w:tcPr>
            <w:tcW w:w="32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  <w:b/>
                <w:bCs/>
              </w:rPr>
              <w:t>更新内容</w:t>
            </w:r>
          </w:p>
        </w:tc>
        <w:tc>
          <w:tcPr>
            <w:tcW w:w="1169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201</w:t>
            </w:r>
            <w:r>
              <w:rPr>
                <w:rFonts w:hint="eastAsia" w:ascii="宋体" w:hAnsi="宋体" w:cs="Arial"/>
                <w:sz w:val="18"/>
                <w:szCs w:val="18"/>
              </w:rPr>
              <w:t>9</w:t>
            </w:r>
            <w:r>
              <w:rPr>
                <w:rFonts w:ascii="宋体" w:hAnsi="宋体" w:cs="Arial"/>
                <w:sz w:val="18"/>
                <w:szCs w:val="18"/>
              </w:rPr>
              <w:t>-</w:t>
            </w:r>
            <w:r>
              <w:rPr>
                <w:rFonts w:hint="eastAsia" w:ascii="宋体" w:hAnsi="宋体" w:cs="Arial"/>
                <w:sz w:val="18"/>
                <w:szCs w:val="18"/>
              </w:rPr>
              <w:t>01</w:t>
            </w:r>
            <w:r>
              <w:rPr>
                <w:rFonts w:ascii="宋体" w:hAnsi="宋体" w:cs="Arial"/>
                <w:sz w:val="18"/>
                <w:szCs w:val="18"/>
              </w:rPr>
              <w:t>-</w:t>
            </w:r>
            <w:r>
              <w:rPr>
                <w:rFonts w:hint="eastAsia" w:ascii="宋体" w:hAnsi="宋体" w:cs="Arial"/>
                <w:sz w:val="18"/>
                <w:szCs w:val="18"/>
              </w:rPr>
              <w:t>14</w:t>
            </w:r>
          </w:p>
        </w:tc>
        <w:tc>
          <w:tcPr>
            <w:tcW w:w="9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0.1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初稿</w:t>
            </w:r>
          </w:p>
        </w:tc>
        <w:tc>
          <w:tcPr>
            <w:tcW w:w="32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通信协议</w:t>
            </w:r>
            <w:r>
              <w:rPr>
                <w:rFonts w:ascii="宋体" w:hAnsi="宋体" w:cs="Arial"/>
                <w:sz w:val="18"/>
                <w:szCs w:val="18"/>
              </w:rPr>
              <w:t>草案制定</w:t>
            </w:r>
          </w:p>
        </w:tc>
        <w:tc>
          <w:tcPr>
            <w:tcW w:w="11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龚平</w:t>
            </w:r>
          </w:p>
        </w:tc>
      </w:tr>
      <w:tr>
        <w:tblPrEx>
          <w:tblLayout w:type="fixed"/>
        </w:tblPrEx>
        <w:tc>
          <w:tcPr>
            <w:tcW w:w="12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201</w:t>
            </w:r>
            <w:r>
              <w:rPr>
                <w:rFonts w:hint="eastAsia" w:ascii="宋体" w:hAnsi="宋体" w:cs="Arial"/>
                <w:sz w:val="18"/>
                <w:szCs w:val="18"/>
              </w:rPr>
              <w:t>9</w:t>
            </w:r>
            <w:r>
              <w:rPr>
                <w:rFonts w:ascii="宋体" w:hAnsi="宋体" w:cs="Arial"/>
                <w:sz w:val="18"/>
                <w:szCs w:val="18"/>
              </w:rPr>
              <w:t>-</w:t>
            </w:r>
            <w:r>
              <w:rPr>
                <w:rFonts w:hint="eastAsia" w:ascii="宋体" w:hAnsi="宋体" w:cs="Arial"/>
                <w:sz w:val="18"/>
                <w:szCs w:val="18"/>
              </w:rPr>
              <w:t>01</w:t>
            </w:r>
            <w:r>
              <w:rPr>
                <w:rFonts w:ascii="宋体" w:hAnsi="宋体" w:cs="Arial"/>
                <w:sz w:val="18"/>
                <w:szCs w:val="18"/>
              </w:rPr>
              <w:t>-23</w:t>
            </w:r>
          </w:p>
        </w:tc>
        <w:tc>
          <w:tcPr>
            <w:tcW w:w="9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0.2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增加H</w:t>
            </w:r>
            <w:r>
              <w:rPr>
                <w:rFonts w:ascii="宋体" w:hAnsi="宋体" w:cs="Arial"/>
                <w:sz w:val="18"/>
                <w:szCs w:val="18"/>
              </w:rPr>
              <w:t>TTP</w:t>
            </w:r>
            <w:r>
              <w:rPr>
                <w:rFonts w:hint="eastAsia" w:ascii="宋体" w:hAnsi="宋体" w:cs="Arial"/>
                <w:sz w:val="18"/>
                <w:szCs w:val="18"/>
              </w:rPr>
              <w:t>访问协议</w:t>
            </w:r>
          </w:p>
        </w:tc>
        <w:tc>
          <w:tcPr>
            <w:tcW w:w="11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龚平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201</w:t>
            </w:r>
            <w:r>
              <w:rPr>
                <w:rFonts w:hint="eastAsia" w:ascii="宋体" w:hAnsi="宋体" w:cs="Arial"/>
                <w:sz w:val="18"/>
                <w:szCs w:val="18"/>
              </w:rPr>
              <w:t>9</w:t>
            </w:r>
            <w:r>
              <w:rPr>
                <w:rFonts w:ascii="宋体" w:hAnsi="宋体" w:cs="Arial"/>
                <w:sz w:val="18"/>
                <w:szCs w:val="18"/>
              </w:rPr>
              <w:t>-</w:t>
            </w:r>
            <w:r>
              <w:rPr>
                <w:rFonts w:hint="eastAsia" w:ascii="宋体" w:hAnsi="宋体" w:cs="Arial"/>
                <w:sz w:val="18"/>
                <w:szCs w:val="18"/>
              </w:rPr>
              <w:t>03</w:t>
            </w:r>
            <w:r>
              <w:rPr>
                <w:rFonts w:ascii="宋体" w:hAnsi="宋体" w:cs="Arial"/>
                <w:sz w:val="18"/>
                <w:szCs w:val="18"/>
              </w:rPr>
              <w:t>-</w:t>
            </w:r>
            <w:r>
              <w:rPr>
                <w:rFonts w:hint="eastAsia" w:ascii="宋体" w:hAnsi="宋体" w:cs="Arial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0.</w:t>
            </w:r>
            <w:r>
              <w:rPr>
                <w:rFonts w:hint="eastAsia" w:ascii="宋体" w:hAnsi="宋体" w:cs="Arial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1.增加F</w:t>
            </w:r>
            <w:r>
              <w:rPr>
                <w:rFonts w:ascii="宋体" w:hAnsi="宋体" w:cs="Arial"/>
                <w:sz w:val="18"/>
                <w:szCs w:val="18"/>
              </w:rPr>
              <w:t>FT</w:t>
            </w:r>
            <w:r>
              <w:rPr>
                <w:rFonts w:hint="eastAsia" w:ascii="宋体" w:hAnsi="宋体" w:cs="Arial"/>
                <w:sz w:val="18"/>
                <w:szCs w:val="18"/>
              </w:rPr>
              <w:t>与时域模块配置寄存器说明</w:t>
            </w:r>
          </w:p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2.增加F</w:t>
            </w:r>
            <w:r>
              <w:rPr>
                <w:rFonts w:ascii="宋体" w:hAnsi="宋体" w:cs="Arial"/>
                <w:sz w:val="18"/>
                <w:szCs w:val="18"/>
              </w:rPr>
              <w:t>FT</w:t>
            </w:r>
            <w:r>
              <w:rPr>
                <w:rFonts w:hint="eastAsia" w:ascii="宋体" w:hAnsi="宋体" w:cs="Arial"/>
                <w:sz w:val="18"/>
                <w:szCs w:val="18"/>
              </w:rPr>
              <w:t>与时域波形访问接口</w:t>
            </w:r>
          </w:p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3.增加访问示例说明</w:t>
            </w:r>
          </w:p>
        </w:tc>
        <w:tc>
          <w:tcPr>
            <w:tcW w:w="11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龚平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201</w:t>
            </w:r>
            <w:r>
              <w:rPr>
                <w:rFonts w:hint="eastAsia" w:ascii="宋体" w:hAnsi="宋体" w:cs="Arial"/>
                <w:sz w:val="18"/>
                <w:szCs w:val="18"/>
              </w:rPr>
              <w:t>9</w:t>
            </w:r>
            <w:r>
              <w:rPr>
                <w:rFonts w:ascii="宋体" w:hAnsi="宋体" w:cs="Arial"/>
                <w:sz w:val="18"/>
                <w:szCs w:val="18"/>
              </w:rPr>
              <w:t>-</w:t>
            </w:r>
            <w:r>
              <w:rPr>
                <w:rFonts w:hint="eastAsia" w:ascii="宋体" w:hAnsi="宋体" w:cs="Arial"/>
                <w:sz w:val="18"/>
                <w:szCs w:val="18"/>
              </w:rPr>
              <w:t>03</w:t>
            </w:r>
            <w:r>
              <w:rPr>
                <w:rFonts w:ascii="宋体" w:hAnsi="宋体" w:cs="Arial"/>
                <w:sz w:val="18"/>
                <w:szCs w:val="18"/>
              </w:rPr>
              <w:t>-</w:t>
            </w:r>
            <w:r>
              <w:rPr>
                <w:rFonts w:hint="eastAsia" w:ascii="宋体" w:hAnsi="宋体" w:cs="Arial"/>
                <w:sz w:val="18"/>
                <w:szCs w:val="18"/>
              </w:rPr>
              <w:t>15</w:t>
            </w:r>
          </w:p>
        </w:tc>
        <w:tc>
          <w:tcPr>
            <w:tcW w:w="9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0.4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1</w:t>
            </w:r>
            <w:r>
              <w:rPr>
                <w:rFonts w:ascii="宋体" w:hAnsi="宋体" w:cs="Arial"/>
                <w:sz w:val="18"/>
                <w:szCs w:val="18"/>
              </w:rPr>
              <w:t>.</w:t>
            </w:r>
            <w:r>
              <w:rPr>
                <w:rFonts w:hint="eastAsia" w:ascii="宋体" w:hAnsi="宋体" w:cs="Arial"/>
                <w:sz w:val="18"/>
                <w:szCs w:val="18"/>
              </w:rPr>
              <w:t>删减f</w:t>
            </w:r>
            <w:r>
              <w:rPr>
                <w:rFonts w:ascii="宋体" w:hAnsi="宋体" w:cs="Arial"/>
                <w:sz w:val="18"/>
                <w:szCs w:val="18"/>
              </w:rPr>
              <w:t>ft_en</w:t>
            </w:r>
            <w:r>
              <w:rPr>
                <w:rFonts w:hint="eastAsia" w:ascii="宋体" w:hAnsi="宋体" w:cs="Arial"/>
                <w:sz w:val="18"/>
                <w:szCs w:val="18"/>
              </w:rPr>
              <w:t>寄存器，因为实现了同段数据的异步展示</w:t>
            </w:r>
          </w:p>
        </w:tc>
        <w:tc>
          <w:tcPr>
            <w:tcW w:w="11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龚平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201</w:t>
            </w:r>
            <w:r>
              <w:rPr>
                <w:rFonts w:hint="eastAsia" w:ascii="宋体" w:hAnsi="宋体" w:cs="Arial"/>
                <w:sz w:val="18"/>
                <w:szCs w:val="18"/>
              </w:rPr>
              <w:t>9</w:t>
            </w:r>
            <w:r>
              <w:rPr>
                <w:rFonts w:ascii="宋体" w:hAnsi="宋体" w:cs="Arial"/>
                <w:sz w:val="18"/>
                <w:szCs w:val="18"/>
              </w:rPr>
              <w:t>-</w:t>
            </w:r>
            <w:r>
              <w:rPr>
                <w:rFonts w:hint="eastAsia" w:ascii="宋体" w:hAnsi="宋体" w:cs="Arial"/>
                <w:sz w:val="18"/>
                <w:szCs w:val="18"/>
              </w:rPr>
              <w:t>03</w:t>
            </w:r>
            <w:r>
              <w:rPr>
                <w:rFonts w:ascii="宋体" w:hAnsi="宋体" w:cs="Arial"/>
                <w:sz w:val="18"/>
                <w:szCs w:val="18"/>
              </w:rPr>
              <w:t>-1</w:t>
            </w:r>
            <w:r>
              <w:rPr>
                <w:rFonts w:hint="eastAsia" w:ascii="宋体" w:hAnsi="宋体" w:cs="Arial"/>
                <w:sz w:val="18"/>
                <w:szCs w:val="18"/>
              </w:rPr>
              <w:t>9</w:t>
            </w:r>
          </w:p>
        </w:tc>
        <w:tc>
          <w:tcPr>
            <w:tcW w:w="9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0.</w:t>
            </w:r>
            <w:r>
              <w:rPr>
                <w:rFonts w:hint="eastAsia" w:ascii="宋体" w:hAnsi="宋体" w:cs="Arial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1</w:t>
            </w:r>
            <w:r>
              <w:rPr>
                <w:rFonts w:ascii="宋体" w:hAnsi="宋体" w:cs="Arial"/>
                <w:sz w:val="18"/>
                <w:szCs w:val="18"/>
              </w:rPr>
              <w:t>.</w:t>
            </w:r>
            <w:r>
              <w:rPr>
                <w:rFonts w:hint="eastAsia" w:ascii="宋体" w:hAnsi="宋体" w:cs="Arial"/>
                <w:sz w:val="18"/>
                <w:szCs w:val="18"/>
              </w:rPr>
              <w:t>修改寄存器地址定义</w:t>
            </w:r>
            <w:r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</w:tc>
        <w:tc>
          <w:tcPr>
            <w:tcW w:w="11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龚平</w:t>
            </w:r>
          </w:p>
        </w:tc>
      </w:tr>
      <w:tr>
        <w:tblPrEx>
          <w:tblLayout w:type="fixed"/>
        </w:tblPrEx>
        <w:tc>
          <w:tcPr>
            <w:tcW w:w="12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201</w:t>
            </w:r>
            <w:r>
              <w:rPr>
                <w:rFonts w:hint="eastAsia" w:ascii="宋体" w:hAnsi="宋体" w:cs="Arial"/>
                <w:sz w:val="18"/>
                <w:szCs w:val="18"/>
              </w:rPr>
              <w:t>9</w:t>
            </w:r>
            <w:r>
              <w:rPr>
                <w:rFonts w:ascii="宋体" w:hAnsi="宋体" w:cs="Arial"/>
                <w:sz w:val="18"/>
                <w:szCs w:val="18"/>
              </w:rPr>
              <w:t>-</w:t>
            </w:r>
            <w:r>
              <w:rPr>
                <w:rFonts w:hint="eastAsia" w:ascii="宋体" w:hAnsi="宋体" w:cs="Arial"/>
                <w:sz w:val="18"/>
                <w:szCs w:val="18"/>
              </w:rPr>
              <w:t>03</w:t>
            </w:r>
            <w:r>
              <w:rPr>
                <w:rFonts w:ascii="宋体" w:hAnsi="宋体" w:cs="Arial"/>
                <w:sz w:val="18"/>
                <w:szCs w:val="18"/>
              </w:rPr>
              <w:t>-20</w:t>
            </w:r>
          </w:p>
        </w:tc>
        <w:tc>
          <w:tcPr>
            <w:tcW w:w="9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0.6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1.增加音源寄存器</w:t>
            </w:r>
          </w:p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2.增加复位寄存器</w:t>
            </w:r>
            <w:r>
              <w:rPr>
                <w:rFonts w:ascii="宋体" w:hAnsi="宋体" w:cs="Arial"/>
                <w:sz w:val="18"/>
                <w:szCs w:val="18"/>
              </w:rPr>
              <w:t xml:space="preserve"> </w:t>
            </w:r>
          </w:p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3.调整寄存器后修改访问示例</w:t>
            </w:r>
          </w:p>
        </w:tc>
        <w:tc>
          <w:tcPr>
            <w:tcW w:w="11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龚平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201</w:t>
            </w:r>
            <w:r>
              <w:rPr>
                <w:rFonts w:hint="eastAsia" w:ascii="宋体" w:hAnsi="宋体" w:cs="Arial"/>
                <w:sz w:val="18"/>
                <w:szCs w:val="18"/>
              </w:rPr>
              <w:t>9</w:t>
            </w:r>
            <w:r>
              <w:rPr>
                <w:rFonts w:ascii="宋体" w:hAnsi="宋体" w:cs="Arial"/>
                <w:sz w:val="18"/>
                <w:szCs w:val="18"/>
              </w:rPr>
              <w:t>-</w:t>
            </w:r>
            <w:r>
              <w:rPr>
                <w:rFonts w:hint="eastAsia" w:ascii="宋体" w:hAnsi="宋体" w:cs="Arial"/>
                <w:sz w:val="18"/>
                <w:szCs w:val="18"/>
              </w:rPr>
              <w:t>03</w:t>
            </w:r>
            <w:r>
              <w:rPr>
                <w:rFonts w:ascii="宋体" w:hAnsi="宋体" w:cs="Arial"/>
                <w:sz w:val="18"/>
                <w:szCs w:val="18"/>
              </w:rPr>
              <w:t>-20</w:t>
            </w:r>
          </w:p>
        </w:tc>
        <w:tc>
          <w:tcPr>
            <w:tcW w:w="9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0.7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1.增加配置保存寄存器</w:t>
            </w:r>
          </w:p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2.增加恢复出厂设置寄存器</w:t>
            </w:r>
          </w:p>
        </w:tc>
        <w:tc>
          <w:tcPr>
            <w:tcW w:w="11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龚平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201</w:t>
            </w:r>
            <w:r>
              <w:rPr>
                <w:rFonts w:hint="eastAsia" w:ascii="宋体" w:hAnsi="宋体" w:cs="Arial"/>
                <w:sz w:val="18"/>
                <w:szCs w:val="18"/>
              </w:rPr>
              <w:t>9</w:t>
            </w:r>
            <w:r>
              <w:rPr>
                <w:rFonts w:ascii="宋体" w:hAnsi="宋体" w:cs="Arial"/>
                <w:sz w:val="18"/>
                <w:szCs w:val="18"/>
              </w:rPr>
              <w:t>-</w:t>
            </w:r>
            <w:r>
              <w:rPr>
                <w:rFonts w:hint="eastAsia" w:ascii="宋体" w:hAnsi="宋体" w:cs="Arial"/>
                <w:sz w:val="18"/>
                <w:szCs w:val="18"/>
              </w:rPr>
              <w:t>05</w:t>
            </w:r>
            <w:r>
              <w:rPr>
                <w:rFonts w:ascii="宋体" w:hAnsi="宋体" w:cs="Arial"/>
                <w:sz w:val="18"/>
                <w:szCs w:val="18"/>
              </w:rPr>
              <w:t>-</w:t>
            </w:r>
            <w:r>
              <w:rPr>
                <w:rFonts w:hint="eastAsia" w:ascii="宋体" w:hAnsi="宋体" w:cs="Arial"/>
                <w:sz w:val="18"/>
                <w:szCs w:val="18"/>
              </w:rPr>
              <w:t>31</w:t>
            </w:r>
          </w:p>
        </w:tc>
        <w:tc>
          <w:tcPr>
            <w:tcW w:w="9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0.</w:t>
            </w:r>
            <w:r>
              <w:rPr>
                <w:rFonts w:hint="eastAsia" w:ascii="宋体" w:hAnsi="宋体" w:cs="Arial"/>
                <w:sz w:val="18"/>
                <w:szCs w:val="18"/>
              </w:rPr>
              <w:t>8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numPr>
                <w:ilvl w:val="0"/>
                <w:numId w:val="2"/>
              </w:numPr>
              <w:jc w:val="both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增加状态寄存器说明</w:t>
            </w:r>
          </w:p>
        </w:tc>
        <w:tc>
          <w:tcPr>
            <w:tcW w:w="11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龚平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201</w:t>
            </w:r>
            <w:r>
              <w:rPr>
                <w:rFonts w:hint="eastAsia" w:ascii="宋体" w:hAnsi="宋体" w:cs="Arial"/>
                <w:sz w:val="18"/>
                <w:szCs w:val="18"/>
              </w:rPr>
              <w:t>9</w:t>
            </w:r>
            <w:r>
              <w:rPr>
                <w:rFonts w:ascii="宋体" w:hAnsi="宋体" w:cs="Arial"/>
                <w:sz w:val="18"/>
                <w:szCs w:val="18"/>
              </w:rPr>
              <w:t>-</w:t>
            </w:r>
            <w:r>
              <w:rPr>
                <w:rFonts w:hint="eastAsia" w:ascii="宋体" w:hAnsi="宋体" w:cs="Arial"/>
                <w:sz w:val="18"/>
                <w:szCs w:val="18"/>
              </w:rPr>
              <w:t>0</w:t>
            </w:r>
            <w:r>
              <w:rPr>
                <w:rFonts w:ascii="宋体" w:hAnsi="宋体" w:cs="Arial"/>
                <w:sz w:val="18"/>
                <w:szCs w:val="18"/>
              </w:rPr>
              <w:t>6-11</w:t>
            </w:r>
          </w:p>
        </w:tc>
        <w:tc>
          <w:tcPr>
            <w:tcW w:w="9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0.9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numPr>
                <w:ilvl w:val="0"/>
                <w:numId w:val="3"/>
              </w:numPr>
              <w:jc w:val="both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增加G</w:t>
            </w:r>
            <w:r>
              <w:rPr>
                <w:rFonts w:ascii="宋体" w:hAnsi="宋体" w:cs="Arial"/>
                <w:sz w:val="18"/>
                <w:szCs w:val="18"/>
              </w:rPr>
              <w:t>TZ</w:t>
            </w:r>
            <w:r>
              <w:rPr>
                <w:rFonts w:hint="eastAsia" w:ascii="宋体" w:hAnsi="宋体" w:cs="Arial"/>
                <w:sz w:val="18"/>
                <w:szCs w:val="18"/>
              </w:rPr>
              <w:t>相关寄存器</w:t>
            </w:r>
          </w:p>
        </w:tc>
        <w:tc>
          <w:tcPr>
            <w:tcW w:w="11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龚平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201</w:t>
            </w:r>
            <w:r>
              <w:rPr>
                <w:rFonts w:hint="eastAsia" w:ascii="宋体" w:hAnsi="宋体" w:cs="Arial"/>
                <w:sz w:val="18"/>
                <w:szCs w:val="18"/>
              </w:rPr>
              <w:t>9</w:t>
            </w:r>
            <w:r>
              <w:rPr>
                <w:rFonts w:ascii="宋体" w:hAnsi="宋体" w:cs="Arial"/>
                <w:sz w:val="18"/>
                <w:szCs w:val="18"/>
              </w:rPr>
              <w:t>-</w:t>
            </w:r>
            <w:r>
              <w:rPr>
                <w:rFonts w:hint="eastAsia" w:ascii="宋体" w:hAnsi="宋体" w:cs="Arial"/>
                <w:sz w:val="18"/>
                <w:szCs w:val="18"/>
              </w:rPr>
              <w:t>0</w:t>
            </w:r>
            <w:r>
              <w:rPr>
                <w:rFonts w:ascii="宋体" w:hAnsi="宋体" w:cs="Arial"/>
                <w:sz w:val="18"/>
                <w:szCs w:val="18"/>
              </w:rPr>
              <w:t>6-15</w:t>
            </w:r>
          </w:p>
        </w:tc>
        <w:tc>
          <w:tcPr>
            <w:tcW w:w="9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1.0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both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numPr>
                <w:ilvl w:val="0"/>
                <w:numId w:val="4"/>
              </w:numPr>
              <w:jc w:val="both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增加H</w:t>
            </w:r>
            <w:r>
              <w:rPr>
                <w:rFonts w:ascii="宋体" w:hAnsi="宋体" w:cs="Arial"/>
                <w:sz w:val="18"/>
                <w:szCs w:val="18"/>
              </w:rPr>
              <w:t>TTP</w:t>
            </w:r>
            <w:r>
              <w:rPr>
                <w:rFonts w:hint="eastAsia" w:ascii="宋体" w:hAnsi="宋体" w:cs="Arial"/>
                <w:sz w:val="18"/>
                <w:szCs w:val="18"/>
              </w:rPr>
              <w:t>接口，提供本地识别算法</w:t>
            </w:r>
          </w:p>
          <w:p>
            <w:pPr>
              <w:pStyle w:val="38"/>
              <w:numPr>
                <w:ilvl w:val="0"/>
                <w:numId w:val="4"/>
              </w:numPr>
              <w:jc w:val="both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增加G</w:t>
            </w:r>
            <w:r>
              <w:rPr>
                <w:rFonts w:ascii="宋体" w:hAnsi="宋体" w:cs="Arial"/>
                <w:sz w:val="18"/>
                <w:szCs w:val="18"/>
              </w:rPr>
              <w:t>TZ</w:t>
            </w:r>
            <w:r>
              <w:rPr>
                <w:rFonts w:hint="eastAsia" w:ascii="宋体" w:hAnsi="宋体" w:cs="Arial"/>
                <w:sz w:val="18"/>
                <w:szCs w:val="18"/>
              </w:rPr>
              <w:t>相关配置寄存器</w:t>
            </w:r>
          </w:p>
          <w:p>
            <w:pPr>
              <w:pStyle w:val="38"/>
              <w:numPr>
                <w:ilvl w:val="0"/>
                <w:numId w:val="4"/>
              </w:numPr>
              <w:jc w:val="both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增加G</w:t>
            </w:r>
            <w:r>
              <w:rPr>
                <w:rFonts w:ascii="宋体" w:hAnsi="宋体" w:cs="Arial"/>
                <w:sz w:val="18"/>
                <w:szCs w:val="18"/>
              </w:rPr>
              <w:t>TZ</w:t>
            </w:r>
            <w:r>
              <w:rPr>
                <w:rFonts w:hint="eastAsia" w:ascii="宋体" w:hAnsi="宋体" w:cs="Arial"/>
                <w:sz w:val="18"/>
                <w:szCs w:val="18"/>
              </w:rPr>
              <w:t>状态寄存器</w:t>
            </w:r>
          </w:p>
        </w:tc>
        <w:tc>
          <w:tcPr>
            <w:tcW w:w="11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8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龚平</w:t>
            </w:r>
          </w:p>
        </w:tc>
      </w:tr>
    </w:tbl>
    <w:p>
      <w:pPr>
        <w:widowControl/>
        <w:jc w:val="left"/>
        <w:rPr>
          <w:rFonts w:ascii="黑体" w:hAnsi="宋体" w:eastAsia="黑体"/>
          <w:b/>
          <w:sz w:val="44"/>
        </w:rPr>
      </w:pPr>
    </w:p>
    <w:p>
      <w:pPr>
        <w:widowControl/>
        <w:jc w:val="left"/>
        <w:rPr>
          <w:rFonts w:ascii="黑体" w:hAnsi="宋体" w:eastAsia="黑体"/>
          <w:b/>
          <w:sz w:val="44"/>
        </w:rPr>
      </w:pPr>
      <w:r>
        <w:rPr>
          <w:rFonts w:ascii="黑体" w:hAnsi="宋体" w:eastAsia="黑体"/>
          <w:b/>
          <w:sz w:val="44"/>
        </w:rP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704115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36"/>
            <w:jc w:val="center"/>
          </w:pPr>
          <w:r>
            <w:rPr>
              <w:lang w:val="zh-CN"/>
            </w:rPr>
            <w:t>目录</w:t>
          </w:r>
        </w:p>
        <w:p>
          <w:pPr>
            <w:pStyle w:val="17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"_Toc12261627" </w:instrText>
          </w:r>
          <w:r>
            <w:fldChar w:fldCharType="separate"/>
          </w:r>
          <w:r>
            <w:rPr>
              <w:rStyle w:val="28"/>
            </w:rPr>
            <w:t>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协议基本信息</w:t>
          </w:r>
          <w:r>
            <w:tab/>
          </w:r>
          <w:r>
            <w:fldChar w:fldCharType="begin"/>
          </w:r>
          <w:r>
            <w:instrText xml:space="preserve"> PAGEREF _Toc12261627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"_Toc12261628" </w:instrText>
          </w:r>
          <w:r>
            <w:fldChar w:fldCharType="separate"/>
          </w:r>
          <w:r>
            <w:rPr>
              <w:rStyle w:val="28"/>
            </w:rPr>
            <w:t>1.1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_Toc12261628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"_Toc12261629" </w:instrText>
          </w:r>
          <w:r>
            <w:fldChar w:fldCharType="separate"/>
          </w:r>
          <w:r>
            <w:rPr>
              <w:rStyle w:val="28"/>
            </w:rPr>
            <w:t>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协议说明</w:t>
          </w:r>
          <w:r>
            <w:tab/>
          </w:r>
          <w:r>
            <w:fldChar w:fldCharType="begin"/>
          </w:r>
          <w:r>
            <w:instrText xml:space="preserve"> PAGEREF _Toc12261629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"_Toc12261630" </w:instrText>
          </w:r>
          <w:r>
            <w:fldChar w:fldCharType="separate"/>
          </w:r>
          <w:r>
            <w:rPr>
              <w:rStyle w:val="28"/>
            </w:rPr>
            <w:t>2.1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协议概述</w:t>
          </w:r>
          <w:r>
            <w:tab/>
          </w:r>
          <w:r>
            <w:fldChar w:fldCharType="begin"/>
          </w:r>
          <w:r>
            <w:instrText xml:space="preserve"> PAGEREF _Toc12261630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"_Toc12261631" </w:instrText>
          </w:r>
          <w:r>
            <w:fldChar w:fldCharType="separate"/>
          </w:r>
          <w:r>
            <w:rPr>
              <w:rStyle w:val="28"/>
            </w:rPr>
            <w:t>2.1.1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报文类型(CMD.TYPE字段)</w:t>
          </w:r>
          <w:r>
            <w:tab/>
          </w:r>
          <w:r>
            <w:fldChar w:fldCharType="begin"/>
          </w:r>
          <w:r>
            <w:instrText xml:space="preserve"> PAGEREF _Toc12261631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"_Toc12261632" </w:instrText>
          </w:r>
          <w:r>
            <w:fldChar w:fldCharType="separate"/>
          </w:r>
          <w:r>
            <w:rPr>
              <w:rStyle w:val="28"/>
            </w:rPr>
            <w:t>2.1.2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响应错误代码(CMD.ACK字段)</w:t>
          </w:r>
          <w:r>
            <w:tab/>
          </w:r>
          <w:r>
            <w:fldChar w:fldCharType="begin"/>
          </w:r>
          <w:r>
            <w:instrText xml:space="preserve"> PAGEREF _Toc12261632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"_Toc12261633" </w:instrText>
          </w:r>
          <w:r>
            <w:fldChar w:fldCharType="separate"/>
          </w:r>
          <w:r>
            <w:rPr>
              <w:rStyle w:val="28"/>
            </w:rPr>
            <w:t>2.2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指令说明</w:t>
          </w:r>
          <w:r>
            <w:tab/>
          </w:r>
          <w:r>
            <w:fldChar w:fldCharType="begin"/>
          </w:r>
          <w:r>
            <w:instrText xml:space="preserve"> PAGEREF _Toc12261633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"_Toc12261634" </w:instrText>
          </w:r>
          <w:r>
            <w:fldChar w:fldCharType="separate"/>
          </w:r>
          <w:r>
            <w:rPr>
              <w:rStyle w:val="28"/>
            </w:rPr>
            <w:t>2.2.1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寄存器读报文</w:t>
          </w:r>
          <w:r>
            <w:tab/>
          </w:r>
          <w:r>
            <w:fldChar w:fldCharType="begin"/>
          </w:r>
          <w:r>
            <w:instrText xml:space="preserve"> PAGEREF _Toc12261634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"_Toc12261635" </w:instrText>
          </w:r>
          <w:r>
            <w:fldChar w:fldCharType="separate"/>
          </w:r>
          <w:r>
            <w:rPr>
              <w:rStyle w:val="28"/>
            </w:rPr>
            <w:t>2.2.2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寄存器写报文</w:t>
          </w:r>
          <w:r>
            <w:tab/>
          </w:r>
          <w:r>
            <w:fldChar w:fldCharType="begin"/>
          </w:r>
          <w:r>
            <w:instrText xml:space="preserve"> PAGEREF _Toc12261635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"_Toc12261636" </w:instrText>
          </w:r>
          <w:r>
            <w:fldChar w:fldCharType="separate"/>
          </w:r>
          <w:r>
            <w:rPr>
              <w:rStyle w:val="28"/>
            </w:rPr>
            <w:t>2.2.3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数据上报报文</w:t>
          </w:r>
          <w:r>
            <w:tab/>
          </w:r>
          <w:r>
            <w:fldChar w:fldCharType="begin"/>
          </w:r>
          <w:r>
            <w:instrText xml:space="preserve"> PAGEREF _Toc12261636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"_Toc12261637" </w:instrText>
          </w:r>
          <w:r>
            <w:fldChar w:fldCharType="separate"/>
          </w:r>
          <w:r>
            <w:rPr>
              <w:rStyle w:val="28"/>
            </w:rPr>
            <w:t>2.3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协议示例</w:t>
          </w:r>
          <w:r>
            <w:tab/>
          </w:r>
          <w:r>
            <w:fldChar w:fldCharType="begin"/>
          </w:r>
          <w:r>
            <w:instrText xml:space="preserve"> PAGEREF _Toc12261637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"_Toc12261638" </w:instrText>
          </w:r>
          <w:r>
            <w:fldChar w:fldCharType="separate"/>
          </w:r>
          <w:r>
            <w:rPr>
              <w:rStyle w:val="28"/>
            </w:rPr>
            <w:t>2.3.1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基本操作流程示例</w:t>
          </w:r>
          <w:r>
            <w:tab/>
          </w:r>
          <w:r>
            <w:fldChar w:fldCharType="begin"/>
          </w:r>
          <w:r>
            <w:instrText xml:space="preserve"> PAGEREF _Toc12261638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"_Toc12261639" </w:instrText>
          </w:r>
          <w:r>
            <w:fldChar w:fldCharType="separate"/>
          </w:r>
          <w:r>
            <w:rPr>
              <w:rStyle w:val="28"/>
            </w:rPr>
            <w:t>2.3.2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常用协议报文示例</w:t>
          </w:r>
          <w:r>
            <w:tab/>
          </w:r>
          <w:r>
            <w:fldChar w:fldCharType="begin"/>
          </w:r>
          <w:r>
            <w:instrText xml:space="preserve"> PAGEREF _Toc12261639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"_Toc12261640" </w:instrText>
          </w:r>
          <w:r>
            <w:fldChar w:fldCharType="separate"/>
          </w:r>
          <w:r>
            <w:rPr>
              <w:rStyle w:val="28"/>
            </w:rPr>
            <w:t>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寄存器定义</w:t>
          </w:r>
          <w:r>
            <w:tab/>
          </w:r>
          <w:r>
            <w:fldChar w:fldCharType="begin"/>
          </w:r>
          <w:r>
            <w:instrText xml:space="preserve"> PAGEREF _Toc12261640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"_Toc12261641" </w:instrText>
          </w:r>
          <w:r>
            <w:fldChar w:fldCharType="separate"/>
          </w:r>
          <w:r>
            <w:rPr>
              <w:rStyle w:val="28"/>
            </w:rPr>
            <w:t>3.1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配置寄存器</w:t>
          </w:r>
          <w:r>
            <w:tab/>
          </w:r>
          <w:r>
            <w:fldChar w:fldCharType="begin"/>
          </w:r>
          <w:r>
            <w:instrText xml:space="preserve"> PAGEREF _Toc12261641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"_Toc12261642" </w:instrText>
          </w:r>
          <w:r>
            <w:fldChar w:fldCharType="separate"/>
          </w:r>
          <w:r>
            <w:rPr>
              <w:rStyle w:val="28"/>
            </w:rPr>
            <w:t>3.2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状态寄存器</w:t>
          </w:r>
          <w:r>
            <w:tab/>
          </w:r>
          <w:r>
            <w:fldChar w:fldCharType="begin"/>
          </w:r>
          <w:r>
            <w:instrText xml:space="preserve"> PAGEREF _Toc12261642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"_Toc12261643" </w:instrText>
          </w:r>
          <w:r>
            <w:fldChar w:fldCharType="separate"/>
          </w:r>
          <w:r>
            <w:rPr>
              <w:rStyle w:val="28"/>
            </w:rPr>
            <w:t>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HTTP访问方式</w:t>
          </w:r>
          <w:r>
            <w:tab/>
          </w:r>
          <w:r>
            <w:fldChar w:fldCharType="begin"/>
          </w:r>
          <w:r>
            <w:instrText xml:space="preserve"> PAGEREF _Toc12261643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"_Toc12261644" </w:instrText>
          </w:r>
          <w:r>
            <w:fldChar w:fldCharType="separate"/>
          </w:r>
          <w:r>
            <w:rPr>
              <w:rStyle w:val="28"/>
            </w:rPr>
            <w:t>4.1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访问接口</w:t>
          </w:r>
          <w:r>
            <w:tab/>
          </w:r>
          <w:r>
            <w:fldChar w:fldCharType="begin"/>
          </w:r>
          <w:r>
            <w:instrText xml:space="preserve"> PAGEREF _Toc12261644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"_Toc12261645" </w:instrText>
          </w:r>
          <w:r>
            <w:fldChar w:fldCharType="separate"/>
          </w:r>
          <w:r>
            <w:rPr>
              <w:rStyle w:val="28"/>
            </w:rPr>
            <w:t>4.1.1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读取寄存器</w:t>
          </w:r>
          <w:r>
            <w:tab/>
          </w:r>
          <w:r>
            <w:fldChar w:fldCharType="begin"/>
          </w:r>
          <w:r>
            <w:instrText xml:space="preserve"> PAGEREF _Toc12261645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"_Toc12261646" </w:instrText>
          </w:r>
          <w:r>
            <w:fldChar w:fldCharType="separate"/>
          </w:r>
          <w:r>
            <w:rPr>
              <w:rStyle w:val="28"/>
            </w:rPr>
            <w:t>4.1.2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写入寄存器</w:t>
          </w:r>
          <w:r>
            <w:tab/>
          </w:r>
          <w:r>
            <w:fldChar w:fldCharType="begin"/>
          </w:r>
          <w:r>
            <w:instrText xml:space="preserve"> PAGEREF _Toc12261646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"_Toc12261647" </w:instrText>
          </w:r>
          <w:r>
            <w:fldChar w:fldCharType="separate"/>
          </w:r>
          <w:r>
            <w:rPr>
              <w:rStyle w:val="28"/>
            </w:rPr>
            <w:t>4.1.3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获取时域图</w:t>
          </w:r>
          <w:r>
            <w:tab/>
          </w:r>
          <w:r>
            <w:fldChar w:fldCharType="begin"/>
          </w:r>
          <w:r>
            <w:instrText xml:space="preserve"> PAGEREF _Toc12261647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"_Toc12261648" </w:instrText>
          </w:r>
          <w:r>
            <w:fldChar w:fldCharType="separate"/>
          </w:r>
          <w:r>
            <w:rPr>
              <w:rStyle w:val="28"/>
            </w:rPr>
            <w:t>4.1.4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获取频谱数据</w:t>
          </w:r>
          <w:r>
            <w:tab/>
          </w:r>
          <w:r>
            <w:fldChar w:fldCharType="begin"/>
          </w:r>
          <w:r>
            <w:instrText xml:space="preserve"> PAGEREF _Toc12261648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"_Toc12261649" </w:instrText>
          </w:r>
          <w:r>
            <w:fldChar w:fldCharType="separate"/>
          </w:r>
          <w:r>
            <w:rPr>
              <w:rStyle w:val="28"/>
            </w:rPr>
            <w:t>4.1.5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获取频谱指标</w:t>
          </w:r>
          <w:r>
            <w:tab/>
          </w:r>
          <w:r>
            <w:fldChar w:fldCharType="begin"/>
          </w:r>
          <w:r>
            <w:instrText xml:space="preserve"> PAGEREF _Toc12261649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"_Toc12261650" </w:instrText>
          </w:r>
          <w:r>
            <w:fldChar w:fldCharType="separate"/>
          </w:r>
          <w:r>
            <w:rPr>
              <w:rStyle w:val="28"/>
            </w:rPr>
            <w:t>4.2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访问示例</w:t>
          </w:r>
          <w:r>
            <w:tab/>
          </w:r>
          <w:r>
            <w:fldChar w:fldCharType="begin"/>
          </w:r>
          <w:r>
            <w:instrText xml:space="preserve"> PAGEREF _Toc12261650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"_Toc12261651" </w:instrText>
          </w:r>
          <w:r>
            <w:fldChar w:fldCharType="separate"/>
          </w:r>
          <w:r>
            <w:rPr>
              <w:rStyle w:val="28"/>
            </w:rPr>
            <w:t>4.2.1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通用操作</w:t>
          </w:r>
          <w:r>
            <w:tab/>
          </w:r>
          <w:r>
            <w:fldChar w:fldCharType="begin"/>
          </w:r>
          <w:r>
            <w:instrText xml:space="preserve"> PAGEREF _Toc12261651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"_Toc12261652" </w:instrText>
          </w:r>
          <w:r>
            <w:fldChar w:fldCharType="separate"/>
          </w:r>
          <w:r>
            <w:rPr>
              <w:rStyle w:val="28"/>
            </w:rPr>
            <w:t>4.2.2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振动频谱仪</w:t>
          </w:r>
          <w:r>
            <w:tab/>
          </w:r>
          <w:r>
            <w:fldChar w:fldCharType="begin"/>
          </w:r>
          <w:r>
            <w:instrText xml:space="preserve"> PAGEREF _Toc12261652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"_Toc12261653" </w:instrText>
          </w:r>
          <w:r>
            <w:fldChar w:fldCharType="separate"/>
          </w:r>
          <w:r>
            <w:rPr>
              <w:rStyle w:val="28"/>
            </w:rPr>
            <w:t>4.2.3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音源控制器</w:t>
          </w:r>
          <w:r>
            <w:tab/>
          </w:r>
          <w:r>
            <w:fldChar w:fldCharType="begin"/>
          </w:r>
          <w:r>
            <w:instrText xml:space="preserve"> PAGEREF _Toc12261653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rPr>
          <w:rFonts w:ascii="黑体" w:hAnsi="宋体" w:eastAsia="黑体"/>
          <w:b/>
          <w:sz w:val="44"/>
        </w:rPr>
      </w:pPr>
      <w:r>
        <w:rPr>
          <w:rFonts w:ascii="黑体" w:hAnsi="宋体" w:eastAsia="黑体"/>
          <w:b/>
          <w:sz w:val="44"/>
        </w:rPr>
        <w:br w:type="page"/>
      </w:r>
    </w:p>
    <w:p>
      <w:pPr>
        <w:pStyle w:val="19"/>
        <w:tabs>
          <w:tab w:val="right" w:leader="underscore" w:pos="8296"/>
        </w:tabs>
        <w:jc w:val="center"/>
        <w:rPr>
          <w:rFonts w:ascii="黑体" w:hAnsi="宋体" w:eastAsia="黑体"/>
          <w:b/>
          <w:sz w:val="44"/>
        </w:rPr>
      </w:pPr>
      <w:r>
        <w:rPr>
          <w:rFonts w:hint="eastAsia" w:ascii="黑体" w:hAnsi="宋体" w:eastAsia="黑体"/>
          <w:b/>
          <w:sz w:val="44"/>
        </w:rPr>
        <w:t>表目录</w:t>
      </w:r>
    </w:p>
    <w:p>
      <w:pPr>
        <w:pStyle w:val="19"/>
        <w:tabs>
          <w:tab w:val="right" w:leader="underscore" w:pos="8296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rPr>
          <w:rFonts w:ascii="黑体" w:hAnsi="宋体" w:eastAsia="黑体"/>
          <w:b/>
          <w:sz w:val="44"/>
        </w:rPr>
        <w:fldChar w:fldCharType="begin"/>
      </w:r>
      <w:r>
        <w:rPr>
          <w:rFonts w:ascii="黑体" w:hAnsi="宋体" w:eastAsia="黑体"/>
          <w:b/>
          <w:sz w:val="44"/>
        </w:rPr>
        <w:instrText xml:space="preserve"> </w:instrText>
      </w:r>
      <w:r>
        <w:rPr>
          <w:rFonts w:hint="eastAsia" w:ascii="黑体" w:hAnsi="宋体" w:eastAsia="黑体"/>
          <w:b/>
          <w:sz w:val="44"/>
        </w:rPr>
        <w:instrText xml:space="preserve">TOC \h \z \c "表"</w:instrText>
      </w:r>
      <w:r>
        <w:rPr>
          <w:rFonts w:ascii="黑体" w:hAnsi="宋体" w:eastAsia="黑体"/>
          <w:b/>
          <w:sz w:val="44"/>
        </w:rPr>
        <w:instrText xml:space="preserve"> </w:instrText>
      </w:r>
      <w:r>
        <w:rPr>
          <w:rFonts w:ascii="黑体" w:hAnsi="宋体" w:eastAsia="黑体"/>
          <w:b/>
          <w:sz w:val="44"/>
        </w:rPr>
        <w:fldChar w:fldCharType="separate"/>
      </w:r>
      <w:r>
        <w:fldChar w:fldCharType="begin"/>
      </w:r>
      <w:r>
        <w:instrText xml:space="preserve"> HYPERLINK \l "_Toc12261654" </w:instrText>
      </w:r>
      <w:r>
        <w:fldChar w:fldCharType="separate"/>
      </w:r>
      <w:r>
        <w:rPr>
          <w:rStyle w:val="28"/>
        </w:rPr>
        <w:t>表 1组网信息</w:t>
      </w:r>
      <w:r>
        <w:tab/>
      </w:r>
      <w:r>
        <w:fldChar w:fldCharType="begin"/>
      </w:r>
      <w:r>
        <w:instrText xml:space="preserve"> PAGEREF _Toc12261654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underscore" w:pos="8296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"_Toc12261655" </w:instrText>
      </w:r>
      <w:r>
        <w:fldChar w:fldCharType="separate"/>
      </w:r>
      <w:r>
        <w:rPr>
          <w:rStyle w:val="28"/>
        </w:rPr>
        <w:t>表 2 基本协议报文格式</w:t>
      </w:r>
      <w:r>
        <w:tab/>
      </w:r>
      <w:r>
        <w:fldChar w:fldCharType="begin"/>
      </w:r>
      <w:r>
        <w:instrText xml:space="preserve"> PAGEREF _Toc12261655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underscore" w:pos="8296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"_Toc12261656" </w:instrText>
      </w:r>
      <w:r>
        <w:fldChar w:fldCharType="separate"/>
      </w:r>
      <w:r>
        <w:rPr>
          <w:rStyle w:val="28"/>
        </w:rPr>
        <w:t>表 3 协议字段说明</w:t>
      </w:r>
      <w:r>
        <w:tab/>
      </w:r>
      <w:r>
        <w:fldChar w:fldCharType="begin"/>
      </w:r>
      <w:r>
        <w:instrText xml:space="preserve"> PAGEREF _Toc12261656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underscore" w:pos="8296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"_Toc12261657" </w:instrText>
      </w:r>
      <w:r>
        <w:fldChar w:fldCharType="separate"/>
      </w:r>
      <w:r>
        <w:rPr>
          <w:rStyle w:val="28"/>
        </w:rPr>
        <w:t>表 4 CMD.TYPE字段说明</w:t>
      </w:r>
      <w:r>
        <w:tab/>
      </w:r>
      <w:r>
        <w:fldChar w:fldCharType="begin"/>
      </w:r>
      <w:r>
        <w:instrText xml:space="preserve"> PAGEREF _Toc12261657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underscore" w:pos="8296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"_Toc12261658" </w:instrText>
      </w:r>
      <w:r>
        <w:fldChar w:fldCharType="separate"/>
      </w:r>
      <w:r>
        <w:rPr>
          <w:rStyle w:val="28"/>
        </w:rPr>
        <w:t>表 5 协议错误代码说明</w:t>
      </w:r>
      <w:r>
        <w:tab/>
      </w:r>
      <w:r>
        <w:fldChar w:fldCharType="begin"/>
      </w:r>
      <w:r>
        <w:instrText xml:space="preserve"> PAGEREF _Toc12261658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underscore" w:pos="8296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"_Toc12261659" </w:instrText>
      </w:r>
      <w:r>
        <w:fldChar w:fldCharType="separate"/>
      </w:r>
      <w:r>
        <w:rPr>
          <w:rStyle w:val="28"/>
        </w:rPr>
        <w:t>表 6 主机读寄存器请求报文</w:t>
      </w:r>
      <w:r>
        <w:tab/>
      </w:r>
      <w:r>
        <w:fldChar w:fldCharType="begin"/>
      </w:r>
      <w:r>
        <w:instrText xml:space="preserve"> PAGEREF _Toc12261659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underscore" w:pos="8296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"_Toc12261660" </w:instrText>
      </w:r>
      <w:r>
        <w:fldChar w:fldCharType="separate"/>
      </w:r>
      <w:r>
        <w:rPr>
          <w:rStyle w:val="28"/>
        </w:rPr>
        <w:t>表 7 从机读寄存器响应报文</w:t>
      </w:r>
      <w:r>
        <w:tab/>
      </w:r>
      <w:r>
        <w:fldChar w:fldCharType="begin"/>
      </w:r>
      <w:r>
        <w:instrText xml:space="preserve"> PAGEREF _Toc12261660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underscore" w:pos="8296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"_Toc12261661" </w:instrText>
      </w:r>
      <w:r>
        <w:fldChar w:fldCharType="separate"/>
      </w:r>
      <w:r>
        <w:rPr>
          <w:rStyle w:val="28"/>
        </w:rPr>
        <w:t>表 8 主机写寄存器请求报文</w:t>
      </w:r>
      <w:r>
        <w:tab/>
      </w:r>
      <w:r>
        <w:fldChar w:fldCharType="begin"/>
      </w:r>
      <w:r>
        <w:instrText xml:space="preserve"> PAGEREF _Toc12261661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underscore" w:pos="8296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"_Toc12261662" </w:instrText>
      </w:r>
      <w:r>
        <w:fldChar w:fldCharType="separate"/>
      </w:r>
      <w:r>
        <w:rPr>
          <w:rStyle w:val="28"/>
        </w:rPr>
        <w:t>表 9 从机写寄存器响应报文</w:t>
      </w:r>
      <w:r>
        <w:tab/>
      </w:r>
      <w:r>
        <w:fldChar w:fldCharType="begin"/>
      </w:r>
      <w:r>
        <w:instrText xml:space="preserve"> PAGEREF _Toc12261662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underscore" w:pos="8296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"_Toc12261663" </w:instrText>
      </w:r>
      <w:r>
        <w:fldChar w:fldCharType="separate"/>
      </w:r>
      <w:r>
        <w:rPr>
          <w:rStyle w:val="28"/>
        </w:rPr>
        <w:t>表 10 从机数据上报报文</w:t>
      </w:r>
      <w:r>
        <w:tab/>
      </w:r>
      <w:r>
        <w:fldChar w:fldCharType="begin"/>
      </w:r>
      <w:r>
        <w:instrText xml:space="preserve"> PAGEREF _Toc12261663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underscore" w:pos="8296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"_Toc12261664" </w:instrText>
      </w:r>
      <w:r>
        <w:fldChar w:fldCharType="separate"/>
      </w:r>
      <w:r>
        <w:rPr>
          <w:rStyle w:val="28"/>
        </w:rPr>
        <w:t>表 11 配置寄存器地址映射表</w:t>
      </w:r>
      <w:r>
        <w:tab/>
      </w:r>
      <w:r>
        <w:fldChar w:fldCharType="begin"/>
      </w:r>
      <w:r>
        <w:instrText xml:space="preserve"> PAGEREF _Toc12261664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underscore" w:pos="8296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"_Toc12261665" </w:instrText>
      </w:r>
      <w:r>
        <w:fldChar w:fldCharType="separate"/>
      </w:r>
      <w:r>
        <w:rPr>
          <w:rStyle w:val="28"/>
        </w:rPr>
        <w:t>表 12 状态寄存器地址映射表</w:t>
      </w:r>
      <w:r>
        <w:tab/>
      </w:r>
      <w:r>
        <w:fldChar w:fldCharType="begin"/>
      </w:r>
      <w:r>
        <w:instrText xml:space="preserve"> PAGEREF _Toc12261665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underscore" w:pos="8296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"_Toc12261666" </w:instrText>
      </w:r>
      <w:r>
        <w:fldChar w:fldCharType="separate"/>
      </w:r>
      <w:r>
        <w:rPr>
          <w:rStyle w:val="28"/>
        </w:rPr>
        <w:t>表 13 状态位图说明</w:t>
      </w:r>
      <w:r>
        <w:tab/>
      </w:r>
      <w:r>
        <w:fldChar w:fldCharType="begin"/>
      </w:r>
      <w:r>
        <w:instrText xml:space="preserve"> PAGEREF _Toc12261666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underscore" w:pos="8296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"_Toc12261667" </w:instrText>
      </w:r>
      <w:r>
        <w:fldChar w:fldCharType="separate"/>
      </w:r>
      <w:r>
        <w:rPr>
          <w:rStyle w:val="28"/>
        </w:rPr>
        <w:t>表 14 寄存器读取操作</w:t>
      </w:r>
      <w:r>
        <w:tab/>
      </w:r>
      <w:r>
        <w:fldChar w:fldCharType="begin"/>
      </w:r>
      <w:r>
        <w:instrText xml:space="preserve"> PAGEREF _Toc12261667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underscore" w:pos="8296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"_Toc12261668" </w:instrText>
      </w:r>
      <w:r>
        <w:fldChar w:fldCharType="separate"/>
      </w:r>
      <w:r>
        <w:rPr>
          <w:rStyle w:val="28"/>
        </w:rPr>
        <w:t>表 15 寄存器写入操作</w:t>
      </w:r>
      <w:r>
        <w:tab/>
      </w:r>
      <w:r>
        <w:fldChar w:fldCharType="begin"/>
      </w:r>
      <w:r>
        <w:instrText xml:space="preserve"> PAGEREF _Toc12261668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underscore" w:pos="8296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"_Toc12261669" </w:instrText>
      </w:r>
      <w:r>
        <w:fldChar w:fldCharType="separate"/>
      </w:r>
      <w:r>
        <w:rPr>
          <w:rStyle w:val="28"/>
        </w:rPr>
        <w:t>表 16 获取时域波形</w:t>
      </w:r>
      <w:r>
        <w:tab/>
      </w:r>
      <w:r>
        <w:fldChar w:fldCharType="begin"/>
      </w:r>
      <w:r>
        <w:instrText xml:space="preserve"> PAGEREF _Toc12261669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underscore" w:pos="8296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"_Toc12261670" </w:instrText>
      </w:r>
      <w:r>
        <w:fldChar w:fldCharType="separate"/>
      </w:r>
      <w:r>
        <w:rPr>
          <w:rStyle w:val="28"/>
        </w:rPr>
        <w:t>表 17 获取频谱数据</w:t>
      </w:r>
      <w:r>
        <w:tab/>
      </w:r>
      <w:r>
        <w:fldChar w:fldCharType="begin"/>
      </w:r>
      <w:r>
        <w:instrText xml:space="preserve"> PAGEREF _Toc12261670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underscore" w:pos="8296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"_Toc12261671" </w:instrText>
      </w:r>
      <w:r>
        <w:fldChar w:fldCharType="separate"/>
      </w:r>
      <w:r>
        <w:rPr>
          <w:rStyle w:val="28"/>
        </w:rPr>
        <w:t>表 18 获取频谱指标</w:t>
      </w:r>
      <w:r>
        <w:tab/>
      </w:r>
      <w:r>
        <w:fldChar w:fldCharType="begin"/>
      </w:r>
      <w:r>
        <w:instrText xml:space="preserve"> PAGEREF _Toc12261671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widowControl/>
        <w:rPr>
          <w:rFonts w:ascii="黑体" w:hAnsi="宋体" w:eastAsia="黑体"/>
          <w:b/>
          <w:sz w:val="44"/>
        </w:rPr>
      </w:pPr>
      <w:r>
        <w:rPr>
          <w:rFonts w:ascii="黑体" w:hAnsi="宋体" w:eastAsia="黑体"/>
          <w:b/>
          <w:sz w:val="44"/>
        </w:rPr>
        <w:fldChar w:fldCharType="end"/>
      </w:r>
    </w:p>
    <w:p>
      <w:r>
        <w:br w:type="page"/>
      </w:r>
    </w:p>
    <w:p>
      <w:pPr>
        <w:pStyle w:val="2"/>
      </w:pPr>
      <w:bookmarkStart w:id="0" w:name="_Toc12261627"/>
      <w:r>
        <w:rPr>
          <w:rFonts w:hint="eastAsia"/>
        </w:rPr>
        <w:t>协议基本信息</w:t>
      </w:r>
      <w:bookmarkEnd w:id="0"/>
    </w:p>
    <w:p>
      <w:pPr>
        <w:pStyle w:val="3"/>
      </w:pPr>
      <w:bookmarkStart w:id="1" w:name="_Toc12261628"/>
      <w:r>
        <w:rPr>
          <w:rFonts w:hint="eastAsia"/>
        </w:rPr>
        <w:t>概述</w:t>
      </w:r>
      <w:bookmarkEnd w:id="1"/>
    </w:p>
    <w:p>
      <w:pPr>
        <w:ind w:firstLine="420"/>
      </w:pPr>
      <w:r>
        <w:rPr>
          <w:rFonts w:hint="eastAsia"/>
        </w:rPr>
        <w:t>该协议适用于加速度计</w:t>
      </w:r>
      <w:r>
        <w:t>TCP</w:t>
      </w:r>
      <w:r>
        <w:rPr>
          <w:rFonts w:hint="eastAsia"/>
        </w:rPr>
        <w:t>客户端与远端T</w:t>
      </w:r>
      <w:r>
        <w:t>CP</w:t>
      </w:r>
      <w:r>
        <w:rPr>
          <w:rFonts w:hint="eastAsia"/>
        </w:rPr>
        <w:t>服务器之间的网络通信</w:t>
      </w:r>
      <w:bookmarkStart w:id="2" w:name="_Toc139809298"/>
      <w:r>
        <w:rPr>
          <w:rFonts w:hint="eastAsia"/>
        </w:rPr>
        <w:t>。</w:t>
      </w:r>
    </w:p>
    <w:p>
      <w:pPr>
        <w:pStyle w:val="11"/>
        <w:keepNext/>
        <w:jc w:val="center"/>
      </w:pPr>
      <w:bookmarkStart w:id="3" w:name="_Toc12261654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组网信息</w:t>
      </w:r>
      <w:bookmarkEnd w:id="3"/>
    </w:p>
    <w:tbl>
      <w:tblPr>
        <w:tblStyle w:val="23"/>
        <w:tblW w:w="56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17365D" w:themeFill="text2" w:themeFillShade="BF"/>
          </w:tcPr>
          <w:p>
            <w:r>
              <w:rPr>
                <w:rFonts w:hint="eastAsia"/>
              </w:rPr>
              <w:t>项目</w:t>
            </w:r>
          </w:p>
        </w:tc>
        <w:tc>
          <w:tcPr>
            <w:tcW w:w="2841" w:type="dxa"/>
            <w:shd w:val="clear" w:color="auto" w:fill="17365D" w:themeFill="text2" w:themeFillShade="BF"/>
          </w:tcPr>
          <w:p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r>
              <w:rPr>
                <w:rFonts w:hint="eastAsia"/>
              </w:rPr>
              <w:t>底层硬件接口</w:t>
            </w:r>
          </w:p>
        </w:tc>
        <w:tc>
          <w:tcPr>
            <w:tcW w:w="2841" w:type="dxa"/>
          </w:tcPr>
          <w:p>
            <w:r>
              <w:t>WIFI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r>
              <w:rPr>
                <w:rFonts w:hint="eastAsia"/>
              </w:rPr>
              <w:t>通信速率</w:t>
            </w:r>
          </w:p>
        </w:tc>
        <w:tc>
          <w:tcPr>
            <w:tcW w:w="2841" w:type="dxa"/>
          </w:tcPr>
          <w:p>
            <w:r>
              <w:t>802.11</w:t>
            </w:r>
            <w:r>
              <w:rPr>
                <w:rFonts w:hint="eastAsia"/>
              </w:rPr>
              <w:t>(</w:t>
            </w:r>
            <w:r>
              <w:t>a/b/g/n)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840" w:type="dxa"/>
          </w:tcPr>
          <w:p>
            <w:r>
              <w:rPr>
                <w:rFonts w:hint="eastAsia"/>
              </w:rPr>
              <w:t>组网类型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r>
              <w:rPr>
                <w:rFonts w:hint="eastAsia"/>
              </w:rPr>
              <w:t>组网结构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主从型（C/S）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r>
              <w:rPr>
                <w:rFonts w:hint="eastAsia"/>
              </w:rPr>
              <w:t>通信协议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T</w:t>
            </w:r>
            <w:r>
              <w:t>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840" w:type="dxa"/>
          </w:tcPr>
          <w:p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>端口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9</w:t>
            </w:r>
            <w:r>
              <w:t>996</w:t>
            </w:r>
          </w:p>
        </w:tc>
      </w:tr>
    </w:tbl>
    <w:p/>
    <w:p>
      <w:pPr>
        <w:pStyle w:val="2"/>
      </w:pPr>
      <w:bookmarkStart w:id="4" w:name="_Toc12261629"/>
      <w:r>
        <w:rPr>
          <w:rFonts w:hint="eastAsia"/>
        </w:rPr>
        <w:t>协议说明</w:t>
      </w:r>
      <w:bookmarkEnd w:id="4"/>
    </w:p>
    <w:p>
      <w:pPr>
        <w:pStyle w:val="3"/>
      </w:pPr>
      <w:bookmarkStart w:id="5" w:name="_Toc12261630"/>
      <w:r>
        <w:rPr>
          <w:rFonts w:hint="eastAsia"/>
        </w:rPr>
        <w:t>协议概述</w:t>
      </w:r>
      <w:bookmarkEnd w:id="5"/>
    </w:p>
    <w:p/>
    <w:p>
      <w:pPr>
        <w:pStyle w:val="11"/>
        <w:keepNext/>
        <w:jc w:val="center"/>
      </w:pPr>
      <w:bookmarkStart w:id="6" w:name="_Toc12261655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基本协议报文格式</w:t>
      </w:r>
      <w:bookmarkEnd w:id="6"/>
    </w:p>
    <w:tbl>
      <w:tblPr>
        <w:tblStyle w:val="22"/>
        <w:tblW w:w="82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789"/>
        <w:gridCol w:w="850"/>
        <w:gridCol w:w="851"/>
        <w:gridCol w:w="1134"/>
        <w:gridCol w:w="1134"/>
        <w:gridCol w:w="1276"/>
        <w:gridCol w:w="9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SYNC</w:t>
            </w:r>
          </w:p>
        </w:tc>
        <w:tc>
          <w:tcPr>
            <w:tcW w:w="24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CMD</w:t>
            </w:r>
          </w:p>
        </w:tc>
        <w:tc>
          <w:tcPr>
            <w:tcW w:w="354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DATA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CHECK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1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SYNC</w:t>
            </w:r>
          </w:p>
        </w:tc>
        <w:tc>
          <w:tcPr>
            <w:tcW w:w="24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ACK+TPYE+F_LEN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ADDR+D_LEN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DATA</w:t>
            </w:r>
            <w:r>
              <w:rPr>
                <w:rFonts w:ascii="宋体" w:hAnsi="宋体" w:cs="宋体"/>
                <w:color w:val="FFFFFF"/>
                <w:kern w:val="0"/>
                <w:szCs w:val="21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CHECK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1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0x9bdf1bdf</w:t>
            </w:r>
          </w:p>
        </w:tc>
        <w:tc>
          <w:tcPr>
            <w:tcW w:w="24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0x00010001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0x00000001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0x00000001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  <w:jc w:val="center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</w:p>
        </w:tc>
        <w:tc>
          <w:tcPr>
            <w:tcW w:w="7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0x001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</w:t>
            </w:r>
            <w:r>
              <w:rPr>
                <w:rFonts w:hint="eastAsia" w:eastAsia="等线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</w:tblPrEx>
        <w:trPr>
          <w:trHeight w:val="196" w:hRule="atLeast"/>
          <w:jc w:val="center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响应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长度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起始地址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数据长度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11"/>
        <w:keepNext/>
        <w:jc w:val="center"/>
      </w:pPr>
      <w:bookmarkStart w:id="7" w:name="_Toc12261656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协议字段说明</w:t>
      </w:r>
      <w:bookmarkEnd w:id="7"/>
    </w:p>
    <w:tbl>
      <w:tblPr>
        <w:tblStyle w:val="22"/>
        <w:tblW w:w="702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360"/>
        <w:gridCol w:w="1180"/>
        <w:gridCol w:w="35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字段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长度(BYTE)</w:t>
            </w:r>
          </w:p>
        </w:tc>
        <w:tc>
          <w:tcPr>
            <w:tcW w:w="11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内部域</w:t>
            </w:r>
          </w:p>
        </w:tc>
        <w:tc>
          <w:tcPr>
            <w:tcW w:w="3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SYNC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N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.A.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主机：0x1bdf9bdf ；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从机：0x9bdf1bdf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CMD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ACK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从机对主机的指令应答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1.5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报文类型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LEN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报文数据域长度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DATA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寄存器访问报文的起始地址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D_LEN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寄存器访问报文的寄存器数量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(N-1)*4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DATA1~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报文内容，如果存在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CHECK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N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.A.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整个报文的校验，采用模二加</w:t>
            </w:r>
          </w:p>
        </w:tc>
      </w:tr>
    </w:tbl>
    <w:p/>
    <w:p>
      <w:pPr>
        <w:pStyle w:val="4"/>
      </w:pPr>
      <w:bookmarkStart w:id="8" w:name="_Toc12261631"/>
      <w:r>
        <w:rPr>
          <w:rFonts w:hint="eastAsia"/>
        </w:rPr>
        <w:t>报文类型(</w:t>
      </w:r>
      <w:r>
        <w:t>CMD.TYPE</w:t>
      </w:r>
      <w:r>
        <w:rPr>
          <w:rFonts w:hint="eastAsia"/>
        </w:rPr>
        <w:t>字段</w:t>
      </w:r>
      <w:r>
        <w:t>)</w:t>
      </w:r>
      <w:bookmarkEnd w:id="8"/>
    </w:p>
    <w:p>
      <w:pPr>
        <w:pStyle w:val="11"/>
        <w:keepNext/>
        <w:jc w:val="center"/>
      </w:pPr>
      <w:bookmarkStart w:id="9" w:name="_Toc12261657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 xml:space="preserve"> CMD.TYPE</w:t>
      </w:r>
      <w:r>
        <w:rPr>
          <w:rFonts w:hint="eastAsia"/>
        </w:rPr>
        <w:t>字段说明</w:t>
      </w:r>
      <w:bookmarkEnd w:id="9"/>
    </w:p>
    <w:tbl>
      <w:tblPr>
        <w:tblStyle w:val="23"/>
        <w:tblW w:w="76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843"/>
        <w:gridCol w:w="2917"/>
        <w:gridCol w:w="851"/>
        <w:gridCol w:w="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17365D" w:themeFill="text2" w:themeFillShade="BF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指令代码</w:t>
            </w:r>
          </w:p>
        </w:tc>
        <w:tc>
          <w:tcPr>
            <w:tcW w:w="1843" w:type="dxa"/>
            <w:shd w:val="clear" w:color="auto" w:fill="17365D" w:themeFill="text2" w:themeFillShade="BF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2917" w:type="dxa"/>
            <w:shd w:val="clear" w:color="auto" w:fill="17365D" w:themeFill="text2" w:themeFillShade="BF"/>
          </w:tcPr>
          <w:p>
            <w:pPr>
              <w:tabs>
                <w:tab w:val="left" w:pos="601"/>
              </w:tabs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载荷字段说明</w:t>
            </w:r>
          </w:p>
        </w:tc>
        <w:tc>
          <w:tcPr>
            <w:tcW w:w="851" w:type="dxa"/>
            <w:shd w:val="clear" w:color="auto" w:fill="17365D" w:themeFill="text2" w:themeFillShade="BF"/>
          </w:tcPr>
          <w:p>
            <w:pPr>
              <w:tabs>
                <w:tab w:val="left" w:pos="601"/>
              </w:tabs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869" w:type="dxa"/>
            <w:shd w:val="clear" w:color="auto" w:fill="17365D" w:themeFill="text2" w:themeFillShade="BF"/>
          </w:tcPr>
          <w:p>
            <w:pPr>
              <w:tabs>
                <w:tab w:val="left" w:pos="601"/>
              </w:tabs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x0</w:t>
            </w:r>
            <w:r>
              <w:rPr>
                <w:rFonts w:hint="eastAsia"/>
                <w:sz w:val="21"/>
                <w:szCs w:val="21"/>
              </w:rPr>
              <w:t>00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1843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寄存器读</w:t>
            </w:r>
          </w:p>
        </w:tc>
        <w:tc>
          <w:tcPr>
            <w:tcW w:w="2917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</w:t>
            </w:r>
          </w:p>
        </w:tc>
        <w:tc>
          <w:tcPr>
            <w:tcW w:w="869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x0</w:t>
            </w:r>
            <w:r>
              <w:rPr>
                <w:rFonts w:hint="eastAsia"/>
                <w:sz w:val="21"/>
                <w:szCs w:val="21"/>
              </w:rPr>
              <w:t>00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1843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</w:t>
            </w:r>
            <w:r>
              <w:rPr>
                <w:sz w:val="21"/>
                <w:szCs w:val="21"/>
              </w:rPr>
              <w:t>写</w:t>
            </w:r>
          </w:p>
        </w:tc>
        <w:tc>
          <w:tcPr>
            <w:tcW w:w="2917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</w:t>
            </w:r>
          </w:p>
        </w:tc>
        <w:tc>
          <w:tcPr>
            <w:tcW w:w="869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  <w:tc>
          <w:tcPr>
            <w:tcW w:w="2917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  <w:tc>
          <w:tcPr>
            <w:tcW w:w="869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  <w:tc>
          <w:tcPr>
            <w:tcW w:w="1843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  <w:tc>
          <w:tcPr>
            <w:tcW w:w="2917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  <w:tc>
          <w:tcPr>
            <w:tcW w:w="869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sz w:val="21"/>
                <w:szCs w:val="21"/>
              </w:rPr>
              <w:t>0080</w:t>
            </w:r>
          </w:p>
        </w:tc>
        <w:tc>
          <w:tcPr>
            <w:tcW w:w="1843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数据上报</w:t>
            </w:r>
          </w:p>
        </w:tc>
        <w:tc>
          <w:tcPr>
            <w:tcW w:w="2917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自动</w:t>
            </w:r>
          </w:p>
        </w:tc>
        <w:tc>
          <w:tcPr>
            <w:tcW w:w="869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1843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振动数据</w:t>
            </w:r>
          </w:p>
        </w:tc>
        <w:tc>
          <w:tcPr>
            <w:tcW w:w="2917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自动</w:t>
            </w:r>
          </w:p>
        </w:tc>
        <w:tc>
          <w:tcPr>
            <w:tcW w:w="869" w:type="dxa"/>
          </w:tcPr>
          <w:p>
            <w:pPr>
              <w:pStyle w:val="21"/>
              <w:spacing w:before="0" w:beforeAutospacing="0" w:after="0" w:afterAutospacing="0"/>
              <w:rPr>
                <w:sz w:val="21"/>
                <w:szCs w:val="21"/>
              </w:rPr>
            </w:pPr>
          </w:p>
        </w:tc>
      </w:tr>
    </w:tbl>
    <w:p/>
    <w:p>
      <w:pPr>
        <w:pStyle w:val="4"/>
      </w:pPr>
      <w:bookmarkStart w:id="10" w:name="_Toc12261632"/>
      <w:r>
        <w:rPr>
          <w:rFonts w:hint="eastAsia"/>
        </w:rPr>
        <w:t>响应</w:t>
      </w:r>
      <w:r>
        <w:t>错误代码</w:t>
      </w:r>
      <w:r>
        <w:rPr>
          <w:rFonts w:hint="eastAsia"/>
        </w:rPr>
        <w:t>(</w:t>
      </w:r>
      <w:r>
        <w:t>CMD.ACK</w:t>
      </w:r>
      <w:r>
        <w:rPr>
          <w:rFonts w:hint="eastAsia"/>
        </w:rPr>
        <w:t>字段</w:t>
      </w:r>
      <w:r>
        <w:t>)</w:t>
      </w:r>
      <w:bookmarkEnd w:id="10"/>
    </w:p>
    <w:p>
      <w:pPr>
        <w:pStyle w:val="11"/>
        <w:keepNext/>
        <w:jc w:val="center"/>
      </w:pPr>
      <w:bookmarkStart w:id="11" w:name="_Toc12261658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r>
        <w:rPr>
          <w:rFonts w:hint="eastAsia"/>
        </w:rPr>
        <w:t>协议错误代码说明</w:t>
      </w:r>
      <w:bookmarkEnd w:id="11"/>
    </w:p>
    <w:tbl>
      <w:tblPr>
        <w:tblStyle w:val="23"/>
        <w:tblW w:w="63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127"/>
        <w:gridCol w:w="3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shd w:val="clear" w:color="auto" w:fill="17365D" w:themeFill="text2" w:themeFillShade="BF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错误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代码</w:t>
            </w:r>
          </w:p>
        </w:tc>
        <w:tc>
          <w:tcPr>
            <w:tcW w:w="2127" w:type="dxa"/>
            <w:shd w:val="clear" w:color="auto" w:fill="17365D" w:themeFill="text2" w:themeFillShade="BF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3022" w:type="dxa"/>
            <w:shd w:val="clear" w:color="auto" w:fill="17365D" w:themeFill="text2" w:themeFillShade="BF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成功</w:t>
            </w:r>
            <w:r>
              <w:t>执行</w:t>
            </w:r>
          </w:p>
        </w:tc>
        <w:tc>
          <w:tcPr>
            <w:tcW w:w="3022" w:type="dxa"/>
          </w:tcPr>
          <w:p>
            <w:r>
              <w:rPr>
                <w:rFonts w:hint="eastAsia"/>
              </w:rPr>
              <w:t>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访问</w:t>
            </w:r>
            <w:r>
              <w:t>地址超限</w:t>
            </w:r>
          </w:p>
        </w:tc>
        <w:tc>
          <w:tcPr>
            <w:tcW w:w="3022" w:type="dxa"/>
          </w:tcPr>
          <w:p>
            <w:r>
              <w:rPr>
                <w:rFonts w:hint="eastAsia"/>
              </w:rPr>
              <w:t>寄存器错误指令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写入数据</w:t>
            </w:r>
            <w:r>
              <w:t>超限</w:t>
            </w:r>
          </w:p>
        </w:tc>
        <w:tc>
          <w:tcPr>
            <w:tcW w:w="3022" w:type="dxa"/>
          </w:tcPr>
          <w:p>
            <w:r>
              <w:rPr>
                <w:rFonts w:hint="eastAsia"/>
              </w:rPr>
              <w:t>寄存器错误指令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写入</w:t>
            </w:r>
            <w:r>
              <w:t>权限限制</w:t>
            </w:r>
          </w:p>
        </w:tc>
        <w:tc>
          <w:tcPr>
            <w:tcW w:w="3022" w:type="dxa"/>
          </w:tcPr>
          <w:p>
            <w:r>
              <w:rPr>
                <w:rFonts w:hint="eastAsia"/>
              </w:rPr>
              <w:t>寄存器错误指令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写入</w:t>
            </w:r>
            <w:r>
              <w:t>数据冲突</w:t>
            </w:r>
          </w:p>
        </w:tc>
        <w:tc>
          <w:tcPr>
            <w:tcW w:w="3022" w:type="dxa"/>
          </w:tcPr>
          <w:p>
            <w:r>
              <w:rPr>
                <w:rFonts w:hint="eastAsia"/>
              </w:rPr>
              <w:t>寄存器错误指令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数据读缓冲空</w:t>
            </w:r>
          </w:p>
        </w:tc>
        <w:tc>
          <w:tcPr>
            <w:tcW w:w="3022" w:type="dxa"/>
          </w:tcPr>
          <w:p>
            <w:r>
              <w:rPr>
                <w:rFonts w:hint="eastAsia"/>
              </w:rPr>
              <w:t>数据报错误指令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数据写缓冲满</w:t>
            </w:r>
          </w:p>
        </w:tc>
        <w:tc>
          <w:tcPr>
            <w:tcW w:w="3022" w:type="dxa"/>
          </w:tcPr>
          <w:p>
            <w:r>
              <w:rPr>
                <w:rFonts w:hint="eastAsia"/>
              </w:rPr>
              <w:t>数据报错误指令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其他</w:t>
            </w:r>
            <w:r>
              <w:t>错误</w:t>
            </w:r>
          </w:p>
        </w:tc>
        <w:tc>
          <w:tcPr>
            <w:tcW w:w="3022" w:type="dxa"/>
          </w:tcPr>
          <w:p>
            <w:r>
              <w:rPr>
                <w:rFonts w:hint="eastAsia"/>
              </w:rPr>
              <w:t>TBD</w:t>
            </w:r>
          </w:p>
        </w:tc>
      </w:tr>
    </w:tbl>
    <w:p/>
    <w:p>
      <w:pPr>
        <w:pStyle w:val="3"/>
      </w:pPr>
      <w:bookmarkStart w:id="12" w:name="_Toc12261633"/>
      <w:r>
        <w:rPr>
          <w:rFonts w:hint="eastAsia"/>
        </w:rPr>
        <w:t>指令说明</w:t>
      </w:r>
      <w:bookmarkEnd w:id="12"/>
    </w:p>
    <w:p>
      <w:pPr>
        <w:pStyle w:val="4"/>
      </w:pPr>
      <w:bookmarkStart w:id="13" w:name="_Toc12261634"/>
      <w:r>
        <w:rPr>
          <w:rFonts w:hint="eastAsia"/>
        </w:rPr>
        <w:t>寄存器读报文</w:t>
      </w:r>
      <w:bookmarkEnd w:id="13"/>
    </w:p>
    <w:p>
      <w:r>
        <w:rPr>
          <w:rFonts w:hint="eastAsia"/>
        </w:rPr>
        <w:t>主机：</w:t>
      </w:r>
    </w:p>
    <w:p/>
    <w:p>
      <w:pPr>
        <w:pStyle w:val="11"/>
        <w:keepNext/>
        <w:jc w:val="center"/>
      </w:pPr>
      <w:bookmarkStart w:id="14" w:name="_Toc1226165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t xml:space="preserve"> </w:t>
      </w:r>
      <w:r>
        <w:rPr>
          <w:rFonts w:hint="eastAsia"/>
        </w:rPr>
        <w:t>主机读寄存器请求报文</w:t>
      </w:r>
      <w:bookmarkEnd w:id="14"/>
    </w:p>
    <w:tbl>
      <w:tblPr>
        <w:tblStyle w:val="22"/>
        <w:tblW w:w="73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846"/>
        <w:gridCol w:w="867"/>
        <w:gridCol w:w="846"/>
        <w:gridCol w:w="1311"/>
        <w:gridCol w:w="1094"/>
        <w:gridCol w:w="12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SYNC</w:t>
            </w:r>
          </w:p>
        </w:tc>
        <w:tc>
          <w:tcPr>
            <w:tcW w:w="255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CMD</w:t>
            </w:r>
          </w:p>
        </w:tc>
        <w:tc>
          <w:tcPr>
            <w:tcW w:w="24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DATA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CHECK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SYNC</w:t>
            </w:r>
          </w:p>
        </w:tc>
        <w:tc>
          <w:tcPr>
            <w:tcW w:w="255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ACK+TPYE+F_LEN</w:t>
            </w:r>
          </w:p>
        </w:tc>
        <w:tc>
          <w:tcPr>
            <w:tcW w:w="24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ADDR+D_LEN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CHECK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0x1bdf9bdf</w:t>
            </w:r>
          </w:p>
        </w:tc>
        <w:tc>
          <w:tcPr>
            <w:tcW w:w="255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0x00010001</w:t>
            </w:r>
          </w:p>
        </w:tc>
        <w:tc>
          <w:tcPr>
            <w:tcW w:w="24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0x00000001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z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</w:p>
        </w:tc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0x001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0x0001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0x0000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响应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长度</w:t>
            </w:r>
          </w:p>
        </w:tc>
        <w:tc>
          <w:tcPr>
            <w:tcW w:w="13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起始地址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数据长度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</w:p>
        </w:tc>
      </w:tr>
    </w:tbl>
    <w:p/>
    <w:p>
      <w:r>
        <w:rPr>
          <w:rFonts w:hint="eastAsia"/>
        </w:rPr>
        <w:t>从机：</w:t>
      </w:r>
    </w:p>
    <w:p/>
    <w:p>
      <w:pPr>
        <w:pStyle w:val="11"/>
        <w:keepNext/>
        <w:jc w:val="center"/>
      </w:pPr>
      <w:bookmarkStart w:id="15" w:name="_Toc12261660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t xml:space="preserve"> </w:t>
      </w:r>
      <w:r>
        <w:rPr>
          <w:rFonts w:hint="eastAsia"/>
        </w:rPr>
        <w:t>从机读寄存器响应报文</w:t>
      </w:r>
      <w:bookmarkEnd w:id="15"/>
    </w:p>
    <w:tbl>
      <w:tblPr>
        <w:tblStyle w:val="22"/>
        <w:tblW w:w="85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819"/>
        <w:gridCol w:w="856"/>
        <w:gridCol w:w="846"/>
        <w:gridCol w:w="1306"/>
        <w:gridCol w:w="1091"/>
        <w:gridCol w:w="126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SYNC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CMD</w:t>
            </w:r>
          </w:p>
        </w:tc>
        <w:tc>
          <w:tcPr>
            <w:tcW w:w="366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DATA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CHECK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SYNC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ACK+TPYE+F_LEN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ADDR+D_LEN</w:t>
            </w:r>
            <w:r>
              <w:rPr>
                <w:rFonts w:ascii="宋体" w:hAnsi="宋体" w:cs="宋体"/>
                <w:color w:val="FFFFFF"/>
                <w:kern w:val="0"/>
                <w:szCs w:val="21"/>
              </w:rPr>
              <w:t>(DATA0)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DATA</w:t>
            </w:r>
            <w:r>
              <w:rPr>
                <w:rFonts w:ascii="宋体" w:hAnsi="宋体" w:cs="宋体"/>
                <w:color w:val="FFFFFF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CHECK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0x9bdf1bdf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0x00010002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0x00000001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z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</w:p>
        </w:tc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0x001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0x0002</w:t>
            </w:r>
          </w:p>
        </w:tc>
        <w:tc>
          <w:tcPr>
            <w:tcW w:w="1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0x0000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响应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长度</w:t>
            </w:r>
          </w:p>
        </w:tc>
        <w:tc>
          <w:tcPr>
            <w:tcW w:w="1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起始地址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数据长度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例：</w:t>
      </w:r>
    </w:p>
    <w:p>
      <w:r>
        <w:t>主机</w:t>
      </w:r>
      <w:r>
        <w:rPr>
          <w:rFonts w:hint="eastAsia"/>
        </w:rPr>
        <w:t>从0地址开始</w:t>
      </w:r>
      <w:r>
        <w:t>，</w:t>
      </w:r>
      <w:r>
        <w:rPr>
          <w:rFonts w:hint="eastAsia"/>
        </w:rPr>
        <w:t>读取两个地址</w:t>
      </w:r>
      <w:r>
        <w:t>的数据，发送</w:t>
      </w:r>
      <w:r>
        <w:rPr>
          <w:rFonts w:hint="eastAsia"/>
        </w:rPr>
        <w:t>以</w:t>
      </w:r>
      <w:r>
        <w:t>下指令</w:t>
      </w:r>
    </w:p>
    <w:p>
      <w:r>
        <w:rPr>
          <w:szCs w:val="21"/>
        </w:rPr>
        <w:t>1bdf9bdf 00010001 00000002 1bde9bdc</w:t>
      </w:r>
    </w:p>
    <w:p>
      <w:r>
        <w:rPr>
          <w:rFonts w:hint="eastAsia"/>
        </w:rPr>
        <w:t>从机</w:t>
      </w:r>
      <w:r>
        <w:t>响应</w:t>
      </w:r>
      <w:r>
        <w:rPr>
          <w:rFonts w:hint="eastAsia"/>
        </w:rPr>
        <w:t>:</w:t>
      </w:r>
    </w:p>
    <w:p/>
    <w:p>
      <w:r>
        <w:rPr>
          <w:rFonts w:ascii="宋体" w:cs="宋体"/>
          <w:kern w:val="0"/>
          <w:sz w:val="18"/>
          <w:szCs w:val="18"/>
        </w:rPr>
        <w:t>DF 1B DF 9B 03 00 01 00 02 00 00 00 01 00 00 00 0A 00 00 00 D5 1B DE 9B</w:t>
      </w:r>
    </w:p>
    <w:p>
      <w:pPr>
        <w:pStyle w:val="4"/>
      </w:pPr>
      <w:bookmarkStart w:id="16" w:name="_Toc12261635"/>
      <w:r>
        <w:rPr>
          <w:rFonts w:hint="eastAsia"/>
        </w:rPr>
        <w:t>寄存器写报文</w:t>
      </w:r>
      <w:bookmarkEnd w:id="16"/>
    </w:p>
    <w:p>
      <w:r>
        <w:rPr>
          <w:rFonts w:hint="eastAsia"/>
        </w:rPr>
        <w:t>主机请求</w:t>
      </w:r>
      <w:r>
        <w:t>：</w:t>
      </w:r>
    </w:p>
    <w:p/>
    <w:p>
      <w:pPr>
        <w:pStyle w:val="11"/>
        <w:keepNext/>
        <w:jc w:val="center"/>
      </w:pPr>
      <w:bookmarkStart w:id="17" w:name="_Toc12261661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t xml:space="preserve"> </w:t>
      </w:r>
      <w:r>
        <w:rPr>
          <w:rFonts w:hint="eastAsia"/>
        </w:rPr>
        <w:t>主机写寄存器请求报文</w:t>
      </w:r>
      <w:bookmarkEnd w:id="17"/>
    </w:p>
    <w:tbl>
      <w:tblPr>
        <w:tblStyle w:val="22"/>
        <w:tblW w:w="85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819"/>
        <w:gridCol w:w="856"/>
        <w:gridCol w:w="846"/>
        <w:gridCol w:w="1306"/>
        <w:gridCol w:w="1091"/>
        <w:gridCol w:w="126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SYNC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CMD</w:t>
            </w:r>
          </w:p>
        </w:tc>
        <w:tc>
          <w:tcPr>
            <w:tcW w:w="366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DATA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CHECK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SYNC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ACK+TPYE+F_LEN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ADDR+D_LEN</w:t>
            </w:r>
            <w:r>
              <w:rPr>
                <w:rFonts w:ascii="宋体" w:hAnsi="宋体" w:cs="宋体"/>
                <w:color w:val="FFFFFF"/>
                <w:kern w:val="0"/>
                <w:szCs w:val="21"/>
              </w:rPr>
              <w:t>(DATA0)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DATA</w:t>
            </w:r>
            <w:r>
              <w:rPr>
                <w:rFonts w:ascii="宋体" w:hAnsi="宋体" w:cs="宋体"/>
                <w:color w:val="FFFFFF"/>
                <w:kern w:val="0"/>
                <w:szCs w:val="21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CHECK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0x1bdf9bdf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0x00020002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0x00000001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0x00000001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z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</w:p>
        </w:tc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0x002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0x0002</w:t>
            </w:r>
          </w:p>
        </w:tc>
        <w:tc>
          <w:tcPr>
            <w:tcW w:w="1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0x0000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响应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长度</w:t>
            </w:r>
          </w:p>
        </w:tc>
        <w:tc>
          <w:tcPr>
            <w:tcW w:w="1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起始地址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数据长度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从机响应</w:t>
      </w:r>
      <w:r>
        <w:t>：</w:t>
      </w:r>
    </w:p>
    <w:p/>
    <w:p>
      <w:pPr>
        <w:pStyle w:val="11"/>
        <w:keepNext/>
        <w:jc w:val="center"/>
      </w:pPr>
      <w:bookmarkStart w:id="18" w:name="_Toc12261662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  <w:r>
        <w:t xml:space="preserve"> </w:t>
      </w:r>
      <w:r>
        <w:rPr>
          <w:rFonts w:hint="eastAsia"/>
        </w:rPr>
        <w:t>从机写寄存器响应报文</w:t>
      </w:r>
      <w:bookmarkEnd w:id="18"/>
    </w:p>
    <w:tbl>
      <w:tblPr>
        <w:tblStyle w:val="22"/>
        <w:tblW w:w="61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793"/>
        <w:gridCol w:w="845"/>
        <w:gridCol w:w="846"/>
        <w:gridCol w:w="1360"/>
        <w:gridCol w:w="11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SYNC</w:t>
            </w:r>
          </w:p>
        </w:tc>
        <w:tc>
          <w:tcPr>
            <w:tcW w:w="248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CMD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DATA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CHECK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SYNC</w:t>
            </w:r>
          </w:p>
        </w:tc>
        <w:tc>
          <w:tcPr>
            <w:tcW w:w="248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ACK+TPYE+F_LEN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ADDR+D_LEN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CHECK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0x9bdf1bdf</w:t>
            </w:r>
          </w:p>
        </w:tc>
        <w:tc>
          <w:tcPr>
            <w:tcW w:w="248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0x00020001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0x00000001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z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</w:p>
        </w:tc>
        <w:tc>
          <w:tcPr>
            <w:tcW w:w="7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0x002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响应</w:t>
            </w: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长度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例</w:t>
      </w:r>
      <w:r>
        <w:t>：</w:t>
      </w:r>
    </w:p>
    <w:p>
      <w:r>
        <w:rPr>
          <w:rFonts w:hint="eastAsia"/>
        </w:rPr>
        <w:t>主机</w:t>
      </w:r>
      <w:r>
        <w:t>向</w:t>
      </w:r>
      <w:r>
        <w:rPr>
          <w:rFonts w:hint="eastAsia"/>
        </w:rPr>
        <w:t>0x04地址写入</w:t>
      </w:r>
      <w:r>
        <w:t>一个数据</w:t>
      </w:r>
      <w:r>
        <w:rPr>
          <w:rFonts w:hint="eastAsia"/>
        </w:rPr>
        <w:t>(</w:t>
      </w:r>
      <w:r>
        <w:t>0x0102</w:t>
      </w:r>
      <w:r>
        <w:rPr>
          <w:rFonts w:hint="eastAsia"/>
        </w:rPr>
        <w:t>)</w:t>
      </w:r>
    </w:p>
    <w:p>
      <w:r>
        <w:rPr>
          <w:color w:val="000000"/>
          <w:kern w:val="0"/>
          <w:szCs w:val="21"/>
        </w:rPr>
        <w:t>1bdf9bdf</w:t>
      </w:r>
      <w:r>
        <w:rPr>
          <w:szCs w:val="21"/>
        </w:rPr>
        <w:t xml:space="preserve"> 00020002 000</w:t>
      </w:r>
      <w:r>
        <w:rPr>
          <w:rFonts w:hint="eastAsia"/>
          <w:szCs w:val="21"/>
        </w:rPr>
        <w:t>1</w:t>
      </w:r>
      <w:r>
        <w:rPr>
          <w:szCs w:val="21"/>
        </w:rPr>
        <w:t>0001 000</w:t>
      </w:r>
      <w:r>
        <w:rPr>
          <w:rFonts w:hint="eastAsia"/>
          <w:szCs w:val="21"/>
        </w:rPr>
        <w:t>00000</w:t>
      </w:r>
      <w:r>
        <w:rPr>
          <w:szCs w:val="21"/>
        </w:rPr>
        <w:t xml:space="preserve"> 1bdc9bdc</w:t>
      </w:r>
    </w:p>
    <w:p/>
    <w:p>
      <w:r>
        <w:rPr>
          <w:rFonts w:hint="eastAsia"/>
        </w:rPr>
        <w:t>从机返回</w:t>
      </w:r>
      <w:r>
        <w:t>正确响应</w:t>
      </w:r>
      <w:r>
        <w:rPr>
          <w:rFonts w:hint="eastAsia"/>
        </w:rPr>
        <w:t>:</w:t>
      </w:r>
    </w:p>
    <w:p>
      <w:pPr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DF 1B DF 9B 01 00 02 00 00 00 00 00 DE 1B DD 9B</w:t>
      </w:r>
    </w:p>
    <w:p>
      <w:pPr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DF 1B DF 9B 03 00 03 00 01 00 02 00 DD 1B DE 9B</w:t>
      </w:r>
    </w:p>
    <w:p/>
    <w:p>
      <w:pPr>
        <w:pStyle w:val="4"/>
      </w:pPr>
      <w:bookmarkStart w:id="19" w:name="_Toc12261636"/>
      <w:r>
        <w:rPr>
          <w:rFonts w:hint="eastAsia"/>
        </w:rPr>
        <w:t>数据上报报文</w:t>
      </w:r>
      <w:bookmarkEnd w:id="19"/>
    </w:p>
    <w:p>
      <w:r>
        <w:rPr>
          <w:rFonts w:hint="eastAsia"/>
        </w:rPr>
        <w:t>从机</w:t>
      </w:r>
      <w:r>
        <w:t>：</w:t>
      </w:r>
    </w:p>
    <w:p/>
    <w:p>
      <w:pPr>
        <w:pStyle w:val="11"/>
        <w:keepNext/>
        <w:jc w:val="center"/>
      </w:pPr>
      <w:bookmarkStart w:id="20" w:name="_Toc12261663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  <w:r>
        <w:t xml:space="preserve"> </w:t>
      </w:r>
      <w:r>
        <w:rPr>
          <w:rFonts w:hint="eastAsia"/>
        </w:rPr>
        <w:t>从机数据上报报文</w:t>
      </w:r>
      <w:bookmarkEnd w:id="20"/>
    </w:p>
    <w:tbl>
      <w:tblPr>
        <w:tblStyle w:val="22"/>
        <w:tblW w:w="108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663"/>
        <w:gridCol w:w="744"/>
        <w:gridCol w:w="857"/>
        <w:gridCol w:w="1281"/>
        <w:gridCol w:w="811"/>
        <w:gridCol w:w="470"/>
        <w:gridCol w:w="826"/>
        <w:gridCol w:w="292"/>
        <w:gridCol w:w="171"/>
        <w:gridCol w:w="934"/>
        <w:gridCol w:w="338"/>
        <w:gridCol w:w="786"/>
        <w:gridCol w:w="152"/>
        <w:gridCol w:w="12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SYNC</w:t>
            </w:r>
          </w:p>
        </w:tc>
        <w:tc>
          <w:tcPr>
            <w:tcW w:w="226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CMD</w:t>
            </w:r>
          </w:p>
        </w:tc>
        <w:tc>
          <w:tcPr>
            <w:tcW w:w="6061" w:type="dxa"/>
            <w:gridSpan w:val="10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DATA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17365D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CHECK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2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SYNC</w:t>
            </w:r>
          </w:p>
        </w:tc>
        <w:tc>
          <w:tcPr>
            <w:tcW w:w="226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ACK+TPYE+F_LEN</w:t>
            </w:r>
          </w:p>
        </w:tc>
        <w:tc>
          <w:tcPr>
            <w:tcW w:w="209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DATA0</w:t>
            </w:r>
          </w:p>
        </w:tc>
        <w:tc>
          <w:tcPr>
            <w:tcW w:w="158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DATA</w:t>
            </w:r>
            <w:r>
              <w:rPr>
                <w:rFonts w:ascii="宋体" w:hAnsi="宋体" w:cs="宋体"/>
                <w:color w:val="FFFFFF"/>
                <w:kern w:val="0"/>
                <w:szCs w:val="21"/>
              </w:rPr>
              <w:t>1</w:t>
            </w:r>
          </w:p>
        </w:tc>
        <w:tc>
          <w:tcPr>
            <w:tcW w:w="11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ascii="宋体" w:hAnsi="宋体" w:cs="宋体"/>
                <w:color w:val="FFFFFF"/>
                <w:kern w:val="0"/>
                <w:szCs w:val="21"/>
              </w:rPr>
              <w:t>…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DATA</w:t>
            </w:r>
            <w:r>
              <w:rPr>
                <w:rFonts w:ascii="宋体" w:hAnsi="宋体" w:cs="宋体"/>
                <w:color w:val="FFFFFF"/>
                <w:kern w:val="0"/>
                <w:szCs w:val="21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CHECK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2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0x9bdf1bdf</w:t>
            </w:r>
          </w:p>
        </w:tc>
        <w:tc>
          <w:tcPr>
            <w:tcW w:w="226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0x00800005</w:t>
            </w:r>
          </w:p>
        </w:tc>
        <w:tc>
          <w:tcPr>
            <w:tcW w:w="209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0x00000002</w:t>
            </w:r>
          </w:p>
        </w:tc>
        <w:tc>
          <w:tcPr>
            <w:tcW w:w="158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0x00000000</w:t>
            </w:r>
          </w:p>
        </w:tc>
        <w:tc>
          <w:tcPr>
            <w:tcW w:w="11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…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0x00000000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z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427" w:type="dxa"/>
          <w:trHeight w:val="296" w:hRule="atLeast"/>
          <w:jc w:val="center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</w:p>
        </w:tc>
        <w:tc>
          <w:tcPr>
            <w:tcW w:w="6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0x080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kern w:val="0"/>
                <w:szCs w:val="21"/>
              </w:rPr>
              <w:t>0x0005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</w:tblPrEx>
        <w:trPr>
          <w:gridAfter w:val="2"/>
          <w:wAfter w:w="1427" w:type="dxa"/>
          <w:trHeight w:val="296" w:hRule="atLeast"/>
          <w:jc w:val="center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响应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8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7B7B7B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kern w:val="0"/>
                <w:szCs w:val="21"/>
              </w:rPr>
              <w:t>长度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/>
    <w:p/>
    <w:p>
      <w:r>
        <w:rPr>
          <w:rFonts w:hint="eastAsia"/>
        </w:rPr>
        <w:t>说明：数据域低4个bit为该数据的方向编码，为1时表示对应数据为X方向数据，之后的两个数据则为Y</w:t>
      </w:r>
      <w:r>
        <w:t>, Z</w:t>
      </w:r>
      <w:r>
        <w:rPr>
          <w:rFonts w:hint="eastAsia"/>
        </w:rPr>
        <w:t>。高8位默认为0，无效。中间</w:t>
      </w:r>
      <w:r>
        <w:t>Bit23~Bit4</w:t>
      </w:r>
      <w:r>
        <w:rPr>
          <w:rFonts w:hint="eastAsia"/>
        </w:rPr>
        <w:t>为加速度数据，编码方式为补码。</w:t>
      </w:r>
    </w:p>
    <w:p/>
    <w:tbl>
      <w:tblPr>
        <w:tblStyle w:val="22"/>
        <w:tblW w:w="43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1300"/>
        <w:gridCol w:w="1140"/>
        <w:gridCol w:w="1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305496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　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305496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D31-D24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305496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D23-D4</w:t>
            </w:r>
          </w:p>
        </w:tc>
        <w:tc>
          <w:tcPr>
            <w:tcW w:w="11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305496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D3~D0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B19~B0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B19~B0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Z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B19~B0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>
        <w:tblPrEx>
          <w:tblLayout w:type="fixed"/>
        </w:tblPrEx>
        <w:trPr>
          <w:trHeight w:val="285" w:hRule="atLeast"/>
          <w:jc w:val="center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B19~B0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B19~B0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Z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B19~B0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B19~B0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B19~B0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/>
    <w:p>
      <w:pPr>
        <w:pStyle w:val="3"/>
      </w:pPr>
      <w:bookmarkStart w:id="21" w:name="_Toc12261637"/>
      <w:r>
        <w:rPr>
          <w:rFonts w:hint="eastAsia"/>
        </w:rPr>
        <w:t>协议示例</w:t>
      </w:r>
      <w:bookmarkEnd w:id="21"/>
    </w:p>
    <w:p>
      <w:pPr>
        <w:pStyle w:val="4"/>
      </w:pPr>
      <w:bookmarkStart w:id="22" w:name="_Toc12261638"/>
      <w:r>
        <w:rPr>
          <w:rFonts w:hint="eastAsia"/>
        </w:rPr>
        <w:t>基本操作流程示例</w:t>
      </w:r>
      <w:bookmarkEnd w:id="22"/>
    </w:p>
    <w:p/>
    <w:p>
      <w:pPr>
        <w:pStyle w:val="4"/>
      </w:pPr>
      <w:bookmarkStart w:id="23" w:name="_Toc12261639"/>
      <w:r>
        <w:rPr>
          <w:rFonts w:hint="eastAsia"/>
        </w:rPr>
        <w:t>常用协议报文示例</w:t>
      </w:r>
      <w:bookmarkEnd w:id="23"/>
    </w:p>
    <w:p/>
    <w:bookmarkEnd w:id="2"/>
    <w:p>
      <w:pPr>
        <w:pStyle w:val="2"/>
      </w:pPr>
      <w:bookmarkStart w:id="24" w:name="_Toc12261640"/>
      <w:r>
        <w:rPr>
          <w:rFonts w:hint="eastAsia"/>
        </w:rPr>
        <w:t>寄存器定义</w:t>
      </w:r>
      <w:bookmarkEnd w:id="24"/>
    </w:p>
    <w:p>
      <w:pPr>
        <w:pStyle w:val="3"/>
      </w:pPr>
      <w:bookmarkStart w:id="25" w:name="_Toc12261641"/>
      <w:r>
        <w:rPr>
          <w:rFonts w:hint="eastAsia"/>
        </w:rPr>
        <w:t>配置寄存器</w:t>
      </w:r>
      <w:bookmarkEnd w:id="25"/>
    </w:p>
    <w:p>
      <w:pPr>
        <w:pStyle w:val="11"/>
        <w:keepNext/>
        <w:jc w:val="center"/>
      </w:pPr>
      <w:bookmarkStart w:id="26" w:name="_Toc12261664"/>
      <w:bookmarkStart w:id="27" w:name="_Hlk10188023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11</w:t>
      </w:r>
      <w:r>
        <w:fldChar w:fldCharType="end"/>
      </w:r>
      <w:r>
        <w:t xml:space="preserve"> </w:t>
      </w:r>
      <w:r>
        <w:rPr>
          <w:rFonts w:hint="eastAsia"/>
        </w:rPr>
        <w:t>配置寄存器地址映射表</w:t>
      </w:r>
      <w:bookmarkEnd w:id="26"/>
    </w:p>
    <w:tbl>
      <w:tblPr>
        <w:tblStyle w:val="22"/>
        <w:tblW w:w="907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68"/>
        <w:gridCol w:w="984"/>
        <w:gridCol w:w="1268"/>
        <w:gridCol w:w="1335"/>
        <w:gridCol w:w="2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bookmarkStart w:id="28" w:name="_Hlk2949247"/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地址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名称</w:t>
            </w: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最小值</w:t>
            </w:r>
          </w:p>
        </w:tc>
        <w:tc>
          <w:tcPr>
            <w:tcW w:w="1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最大值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2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WIFI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模式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0: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 xml:space="preserve"> AP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模式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1: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 xml:space="preserve"> STATION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模式</w:t>
            </w:r>
          </w:p>
        </w:tc>
      </w:tr>
      <w:bookmarkEnd w:id="28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加速度采样轴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0: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 xml:space="preserve"> x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轴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1: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y轴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2: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 xml:space="preserve"> z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加速度传感器使能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加速度传感器禁止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加速度传感器使能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加速度传感器数据包间隔(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ms)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　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000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000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10　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加速度传感器数据报文上报周期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加速度传感器采样间隔(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ms)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　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1000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　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加速度传感器采样周期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加速度传感器滤波器设置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　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0x6a</w:t>
            </w:r>
          </w:p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（106）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0x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24</w:t>
            </w:r>
          </w:p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（36）　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注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(1)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加速度自动报文使能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0:不发送加速度数据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1:自动发送加速度数据</w:t>
            </w:r>
          </w:p>
        </w:tc>
      </w:tr>
      <w:tr>
        <w:tblPrEx>
          <w:tblLayout w:type="fixed"/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TF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采样点数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5535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000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算法运算点数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目标频率(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Hz)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000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采样率(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Hz)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000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000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实际采样率</w:t>
            </w:r>
          </w:p>
        </w:tc>
      </w:tr>
      <w:tr>
        <w:tblPrEx>
          <w:tblLayout w:type="fixed"/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邻域范围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频谱衰减因子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y(n+1) = (1-1/q)*y(n) + x(n)/q</w:t>
            </w:r>
          </w:p>
          <w:p>
            <w:pPr>
              <w:widowControl/>
              <w:jc w:val="left"/>
              <w:rPr>
                <w:rFonts w:hint="default" w:ascii="等线" w:hAnsi="等线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半衰期：Te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=log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vertAlign w:val="subscript"/>
              </w:rPr>
              <w:t>(1-1/q)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 w:eastAsia="zh-CN"/>
              </w:rPr>
              <w:t>(1/2)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使能调试输出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: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禁止打印信息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1:使能打印信息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保存设置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0: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 xml:space="preserve"> TBD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1:设备保存当前设置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恢复出厂设置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0: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 xml:space="preserve"> TBD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1: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恢复出厂设置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设备复位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9527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9527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该寄存器写入9527后，设备复位</w:t>
            </w:r>
          </w:p>
        </w:tc>
      </w:tr>
      <w:bookmarkEnd w:id="27"/>
    </w:tbl>
    <w:p/>
    <w:p>
      <w:r>
        <w:rPr>
          <w:rFonts w:hint="eastAsia"/>
        </w:rPr>
        <w:t>注(</w:t>
      </w:r>
      <w:r>
        <w:t>1):</w:t>
      </w:r>
      <w:r>
        <w:rPr>
          <w:rFonts w:hint="eastAsia"/>
        </w:rPr>
        <w:t>加速度传感器说明</w:t>
      </w:r>
    </w:p>
    <w:p>
      <w:r>
        <w:rPr>
          <w:rFonts w:hint="eastAsia"/>
        </w:rPr>
        <w:t>O</w:t>
      </w:r>
      <w:r>
        <w:t>DR = 4000/(2^ODR_N)</w:t>
      </w:r>
    </w:p>
    <w:p>
      <w:r>
        <w:rPr>
          <w:rFonts w:hint="eastAsia"/>
        </w:rPr>
        <w:t>H</w:t>
      </w:r>
      <w:r>
        <w:t>PF = 247*ODR/(4^HPF_N)/1000</w:t>
      </w:r>
    </w:p>
    <w:p>
      <w:r>
        <w:drawing>
          <wp:inline distT="0" distB="0" distL="0" distR="0">
            <wp:extent cx="5274310" cy="2743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29" w:name="_Toc12261642"/>
      <w:r>
        <w:rPr>
          <w:rFonts w:hint="eastAsia"/>
        </w:rPr>
        <w:t>状态寄存器</w:t>
      </w:r>
      <w:bookmarkEnd w:id="29"/>
    </w:p>
    <w:p>
      <w:pPr>
        <w:pStyle w:val="11"/>
        <w:keepNext/>
        <w:jc w:val="center"/>
      </w:pPr>
      <w:bookmarkStart w:id="30" w:name="_Toc12261665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12</w:t>
      </w:r>
      <w:r>
        <w:fldChar w:fldCharType="end"/>
      </w:r>
      <w:r>
        <w:t xml:space="preserve"> </w:t>
      </w:r>
      <w:r>
        <w:rPr>
          <w:rFonts w:hint="eastAsia"/>
        </w:rPr>
        <w:t>状态寄存器地址映射表</w:t>
      </w:r>
      <w:bookmarkEnd w:id="30"/>
    </w:p>
    <w:tbl>
      <w:tblPr>
        <w:tblStyle w:val="22"/>
        <w:tblW w:w="907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68"/>
        <w:gridCol w:w="984"/>
        <w:gridCol w:w="1268"/>
        <w:gridCol w:w="1335"/>
        <w:gridCol w:w="2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地址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名称</w:t>
            </w: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最小值</w:t>
            </w:r>
          </w:p>
        </w:tc>
        <w:tc>
          <w:tcPr>
            <w:tcW w:w="1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最大值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2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状态寄存器数量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0x</w:t>
            </w:r>
            <w:r>
              <w:t>ffff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t>32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配置寄存器数量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0x</w:t>
            </w:r>
            <w:r>
              <w:t>ffff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t>32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软件版本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0x</w:t>
            </w:r>
            <w:r>
              <w:t>ffff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高16位主版本，低16位副版本</w:t>
            </w:r>
          </w:p>
        </w:tc>
      </w:tr>
      <w:tr>
        <w:tblPrEx>
          <w:tblLayout w:type="fixed"/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硬件版本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0x</w:t>
            </w:r>
            <w:r>
              <w:t>ffff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  <w:lang w:val="en-US" w:eastAsia="zh-CN"/>
              </w:rPr>
              <w:t>高16位主版本，低16位副版本</w:t>
            </w:r>
            <w:bookmarkStart w:id="49" w:name="_GoBack"/>
            <w:bookmarkEnd w:id="49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序列号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0x</w:t>
            </w:r>
            <w:r>
              <w:t>ffff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10　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生产日期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0x</w:t>
            </w:r>
            <w:r>
              <w:t>ffff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1　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设备类型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0x</w:t>
            </w:r>
            <w:r>
              <w:t>ffff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t>TBD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状态位图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0x</w:t>
            </w:r>
            <w:r>
              <w:t>ffff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/>
        </w:tc>
      </w:tr>
      <w:tr>
        <w:tblPrEx>
          <w:tblLayout w:type="fixed"/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t>Kfifo</w:t>
            </w:r>
            <w:r>
              <w:rPr>
                <w:rFonts w:hint="eastAsia"/>
              </w:rPr>
              <w:t>数据丢弃数量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0x</w:t>
            </w:r>
            <w:r>
              <w:t>ffff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/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/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/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/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瞬时S</w:t>
            </w:r>
            <w:r>
              <w:t>NR(32</w:t>
            </w:r>
            <w:r>
              <w:rPr>
                <w:rFonts w:hint="eastAsia"/>
              </w:rPr>
              <w:t>位浮点</w:t>
            </w:r>
            <w:r>
              <w:t>)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+∞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当前信噪比指标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累积S</w:t>
            </w:r>
            <w:r>
              <w:t>NR(32</w:t>
            </w:r>
            <w:r>
              <w:rPr>
                <w:rFonts w:hint="eastAsia"/>
              </w:rPr>
              <w:t>位浮点</w:t>
            </w:r>
            <w:r>
              <w:t>)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+∞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累积信噪比指标，与频谱衰减因子相关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信号强度</w:t>
            </w:r>
            <w:r>
              <w:t>(32</w:t>
            </w:r>
            <w:r>
              <w:rPr>
                <w:rFonts w:hint="eastAsia"/>
              </w:rPr>
              <w:t>位浮点</w:t>
            </w:r>
            <w:r>
              <w:t>)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r>
              <w:rPr>
                <w:rFonts w:hint="eastAsia"/>
                <w:lang w:val="en-US" w:eastAsia="zh-CN"/>
              </w:rPr>
              <w:t>1e-6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当前信号强度</w:t>
            </w:r>
          </w:p>
        </w:tc>
      </w:tr>
      <w:tr>
        <w:tblPrEx>
          <w:tblLayout w:type="fixed"/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噪声强度</w:t>
            </w:r>
            <w:r>
              <w:t>(32</w:t>
            </w:r>
            <w:r>
              <w:rPr>
                <w:rFonts w:hint="eastAsia"/>
              </w:rPr>
              <w:t>位浮点</w:t>
            </w:r>
            <w:r>
              <w:t>)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r>
              <w:rPr>
                <w:rFonts w:hint="eastAsia"/>
                <w:lang w:val="en-US" w:eastAsia="zh-CN"/>
              </w:rPr>
              <w:t>1e-6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当前噪声强度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瞬时目标信号</w:t>
            </w:r>
          </w:p>
          <w:p>
            <w:r>
              <w:rPr>
                <w:rFonts w:hint="eastAsia"/>
              </w:rPr>
              <w:t>能量集中度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目标邻域无有效信号</w:t>
            </w:r>
          </w:p>
          <w:p>
            <w:r>
              <w:t>1:</w:t>
            </w:r>
            <w:r>
              <w:rPr>
                <w:rFonts w:hint="eastAsia"/>
              </w:rPr>
              <w:t>目标邻域1个有效信号</w:t>
            </w:r>
          </w:p>
          <w:p>
            <w:r>
              <w:t>2:</w:t>
            </w:r>
            <w:r>
              <w:rPr>
                <w:rFonts w:hint="eastAsia"/>
              </w:rPr>
              <w:t>目标邻域2个有效信号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累积目标信号</w:t>
            </w:r>
          </w:p>
          <w:p>
            <w:r>
              <w:rPr>
                <w:rFonts w:hint="eastAsia"/>
              </w:rPr>
              <w:t>能量集中度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目标邻域无有效信号</w:t>
            </w:r>
          </w:p>
          <w:p>
            <w:r>
              <w:t>1:</w:t>
            </w:r>
            <w:r>
              <w:rPr>
                <w:rFonts w:hint="eastAsia"/>
              </w:rPr>
              <w:t>目标邻域1个有效信号</w:t>
            </w:r>
          </w:p>
          <w:p>
            <w:r>
              <w:t>2:</w:t>
            </w:r>
            <w:r>
              <w:rPr>
                <w:rFonts w:hint="eastAsia"/>
              </w:rPr>
              <w:t>目标邻域2个有效信号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瞬时峰值能量偏移量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-32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/>
          <w:p/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0表示最高能量频率为目标频率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累积峰值能量偏移量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-32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/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0表示最高能量频率为目标频率</w:t>
            </w:r>
          </w:p>
        </w:tc>
      </w:tr>
    </w:tbl>
    <w:p/>
    <w:p/>
    <w:p>
      <w:pPr>
        <w:pStyle w:val="11"/>
        <w:keepNext/>
        <w:jc w:val="center"/>
      </w:pPr>
      <w:bookmarkStart w:id="31" w:name="_Toc12261666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13</w:t>
      </w:r>
      <w:r>
        <w:fldChar w:fldCharType="end"/>
      </w:r>
      <w:r>
        <w:t xml:space="preserve"> </w:t>
      </w:r>
      <w:r>
        <w:rPr>
          <w:rFonts w:hint="eastAsia"/>
        </w:rPr>
        <w:t>状态位图说明</w:t>
      </w:r>
      <w:bookmarkEnd w:id="31"/>
    </w:p>
    <w:tbl>
      <w:tblPr>
        <w:tblStyle w:val="22"/>
        <w:tblW w:w="91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080"/>
        <w:gridCol w:w="984"/>
        <w:gridCol w:w="1268"/>
        <w:gridCol w:w="1335"/>
        <w:gridCol w:w="2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地址</w:t>
            </w:r>
          </w:p>
        </w:tc>
        <w:tc>
          <w:tcPr>
            <w:tcW w:w="2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名称</w:t>
            </w: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最小值</w:t>
            </w:r>
          </w:p>
        </w:tc>
        <w:tc>
          <w:tcPr>
            <w:tcW w:w="1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最大值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2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r>
              <w:t>B</w:t>
            </w:r>
            <w:r>
              <w:rPr>
                <w:rFonts w:hint="eastAsia"/>
              </w:rPr>
              <w:t>it31</w:t>
            </w:r>
            <w:r>
              <w:t>-11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保留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保留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B</w:t>
            </w:r>
            <w:r>
              <w:rPr>
                <w:rFonts w:hint="eastAsia"/>
              </w:rPr>
              <w:t>it10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t>M</w:t>
            </w:r>
            <w:r>
              <w:rPr>
                <w:rFonts w:hint="eastAsia"/>
              </w:rPr>
              <w:t>odbus状态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0:无连接;</w:t>
            </w:r>
            <w:r>
              <w:t xml:space="preserve"> </w:t>
            </w:r>
            <w:r>
              <w:rPr>
                <w:rFonts w:hint="eastAsia"/>
              </w:rPr>
              <w:t>1:已连接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B</w:t>
            </w:r>
            <w:r>
              <w:rPr>
                <w:rFonts w:hint="eastAsia"/>
              </w:rPr>
              <w:t>it9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t>WIFI</w:t>
            </w:r>
            <w:r>
              <w:rPr>
                <w:rFonts w:hint="eastAsia"/>
              </w:rPr>
              <w:t>数据状态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0:异常;</w:t>
            </w:r>
            <w:r>
              <w:t xml:space="preserve"> </w:t>
            </w:r>
            <w:r>
              <w:rPr>
                <w:rFonts w:hint="eastAsia"/>
              </w:rPr>
              <w:t>1:正常</w:t>
            </w:r>
          </w:p>
        </w:tc>
      </w:tr>
      <w:tr>
        <w:tblPrEx>
          <w:tblLayout w:type="fixed"/>
        </w:tblPrEx>
        <w:trPr>
          <w:trHeight w:val="282" w:hRule="atLeast"/>
          <w:jc w:val="center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B</w:t>
            </w:r>
            <w:r>
              <w:rPr>
                <w:rFonts w:hint="eastAsia"/>
              </w:rPr>
              <w:t>it8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连接状态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0:无连接;</w:t>
            </w:r>
            <w:r>
              <w:t xml:space="preserve"> </w:t>
            </w:r>
            <w:r>
              <w:rPr>
                <w:rFonts w:hint="eastAsia"/>
              </w:rPr>
              <w:t>1:已连接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B</w:t>
            </w:r>
            <w:r>
              <w:rPr>
                <w:rFonts w:hint="eastAsia"/>
              </w:rPr>
              <w:t>it</w:t>
            </w:r>
            <w: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蓝牙状态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0:无连接;</w:t>
            </w:r>
            <w:r>
              <w:t xml:space="preserve"> </w:t>
            </w:r>
            <w:r>
              <w:rPr>
                <w:rFonts w:hint="eastAsia"/>
              </w:rPr>
              <w:t>1:已连接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B</w:t>
            </w:r>
            <w:r>
              <w:rPr>
                <w:rFonts w:hint="eastAsia"/>
              </w:rPr>
              <w:t>it</w:t>
            </w:r>
            <w: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L</w:t>
            </w:r>
            <w:r>
              <w:t>CD</w:t>
            </w:r>
            <w:r>
              <w:rPr>
                <w:rFonts w:hint="eastAsia"/>
              </w:rPr>
              <w:t>状态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0:无连接;</w:t>
            </w:r>
            <w:r>
              <w:t xml:space="preserve"> </w:t>
            </w:r>
            <w:r>
              <w:rPr>
                <w:rFonts w:hint="eastAsia"/>
              </w:rPr>
              <w:t>1:已连接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B</w:t>
            </w:r>
            <w:r>
              <w:rPr>
                <w:rFonts w:hint="eastAsia"/>
              </w:rPr>
              <w:t>it</w:t>
            </w:r>
            <w: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>
              <w:t>NS</w:t>
            </w:r>
            <w:r>
              <w:rPr>
                <w:rFonts w:hint="eastAsia"/>
              </w:rPr>
              <w:t>状态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0:异常;</w:t>
            </w:r>
            <w:r>
              <w:t xml:space="preserve"> </w:t>
            </w:r>
            <w:r>
              <w:rPr>
                <w:rFonts w:hint="eastAsia"/>
              </w:rPr>
              <w:t>1:正常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B</w:t>
            </w:r>
            <w:r>
              <w:rPr>
                <w:rFonts w:hint="eastAsia"/>
              </w:rPr>
              <w:t>it</w:t>
            </w:r>
            <w: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>连接状态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0:无连接;</w:t>
            </w:r>
            <w:r>
              <w:t xml:space="preserve"> </w:t>
            </w:r>
            <w:r>
              <w:rPr>
                <w:rFonts w:hint="eastAsia"/>
              </w:rPr>
              <w:t>1:已连接</w:t>
            </w:r>
          </w:p>
        </w:tc>
      </w:tr>
      <w:tr>
        <w:tblPrEx>
          <w:tblLayout w:type="fixed"/>
        </w:tblPrEx>
        <w:trPr>
          <w:trHeight w:val="282" w:hRule="atLeast"/>
          <w:jc w:val="center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B</w:t>
            </w:r>
            <w:r>
              <w:rPr>
                <w:rFonts w:hint="eastAsia"/>
              </w:rPr>
              <w:t>it</w:t>
            </w:r>
            <w: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>
              <w:t>HCP</w:t>
            </w:r>
            <w:r>
              <w:rPr>
                <w:rFonts w:hint="eastAsia"/>
              </w:rPr>
              <w:t>状态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0:异常;</w:t>
            </w:r>
            <w:r>
              <w:t xml:space="preserve"> </w:t>
            </w:r>
            <w:r>
              <w:rPr>
                <w:rFonts w:hint="eastAsia"/>
              </w:rPr>
              <w:t>1:正常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B</w:t>
            </w:r>
            <w:r>
              <w:rPr>
                <w:rFonts w:hint="eastAsia"/>
              </w:rPr>
              <w:t>it</w:t>
            </w:r>
            <w: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网络链路状态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0:异常;</w:t>
            </w:r>
            <w:r>
              <w:t xml:space="preserve"> </w:t>
            </w:r>
            <w:r>
              <w:rPr>
                <w:rFonts w:hint="eastAsia"/>
              </w:rPr>
              <w:t>1:正常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9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t>B</w:t>
            </w:r>
            <w:r>
              <w:rPr>
                <w:rFonts w:hint="eastAsia"/>
              </w:rPr>
              <w:t>it</w:t>
            </w:r>
            <w: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F</w:t>
            </w:r>
            <w:r>
              <w:t>LASH</w:t>
            </w:r>
            <w:r>
              <w:rPr>
                <w:rFonts w:hint="eastAsia"/>
              </w:rPr>
              <w:t>状态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0:异常;</w:t>
            </w:r>
            <w:r>
              <w:t xml:space="preserve"> </w:t>
            </w:r>
            <w:r>
              <w:rPr>
                <w:rFonts w:hint="eastAsia"/>
              </w:rPr>
              <w:t>1:正常</w:t>
            </w:r>
          </w:p>
        </w:tc>
      </w:tr>
    </w:tbl>
    <w:p/>
    <w:p>
      <w:pPr>
        <w:pStyle w:val="2"/>
      </w:pPr>
      <w:bookmarkStart w:id="32" w:name="_Toc12261643"/>
      <w:bookmarkStart w:id="33" w:name="_Hlk2949206"/>
      <w:r>
        <w:t>HTTP</w:t>
      </w:r>
      <w:r>
        <w:rPr>
          <w:rFonts w:hint="eastAsia"/>
        </w:rPr>
        <w:t>访问方式</w:t>
      </w:r>
      <w:bookmarkEnd w:id="32"/>
    </w:p>
    <w:p>
      <w:r>
        <w:rPr>
          <w:rFonts w:hint="eastAsia"/>
        </w:rPr>
        <w:t>端口：80</w:t>
      </w:r>
    </w:p>
    <w:p>
      <w:pPr>
        <w:pStyle w:val="3"/>
      </w:pPr>
      <w:bookmarkStart w:id="34" w:name="_Toc12261644"/>
      <w:r>
        <w:rPr>
          <w:rFonts w:hint="eastAsia"/>
        </w:rPr>
        <w:t>访问接口</w:t>
      </w:r>
      <w:bookmarkEnd w:id="34"/>
    </w:p>
    <w:p>
      <w:pPr>
        <w:pStyle w:val="4"/>
      </w:pPr>
      <w:bookmarkStart w:id="35" w:name="_Toc12261645"/>
      <w:r>
        <w:rPr>
          <w:rFonts w:hint="eastAsia"/>
        </w:rPr>
        <w:t>读取寄存器</w:t>
      </w:r>
      <w:bookmarkEnd w:id="35"/>
    </w:p>
    <w:p>
      <w:pPr>
        <w:pStyle w:val="11"/>
        <w:keepNext/>
        <w:ind w:firstLine="420"/>
        <w:jc w:val="center"/>
      </w:pPr>
      <w:bookmarkStart w:id="36" w:name="_Toc12261667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14</w:t>
      </w:r>
      <w:r>
        <w:fldChar w:fldCharType="end"/>
      </w:r>
      <w:r>
        <w:t xml:space="preserve"> </w:t>
      </w:r>
      <w:r>
        <w:rPr>
          <w:rFonts w:hint="eastAsia"/>
        </w:rPr>
        <w:t>寄存器读取操作</w:t>
      </w:r>
      <w:bookmarkEnd w:id="36"/>
    </w:p>
    <w:tbl>
      <w:tblPr>
        <w:tblStyle w:val="22"/>
        <w:tblW w:w="892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460"/>
        <w:gridCol w:w="4760"/>
        <w:gridCol w:w="14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url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/rd_reg</w:t>
            </w:r>
          </w:p>
        </w:tc>
        <w:tc>
          <w:tcPr>
            <w:tcW w:w="4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请求方式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请求参数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reg_addr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寄存器起始地址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reg_cnt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寄存器读取数量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返回参数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reg_addr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寄存器起始地址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reg_cnt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寄存器读取数量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reg_data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寄存器值数组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ok/fail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</w:tbl>
    <w:p/>
    <w:p>
      <w:pPr>
        <w:pStyle w:val="4"/>
      </w:pPr>
      <w:bookmarkStart w:id="37" w:name="_Toc12261646"/>
      <w:r>
        <w:rPr>
          <w:rFonts w:hint="eastAsia"/>
        </w:rPr>
        <w:t>写入寄存器</w:t>
      </w:r>
      <w:bookmarkEnd w:id="37"/>
    </w:p>
    <w:p>
      <w:pPr>
        <w:pStyle w:val="11"/>
        <w:keepNext/>
        <w:jc w:val="center"/>
      </w:pPr>
      <w:bookmarkStart w:id="38" w:name="_Toc12261668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15</w:t>
      </w:r>
      <w:r>
        <w:fldChar w:fldCharType="end"/>
      </w:r>
      <w:r>
        <w:t xml:space="preserve"> </w:t>
      </w:r>
      <w:r>
        <w:rPr>
          <w:rFonts w:hint="eastAsia"/>
        </w:rPr>
        <w:t>寄存器写入操作</w:t>
      </w:r>
      <w:bookmarkEnd w:id="38"/>
    </w:p>
    <w:tbl>
      <w:tblPr>
        <w:tblStyle w:val="22"/>
        <w:tblW w:w="892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460"/>
        <w:gridCol w:w="4760"/>
        <w:gridCol w:w="14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url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/wr_reg</w:t>
            </w:r>
          </w:p>
        </w:tc>
        <w:tc>
          <w:tcPr>
            <w:tcW w:w="4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请求方式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请求参数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reg_addr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寄存器起始地址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reg_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data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寄存器写入数值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返回参数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reg_addr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寄存器起始地址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reg_data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寄存器值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ok /fail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</w:tbl>
    <w:p/>
    <w:p/>
    <w:p>
      <w:pPr>
        <w:pStyle w:val="4"/>
      </w:pPr>
      <w:bookmarkStart w:id="39" w:name="_Toc12261647"/>
      <w:r>
        <w:rPr>
          <w:rFonts w:hint="eastAsia"/>
        </w:rPr>
        <w:t>获取时域图</w:t>
      </w:r>
      <w:bookmarkEnd w:id="39"/>
    </w:p>
    <w:p>
      <w:pPr>
        <w:pStyle w:val="11"/>
        <w:keepNext/>
        <w:jc w:val="center"/>
      </w:pPr>
      <w:bookmarkStart w:id="40" w:name="_Toc1226166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16</w:t>
      </w:r>
      <w:r>
        <w:fldChar w:fldCharType="end"/>
      </w:r>
      <w:r>
        <w:t xml:space="preserve"> </w:t>
      </w:r>
      <w:r>
        <w:rPr>
          <w:rFonts w:hint="eastAsia"/>
        </w:rPr>
        <w:t>获取时域波形</w:t>
      </w:r>
      <w:bookmarkEnd w:id="40"/>
    </w:p>
    <w:tbl>
      <w:tblPr>
        <w:tblStyle w:val="22"/>
        <w:tblW w:w="8969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460"/>
        <w:gridCol w:w="4760"/>
        <w:gridCol w:w="14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url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/tim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4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请求方式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请求参数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sample_cnt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时域采样点数量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返回参数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sample_cnt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采样点数量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sample_rate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采样频率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xis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采样轴(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0:x;1:y;2:z)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sample_dat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有符号整型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波形数组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ok /fail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</w:tbl>
    <w:p/>
    <w:p>
      <w:pPr>
        <w:pStyle w:val="4"/>
      </w:pPr>
      <w:bookmarkStart w:id="41" w:name="_Toc12261648"/>
      <w:r>
        <w:rPr>
          <w:rFonts w:hint="eastAsia"/>
        </w:rPr>
        <w:t>获取频谱数据</w:t>
      </w:r>
      <w:bookmarkEnd w:id="41"/>
    </w:p>
    <w:p>
      <w:pPr>
        <w:pStyle w:val="11"/>
        <w:keepNext/>
        <w:jc w:val="center"/>
      </w:pPr>
      <w:bookmarkStart w:id="42" w:name="_Toc12261670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17</w:t>
      </w:r>
      <w:r>
        <w:fldChar w:fldCharType="end"/>
      </w:r>
      <w:r>
        <w:t xml:space="preserve"> </w:t>
      </w:r>
      <w:r>
        <w:rPr>
          <w:rFonts w:hint="eastAsia"/>
        </w:rPr>
        <w:t>获取频谱数据</w:t>
      </w:r>
      <w:bookmarkEnd w:id="42"/>
    </w:p>
    <w:tbl>
      <w:tblPr>
        <w:tblStyle w:val="22"/>
        <w:tblW w:w="8969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460"/>
        <w:gridCol w:w="4760"/>
        <w:gridCol w:w="14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url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freq_bins</w:t>
            </w:r>
          </w:p>
        </w:tc>
        <w:tc>
          <w:tcPr>
            <w:tcW w:w="4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请求方式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请求参数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~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返回参数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center_freq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目标频率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Hz)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f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req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_span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频谱跨度，计算数量为2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 xml:space="preserve"> freq_span + 1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Freq_bins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浮点数组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对应【c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enter_freq-freq_span,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 xml:space="preserve"> 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enter_freq+freq_span,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】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/>
    <w:p>
      <w:pPr>
        <w:pStyle w:val="4"/>
      </w:pPr>
      <w:bookmarkStart w:id="43" w:name="_Toc12261649"/>
      <w:r>
        <w:rPr>
          <w:rFonts w:hint="eastAsia"/>
        </w:rPr>
        <w:t>获取频谱指标</w:t>
      </w:r>
      <w:bookmarkEnd w:id="43"/>
    </w:p>
    <w:p>
      <w:pPr>
        <w:pStyle w:val="11"/>
        <w:keepNext/>
        <w:jc w:val="center"/>
      </w:pPr>
      <w:bookmarkStart w:id="44" w:name="_Toc12261671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18</w:t>
      </w:r>
      <w:r>
        <w:fldChar w:fldCharType="end"/>
      </w:r>
      <w:r>
        <w:t xml:space="preserve"> </w:t>
      </w:r>
      <w:r>
        <w:rPr>
          <w:rFonts w:hint="eastAsia"/>
        </w:rPr>
        <w:t>获取频谱指标</w:t>
      </w:r>
      <w:bookmarkEnd w:id="44"/>
    </w:p>
    <w:tbl>
      <w:tblPr>
        <w:tblStyle w:val="22"/>
        <w:tblW w:w="8969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460"/>
        <w:gridCol w:w="4760"/>
        <w:gridCol w:w="14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url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/gtz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_status</w:t>
            </w:r>
          </w:p>
        </w:tc>
        <w:tc>
          <w:tcPr>
            <w:tcW w:w="4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请求方式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请求参数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2CC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~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返回参数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center_freq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目标频率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Hz)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f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req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_span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频谱跨度，计算数量为2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 xml:space="preserve"> freq_span + 1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acc_q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累积衰减常数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acc_snr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浮点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累积信噪比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cur_snr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浮点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当前信噪比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signal_level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浮点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信号强度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noise_level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浮点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噪声强度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rank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目标频率【-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】范围内尖峰数量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acc_rank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无符号整型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目标频率【-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】范围内尖峰数量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offset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有符号整型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当前信噪比峰值下标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13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  <w:t>acc_offset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有符号整型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累积信噪比峰值下标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/>
    <w:p>
      <w:pPr>
        <w:pStyle w:val="3"/>
      </w:pPr>
      <w:bookmarkStart w:id="45" w:name="_Toc12261650"/>
      <w:r>
        <w:rPr>
          <w:rFonts w:hint="eastAsia"/>
        </w:rPr>
        <w:t>访问示例</w:t>
      </w:r>
      <w:bookmarkEnd w:id="45"/>
    </w:p>
    <w:p>
      <w:pPr>
        <w:pStyle w:val="4"/>
      </w:pPr>
      <w:bookmarkStart w:id="46" w:name="_Toc12261651"/>
      <w:r>
        <w:rPr>
          <w:rFonts w:hint="eastAsia"/>
        </w:rPr>
        <w:t>通用操作</w:t>
      </w:r>
      <w:bookmarkEnd w:id="46"/>
    </w:p>
    <w:p>
      <w:pPr>
        <w:pStyle w:val="37"/>
        <w:numPr>
          <w:ilvl w:val="0"/>
          <w:numId w:val="5"/>
        </w:numPr>
        <w:ind w:firstLineChars="0"/>
      </w:pPr>
      <w:r>
        <w:rPr>
          <w:rFonts w:hint="eastAsia"/>
        </w:rPr>
        <w:t>读取前8个配置寄存器的值</w:t>
      </w:r>
    </w:p>
    <w:p>
      <w:pPr>
        <w:pStyle w:val="37"/>
        <w:ind w:left="360" w:firstLine="0" w:firstLineChars="0"/>
        <w:rPr>
          <w:rFonts w:ascii="Helvetica" w:hAnsi="Helvetica" w:cs="Helvetic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t>http://&lt;srv_ip&gt;/rd_reg?reg_addr=0&amp;reg_cnt=8</w:t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pStyle w:val="37"/>
        <w:numPr>
          <w:ilvl w:val="0"/>
          <w:numId w:val="5"/>
        </w:numPr>
        <w:ind w:firstLineChars="0"/>
      </w:pPr>
      <w:r>
        <w:rPr>
          <w:rFonts w:hint="eastAsia"/>
        </w:rPr>
        <w:t>读取第3个配置寄存器的值</w:t>
      </w:r>
    </w:p>
    <w:p>
      <w:pPr>
        <w:pStyle w:val="37"/>
        <w:ind w:left="360" w:firstLine="0" w:firstLineChars="0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t>http://&lt;srv_ip&gt;/rd_reg?reg_addr=3&amp;reg_cnt=1</w:t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pStyle w:val="37"/>
        <w:numPr>
          <w:ilvl w:val="0"/>
          <w:numId w:val="5"/>
        </w:numPr>
        <w:ind w:firstLineChars="0"/>
      </w:pPr>
      <w:r>
        <w:rPr>
          <w:rFonts w:hint="eastAsia"/>
        </w:rPr>
        <w:t>保存当前配置</w:t>
      </w:r>
    </w:p>
    <w:p>
      <w:pPr>
        <w:pStyle w:val="37"/>
        <w:ind w:left="360" w:firstLine="0" w:firstLineChars="0"/>
        <w:rPr>
          <w:rFonts w:ascii="Helvetica" w:hAnsi="Helvetica" w:cs="Helvetic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t>http://&lt;srv_ip&gt;/wr_reg?reg_addr=29&amp;reg_data=1</w:t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pStyle w:val="37"/>
        <w:numPr>
          <w:ilvl w:val="0"/>
          <w:numId w:val="5"/>
        </w:numPr>
        <w:ind w:firstLineChars="0"/>
      </w:pPr>
      <w:r>
        <w:rPr>
          <w:rFonts w:hint="eastAsia"/>
        </w:rPr>
        <w:t>恢复出厂设置</w:t>
      </w:r>
    </w:p>
    <w:p>
      <w:pPr>
        <w:pStyle w:val="37"/>
        <w:ind w:left="360" w:firstLine="0" w:firstLineChars="0"/>
        <w:rPr>
          <w:rStyle w:val="28"/>
          <w:rFonts w:ascii="Helvetica" w:hAnsi="Helvetica" w:cs="Helvetic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t>http://&lt;srv_ip&gt;/wr_reg?reg_addr=30&amp;reg_data=1</w:t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pStyle w:val="37"/>
        <w:numPr>
          <w:ilvl w:val="0"/>
          <w:numId w:val="5"/>
        </w:numPr>
        <w:ind w:firstLineChars="0"/>
      </w:pPr>
      <w:r>
        <w:rPr>
          <w:rFonts w:hint="eastAsia"/>
        </w:rPr>
        <w:t>设备复位</w:t>
      </w:r>
    </w:p>
    <w:p>
      <w:pPr>
        <w:pStyle w:val="37"/>
        <w:ind w:left="360" w:firstLine="0" w:firstLineChars="0"/>
        <w:rPr>
          <w:rFonts w:ascii="Helvetica" w:hAnsi="Helvetica" w:cs="Helvetic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t>http://&lt;srv_ip&gt;/wr_reg?reg_addr=31&amp;reg_data=9527</w:t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/>
    <w:p>
      <w:pPr>
        <w:pStyle w:val="4"/>
      </w:pPr>
      <w:bookmarkStart w:id="47" w:name="_Toc12261652"/>
      <w:r>
        <w:rPr>
          <w:rFonts w:hint="eastAsia"/>
        </w:rPr>
        <w:t>振动频谱仪</w:t>
      </w:r>
      <w:bookmarkEnd w:id="47"/>
    </w:p>
    <w:p>
      <w:pPr>
        <w:pStyle w:val="37"/>
        <w:numPr>
          <w:ilvl w:val="0"/>
          <w:numId w:val="6"/>
        </w:numPr>
        <w:ind w:firstLineChars="0"/>
      </w:pPr>
      <w:r>
        <w:rPr>
          <w:rFonts w:hint="eastAsia"/>
        </w:rPr>
        <w:t>配置加速度采样轴为</w:t>
      </w:r>
      <w:r>
        <w:t>Y</w:t>
      </w:r>
      <w:r>
        <w:rPr>
          <w:rFonts w:hint="eastAsia"/>
        </w:rPr>
        <w:t>轴</w:t>
      </w:r>
    </w:p>
    <w:p>
      <w:pPr>
        <w:pStyle w:val="37"/>
        <w:ind w:left="360" w:firstLine="0" w:firstLineChars="0"/>
        <w:rPr>
          <w:rFonts w:ascii="Helvetica" w:hAnsi="Helvetica" w:cs="Helvetic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t>http://&lt;srv_ip&gt;/wr_reg?reg_addr=1&amp;reg_data=1</w:t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pStyle w:val="37"/>
        <w:numPr>
          <w:ilvl w:val="0"/>
          <w:numId w:val="6"/>
        </w:numPr>
        <w:ind w:firstLineChars="0"/>
      </w:pPr>
      <w:r>
        <w:rPr>
          <w:rFonts w:hint="eastAsia"/>
        </w:rPr>
        <w:t>配置加速度传感器滤波器与采样率</w:t>
      </w:r>
    </w:p>
    <w:p>
      <w:pPr>
        <w:pStyle w:val="37"/>
        <w:ind w:left="360" w:firstLine="0" w:firstLineChars="0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t>http://&lt;srv_ip&gt;/wr_reg?reg_addr=6&amp;reg_data=36</w:t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pStyle w:val="37"/>
        <w:numPr>
          <w:ilvl w:val="0"/>
          <w:numId w:val="6"/>
        </w:numPr>
        <w:ind w:firstLineChars="0"/>
      </w:pPr>
      <w:r>
        <w:rPr>
          <w:rFonts w:hint="eastAsia"/>
        </w:rPr>
        <w:t>使能加速度传感器</w:t>
      </w:r>
    </w:p>
    <w:p>
      <w:pPr>
        <w:ind w:firstLine="360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</w:rPr>
        <w:t>http://&lt;srv_ip&gt;/wr_reg?reg_addr=3&amp;reg_data=1</w:t>
      </w:r>
      <w:r>
        <w:rPr>
          <w:rStyle w:val="28"/>
        </w:rPr>
        <w:fldChar w:fldCharType="end"/>
      </w:r>
    </w:p>
    <w:p>
      <w:pPr>
        <w:pStyle w:val="37"/>
        <w:numPr>
          <w:ilvl w:val="0"/>
          <w:numId w:val="6"/>
        </w:numPr>
        <w:ind w:firstLineChars="0"/>
      </w:pPr>
      <w:r>
        <w:rPr>
          <w:rFonts w:hint="eastAsia"/>
        </w:rPr>
        <w:t>获取时域数据</w:t>
      </w:r>
    </w:p>
    <w:p>
      <w:pPr>
        <w:ind w:firstLine="360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</w:rPr>
        <w:t>http://&lt;srv_ip&gt;/time?sample_cnts=512</w:t>
      </w:r>
      <w:r>
        <w:rPr>
          <w:rStyle w:val="28"/>
        </w:rPr>
        <w:fldChar w:fldCharType="end"/>
      </w:r>
    </w:p>
    <w:bookmarkEnd w:id="33"/>
    <w:p>
      <w:pPr>
        <w:pStyle w:val="37"/>
        <w:numPr>
          <w:ilvl w:val="0"/>
          <w:numId w:val="6"/>
        </w:numPr>
        <w:ind w:firstLineChars="0"/>
      </w:pPr>
      <w:r>
        <w:rPr>
          <w:rFonts w:hint="eastAsia"/>
        </w:rPr>
        <w:t>获取频谱数据</w:t>
      </w:r>
    </w:p>
    <w:p>
      <w:pPr>
        <w:ind w:firstLine="360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</w:rPr>
        <w:t>http://&lt;srv_ip&gt;/freq_bins</w:t>
      </w:r>
      <w:r>
        <w:rPr>
          <w:rStyle w:val="28"/>
        </w:rPr>
        <w:fldChar w:fldCharType="end"/>
      </w:r>
    </w:p>
    <w:p>
      <w:pPr>
        <w:pStyle w:val="37"/>
        <w:numPr>
          <w:ilvl w:val="0"/>
          <w:numId w:val="6"/>
        </w:numPr>
        <w:ind w:firstLineChars="0"/>
      </w:pPr>
      <w:r>
        <w:rPr>
          <w:rFonts w:hint="eastAsia"/>
        </w:rPr>
        <w:t>获取频谱指标</w:t>
      </w:r>
    </w:p>
    <w:p>
      <w:pPr>
        <w:ind w:firstLine="360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</w:rPr>
        <w:t>http://&lt;srv_ip&gt;/</w:t>
      </w:r>
      <w:r>
        <w:rPr>
          <w:rStyle w:val="28"/>
        </w:rPr>
        <w:fldChar w:fldCharType="end"/>
      </w:r>
      <w:r>
        <w:rPr>
          <w:rStyle w:val="28"/>
        </w:rPr>
        <w:t>gtz_status</w:t>
      </w:r>
    </w:p>
    <w:p>
      <w:pPr>
        <w:pStyle w:val="37"/>
        <w:ind w:left="360" w:firstLine="0" w:firstLineChars="0"/>
      </w:pPr>
    </w:p>
    <w:p>
      <w:pPr>
        <w:pStyle w:val="4"/>
      </w:pPr>
      <w:bookmarkStart w:id="48" w:name="_Toc12261653"/>
      <w:r>
        <w:rPr>
          <w:rFonts w:hint="eastAsia"/>
        </w:rPr>
        <w:t>音源控制器</w:t>
      </w:r>
      <w:bookmarkEnd w:id="48"/>
    </w:p>
    <w:p>
      <w:pPr>
        <w:pStyle w:val="37"/>
        <w:numPr>
          <w:ilvl w:val="0"/>
          <w:numId w:val="7"/>
        </w:numPr>
        <w:ind w:firstLineChars="0"/>
      </w:pPr>
      <w:r>
        <w:rPr>
          <w:rFonts w:hint="eastAsia"/>
        </w:rPr>
        <w:t>使能/关闭音源</w:t>
      </w:r>
    </w:p>
    <w:p>
      <w:pPr>
        <w:pStyle w:val="37"/>
        <w:ind w:left="360" w:firstLine="0" w:firstLineChars="0"/>
        <w:rPr>
          <w:rStyle w:val="28"/>
          <w:rFonts w:ascii="Helvetica" w:hAnsi="Helvetica" w:cs="Helvetic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t>http://&lt;srv_ip&gt;/wr_reg?reg_addr=8&amp;reg_data=1</w:t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pStyle w:val="37"/>
        <w:numPr>
          <w:ilvl w:val="0"/>
          <w:numId w:val="7"/>
        </w:numPr>
        <w:ind w:firstLineChars="0"/>
      </w:pPr>
      <w:r>
        <w:rPr>
          <w:rFonts w:hint="eastAsia"/>
        </w:rPr>
        <w:t>降低当前音量输出</w:t>
      </w:r>
    </w:p>
    <w:p>
      <w:pPr>
        <w:pStyle w:val="37"/>
        <w:ind w:left="360" w:firstLine="0" w:firstLineChars="0"/>
        <w:rPr>
          <w:rStyle w:val="28"/>
          <w:rFonts w:ascii="Helvetica" w:hAnsi="Helvetica" w:cs="Helvetic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t>http://&lt;srv_ip&gt;/wr_reg?reg_addr=9&amp;reg_data=0</w:t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pStyle w:val="37"/>
        <w:numPr>
          <w:ilvl w:val="0"/>
          <w:numId w:val="7"/>
        </w:numPr>
        <w:ind w:firstLineChars="0"/>
      </w:pPr>
      <w:r>
        <w:rPr>
          <w:rFonts w:hint="eastAsia"/>
        </w:rPr>
        <w:t>提高当前音量输出</w:t>
      </w:r>
    </w:p>
    <w:p>
      <w:pPr>
        <w:pStyle w:val="37"/>
        <w:ind w:left="360" w:firstLine="0" w:firstLineChars="0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t>http://&lt;srv_ip&gt;/wr_reg?reg_addr=9&amp;reg_data=1</w:t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pStyle w:val="37"/>
        <w:numPr>
          <w:ilvl w:val="0"/>
          <w:numId w:val="7"/>
        </w:numPr>
        <w:ind w:firstLineChars="0"/>
      </w:pPr>
      <w:r>
        <w:rPr>
          <w:rFonts w:hint="eastAsia"/>
        </w:rPr>
        <w:t>降低当前频率输出</w:t>
      </w:r>
    </w:p>
    <w:p>
      <w:pPr>
        <w:pStyle w:val="37"/>
        <w:ind w:left="360" w:firstLine="0" w:firstLineChars="0"/>
        <w:rPr>
          <w:rStyle w:val="28"/>
          <w:rFonts w:ascii="Helvetica" w:hAnsi="Helvetica" w:cs="Helvetic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t>http://&lt;srv_ip&gt;/wr_reg?reg_addr=10&amp;reg_data=0</w:t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pStyle w:val="37"/>
        <w:numPr>
          <w:ilvl w:val="0"/>
          <w:numId w:val="7"/>
        </w:numPr>
        <w:ind w:firstLineChars="0"/>
      </w:pPr>
      <w:r>
        <w:rPr>
          <w:rFonts w:hint="eastAsia"/>
        </w:rPr>
        <w:t>提高当前频率输出</w:t>
      </w:r>
    </w:p>
    <w:p>
      <w:pPr>
        <w:pStyle w:val="37"/>
        <w:ind w:left="360" w:firstLine="0" w:firstLineChars="0"/>
        <w:rPr>
          <w:rStyle w:val="28"/>
          <w:rFonts w:ascii="Helvetica" w:hAnsi="Helvetica" w:cs="Helvetic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t>http://&lt;srv_ip&gt;/wr_reg?reg_addr=10&amp;reg_data=1</w:t>
      </w:r>
      <w:r>
        <w:rPr>
          <w:rStyle w:val="28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pStyle w:val="37"/>
        <w:ind w:left="360" w:firstLine="0" w:firstLineChars="0"/>
      </w:pPr>
    </w:p>
    <w:sectPr>
      <w:headerReference r:id="rId3" w:type="default"/>
      <w:pgSz w:w="11906" w:h="16838"/>
      <w:pgMar w:top="312" w:right="1800" w:bottom="312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hint="eastAsia"/>
      </w:rPr>
      <w:t>加速度计通信协议版本V</w:t>
    </w:r>
    <w: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3345"/>
    <w:multiLevelType w:val="multilevel"/>
    <w:tmpl w:val="0E82334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168403E3"/>
    <w:multiLevelType w:val="multilevel"/>
    <w:tmpl w:val="168403E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1F46F2"/>
    <w:multiLevelType w:val="multilevel"/>
    <w:tmpl w:val="2D1F46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202106"/>
    <w:multiLevelType w:val="multilevel"/>
    <w:tmpl w:val="3A2021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AD2482"/>
    <w:multiLevelType w:val="multilevel"/>
    <w:tmpl w:val="4DAD2482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9C5ACD"/>
    <w:multiLevelType w:val="multilevel"/>
    <w:tmpl w:val="4F9C5ACD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5A5956"/>
    <w:multiLevelType w:val="multilevel"/>
    <w:tmpl w:val="575A59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40"/>
    <w:rsid w:val="00000F89"/>
    <w:rsid w:val="00002748"/>
    <w:rsid w:val="000028D0"/>
    <w:rsid w:val="00004679"/>
    <w:rsid w:val="000056A0"/>
    <w:rsid w:val="000076FC"/>
    <w:rsid w:val="0001003D"/>
    <w:rsid w:val="0001009F"/>
    <w:rsid w:val="00010BC4"/>
    <w:rsid w:val="00013AC2"/>
    <w:rsid w:val="00014574"/>
    <w:rsid w:val="00016218"/>
    <w:rsid w:val="00016284"/>
    <w:rsid w:val="00016A72"/>
    <w:rsid w:val="00016C85"/>
    <w:rsid w:val="00017ADD"/>
    <w:rsid w:val="00020030"/>
    <w:rsid w:val="00020AD3"/>
    <w:rsid w:val="00020C58"/>
    <w:rsid w:val="0002166B"/>
    <w:rsid w:val="00022B54"/>
    <w:rsid w:val="00024901"/>
    <w:rsid w:val="00024CB9"/>
    <w:rsid w:val="0002541E"/>
    <w:rsid w:val="00026622"/>
    <w:rsid w:val="00026CB2"/>
    <w:rsid w:val="00027201"/>
    <w:rsid w:val="00031AF6"/>
    <w:rsid w:val="000336FE"/>
    <w:rsid w:val="000340F6"/>
    <w:rsid w:val="00035165"/>
    <w:rsid w:val="0003525A"/>
    <w:rsid w:val="0003648E"/>
    <w:rsid w:val="00040664"/>
    <w:rsid w:val="00041C55"/>
    <w:rsid w:val="00041DC5"/>
    <w:rsid w:val="000423CA"/>
    <w:rsid w:val="00044B23"/>
    <w:rsid w:val="0004653E"/>
    <w:rsid w:val="00047D72"/>
    <w:rsid w:val="00050CDD"/>
    <w:rsid w:val="00052768"/>
    <w:rsid w:val="00052E9F"/>
    <w:rsid w:val="00054F86"/>
    <w:rsid w:val="0005658D"/>
    <w:rsid w:val="00057D83"/>
    <w:rsid w:val="00060EAE"/>
    <w:rsid w:val="00064628"/>
    <w:rsid w:val="000648FB"/>
    <w:rsid w:val="00066F52"/>
    <w:rsid w:val="00067B87"/>
    <w:rsid w:val="000710BE"/>
    <w:rsid w:val="00072C6F"/>
    <w:rsid w:val="00072D66"/>
    <w:rsid w:val="0007426E"/>
    <w:rsid w:val="00074423"/>
    <w:rsid w:val="00076297"/>
    <w:rsid w:val="00076A62"/>
    <w:rsid w:val="00076D50"/>
    <w:rsid w:val="000802FD"/>
    <w:rsid w:val="0008123D"/>
    <w:rsid w:val="00084032"/>
    <w:rsid w:val="00084539"/>
    <w:rsid w:val="000850AC"/>
    <w:rsid w:val="00085A79"/>
    <w:rsid w:val="00086D8B"/>
    <w:rsid w:val="00086F43"/>
    <w:rsid w:val="000877EF"/>
    <w:rsid w:val="000878F3"/>
    <w:rsid w:val="00091E77"/>
    <w:rsid w:val="00091F22"/>
    <w:rsid w:val="0009446E"/>
    <w:rsid w:val="00094C45"/>
    <w:rsid w:val="00094D28"/>
    <w:rsid w:val="000958B6"/>
    <w:rsid w:val="00095F2A"/>
    <w:rsid w:val="000A0097"/>
    <w:rsid w:val="000A0C24"/>
    <w:rsid w:val="000A1434"/>
    <w:rsid w:val="000A3247"/>
    <w:rsid w:val="000A3A5A"/>
    <w:rsid w:val="000A4BB7"/>
    <w:rsid w:val="000A692A"/>
    <w:rsid w:val="000B1A7A"/>
    <w:rsid w:val="000B28AE"/>
    <w:rsid w:val="000B4393"/>
    <w:rsid w:val="000B730E"/>
    <w:rsid w:val="000B78BA"/>
    <w:rsid w:val="000C1B88"/>
    <w:rsid w:val="000C1E09"/>
    <w:rsid w:val="000C34D7"/>
    <w:rsid w:val="000C4934"/>
    <w:rsid w:val="000C4AF6"/>
    <w:rsid w:val="000C53BE"/>
    <w:rsid w:val="000C6228"/>
    <w:rsid w:val="000D0E14"/>
    <w:rsid w:val="000D0E61"/>
    <w:rsid w:val="000D0E75"/>
    <w:rsid w:val="000D2F59"/>
    <w:rsid w:val="000D6CB0"/>
    <w:rsid w:val="000E0F79"/>
    <w:rsid w:val="000E1985"/>
    <w:rsid w:val="000E6D72"/>
    <w:rsid w:val="000E6DE3"/>
    <w:rsid w:val="000F1320"/>
    <w:rsid w:val="000F204C"/>
    <w:rsid w:val="000F21B6"/>
    <w:rsid w:val="000F2A73"/>
    <w:rsid w:val="000F4310"/>
    <w:rsid w:val="000F6C4E"/>
    <w:rsid w:val="000F787E"/>
    <w:rsid w:val="000F7B21"/>
    <w:rsid w:val="0010103A"/>
    <w:rsid w:val="001018A3"/>
    <w:rsid w:val="00103D0C"/>
    <w:rsid w:val="00103E14"/>
    <w:rsid w:val="00105A9D"/>
    <w:rsid w:val="00105D19"/>
    <w:rsid w:val="0011124F"/>
    <w:rsid w:val="001116A5"/>
    <w:rsid w:val="00112213"/>
    <w:rsid w:val="001128EB"/>
    <w:rsid w:val="00112AA9"/>
    <w:rsid w:val="00112EFB"/>
    <w:rsid w:val="001143B2"/>
    <w:rsid w:val="00116142"/>
    <w:rsid w:val="0011725B"/>
    <w:rsid w:val="00123B11"/>
    <w:rsid w:val="001249F8"/>
    <w:rsid w:val="00124D37"/>
    <w:rsid w:val="00125917"/>
    <w:rsid w:val="00125B49"/>
    <w:rsid w:val="00132F3F"/>
    <w:rsid w:val="00141251"/>
    <w:rsid w:val="00141E96"/>
    <w:rsid w:val="00143634"/>
    <w:rsid w:val="0015021D"/>
    <w:rsid w:val="00151859"/>
    <w:rsid w:val="0015389D"/>
    <w:rsid w:val="00153B6B"/>
    <w:rsid w:val="00153FC5"/>
    <w:rsid w:val="00154748"/>
    <w:rsid w:val="00156678"/>
    <w:rsid w:val="00156AD7"/>
    <w:rsid w:val="0016039D"/>
    <w:rsid w:val="00160BFC"/>
    <w:rsid w:val="00160CD8"/>
    <w:rsid w:val="00161456"/>
    <w:rsid w:val="001635B9"/>
    <w:rsid w:val="001646B4"/>
    <w:rsid w:val="00165817"/>
    <w:rsid w:val="00170EA1"/>
    <w:rsid w:val="00173701"/>
    <w:rsid w:val="0017722D"/>
    <w:rsid w:val="00177397"/>
    <w:rsid w:val="00177C0E"/>
    <w:rsid w:val="001801F9"/>
    <w:rsid w:val="00180A2B"/>
    <w:rsid w:val="00180ED8"/>
    <w:rsid w:val="00183160"/>
    <w:rsid w:val="00183B33"/>
    <w:rsid w:val="00184681"/>
    <w:rsid w:val="00184867"/>
    <w:rsid w:val="00184DFE"/>
    <w:rsid w:val="00185E25"/>
    <w:rsid w:val="001868FF"/>
    <w:rsid w:val="001947F5"/>
    <w:rsid w:val="00194B2E"/>
    <w:rsid w:val="00194C99"/>
    <w:rsid w:val="00196238"/>
    <w:rsid w:val="00196702"/>
    <w:rsid w:val="001967D6"/>
    <w:rsid w:val="00197F8A"/>
    <w:rsid w:val="001A0B29"/>
    <w:rsid w:val="001A28B2"/>
    <w:rsid w:val="001A2A26"/>
    <w:rsid w:val="001A3734"/>
    <w:rsid w:val="001A58DB"/>
    <w:rsid w:val="001A6682"/>
    <w:rsid w:val="001A7472"/>
    <w:rsid w:val="001B2ED6"/>
    <w:rsid w:val="001B7570"/>
    <w:rsid w:val="001C03DF"/>
    <w:rsid w:val="001C1121"/>
    <w:rsid w:val="001C12A1"/>
    <w:rsid w:val="001C2595"/>
    <w:rsid w:val="001C2B3A"/>
    <w:rsid w:val="001C3D26"/>
    <w:rsid w:val="001C53DA"/>
    <w:rsid w:val="001C6BCD"/>
    <w:rsid w:val="001C7636"/>
    <w:rsid w:val="001D0C97"/>
    <w:rsid w:val="001D379C"/>
    <w:rsid w:val="001D3F02"/>
    <w:rsid w:val="001D5F1D"/>
    <w:rsid w:val="001D6247"/>
    <w:rsid w:val="001D64EE"/>
    <w:rsid w:val="001D745D"/>
    <w:rsid w:val="001E02C4"/>
    <w:rsid w:val="001E0606"/>
    <w:rsid w:val="001E1FF8"/>
    <w:rsid w:val="001E2221"/>
    <w:rsid w:val="001E2D0F"/>
    <w:rsid w:val="001E3D97"/>
    <w:rsid w:val="001E531A"/>
    <w:rsid w:val="001E68C4"/>
    <w:rsid w:val="001E7BE9"/>
    <w:rsid w:val="001F1D2D"/>
    <w:rsid w:val="001F48CE"/>
    <w:rsid w:val="00200866"/>
    <w:rsid w:val="00201539"/>
    <w:rsid w:val="00201B5C"/>
    <w:rsid w:val="00202127"/>
    <w:rsid w:val="00204C0E"/>
    <w:rsid w:val="0021104F"/>
    <w:rsid w:val="0021676F"/>
    <w:rsid w:val="00217E8A"/>
    <w:rsid w:val="002209D8"/>
    <w:rsid w:val="00220DF8"/>
    <w:rsid w:val="00221273"/>
    <w:rsid w:val="00221B3E"/>
    <w:rsid w:val="00221C92"/>
    <w:rsid w:val="002226A3"/>
    <w:rsid w:val="00222D18"/>
    <w:rsid w:val="00223A13"/>
    <w:rsid w:val="0023327A"/>
    <w:rsid w:val="00233580"/>
    <w:rsid w:val="0023477E"/>
    <w:rsid w:val="00235294"/>
    <w:rsid w:val="0024233B"/>
    <w:rsid w:val="00242626"/>
    <w:rsid w:val="00243D7B"/>
    <w:rsid w:val="002440A7"/>
    <w:rsid w:val="00244DA1"/>
    <w:rsid w:val="00247517"/>
    <w:rsid w:val="002500CC"/>
    <w:rsid w:val="00251E3A"/>
    <w:rsid w:val="00252897"/>
    <w:rsid w:val="00256207"/>
    <w:rsid w:val="0025713F"/>
    <w:rsid w:val="0026211F"/>
    <w:rsid w:val="00262FFB"/>
    <w:rsid w:val="00263686"/>
    <w:rsid w:val="002668B6"/>
    <w:rsid w:val="00267DD2"/>
    <w:rsid w:val="002728EE"/>
    <w:rsid w:val="00272BCA"/>
    <w:rsid w:val="00272F5E"/>
    <w:rsid w:val="00274E4F"/>
    <w:rsid w:val="00276D50"/>
    <w:rsid w:val="002773CD"/>
    <w:rsid w:val="002802BF"/>
    <w:rsid w:val="00280E89"/>
    <w:rsid w:val="0028136C"/>
    <w:rsid w:val="00281E88"/>
    <w:rsid w:val="002831B4"/>
    <w:rsid w:val="00283D96"/>
    <w:rsid w:val="00284CF9"/>
    <w:rsid w:val="00284E5C"/>
    <w:rsid w:val="002874B2"/>
    <w:rsid w:val="00290001"/>
    <w:rsid w:val="002915E7"/>
    <w:rsid w:val="00291F4A"/>
    <w:rsid w:val="00291FE0"/>
    <w:rsid w:val="00292088"/>
    <w:rsid w:val="00292690"/>
    <w:rsid w:val="0029287D"/>
    <w:rsid w:val="00292A11"/>
    <w:rsid w:val="00292AA9"/>
    <w:rsid w:val="00293D4D"/>
    <w:rsid w:val="00293E10"/>
    <w:rsid w:val="00295325"/>
    <w:rsid w:val="002957C4"/>
    <w:rsid w:val="00296418"/>
    <w:rsid w:val="0029650B"/>
    <w:rsid w:val="00296937"/>
    <w:rsid w:val="00296D50"/>
    <w:rsid w:val="00297258"/>
    <w:rsid w:val="002A01C3"/>
    <w:rsid w:val="002A0BAC"/>
    <w:rsid w:val="002A2B72"/>
    <w:rsid w:val="002A3961"/>
    <w:rsid w:val="002A4164"/>
    <w:rsid w:val="002A538F"/>
    <w:rsid w:val="002B1517"/>
    <w:rsid w:val="002B220A"/>
    <w:rsid w:val="002B3A36"/>
    <w:rsid w:val="002B4B0A"/>
    <w:rsid w:val="002B6381"/>
    <w:rsid w:val="002C07C9"/>
    <w:rsid w:val="002C2795"/>
    <w:rsid w:val="002C37A9"/>
    <w:rsid w:val="002C63E9"/>
    <w:rsid w:val="002C6FC9"/>
    <w:rsid w:val="002C7440"/>
    <w:rsid w:val="002D2327"/>
    <w:rsid w:val="002D4DA3"/>
    <w:rsid w:val="002D782F"/>
    <w:rsid w:val="002D7C73"/>
    <w:rsid w:val="002E32FD"/>
    <w:rsid w:val="002E52DD"/>
    <w:rsid w:val="002E5CD4"/>
    <w:rsid w:val="002E62D4"/>
    <w:rsid w:val="002E6388"/>
    <w:rsid w:val="002F2446"/>
    <w:rsid w:val="002F2917"/>
    <w:rsid w:val="002F53B2"/>
    <w:rsid w:val="002F62C5"/>
    <w:rsid w:val="002F722E"/>
    <w:rsid w:val="002F744E"/>
    <w:rsid w:val="002F7731"/>
    <w:rsid w:val="002F7D27"/>
    <w:rsid w:val="0030159B"/>
    <w:rsid w:val="0030377E"/>
    <w:rsid w:val="003051E2"/>
    <w:rsid w:val="00305295"/>
    <w:rsid w:val="0030602E"/>
    <w:rsid w:val="003064E8"/>
    <w:rsid w:val="00306B1A"/>
    <w:rsid w:val="00307BF6"/>
    <w:rsid w:val="00307D06"/>
    <w:rsid w:val="00310782"/>
    <w:rsid w:val="00310FF9"/>
    <w:rsid w:val="00311273"/>
    <w:rsid w:val="00313EF4"/>
    <w:rsid w:val="00317C12"/>
    <w:rsid w:val="00320D9A"/>
    <w:rsid w:val="00320E7D"/>
    <w:rsid w:val="00323975"/>
    <w:rsid w:val="00325036"/>
    <w:rsid w:val="00325B6C"/>
    <w:rsid w:val="0033067D"/>
    <w:rsid w:val="00332B66"/>
    <w:rsid w:val="00333528"/>
    <w:rsid w:val="00334C5A"/>
    <w:rsid w:val="00336274"/>
    <w:rsid w:val="00336296"/>
    <w:rsid w:val="00336529"/>
    <w:rsid w:val="00336872"/>
    <w:rsid w:val="003370E8"/>
    <w:rsid w:val="00340D0C"/>
    <w:rsid w:val="00341BDA"/>
    <w:rsid w:val="00346633"/>
    <w:rsid w:val="003476B4"/>
    <w:rsid w:val="00347AEC"/>
    <w:rsid w:val="00347BE9"/>
    <w:rsid w:val="00350042"/>
    <w:rsid w:val="00350297"/>
    <w:rsid w:val="0035052E"/>
    <w:rsid w:val="00351BAC"/>
    <w:rsid w:val="00351CB7"/>
    <w:rsid w:val="0035234B"/>
    <w:rsid w:val="00353965"/>
    <w:rsid w:val="003543DF"/>
    <w:rsid w:val="0035630F"/>
    <w:rsid w:val="003571C6"/>
    <w:rsid w:val="00357A3C"/>
    <w:rsid w:val="00357FEA"/>
    <w:rsid w:val="00360A24"/>
    <w:rsid w:val="00361553"/>
    <w:rsid w:val="0036312C"/>
    <w:rsid w:val="00363244"/>
    <w:rsid w:val="00364303"/>
    <w:rsid w:val="003675EE"/>
    <w:rsid w:val="00367CEA"/>
    <w:rsid w:val="00370896"/>
    <w:rsid w:val="00371E87"/>
    <w:rsid w:val="0037429F"/>
    <w:rsid w:val="00375340"/>
    <w:rsid w:val="00375A23"/>
    <w:rsid w:val="00376B46"/>
    <w:rsid w:val="00376F69"/>
    <w:rsid w:val="003805AE"/>
    <w:rsid w:val="00382398"/>
    <w:rsid w:val="00382CB6"/>
    <w:rsid w:val="003833A5"/>
    <w:rsid w:val="003848EA"/>
    <w:rsid w:val="00387519"/>
    <w:rsid w:val="00391CC3"/>
    <w:rsid w:val="00393AAE"/>
    <w:rsid w:val="00393CB9"/>
    <w:rsid w:val="003947FB"/>
    <w:rsid w:val="00394A50"/>
    <w:rsid w:val="00396A83"/>
    <w:rsid w:val="00396DDD"/>
    <w:rsid w:val="00397443"/>
    <w:rsid w:val="003A16EC"/>
    <w:rsid w:val="003A24D4"/>
    <w:rsid w:val="003A2955"/>
    <w:rsid w:val="003A3551"/>
    <w:rsid w:val="003A3FF5"/>
    <w:rsid w:val="003A4DC9"/>
    <w:rsid w:val="003A51B7"/>
    <w:rsid w:val="003A5AD2"/>
    <w:rsid w:val="003A6798"/>
    <w:rsid w:val="003A7854"/>
    <w:rsid w:val="003B4AB1"/>
    <w:rsid w:val="003C13BB"/>
    <w:rsid w:val="003C2954"/>
    <w:rsid w:val="003C3642"/>
    <w:rsid w:val="003C4AA8"/>
    <w:rsid w:val="003C4F9A"/>
    <w:rsid w:val="003C5085"/>
    <w:rsid w:val="003C5A5D"/>
    <w:rsid w:val="003C5AA1"/>
    <w:rsid w:val="003C63E2"/>
    <w:rsid w:val="003C6FF4"/>
    <w:rsid w:val="003D020C"/>
    <w:rsid w:val="003D02FA"/>
    <w:rsid w:val="003D1B0E"/>
    <w:rsid w:val="003D1DEB"/>
    <w:rsid w:val="003D21CB"/>
    <w:rsid w:val="003D3DF3"/>
    <w:rsid w:val="003D3EF5"/>
    <w:rsid w:val="003D681F"/>
    <w:rsid w:val="003D6DED"/>
    <w:rsid w:val="003D7D7C"/>
    <w:rsid w:val="003E29F4"/>
    <w:rsid w:val="003E29FF"/>
    <w:rsid w:val="003E5B0B"/>
    <w:rsid w:val="003E5FAC"/>
    <w:rsid w:val="003E6473"/>
    <w:rsid w:val="003F1AF5"/>
    <w:rsid w:val="003F4461"/>
    <w:rsid w:val="003F4469"/>
    <w:rsid w:val="003F48AA"/>
    <w:rsid w:val="003F504C"/>
    <w:rsid w:val="003F69D6"/>
    <w:rsid w:val="004008B8"/>
    <w:rsid w:val="00402790"/>
    <w:rsid w:val="0040287D"/>
    <w:rsid w:val="00403D04"/>
    <w:rsid w:val="004058C3"/>
    <w:rsid w:val="0040647D"/>
    <w:rsid w:val="004110D6"/>
    <w:rsid w:val="004130CA"/>
    <w:rsid w:val="004146B0"/>
    <w:rsid w:val="00414C2E"/>
    <w:rsid w:val="004154B3"/>
    <w:rsid w:val="00415DBA"/>
    <w:rsid w:val="00415E44"/>
    <w:rsid w:val="004208D1"/>
    <w:rsid w:val="00422DFB"/>
    <w:rsid w:val="004232FD"/>
    <w:rsid w:val="00423CC7"/>
    <w:rsid w:val="00426845"/>
    <w:rsid w:val="004278CD"/>
    <w:rsid w:val="004317E3"/>
    <w:rsid w:val="00432392"/>
    <w:rsid w:val="004325C8"/>
    <w:rsid w:val="00432A8B"/>
    <w:rsid w:val="0043485A"/>
    <w:rsid w:val="00435ACC"/>
    <w:rsid w:val="00436C68"/>
    <w:rsid w:val="00437F3A"/>
    <w:rsid w:val="004435BF"/>
    <w:rsid w:val="004439E6"/>
    <w:rsid w:val="004473B9"/>
    <w:rsid w:val="00447E6C"/>
    <w:rsid w:val="00451211"/>
    <w:rsid w:val="0045235C"/>
    <w:rsid w:val="00453548"/>
    <w:rsid w:val="0045355B"/>
    <w:rsid w:val="00455D14"/>
    <w:rsid w:val="00456818"/>
    <w:rsid w:val="00457A81"/>
    <w:rsid w:val="00457CA2"/>
    <w:rsid w:val="0046004C"/>
    <w:rsid w:val="00460318"/>
    <w:rsid w:val="00460932"/>
    <w:rsid w:val="00464C88"/>
    <w:rsid w:val="00466CF4"/>
    <w:rsid w:val="0046773A"/>
    <w:rsid w:val="00467CC6"/>
    <w:rsid w:val="00470B7A"/>
    <w:rsid w:val="0047195C"/>
    <w:rsid w:val="00475833"/>
    <w:rsid w:val="004779A8"/>
    <w:rsid w:val="00481DE3"/>
    <w:rsid w:val="00481F54"/>
    <w:rsid w:val="0048268E"/>
    <w:rsid w:val="00484838"/>
    <w:rsid w:val="00484BDC"/>
    <w:rsid w:val="0048526C"/>
    <w:rsid w:val="00485645"/>
    <w:rsid w:val="00485EE4"/>
    <w:rsid w:val="00486891"/>
    <w:rsid w:val="004879D0"/>
    <w:rsid w:val="0049043B"/>
    <w:rsid w:val="00490546"/>
    <w:rsid w:val="004907E3"/>
    <w:rsid w:val="00490C06"/>
    <w:rsid w:val="00491C2A"/>
    <w:rsid w:val="0049230B"/>
    <w:rsid w:val="00492332"/>
    <w:rsid w:val="004930C7"/>
    <w:rsid w:val="00494EC6"/>
    <w:rsid w:val="00497371"/>
    <w:rsid w:val="004A14CE"/>
    <w:rsid w:val="004A196A"/>
    <w:rsid w:val="004B0D13"/>
    <w:rsid w:val="004B4AE4"/>
    <w:rsid w:val="004B6E44"/>
    <w:rsid w:val="004B71DF"/>
    <w:rsid w:val="004C0399"/>
    <w:rsid w:val="004C0530"/>
    <w:rsid w:val="004C24D2"/>
    <w:rsid w:val="004C2524"/>
    <w:rsid w:val="004C2807"/>
    <w:rsid w:val="004C2A66"/>
    <w:rsid w:val="004C2BF3"/>
    <w:rsid w:val="004C31D1"/>
    <w:rsid w:val="004C4C13"/>
    <w:rsid w:val="004C597C"/>
    <w:rsid w:val="004C5D32"/>
    <w:rsid w:val="004C66A4"/>
    <w:rsid w:val="004C6AF0"/>
    <w:rsid w:val="004C705B"/>
    <w:rsid w:val="004D1BDD"/>
    <w:rsid w:val="004D25FE"/>
    <w:rsid w:val="004D3530"/>
    <w:rsid w:val="004D7521"/>
    <w:rsid w:val="004E06A2"/>
    <w:rsid w:val="004E0F69"/>
    <w:rsid w:val="004E2896"/>
    <w:rsid w:val="004E3A25"/>
    <w:rsid w:val="004E3D92"/>
    <w:rsid w:val="004E5267"/>
    <w:rsid w:val="004E5ECD"/>
    <w:rsid w:val="004F1C2C"/>
    <w:rsid w:val="004F362E"/>
    <w:rsid w:val="004F41F4"/>
    <w:rsid w:val="004F615C"/>
    <w:rsid w:val="004F6482"/>
    <w:rsid w:val="004F71A9"/>
    <w:rsid w:val="004F7230"/>
    <w:rsid w:val="004F7C2C"/>
    <w:rsid w:val="00500772"/>
    <w:rsid w:val="0050131A"/>
    <w:rsid w:val="005047FB"/>
    <w:rsid w:val="00507C1F"/>
    <w:rsid w:val="005126C9"/>
    <w:rsid w:val="00513AA9"/>
    <w:rsid w:val="00516450"/>
    <w:rsid w:val="00516C51"/>
    <w:rsid w:val="00517A93"/>
    <w:rsid w:val="0052434C"/>
    <w:rsid w:val="0052551D"/>
    <w:rsid w:val="00526CA1"/>
    <w:rsid w:val="00526EE5"/>
    <w:rsid w:val="005277AB"/>
    <w:rsid w:val="00527F0B"/>
    <w:rsid w:val="00527FFC"/>
    <w:rsid w:val="00530BE5"/>
    <w:rsid w:val="0053197D"/>
    <w:rsid w:val="00533498"/>
    <w:rsid w:val="0053382C"/>
    <w:rsid w:val="00533AF0"/>
    <w:rsid w:val="00534004"/>
    <w:rsid w:val="005367D0"/>
    <w:rsid w:val="0053688F"/>
    <w:rsid w:val="005369A7"/>
    <w:rsid w:val="0054283C"/>
    <w:rsid w:val="005441F1"/>
    <w:rsid w:val="00544E03"/>
    <w:rsid w:val="00546254"/>
    <w:rsid w:val="005465B4"/>
    <w:rsid w:val="005469D2"/>
    <w:rsid w:val="00547F37"/>
    <w:rsid w:val="00551436"/>
    <w:rsid w:val="0055190E"/>
    <w:rsid w:val="00552B84"/>
    <w:rsid w:val="00553A8B"/>
    <w:rsid w:val="00554E02"/>
    <w:rsid w:val="00555DEE"/>
    <w:rsid w:val="00555FA7"/>
    <w:rsid w:val="005574BA"/>
    <w:rsid w:val="00557C6D"/>
    <w:rsid w:val="0056070F"/>
    <w:rsid w:val="00562380"/>
    <w:rsid w:val="0056271B"/>
    <w:rsid w:val="00564117"/>
    <w:rsid w:val="005645CB"/>
    <w:rsid w:val="005649A8"/>
    <w:rsid w:val="00566042"/>
    <w:rsid w:val="00566D79"/>
    <w:rsid w:val="005671E0"/>
    <w:rsid w:val="00571009"/>
    <w:rsid w:val="00571261"/>
    <w:rsid w:val="0057163C"/>
    <w:rsid w:val="00571B15"/>
    <w:rsid w:val="005733DE"/>
    <w:rsid w:val="005740DC"/>
    <w:rsid w:val="005747F8"/>
    <w:rsid w:val="00580B48"/>
    <w:rsid w:val="00580EF7"/>
    <w:rsid w:val="00582BF9"/>
    <w:rsid w:val="005842A4"/>
    <w:rsid w:val="005848F3"/>
    <w:rsid w:val="00584995"/>
    <w:rsid w:val="00584A26"/>
    <w:rsid w:val="00585E1F"/>
    <w:rsid w:val="005921A1"/>
    <w:rsid w:val="00595457"/>
    <w:rsid w:val="00595E8F"/>
    <w:rsid w:val="005967B0"/>
    <w:rsid w:val="00596BEB"/>
    <w:rsid w:val="00597BA8"/>
    <w:rsid w:val="005A07D0"/>
    <w:rsid w:val="005A0CF1"/>
    <w:rsid w:val="005A116E"/>
    <w:rsid w:val="005A1265"/>
    <w:rsid w:val="005B083D"/>
    <w:rsid w:val="005B0B84"/>
    <w:rsid w:val="005B0FCD"/>
    <w:rsid w:val="005B1221"/>
    <w:rsid w:val="005B38F7"/>
    <w:rsid w:val="005B3D6E"/>
    <w:rsid w:val="005B483F"/>
    <w:rsid w:val="005B4E0C"/>
    <w:rsid w:val="005B5074"/>
    <w:rsid w:val="005B625E"/>
    <w:rsid w:val="005B6C3B"/>
    <w:rsid w:val="005B79BA"/>
    <w:rsid w:val="005B7DF2"/>
    <w:rsid w:val="005B7EA9"/>
    <w:rsid w:val="005C721E"/>
    <w:rsid w:val="005D0AC3"/>
    <w:rsid w:val="005D0F05"/>
    <w:rsid w:val="005D2FF6"/>
    <w:rsid w:val="005D6406"/>
    <w:rsid w:val="005D7648"/>
    <w:rsid w:val="005D76F0"/>
    <w:rsid w:val="005E0910"/>
    <w:rsid w:val="005E0A35"/>
    <w:rsid w:val="005E134B"/>
    <w:rsid w:val="005E1445"/>
    <w:rsid w:val="005E4E9B"/>
    <w:rsid w:val="005E53B5"/>
    <w:rsid w:val="005F0963"/>
    <w:rsid w:val="005F1C85"/>
    <w:rsid w:val="005F2407"/>
    <w:rsid w:val="005F4B75"/>
    <w:rsid w:val="005F6757"/>
    <w:rsid w:val="005F6C98"/>
    <w:rsid w:val="006005BC"/>
    <w:rsid w:val="00602B86"/>
    <w:rsid w:val="006031F6"/>
    <w:rsid w:val="00603B74"/>
    <w:rsid w:val="00603FA2"/>
    <w:rsid w:val="0060439F"/>
    <w:rsid w:val="00604B75"/>
    <w:rsid w:val="0060528D"/>
    <w:rsid w:val="0060531D"/>
    <w:rsid w:val="00606421"/>
    <w:rsid w:val="00607B4D"/>
    <w:rsid w:val="006103DE"/>
    <w:rsid w:val="00611057"/>
    <w:rsid w:val="006121C8"/>
    <w:rsid w:val="00612EC8"/>
    <w:rsid w:val="0061331B"/>
    <w:rsid w:val="00615183"/>
    <w:rsid w:val="006153E2"/>
    <w:rsid w:val="006154A1"/>
    <w:rsid w:val="00615FE1"/>
    <w:rsid w:val="00616117"/>
    <w:rsid w:val="00616214"/>
    <w:rsid w:val="0061763E"/>
    <w:rsid w:val="00617A5E"/>
    <w:rsid w:val="00617A88"/>
    <w:rsid w:val="00620021"/>
    <w:rsid w:val="00621860"/>
    <w:rsid w:val="0062202E"/>
    <w:rsid w:val="00622721"/>
    <w:rsid w:val="00622CAF"/>
    <w:rsid w:val="00622EDD"/>
    <w:rsid w:val="0062324E"/>
    <w:rsid w:val="00625189"/>
    <w:rsid w:val="006253FA"/>
    <w:rsid w:val="006268BC"/>
    <w:rsid w:val="00632EB3"/>
    <w:rsid w:val="0063368A"/>
    <w:rsid w:val="0063427B"/>
    <w:rsid w:val="00634FD4"/>
    <w:rsid w:val="006369D2"/>
    <w:rsid w:val="00636EC5"/>
    <w:rsid w:val="0064105A"/>
    <w:rsid w:val="006414A5"/>
    <w:rsid w:val="0064159E"/>
    <w:rsid w:val="00642D24"/>
    <w:rsid w:val="006430AD"/>
    <w:rsid w:val="0064354D"/>
    <w:rsid w:val="00645E11"/>
    <w:rsid w:val="006464FC"/>
    <w:rsid w:val="0064786A"/>
    <w:rsid w:val="0065117B"/>
    <w:rsid w:val="00651520"/>
    <w:rsid w:val="006524C2"/>
    <w:rsid w:val="00652759"/>
    <w:rsid w:val="00652D38"/>
    <w:rsid w:val="00657F92"/>
    <w:rsid w:val="006601F5"/>
    <w:rsid w:val="00660818"/>
    <w:rsid w:val="00664332"/>
    <w:rsid w:val="006646E0"/>
    <w:rsid w:val="00664E63"/>
    <w:rsid w:val="00665347"/>
    <w:rsid w:val="00665CBC"/>
    <w:rsid w:val="00666047"/>
    <w:rsid w:val="0066701E"/>
    <w:rsid w:val="00667B54"/>
    <w:rsid w:val="006700F2"/>
    <w:rsid w:val="00670519"/>
    <w:rsid w:val="00670E24"/>
    <w:rsid w:val="006737EB"/>
    <w:rsid w:val="00676C14"/>
    <w:rsid w:val="00677662"/>
    <w:rsid w:val="006778D5"/>
    <w:rsid w:val="00680A75"/>
    <w:rsid w:val="00682B32"/>
    <w:rsid w:val="00683968"/>
    <w:rsid w:val="00684211"/>
    <w:rsid w:val="00684F5B"/>
    <w:rsid w:val="00685D28"/>
    <w:rsid w:val="00685F1A"/>
    <w:rsid w:val="00687448"/>
    <w:rsid w:val="00687838"/>
    <w:rsid w:val="00691D9B"/>
    <w:rsid w:val="00692615"/>
    <w:rsid w:val="00693AFC"/>
    <w:rsid w:val="00695FC3"/>
    <w:rsid w:val="006962A1"/>
    <w:rsid w:val="00696337"/>
    <w:rsid w:val="00697AFE"/>
    <w:rsid w:val="006A114E"/>
    <w:rsid w:val="006A2977"/>
    <w:rsid w:val="006A4F63"/>
    <w:rsid w:val="006A5210"/>
    <w:rsid w:val="006A6135"/>
    <w:rsid w:val="006A748C"/>
    <w:rsid w:val="006A7781"/>
    <w:rsid w:val="006B1953"/>
    <w:rsid w:val="006C0BE6"/>
    <w:rsid w:val="006C1C63"/>
    <w:rsid w:val="006C1E4E"/>
    <w:rsid w:val="006C2732"/>
    <w:rsid w:val="006C33BA"/>
    <w:rsid w:val="006C50EA"/>
    <w:rsid w:val="006C5268"/>
    <w:rsid w:val="006C5321"/>
    <w:rsid w:val="006C5426"/>
    <w:rsid w:val="006D2596"/>
    <w:rsid w:val="006D25E9"/>
    <w:rsid w:val="006D43A7"/>
    <w:rsid w:val="006E0887"/>
    <w:rsid w:val="006E22A9"/>
    <w:rsid w:val="006E3467"/>
    <w:rsid w:val="006E36B3"/>
    <w:rsid w:val="006E3878"/>
    <w:rsid w:val="006E3D3F"/>
    <w:rsid w:val="006E49FB"/>
    <w:rsid w:val="006E51D6"/>
    <w:rsid w:val="006E756A"/>
    <w:rsid w:val="006F069C"/>
    <w:rsid w:val="006F0E55"/>
    <w:rsid w:val="006F1ACD"/>
    <w:rsid w:val="006F3E9E"/>
    <w:rsid w:val="006F54A0"/>
    <w:rsid w:val="006F60DB"/>
    <w:rsid w:val="006F6542"/>
    <w:rsid w:val="00700080"/>
    <w:rsid w:val="00702B77"/>
    <w:rsid w:val="00702D5C"/>
    <w:rsid w:val="0070518C"/>
    <w:rsid w:val="007054D8"/>
    <w:rsid w:val="00705A9D"/>
    <w:rsid w:val="00705AC1"/>
    <w:rsid w:val="0070736C"/>
    <w:rsid w:val="00707E84"/>
    <w:rsid w:val="00712446"/>
    <w:rsid w:val="00712B14"/>
    <w:rsid w:val="007131A3"/>
    <w:rsid w:val="0071379D"/>
    <w:rsid w:val="00714225"/>
    <w:rsid w:val="007157F1"/>
    <w:rsid w:val="00715ED3"/>
    <w:rsid w:val="007162C1"/>
    <w:rsid w:val="007215EF"/>
    <w:rsid w:val="00722BEF"/>
    <w:rsid w:val="00724C65"/>
    <w:rsid w:val="00724D93"/>
    <w:rsid w:val="007268E0"/>
    <w:rsid w:val="00731C2E"/>
    <w:rsid w:val="007320A0"/>
    <w:rsid w:val="007320BD"/>
    <w:rsid w:val="0073246E"/>
    <w:rsid w:val="00732AE1"/>
    <w:rsid w:val="007338BF"/>
    <w:rsid w:val="00736270"/>
    <w:rsid w:val="00740A97"/>
    <w:rsid w:val="00743CD0"/>
    <w:rsid w:val="00746B27"/>
    <w:rsid w:val="00747766"/>
    <w:rsid w:val="00747CFE"/>
    <w:rsid w:val="007512FF"/>
    <w:rsid w:val="0075330E"/>
    <w:rsid w:val="00753CE3"/>
    <w:rsid w:val="0075621B"/>
    <w:rsid w:val="00756B98"/>
    <w:rsid w:val="007611EA"/>
    <w:rsid w:val="00761F37"/>
    <w:rsid w:val="00764CC8"/>
    <w:rsid w:val="007655FE"/>
    <w:rsid w:val="00765CE0"/>
    <w:rsid w:val="007660D9"/>
    <w:rsid w:val="00767481"/>
    <w:rsid w:val="00767A14"/>
    <w:rsid w:val="00772C68"/>
    <w:rsid w:val="00773A98"/>
    <w:rsid w:val="00773B4B"/>
    <w:rsid w:val="007749DA"/>
    <w:rsid w:val="00775533"/>
    <w:rsid w:val="00775CD5"/>
    <w:rsid w:val="007776CA"/>
    <w:rsid w:val="007818B0"/>
    <w:rsid w:val="00781C4D"/>
    <w:rsid w:val="00784706"/>
    <w:rsid w:val="00790ABC"/>
    <w:rsid w:val="007924B9"/>
    <w:rsid w:val="00793835"/>
    <w:rsid w:val="007945A0"/>
    <w:rsid w:val="007960B8"/>
    <w:rsid w:val="00796C2D"/>
    <w:rsid w:val="007977CA"/>
    <w:rsid w:val="007A154F"/>
    <w:rsid w:val="007A3DD7"/>
    <w:rsid w:val="007A672D"/>
    <w:rsid w:val="007A6ECB"/>
    <w:rsid w:val="007A7583"/>
    <w:rsid w:val="007A7F94"/>
    <w:rsid w:val="007B0A62"/>
    <w:rsid w:val="007B2F46"/>
    <w:rsid w:val="007B4EA1"/>
    <w:rsid w:val="007B5177"/>
    <w:rsid w:val="007B7B34"/>
    <w:rsid w:val="007B7DCC"/>
    <w:rsid w:val="007C0713"/>
    <w:rsid w:val="007C135C"/>
    <w:rsid w:val="007C2013"/>
    <w:rsid w:val="007C2594"/>
    <w:rsid w:val="007C2850"/>
    <w:rsid w:val="007C2EC5"/>
    <w:rsid w:val="007C3F3A"/>
    <w:rsid w:val="007C4D1E"/>
    <w:rsid w:val="007C4DC3"/>
    <w:rsid w:val="007C52C6"/>
    <w:rsid w:val="007C5D41"/>
    <w:rsid w:val="007C6409"/>
    <w:rsid w:val="007C6866"/>
    <w:rsid w:val="007C69EF"/>
    <w:rsid w:val="007C719E"/>
    <w:rsid w:val="007C7FEB"/>
    <w:rsid w:val="007D0541"/>
    <w:rsid w:val="007D25A9"/>
    <w:rsid w:val="007D2EA7"/>
    <w:rsid w:val="007D2F73"/>
    <w:rsid w:val="007D39AF"/>
    <w:rsid w:val="007D40E1"/>
    <w:rsid w:val="007D4F27"/>
    <w:rsid w:val="007D5E77"/>
    <w:rsid w:val="007D6D27"/>
    <w:rsid w:val="007D74EC"/>
    <w:rsid w:val="007D7B38"/>
    <w:rsid w:val="007E3E32"/>
    <w:rsid w:val="007E3E42"/>
    <w:rsid w:val="007E410A"/>
    <w:rsid w:val="007E4CEA"/>
    <w:rsid w:val="007E54E5"/>
    <w:rsid w:val="007E5F87"/>
    <w:rsid w:val="007E68F6"/>
    <w:rsid w:val="007F33ED"/>
    <w:rsid w:val="007F533B"/>
    <w:rsid w:val="007F56AA"/>
    <w:rsid w:val="007F59D6"/>
    <w:rsid w:val="007F617C"/>
    <w:rsid w:val="007F6B53"/>
    <w:rsid w:val="007F7913"/>
    <w:rsid w:val="008018A6"/>
    <w:rsid w:val="00801A6E"/>
    <w:rsid w:val="008033F9"/>
    <w:rsid w:val="00803704"/>
    <w:rsid w:val="008037C3"/>
    <w:rsid w:val="008037F2"/>
    <w:rsid w:val="00803AA7"/>
    <w:rsid w:val="00804636"/>
    <w:rsid w:val="00804806"/>
    <w:rsid w:val="00804E99"/>
    <w:rsid w:val="00807C8C"/>
    <w:rsid w:val="00810730"/>
    <w:rsid w:val="00810C3F"/>
    <w:rsid w:val="00811578"/>
    <w:rsid w:val="00811743"/>
    <w:rsid w:val="008126DD"/>
    <w:rsid w:val="00814574"/>
    <w:rsid w:val="00815200"/>
    <w:rsid w:val="008155FC"/>
    <w:rsid w:val="00815D00"/>
    <w:rsid w:val="008168D9"/>
    <w:rsid w:val="00816924"/>
    <w:rsid w:val="00817496"/>
    <w:rsid w:val="00817499"/>
    <w:rsid w:val="008220CE"/>
    <w:rsid w:val="008238F0"/>
    <w:rsid w:val="008239F0"/>
    <w:rsid w:val="008242FF"/>
    <w:rsid w:val="008247F0"/>
    <w:rsid w:val="00824C47"/>
    <w:rsid w:val="00826DBA"/>
    <w:rsid w:val="00827681"/>
    <w:rsid w:val="008318DE"/>
    <w:rsid w:val="008324B5"/>
    <w:rsid w:val="008327FB"/>
    <w:rsid w:val="00832B4D"/>
    <w:rsid w:val="00834C12"/>
    <w:rsid w:val="00834E64"/>
    <w:rsid w:val="0083576F"/>
    <w:rsid w:val="00835D4B"/>
    <w:rsid w:val="00840B37"/>
    <w:rsid w:val="00840D41"/>
    <w:rsid w:val="0084163A"/>
    <w:rsid w:val="00841C42"/>
    <w:rsid w:val="0084325A"/>
    <w:rsid w:val="00844B15"/>
    <w:rsid w:val="0084657D"/>
    <w:rsid w:val="00846813"/>
    <w:rsid w:val="00847DBF"/>
    <w:rsid w:val="00852F39"/>
    <w:rsid w:val="008534BF"/>
    <w:rsid w:val="00853F8D"/>
    <w:rsid w:val="008546B8"/>
    <w:rsid w:val="00855E29"/>
    <w:rsid w:val="008566F6"/>
    <w:rsid w:val="00860F2C"/>
    <w:rsid w:val="008621E2"/>
    <w:rsid w:val="00862309"/>
    <w:rsid w:val="00862D6B"/>
    <w:rsid w:val="008643D2"/>
    <w:rsid w:val="00864947"/>
    <w:rsid w:val="00865657"/>
    <w:rsid w:val="0086598B"/>
    <w:rsid w:val="00865D92"/>
    <w:rsid w:val="0086670B"/>
    <w:rsid w:val="008675CE"/>
    <w:rsid w:val="0087103C"/>
    <w:rsid w:val="008711C3"/>
    <w:rsid w:val="0087475C"/>
    <w:rsid w:val="008757CF"/>
    <w:rsid w:val="008766D3"/>
    <w:rsid w:val="0087773B"/>
    <w:rsid w:val="00877C3B"/>
    <w:rsid w:val="00880476"/>
    <w:rsid w:val="008811C9"/>
    <w:rsid w:val="00883DD3"/>
    <w:rsid w:val="00885157"/>
    <w:rsid w:val="008921B4"/>
    <w:rsid w:val="00892AD5"/>
    <w:rsid w:val="008959E9"/>
    <w:rsid w:val="00896489"/>
    <w:rsid w:val="008A0D31"/>
    <w:rsid w:val="008A15EC"/>
    <w:rsid w:val="008A190E"/>
    <w:rsid w:val="008A26DA"/>
    <w:rsid w:val="008A442E"/>
    <w:rsid w:val="008A443E"/>
    <w:rsid w:val="008A4BB2"/>
    <w:rsid w:val="008A6D8F"/>
    <w:rsid w:val="008A6F13"/>
    <w:rsid w:val="008A79CD"/>
    <w:rsid w:val="008B0854"/>
    <w:rsid w:val="008B33B8"/>
    <w:rsid w:val="008B3CE1"/>
    <w:rsid w:val="008B40DA"/>
    <w:rsid w:val="008B4DA9"/>
    <w:rsid w:val="008B53C0"/>
    <w:rsid w:val="008B66A4"/>
    <w:rsid w:val="008B77C3"/>
    <w:rsid w:val="008C014E"/>
    <w:rsid w:val="008C0266"/>
    <w:rsid w:val="008C2BD6"/>
    <w:rsid w:val="008C2F0B"/>
    <w:rsid w:val="008C4791"/>
    <w:rsid w:val="008C5F2D"/>
    <w:rsid w:val="008C7538"/>
    <w:rsid w:val="008D09E0"/>
    <w:rsid w:val="008D2676"/>
    <w:rsid w:val="008D2766"/>
    <w:rsid w:val="008D2F7A"/>
    <w:rsid w:val="008D33A5"/>
    <w:rsid w:val="008D4309"/>
    <w:rsid w:val="008D483E"/>
    <w:rsid w:val="008D4AC8"/>
    <w:rsid w:val="008D4C19"/>
    <w:rsid w:val="008D4DE6"/>
    <w:rsid w:val="008E0825"/>
    <w:rsid w:val="008E1A86"/>
    <w:rsid w:val="008E2838"/>
    <w:rsid w:val="008E3430"/>
    <w:rsid w:val="008E438E"/>
    <w:rsid w:val="008E5753"/>
    <w:rsid w:val="008E64B8"/>
    <w:rsid w:val="008E71EA"/>
    <w:rsid w:val="008F0735"/>
    <w:rsid w:val="008F1644"/>
    <w:rsid w:val="008F1B02"/>
    <w:rsid w:val="008F49CD"/>
    <w:rsid w:val="008F5888"/>
    <w:rsid w:val="008F6C40"/>
    <w:rsid w:val="008F7DC2"/>
    <w:rsid w:val="00901471"/>
    <w:rsid w:val="00902647"/>
    <w:rsid w:val="009039FA"/>
    <w:rsid w:val="009041C0"/>
    <w:rsid w:val="0090718D"/>
    <w:rsid w:val="00907730"/>
    <w:rsid w:val="009122FF"/>
    <w:rsid w:val="009125EF"/>
    <w:rsid w:val="00914CBE"/>
    <w:rsid w:val="00916197"/>
    <w:rsid w:val="00916481"/>
    <w:rsid w:val="009166AA"/>
    <w:rsid w:val="00917082"/>
    <w:rsid w:val="009176B3"/>
    <w:rsid w:val="00917CAE"/>
    <w:rsid w:val="00923F54"/>
    <w:rsid w:val="009249FB"/>
    <w:rsid w:val="00925733"/>
    <w:rsid w:val="00927967"/>
    <w:rsid w:val="009300B8"/>
    <w:rsid w:val="009317F5"/>
    <w:rsid w:val="00932EE0"/>
    <w:rsid w:val="00933A07"/>
    <w:rsid w:val="00933EDA"/>
    <w:rsid w:val="00934396"/>
    <w:rsid w:val="0093440A"/>
    <w:rsid w:val="00934994"/>
    <w:rsid w:val="00934B98"/>
    <w:rsid w:val="00934C84"/>
    <w:rsid w:val="009355D2"/>
    <w:rsid w:val="00935CDD"/>
    <w:rsid w:val="00936778"/>
    <w:rsid w:val="009367A1"/>
    <w:rsid w:val="009376F9"/>
    <w:rsid w:val="00940221"/>
    <w:rsid w:val="00940541"/>
    <w:rsid w:val="00940650"/>
    <w:rsid w:val="00941A78"/>
    <w:rsid w:val="00943B55"/>
    <w:rsid w:val="00947E7F"/>
    <w:rsid w:val="00950DC6"/>
    <w:rsid w:val="00951B80"/>
    <w:rsid w:val="00954BA2"/>
    <w:rsid w:val="009555A2"/>
    <w:rsid w:val="00955A21"/>
    <w:rsid w:val="00957302"/>
    <w:rsid w:val="00961602"/>
    <w:rsid w:val="009616BE"/>
    <w:rsid w:val="00962181"/>
    <w:rsid w:val="00962BAB"/>
    <w:rsid w:val="00962FC5"/>
    <w:rsid w:val="0096304A"/>
    <w:rsid w:val="00963C23"/>
    <w:rsid w:val="00963C58"/>
    <w:rsid w:val="00964473"/>
    <w:rsid w:val="00964E17"/>
    <w:rsid w:val="00964E4D"/>
    <w:rsid w:val="00965D1E"/>
    <w:rsid w:val="0096770E"/>
    <w:rsid w:val="00967F57"/>
    <w:rsid w:val="00972AE5"/>
    <w:rsid w:val="00973D54"/>
    <w:rsid w:val="009748D6"/>
    <w:rsid w:val="009754FD"/>
    <w:rsid w:val="00975AB8"/>
    <w:rsid w:val="009771AF"/>
    <w:rsid w:val="009801C5"/>
    <w:rsid w:val="009844A1"/>
    <w:rsid w:val="00985B31"/>
    <w:rsid w:val="00985F6C"/>
    <w:rsid w:val="00987F76"/>
    <w:rsid w:val="00990629"/>
    <w:rsid w:val="009917BB"/>
    <w:rsid w:val="00992D0F"/>
    <w:rsid w:val="00992F38"/>
    <w:rsid w:val="0099563D"/>
    <w:rsid w:val="00995D8F"/>
    <w:rsid w:val="0099600F"/>
    <w:rsid w:val="00996139"/>
    <w:rsid w:val="00996A7E"/>
    <w:rsid w:val="00996E93"/>
    <w:rsid w:val="00996ECE"/>
    <w:rsid w:val="009A0DCD"/>
    <w:rsid w:val="009A2600"/>
    <w:rsid w:val="009A3418"/>
    <w:rsid w:val="009A4ABB"/>
    <w:rsid w:val="009A5360"/>
    <w:rsid w:val="009A6619"/>
    <w:rsid w:val="009A710F"/>
    <w:rsid w:val="009B0E4C"/>
    <w:rsid w:val="009B10D9"/>
    <w:rsid w:val="009B1386"/>
    <w:rsid w:val="009B1A13"/>
    <w:rsid w:val="009B1F61"/>
    <w:rsid w:val="009C0BF7"/>
    <w:rsid w:val="009C2EB9"/>
    <w:rsid w:val="009C300B"/>
    <w:rsid w:val="009C37A4"/>
    <w:rsid w:val="009C4A55"/>
    <w:rsid w:val="009C4AA2"/>
    <w:rsid w:val="009C5891"/>
    <w:rsid w:val="009C5CB8"/>
    <w:rsid w:val="009D1889"/>
    <w:rsid w:val="009D1BC3"/>
    <w:rsid w:val="009D33E1"/>
    <w:rsid w:val="009D4795"/>
    <w:rsid w:val="009D5C5E"/>
    <w:rsid w:val="009D6C0B"/>
    <w:rsid w:val="009E01B2"/>
    <w:rsid w:val="009E0748"/>
    <w:rsid w:val="009E2971"/>
    <w:rsid w:val="009E2E57"/>
    <w:rsid w:val="009E3FC4"/>
    <w:rsid w:val="009E4846"/>
    <w:rsid w:val="009E6146"/>
    <w:rsid w:val="009E7079"/>
    <w:rsid w:val="009E70CD"/>
    <w:rsid w:val="009E7D34"/>
    <w:rsid w:val="009F04E7"/>
    <w:rsid w:val="009F0710"/>
    <w:rsid w:val="009F0C04"/>
    <w:rsid w:val="009F2600"/>
    <w:rsid w:val="009F3D7A"/>
    <w:rsid w:val="009F5CFB"/>
    <w:rsid w:val="009F6EAB"/>
    <w:rsid w:val="009F7069"/>
    <w:rsid w:val="00A0201C"/>
    <w:rsid w:val="00A02139"/>
    <w:rsid w:val="00A02160"/>
    <w:rsid w:val="00A0265D"/>
    <w:rsid w:val="00A0557C"/>
    <w:rsid w:val="00A07C6B"/>
    <w:rsid w:val="00A100E7"/>
    <w:rsid w:val="00A11C7E"/>
    <w:rsid w:val="00A12E5D"/>
    <w:rsid w:val="00A145F1"/>
    <w:rsid w:val="00A14720"/>
    <w:rsid w:val="00A1490C"/>
    <w:rsid w:val="00A15122"/>
    <w:rsid w:val="00A17A54"/>
    <w:rsid w:val="00A17DEE"/>
    <w:rsid w:val="00A2388F"/>
    <w:rsid w:val="00A24B6F"/>
    <w:rsid w:val="00A24CF8"/>
    <w:rsid w:val="00A253CA"/>
    <w:rsid w:val="00A2555A"/>
    <w:rsid w:val="00A255D8"/>
    <w:rsid w:val="00A2584A"/>
    <w:rsid w:val="00A32992"/>
    <w:rsid w:val="00A366F7"/>
    <w:rsid w:val="00A423D0"/>
    <w:rsid w:val="00A4288D"/>
    <w:rsid w:val="00A44503"/>
    <w:rsid w:val="00A4464F"/>
    <w:rsid w:val="00A453F7"/>
    <w:rsid w:val="00A45D18"/>
    <w:rsid w:val="00A4648B"/>
    <w:rsid w:val="00A46FB1"/>
    <w:rsid w:val="00A470FD"/>
    <w:rsid w:val="00A4777A"/>
    <w:rsid w:val="00A47FFA"/>
    <w:rsid w:val="00A500B3"/>
    <w:rsid w:val="00A52548"/>
    <w:rsid w:val="00A53A22"/>
    <w:rsid w:val="00A53EF2"/>
    <w:rsid w:val="00A5500A"/>
    <w:rsid w:val="00A55EEF"/>
    <w:rsid w:val="00A60E02"/>
    <w:rsid w:val="00A6197C"/>
    <w:rsid w:val="00A64B40"/>
    <w:rsid w:val="00A6506E"/>
    <w:rsid w:val="00A65562"/>
    <w:rsid w:val="00A65AB4"/>
    <w:rsid w:val="00A65F40"/>
    <w:rsid w:val="00A71BF6"/>
    <w:rsid w:val="00A722AA"/>
    <w:rsid w:val="00A736B0"/>
    <w:rsid w:val="00A76265"/>
    <w:rsid w:val="00A76DCB"/>
    <w:rsid w:val="00A76E66"/>
    <w:rsid w:val="00A7712E"/>
    <w:rsid w:val="00A77EA8"/>
    <w:rsid w:val="00A83B22"/>
    <w:rsid w:val="00A864BC"/>
    <w:rsid w:val="00A872BD"/>
    <w:rsid w:val="00A913BB"/>
    <w:rsid w:val="00A93A97"/>
    <w:rsid w:val="00A948E4"/>
    <w:rsid w:val="00A971DE"/>
    <w:rsid w:val="00AA05CF"/>
    <w:rsid w:val="00AA0D7D"/>
    <w:rsid w:val="00AA0ED1"/>
    <w:rsid w:val="00AA18C4"/>
    <w:rsid w:val="00AA1DB3"/>
    <w:rsid w:val="00AA39ED"/>
    <w:rsid w:val="00AA3F86"/>
    <w:rsid w:val="00AA5A84"/>
    <w:rsid w:val="00AA7906"/>
    <w:rsid w:val="00AB01C9"/>
    <w:rsid w:val="00AB2738"/>
    <w:rsid w:val="00AB2F20"/>
    <w:rsid w:val="00AB4155"/>
    <w:rsid w:val="00AB4192"/>
    <w:rsid w:val="00AB5B43"/>
    <w:rsid w:val="00AB766F"/>
    <w:rsid w:val="00AB76FE"/>
    <w:rsid w:val="00AB7E3F"/>
    <w:rsid w:val="00AC05FF"/>
    <w:rsid w:val="00AC2B12"/>
    <w:rsid w:val="00AC36E9"/>
    <w:rsid w:val="00AC5290"/>
    <w:rsid w:val="00AC6AD6"/>
    <w:rsid w:val="00AD0842"/>
    <w:rsid w:val="00AD1694"/>
    <w:rsid w:val="00AD442B"/>
    <w:rsid w:val="00AD5CDB"/>
    <w:rsid w:val="00AD5E38"/>
    <w:rsid w:val="00AD6510"/>
    <w:rsid w:val="00AE0A92"/>
    <w:rsid w:val="00AE0B45"/>
    <w:rsid w:val="00AE16B9"/>
    <w:rsid w:val="00AE5A0C"/>
    <w:rsid w:val="00AE5B1E"/>
    <w:rsid w:val="00AE62F4"/>
    <w:rsid w:val="00AE7536"/>
    <w:rsid w:val="00AF0577"/>
    <w:rsid w:val="00AF07C3"/>
    <w:rsid w:val="00AF2261"/>
    <w:rsid w:val="00AF35C4"/>
    <w:rsid w:val="00AF3BFE"/>
    <w:rsid w:val="00AF445A"/>
    <w:rsid w:val="00AF58D8"/>
    <w:rsid w:val="00AF5A4C"/>
    <w:rsid w:val="00AF7320"/>
    <w:rsid w:val="00AF74EC"/>
    <w:rsid w:val="00AF75FE"/>
    <w:rsid w:val="00B0132A"/>
    <w:rsid w:val="00B01C36"/>
    <w:rsid w:val="00B04CAE"/>
    <w:rsid w:val="00B07186"/>
    <w:rsid w:val="00B07E50"/>
    <w:rsid w:val="00B11351"/>
    <w:rsid w:val="00B153B4"/>
    <w:rsid w:val="00B172CE"/>
    <w:rsid w:val="00B20105"/>
    <w:rsid w:val="00B21A60"/>
    <w:rsid w:val="00B22025"/>
    <w:rsid w:val="00B22FA4"/>
    <w:rsid w:val="00B23ED7"/>
    <w:rsid w:val="00B26D1A"/>
    <w:rsid w:val="00B310E2"/>
    <w:rsid w:val="00B316C1"/>
    <w:rsid w:val="00B31C8A"/>
    <w:rsid w:val="00B345EB"/>
    <w:rsid w:val="00B34CCF"/>
    <w:rsid w:val="00B35960"/>
    <w:rsid w:val="00B362EF"/>
    <w:rsid w:val="00B36637"/>
    <w:rsid w:val="00B414DF"/>
    <w:rsid w:val="00B41C3E"/>
    <w:rsid w:val="00B41E92"/>
    <w:rsid w:val="00B4305A"/>
    <w:rsid w:val="00B45214"/>
    <w:rsid w:val="00B45869"/>
    <w:rsid w:val="00B46627"/>
    <w:rsid w:val="00B47A1D"/>
    <w:rsid w:val="00B50DBA"/>
    <w:rsid w:val="00B51D75"/>
    <w:rsid w:val="00B529B9"/>
    <w:rsid w:val="00B54147"/>
    <w:rsid w:val="00B542CD"/>
    <w:rsid w:val="00B54A6F"/>
    <w:rsid w:val="00B56ED9"/>
    <w:rsid w:val="00B57622"/>
    <w:rsid w:val="00B6014A"/>
    <w:rsid w:val="00B6042F"/>
    <w:rsid w:val="00B608F4"/>
    <w:rsid w:val="00B62B5C"/>
    <w:rsid w:val="00B64625"/>
    <w:rsid w:val="00B64F6F"/>
    <w:rsid w:val="00B65764"/>
    <w:rsid w:val="00B6726E"/>
    <w:rsid w:val="00B70D4B"/>
    <w:rsid w:val="00B7170D"/>
    <w:rsid w:val="00B72946"/>
    <w:rsid w:val="00B72B3B"/>
    <w:rsid w:val="00B75ADF"/>
    <w:rsid w:val="00B769C7"/>
    <w:rsid w:val="00B85A3C"/>
    <w:rsid w:val="00B86841"/>
    <w:rsid w:val="00B86CE9"/>
    <w:rsid w:val="00B86F9C"/>
    <w:rsid w:val="00B8779A"/>
    <w:rsid w:val="00B87B80"/>
    <w:rsid w:val="00B90647"/>
    <w:rsid w:val="00B91D4F"/>
    <w:rsid w:val="00B951B1"/>
    <w:rsid w:val="00B95609"/>
    <w:rsid w:val="00B95CE3"/>
    <w:rsid w:val="00B96BF2"/>
    <w:rsid w:val="00B96C64"/>
    <w:rsid w:val="00B97900"/>
    <w:rsid w:val="00BA089D"/>
    <w:rsid w:val="00BA1F57"/>
    <w:rsid w:val="00BA37B0"/>
    <w:rsid w:val="00BA4572"/>
    <w:rsid w:val="00BA4E0A"/>
    <w:rsid w:val="00BA6896"/>
    <w:rsid w:val="00BA6E9F"/>
    <w:rsid w:val="00BA70FC"/>
    <w:rsid w:val="00BB10B3"/>
    <w:rsid w:val="00BB170E"/>
    <w:rsid w:val="00BB1E10"/>
    <w:rsid w:val="00BB306A"/>
    <w:rsid w:val="00BB306B"/>
    <w:rsid w:val="00BB31F7"/>
    <w:rsid w:val="00BB3F28"/>
    <w:rsid w:val="00BB4950"/>
    <w:rsid w:val="00BB49D7"/>
    <w:rsid w:val="00BB56DC"/>
    <w:rsid w:val="00BB62E5"/>
    <w:rsid w:val="00BB7856"/>
    <w:rsid w:val="00BB798D"/>
    <w:rsid w:val="00BC1344"/>
    <w:rsid w:val="00BC32C1"/>
    <w:rsid w:val="00BC33FB"/>
    <w:rsid w:val="00BC56AF"/>
    <w:rsid w:val="00BC6AB5"/>
    <w:rsid w:val="00BC7954"/>
    <w:rsid w:val="00BD3123"/>
    <w:rsid w:val="00BD3591"/>
    <w:rsid w:val="00BD45A2"/>
    <w:rsid w:val="00BD46AF"/>
    <w:rsid w:val="00BE3979"/>
    <w:rsid w:val="00BE398B"/>
    <w:rsid w:val="00BE44D9"/>
    <w:rsid w:val="00BE4D61"/>
    <w:rsid w:val="00BE56FA"/>
    <w:rsid w:val="00BE62CC"/>
    <w:rsid w:val="00BE69A7"/>
    <w:rsid w:val="00BE7A5C"/>
    <w:rsid w:val="00BF1769"/>
    <w:rsid w:val="00BF23CD"/>
    <w:rsid w:val="00BF4F79"/>
    <w:rsid w:val="00BF50BD"/>
    <w:rsid w:val="00BF5261"/>
    <w:rsid w:val="00BF791A"/>
    <w:rsid w:val="00C0245A"/>
    <w:rsid w:val="00C032E1"/>
    <w:rsid w:val="00C06BA3"/>
    <w:rsid w:val="00C1013D"/>
    <w:rsid w:val="00C11DF3"/>
    <w:rsid w:val="00C12E4E"/>
    <w:rsid w:val="00C1352C"/>
    <w:rsid w:val="00C1549F"/>
    <w:rsid w:val="00C159AB"/>
    <w:rsid w:val="00C15DC1"/>
    <w:rsid w:val="00C203A9"/>
    <w:rsid w:val="00C21051"/>
    <w:rsid w:val="00C22BED"/>
    <w:rsid w:val="00C2300E"/>
    <w:rsid w:val="00C256DF"/>
    <w:rsid w:val="00C274AF"/>
    <w:rsid w:val="00C304CA"/>
    <w:rsid w:val="00C30EF9"/>
    <w:rsid w:val="00C3162F"/>
    <w:rsid w:val="00C3512F"/>
    <w:rsid w:val="00C35462"/>
    <w:rsid w:val="00C35B4C"/>
    <w:rsid w:val="00C36686"/>
    <w:rsid w:val="00C40667"/>
    <w:rsid w:val="00C41635"/>
    <w:rsid w:val="00C4348A"/>
    <w:rsid w:val="00C4350E"/>
    <w:rsid w:val="00C446BA"/>
    <w:rsid w:val="00C4476D"/>
    <w:rsid w:val="00C450CF"/>
    <w:rsid w:val="00C46486"/>
    <w:rsid w:val="00C46D2B"/>
    <w:rsid w:val="00C533B4"/>
    <w:rsid w:val="00C53B85"/>
    <w:rsid w:val="00C54715"/>
    <w:rsid w:val="00C54F63"/>
    <w:rsid w:val="00C55360"/>
    <w:rsid w:val="00C5585A"/>
    <w:rsid w:val="00C5618E"/>
    <w:rsid w:val="00C603F9"/>
    <w:rsid w:val="00C61CEA"/>
    <w:rsid w:val="00C6440A"/>
    <w:rsid w:val="00C648D2"/>
    <w:rsid w:val="00C67050"/>
    <w:rsid w:val="00C67409"/>
    <w:rsid w:val="00C67662"/>
    <w:rsid w:val="00C67877"/>
    <w:rsid w:val="00C679FC"/>
    <w:rsid w:val="00C70771"/>
    <w:rsid w:val="00C717A8"/>
    <w:rsid w:val="00C7361C"/>
    <w:rsid w:val="00C73630"/>
    <w:rsid w:val="00C75620"/>
    <w:rsid w:val="00C757BD"/>
    <w:rsid w:val="00C77484"/>
    <w:rsid w:val="00C77BD1"/>
    <w:rsid w:val="00C80556"/>
    <w:rsid w:val="00C80A2A"/>
    <w:rsid w:val="00C82366"/>
    <w:rsid w:val="00C823DA"/>
    <w:rsid w:val="00C82D29"/>
    <w:rsid w:val="00C8460A"/>
    <w:rsid w:val="00C84852"/>
    <w:rsid w:val="00C867F2"/>
    <w:rsid w:val="00C87A3A"/>
    <w:rsid w:val="00C9099D"/>
    <w:rsid w:val="00C93BA2"/>
    <w:rsid w:val="00C94131"/>
    <w:rsid w:val="00C943D6"/>
    <w:rsid w:val="00C962B0"/>
    <w:rsid w:val="00C96C75"/>
    <w:rsid w:val="00CA1A70"/>
    <w:rsid w:val="00CA1CDE"/>
    <w:rsid w:val="00CA1D36"/>
    <w:rsid w:val="00CA3BBE"/>
    <w:rsid w:val="00CA4046"/>
    <w:rsid w:val="00CA4D46"/>
    <w:rsid w:val="00CA5877"/>
    <w:rsid w:val="00CA6346"/>
    <w:rsid w:val="00CA6EC7"/>
    <w:rsid w:val="00CB24CF"/>
    <w:rsid w:val="00CB3652"/>
    <w:rsid w:val="00CB43B9"/>
    <w:rsid w:val="00CB6320"/>
    <w:rsid w:val="00CB7CFF"/>
    <w:rsid w:val="00CC009F"/>
    <w:rsid w:val="00CC064A"/>
    <w:rsid w:val="00CC0D67"/>
    <w:rsid w:val="00CC1FDD"/>
    <w:rsid w:val="00CC2C72"/>
    <w:rsid w:val="00CC3F4F"/>
    <w:rsid w:val="00CC4C3C"/>
    <w:rsid w:val="00CD2236"/>
    <w:rsid w:val="00CD38C7"/>
    <w:rsid w:val="00CD3947"/>
    <w:rsid w:val="00CD4E3E"/>
    <w:rsid w:val="00CD5DA1"/>
    <w:rsid w:val="00CE49F3"/>
    <w:rsid w:val="00CE56B1"/>
    <w:rsid w:val="00CE764D"/>
    <w:rsid w:val="00CE7D96"/>
    <w:rsid w:val="00CF123D"/>
    <w:rsid w:val="00CF217F"/>
    <w:rsid w:val="00CF2355"/>
    <w:rsid w:val="00CF27EB"/>
    <w:rsid w:val="00CF3878"/>
    <w:rsid w:val="00CF3E52"/>
    <w:rsid w:val="00CF56FC"/>
    <w:rsid w:val="00CF62BC"/>
    <w:rsid w:val="00CF6BE9"/>
    <w:rsid w:val="00CF7E12"/>
    <w:rsid w:val="00D02424"/>
    <w:rsid w:val="00D02B0C"/>
    <w:rsid w:val="00D02DFA"/>
    <w:rsid w:val="00D03643"/>
    <w:rsid w:val="00D0488E"/>
    <w:rsid w:val="00D062CC"/>
    <w:rsid w:val="00D1183A"/>
    <w:rsid w:val="00D1185A"/>
    <w:rsid w:val="00D11ED2"/>
    <w:rsid w:val="00D14CAF"/>
    <w:rsid w:val="00D15100"/>
    <w:rsid w:val="00D15748"/>
    <w:rsid w:val="00D17035"/>
    <w:rsid w:val="00D1795E"/>
    <w:rsid w:val="00D202CC"/>
    <w:rsid w:val="00D20320"/>
    <w:rsid w:val="00D207C8"/>
    <w:rsid w:val="00D21C68"/>
    <w:rsid w:val="00D253A8"/>
    <w:rsid w:val="00D26708"/>
    <w:rsid w:val="00D26C8B"/>
    <w:rsid w:val="00D306A6"/>
    <w:rsid w:val="00D31241"/>
    <w:rsid w:val="00D349A5"/>
    <w:rsid w:val="00D34BE3"/>
    <w:rsid w:val="00D35071"/>
    <w:rsid w:val="00D359A0"/>
    <w:rsid w:val="00D371FE"/>
    <w:rsid w:val="00D40F2A"/>
    <w:rsid w:val="00D412E3"/>
    <w:rsid w:val="00D41B8C"/>
    <w:rsid w:val="00D42327"/>
    <w:rsid w:val="00D43963"/>
    <w:rsid w:val="00D458E1"/>
    <w:rsid w:val="00D46F63"/>
    <w:rsid w:val="00D47794"/>
    <w:rsid w:val="00D50437"/>
    <w:rsid w:val="00D50765"/>
    <w:rsid w:val="00D50A34"/>
    <w:rsid w:val="00D50AC4"/>
    <w:rsid w:val="00D516E2"/>
    <w:rsid w:val="00D53E71"/>
    <w:rsid w:val="00D549AF"/>
    <w:rsid w:val="00D55A60"/>
    <w:rsid w:val="00D56519"/>
    <w:rsid w:val="00D57A78"/>
    <w:rsid w:val="00D57BB9"/>
    <w:rsid w:val="00D6012F"/>
    <w:rsid w:val="00D606E1"/>
    <w:rsid w:val="00D617DC"/>
    <w:rsid w:val="00D65296"/>
    <w:rsid w:val="00D66475"/>
    <w:rsid w:val="00D6722B"/>
    <w:rsid w:val="00D67D2A"/>
    <w:rsid w:val="00D71726"/>
    <w:rsid w:val="00D72099"/>
    <w:rsid w:val="00D74394"/>
    <w:rsid w:val="00D75CC8"/>
    <w:rsid w:val="00D765F5"/>
    <w:rsid w:val="00D80674"/>
    <w:rsid w:val="00D84D05"/>
    <w:rsid w:val="00D84E76"/>
    <w:rsid w:val="00D85075"/>
    <w:rsid w:val="00D85F50"/>
    <w:rsid w:val="00D90CDB"/>
    <w:rsid w:val="00D912EE"/>
    <w:rsid w:val="00D91363"/>
    <w:rsid w:val="00D947F0"/>
    <w:rsid w:val="00D9513F"/>
    <w:rsid w:val="00D96667"/>
    <w:rsid w:val="00DA29B1"/>
    <w:rsid w:val="00DA3C45"/>
    <w:rsid w:val="00DA6362"/>
    <w:rsid w:val="00DA73F9"/>
    <w:rsid w:val="00DA78E1"/>
    <w:rsid w:val="00DB0006"/>
    <w:rsid w:val="00DB1B71"/>
    <w:rsid w:val="00DB1E3C"/>
    <w:rsid w:val="00DB2DAF"/>
    <w:rsid w:val="00DB4DFF"/>
    <w:rsid w:val="00DB536C"/>
    <w:rsid w:val="00DB5ABC"/>
    <w:rsid w:val="00DB6732"/>
    <w:rsid w:val="00DB7470"/>
    <w:rsid w:val="00DC1466"/>
    <w:rsid w:val="00DC2CC8"/>
    <w:rsid w:val="00DC3B3D"/>
    <w:rsid w:val="00DC4048"/>
    <w:rsid w:val="00DC4715"/>
    <w:rsid w:val="00DC6252"/>
    <w:rsid w:val="00DD1B8B"/>
    <w:rsid w:val="00DD3281"/>
    <w:rsid w:val="00DD5DF4"/>
    <w:rsid w:val="00DD6B86"/>
    <w:rsid w:val="00DD6BA1"/>
    <w:rsid w:val="00DD78E4"/>
    <w:rsid w:val="00DD79B5"/>
    <w:rsid w:val="00DE05AE"/>
    <w:rsid w:val="00DE0809"/>
    <w:rsid w:val="00DE199A"/>
    <w:rsid w:val="00DE3261"/>
    <w:rsid w:val="00DE3E50"/>
    <w:rsid w:val="00DE54D5"/>
    <w:rsid w:val="00DE5A39"/>
    <w:rsid w:val="00DE6E58"/>
    <w:rsid w:val="00DF0120"/>
    <w:rsid w:val="00DF0753"/>
    <w:rsid w:val="00DF1313"/>
    <w:rsid w:val="00DF1BC1"/>
    <w:rsid w:val="00DF29EC"/>
    <w:rsid w:val="00DF3D8D"/>
    <w:rsid w:val="00DF459A"/>
    <w:rsid w:val="00DF6161"/>
    <w:rsid w:val="00DF7604"/>
    <w:rsid w:val="00E006A1"/>
    <w:rsid w:val="00E00EEC"/>
    <w:rsid w:val="00E02702"/>
    <w:rsid w:val="00E02D1A"/>
    <w:rsid w:val="00E03D60"/>
    <w:rsid w:val="00E04043"/>
    <w:rsid w:val="00E05093"/>
    <w:rsid w:val="00E06A29"/>
    <w:rsid w:val="00E07829"/>
    <w:rsid w:val="00E132A1"/>
    <w:rsid w:val="00E1367E"/>
    <w:rsid w:val="00E14785"/>
    <w:rsid w:val="00E175A9"/>
    <w:rsid w:val="00E223D2"/>
    <w:rsid w:val="00E22D96"/>
    <w:rsid w:val="00E2435E"/>
    <w:rsid w:val="00E2508A"/>
    <w:rsid w:val="00E2597B"/>
    <w:rsid w:val="00E25D4F"/>
    <w:rsid w:val="00E3017E"/>
    <w:rsid w:val="00E30CD6"/>
    <w:rsid w:val="00E30D50"/>
    <w:rsid w:val="00E31739"/>
    <w:rsid w:val="00E31AFE"/>
    <w:rsid w:val="00E31EE0"/>
    <w:rsid w:val="00E3489D"/>
    <w:rsid w:val="00E351DA"/>
    <w:rsid w:val="00E36303"/>
    <w:rsid w:val="00E366FF"/>
    <w:rsid w:val="00E430D3"/>
    <w:rsid w:val="00E4488C"/>
    <w:rsid w:val="00E45709"/>
    <w:rsid w:val="00E47B64"/>
    <w:rsid w:val="00E501FF"/>
    <w:rsid w:val="00E50E0C"/>
    <w:rsid w:val="00E52C07"/>
    <w:rsid w:val="00E54A71"/>
    <w:rsid w:val="00E55323"/>
    <w:rsid w:val="00E559CA"/>
    <w:rsid w:val="00E568A3"/>
    <w:rsid w:val="00E57552"/>
    <w:rsid w:val="00E61202"/>
    <w:rsid w:val="00E61253"/>
    <w:rsid w:val="00E63B87"/>
    <w:rsid w:val="00E6440F"/>
    <w:rsid w:val="00E64C53"/>
    <w:rsid w:val="00E66F1F"/>
    <w:rsid w:val="00E67E93"/>
    <w:rsid w:val="00E709F5"/>
    <w:rsid w:val="00E70A7E"/>
    <w:rsid w:val="00E710D5"/>
    <w:rsid w:val="00E7139D"/>
    <w:rsid w:val="00E7231E"/>
    <w:rsid w:val="00E72642"/>
    <w:rsid w:val="00E75249"/>
    <w:rsid w:val="00E815FF"/>
    <w:rsid w:val="00E81F1C"/>
    <w:rsid w:val="00E8296E"/>
    <w:rsid w:val="00E8341E"/>
    <w:rsid w:val="00E83B58"/>
    <w:rsid w:val="00E867EC"/>
    <w:rsid w:val="00E86EFA"/>
    <w:rsid w:val="00E9054B"/>
    <w:rsid w:val="00E9096B"/>
    <w:rsid w:val="00E90E0B"/>
    <w:rsid w:val="00E90E98"/>
    <w:rsid w:val="00E91AAD"/>
    <w:rsid w:val="00E94446"/>
    <w:rsid w:val="00E972BE"/>
    <w:rsid w:val="00EA1992"/>
    <w:rsid w:val="00EA2009"/>
    <w:rsid w:val="00EA407C"/>
    <w:rsid w:val="00EA5C67"/>
    <w:rsid w:val="00EA72F7"/>
    <w:rsid w:val="00EB0BE0"/>
    <w:rsid w:val="00EB1280"/>
    <w:rsid w:val="00EB2DA6"/>
    <w:rsid w:val="00EB406F"/>
    <w:rsid w:val="00EB5B8B"/>
    <w:rsid w:val="00EB626A"/>
    <w:rsid w:val="00EB69C7"/>
    <w:rsid w:val="00EC153D"/>
    <w:rsid w:val="00EC1E76"/>
    <w:rsid w:val="00EC203D"/>
    <w:rsid w:val="00EC329F"/>
    <w:rsid w:val="00EC4340"/>
    <w:rsid w:val="00EC5D10"/>
    <w:rsid w:val="00ED0A60"/>
    <w:rsid w:val="00ED20E7"/>
    <w:rsid w:val="00ED3C01"/>
    <w:rsid w:val="00ED52F9"/>
    <w:rsid w:val="00ED6DDD"/>
    <w:rsid w:val="00ED718F"/>
    <w:rsid w:val="00ED74C5"/>
    <w:rsid w:val="00EE0ACC"/>
    <w:rsid w:val="00EE0ED4"/>
    <w:rsid w:val="00EE111C"/>
    <w:rsid w:val="00EE15C5"/>
    <w:rsid w:val="00EE1604"/>
    <w:rsid w:val="00EE5058"/>
    <w:rsid w:val="00EE57B3"/>
    <w:rsid w:val="00EE5AAE"/>
    <w:rsid w:val="00EE5CF1"/>
    <w:rsid w:val="00EE69AE"/>
    <w:rsid w:val="00EF35BD"/>
    <w:rsid w:val="00EF44D4"/>
    <w:rsid w:val="00EF5C25"/>
    <w:rsid w:val="00EF671C"/>
    <w:rsid w:val="00EF754A"/>
    <w:rsid w:val="00F00DB1"/>
    <w:rsid w:val="00F01242"/>
    <w:rsid w:val="00F018F1"/>
    <w:rsid w:val="00F063D0"/>
    <w:rsid w:val="00F12768"/>
    <w:rsid w:val="00F1316E"/>
    <w:rsid w:val="00F1433F"/>
    <w:rsid w:val="00F14442"/>
    <w:rsid w:val="00F16EC5"/>
    <w:rsid w:val="00F17741"/>
    <w:rsid w:val="00F24A7D"/>
    <w:rsid w:val="00F24FCA"/>
    <w:rsid w:val="00F260C3"/>
    <w:rsid w:val="00F260D0"/>
    <w:rsid w:val="00F27B4B"/>
    <w:rsid w:val="00F3067B"/>
    <w:rsid w:val="00F351F8"/>
    <w:rsid w:val="00F35534"/>
    <w:rsid w:val="00F4006D"/>
    <w:rsid w:val="00F414E0"/>
    <w:rsid w:val="00F41550"/>
    <w:rsid w:val="00F41F4B"/>
    <w:rsid w:val="00F42AC9"/>
    <w:rsid w:val="00F45599"/>
    <w:rsid w:val="00F45C58"/>
    <w:rsid w:val="00F519BB"/>
    <w:rsid w:val="00F5502B"/>
    <w:rsid w:val="00F55467"/>
    <w:rsid w:val="00F55ABD"/>
    <w:rsid w:val="00F55F3B"/>
    <w:rsid w:val="00F569DF"/>
    <w:rsid w:val="00F57C36"/>
    <w:rsid w:val="00F62DB3"/>
    <w:rsid w:val="00F63185"/>
    <w:rsid w:val="00F64C72"/>
    <w:rsid w:val="00F653F9"/>
    <w:rsid w:val="00F6648E"/>
    <w:rsid w:val="00F66A2A"/>
    <w:rsid w:val="00F6709B"/>
    <w:rsid w:val="00F7052E"/>
    <w:rsid w:val="00F70C37"/>
    <w:rsid w:val="00F71E5D"/>
    <w:rsid w:val="00F73D07"/>
    <w:rsid w:val="00F745BA"/>
    <w:rsid w:val="00F7767B"/>
    <w:rsid w:val="00F77A6C"/>
    <w:rsid w:val="00F80B4F"/>
    <w:rsid w:val="00F83B2A"/>
    <w:rsid w:val="00F84160"/>
    <w:rsid w:val="00F845CD"/>
    <w:rsid w:val="00F84798"/>
    <w:rsid w:val="00F848D2"/>
    <w:rsid w:val="00F86E68"/>
    <w:rsid w:val="00F87491"/>
    <w:rsid w:val="00F91ECD"/>
    <w:rsid w:val="00F91FC7"/>
    <w:rsid w:val="00F93EF9"/>
    <w:rsid w:val="00F94631"/>
    <w:rsid w:val="00F94C70"/>
    <w:rsid w:val="00F95331"/>
    <w:rsid w:val="00F95448"/>
    <w:rsid w:val="00FA02DF"/>
    <w:rsid w:val="00FA0C1A"/>
    <w:rsid w:val="00FA13FA"/>
    <w:rsid w:val="00FA2C6D"/>
    <w:rsid w:val="00FA2EB3"/>
    <w:rsid w:val="00FA334A"/>
    <w:rsid w:val="00FA36AA"/>
    <w:rsid w:val="00FA5655"/>
    <w:rsid w:val="00FA671A"/>
    <w:rsid w:val="00FA68A7"/>
    <w:rsid w:val="00FA6C11"/>
    <w:rsid w:val="00FA6C9A"/>
    <w:rsid w:val="00FA7B75"/>
    <w:rsid w:val="00FB2928"/>
    <w:rsid w:val="00FB2D9D"/>
    <w:rsid w:val="00FB3542"/>
    <w:rsid w:val="00FB4280"/>
    <w:rsid w:val="00FB5553"/>
    <w:rsid w:val="00FC1502"/>
    <w:rsid w:val="00FC23B0"/>
    <w:rsid w:val="00FC3D17"/>
    <w:rsid w:val="00FC4DB9"/>
    <w:rsid w:val="00FC5C1E"/>
    <w:rsid w:val="00FC5EDF"/>
    <w:rsid w:val="00FC6AF4"/>
    <w:rsid w:val="00FD1894"/>
    <w:rsid w:val="00FD241F"/>
    <w:rsid w:val="00FD25EE"/>
    <w:rsid w:val="00FD5668"/>
    <w:rsid w:val="00FD61DB"/>
    <w:rsid w:val="00FD6C10"/>
    <w:rsid w:val="00FD77B0"/>
    <w:rsid w:val="00FE2E52"/>
    <w:rsid w:val="00FE3361"/>
    <w:rsid w:val="00FE385E"/>
    <w:rsid w:val="00FE42F9"/>
    <w:rsid w:val="00FE4DC6"/>
    <w:rsid w:val="00FE5198"/>
    <w:rsid w:val="00FE5BED"/>
    <w:rsid w:val="00FE61C4"/>
    <w:rsid w:val="00FF0674"/>
    <w:rsid w:val="00FF0977"/>
    <w:rsid w:val="00FF1E13"/>
    <w:rsid w:val="00FF262A"/>
    <w:rsid w:val="00FF3128"/>
    <w:rsid w:val="00FF31A3"/>
    <w:rsid w:val="00FF3AA5"/>
    <w:rsid w:val="00FF715A"/>
    <w:rsid w:val="00FF732E"/>
    <w:rsid w:val="2FF13FF4"/>
    <w:rsid w:val="7CB6E2E6"/>
    <w:rsid w:val="7F3B662F"/>
    <w:rsid w:val="8AF0711A"/>
    <w:rsid w:val="9E6E4DDD"/>
    <w:rsid w:val="F5EFD90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semiHidden="0" w:name="caption"/>
    <w:lsdException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iPriority="0" w:name="Block Text"/>
    <w:lsdException w:unhideWhenUsed="0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color w:val="000000"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kern w:val="44"/>
      <w:sz w:val="32"/>
      <w:szCs w:val="32"/>
    </w:rPr>
  </w:style>
  <w:style w:type="paragraph" w:styleId="4">
    <w:name w:val="heading 3"/>
    <w:basedOn w:val="1"/>
    <w:next w:val="1"/>
    <w:link w:val="57"/>
    <w:qFormat/>
    <w:uiPriority w:val="0"/>
    <w:pPr>
      <w:keepNext/>
      <w:keepLines/>
      <w:numPr>
        <w:ilvl w:val="2"/>
        <w:numId w:val="1"/>
      </w:numPr>
      <w:tabs>
        <w:tab w:val="left" w:pos="720"/>
        <w:tab w:val="clear" w:pos="862"/>
      </w:tabs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宋体" w:hAnsi="宋体"/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黑体" w:hAnsi="Arial" w:eastAsia="黑体"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2">
    <w:name w:val="Document Map"/>
    <w:basedOn w:val="1"/>
    <w:semiHidden/>
    <w:uiPriority w:val="0"/>
    <w:pPr>
      <w:shd w:val="clear" w:color="auto" w:fill="000080"/>
    </w:pPr>
  </w:style>
  <w:style w:type="paragraph" w:styleId="13">
    <w:name w:val="toc 3"/>
    <w:basedOn w:val="1"/>
    <w:next w:val="1"/>
    <w:uiPriority w:val="39"/>
    <w:pPr>
      <w:ind w:left="840" w:leftChars="400"/>
    </w:pPr>
  </w:style>
  <w:style w:type="paragraph" w:styleId="14">
    <w:name w:val="Balloon Text"/>
    <w:basedOn w:val="1"/>
    <w:link w:val="35"/>
    <w:uiPriority w:val="0"/>
    <w:rPr>
      <w:sz w:val="18"/>
      <w:szCs w:val="18"/>
    </w:rPr>
  </w:style>
  <w:style w:type="paragraph" w:styleId="15">
    <w:name w:val="footer"/>
    <w:basedOn w:val="1"/>
    <w:link w:val="3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39"/>
  </w:style>
  <w:style w:type="paragraph" w:styleId="18">
    <w:name w:val="Body Text Indent 3"/>
    <w:basedOn w:val="1"/>
    <w:uiPriority w:val="0"/>
    <w:pPr>
      <w:ind w:firstLine="560" w:firstLineChars="200"/>
    </w:pPr>
    <w:rPr>
      <w:sz w:val="28"/>
    </w:rPr>
  </w:style>
  <w:style w:type="paragraph" w:styleId="19">
    <w:name w:val="table of figures"/>
    <w:basedOn w:val="1"/>
    <w:next w:val="1"/>
    <w:unhideWhenUsed/>
    <w:uiPriority w:val="99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20">
    <w:name w:val="toc 2"/>
    <w:basedOn w:val="1"/>
    <w:next w:val="1"/>
    <w:uiPriority w:val="39"/>
    <w:pPr>
      <w:tabs>
        <w:tab w:val="left" w:pos="1050"/>
        <w:tab w:val="right" w:leader="dot" w:pos="8296"/>
      </w:tabs>
      <w:ind w:left="420" w:leftChars="200"/>
    </w:pPr>
  </w:style>
  <w:style w:type="paragraph" w:styleId="21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23">
    <w:name w:val="Table Grid"/>
    <w:basedOn w:val="2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FollowedHyperlink"/>
    <w:basedOn w:val="24"/>
    <w:unhideWhenUsed/>
    <w:uiPriority w:val="99"/>
    <w:rPr>
      <w:color w:val="800080"/>
      <w:u w:val="single"/>
    </w:rPr>
  </w:style>
  <w:style w:type="character" w:styleId="27">
    <w:name w:val="Emphasis"/>
    <w:basedOn w:val="24"/>
    <w:qFormat/>
    <w:uiPriority w:val="20"/>
    <w:rPr>
      <w:i/>
      <w:iCs/>
    </w:rPr>
  </w:style>
  <w:style w:type="character" w:styleId="28">
    <w:name w:val="Hyperlink"/>
    <w:basedOn w:val="24"/>
    <w:uiPriority w:val="99"/>
    <w:rPr>
      <w:color w:val="0000FF"/>
      <w:u w:val="single"/>
    </w:rPr>
  </w:style>
  <w:style w:type="paragraph" w:customStyle="1" w:styleId="29">
    <w:name w:val="封面"/>
    <w:basedOn w:val="1"/>
    <w:uiPriority w:val="0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customStyle="1" w:styleId="30">
    <w:name w:val="名称"/>
    <w:basedOn w:val="1"/>
    <w:next w:val="1"/>
    <w:uiPriority w:val="0"/>
    <w:pPr>
      <w:spacing w:before="240" w:after="240" w:line="360" w:lineRule="auto"/>
      <w:ind w:firstLine="480"/>
      <w:jc w:val="right"/>
    </w:pPr>
    <w:rPr>
      <w:rFonts w:ascii="宋体" w:hAnsi="宋体" w:eastAsia="黑体"/>
      <w:b/>
      <w:bCs/>
      <w:sz w:val="44"/>
      <w:szCs w:val="44"/>
    </w:rPr>
  </w:style>
  <w:style w:type="paragraph" w:customStyle="1" w:styleId="31">
    <w:name w:val="Ê×ÐÐËõ½ø:1"/>
    <w:basedOn w:val="1"/>
    <w:uiPriority w:val="0"/>
    <w:pPr>
      <w:widowControl/>
      <w:overflowPunct w:val="0"/>
      <w:autoSpaceDE w:val="0"/>
      <w:autoSpaceDN w:val="0"/>
      <w:adjustRightInd w:val="0"/>
      <w:spacing w:before="120" w:line="360" w:lineRule="auto"/>
      <w:ind w:left="283" w:firstLine="493"/>
      <w:jc w:val="left"/>
      <w:textAlignment w:val="baseline"/>
    </w:pPr>
    <w:rPr>
      <w:kern w:val="0"/>
      <w:sz w:val="24"/>
      <w:szCs w:val="20"/>
    </w:rPr>
  </w:style>
  <w:style w:type="paragraph" w:customStyle="1" w:styleId="32">
    <w:name w:val="封面标准名称"/>
    <w:uiPriority w:val="0"/>
    <w:pPr>
      <w:framePr w:w="9638" w:h="6917" w:hRule="exact" w:wrap="around" w:vAnchor="margin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character" w:customStyle="1" w:styleId="33">
    <w:name w:val="页眉 字符"/>
    <w:basedOn w:val="24"/>
    <w:link w:val="16"/>
    <w:uiPriority w:val="0"/>
    <w:rPr>
      <w:kern w:val="2"/>
      <w:sz w:val="18"/>
      <w:szCs w:val="18"/>
    </w:rPr>
  </w:style>
  <w:style w:type="character" w:customStyle="1" w:styleId="34">
    <w:name w:val="页脚 字符"/>
    <w:basedOn w:val="24"/>
    <w:link w:val="15"/>
    <w:uiPriority w:val="0"/>
    <w:rPr>
      <w:kern w:val="2"/>
      <w:sz w:val="18"/>
      <w:szCs w:val="18"/>
    </w:rPr>
  </w:style>
  <w:style w:type="character" w:customStyle="1" w:styleId="35">
    <w:name w:val="批注框文本 字符"/>
    <w:basedOn w:val="24"/>
    <w:link w:val="14"/>
    <w:uiPriority w:val="0"/>
    <w:rPr>
      <w:kern w:val="2"/>
      <w:sz w:val="18"/>
      <w:szCs w:val="18"/>
    </w:rPr>
  </w:style>
  <w:style w:type="paragraph" w:customStyle="1" w:styleId="36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  <w:style w:type="paragraph" w:customStyle="1" w:styleId="38">
    <w:name w:val="缺省文本"/>
    <w:basedOn w:val="1"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39">
    <w:name w:val="font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40">
    <w:name w:val="xl6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1">
    <w:name w:val="xl6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xl6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3">
    <w:name w:val="xl6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44">
    <w:name w:val="xl6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">
    <w:name w:val="xl6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6">
    <w:name w:val="xl6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7">
    <w:name w:val="xl7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8">
    <w:name w:val="xl7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9">
    <w:name w:val="xl7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50">
    <w:name w:val="xl7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51">
    <w:name w:val="xl7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52">
    <w:name w:val="xl7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1F497D"/>
      <w:spacing w:before="100" w:beforeAutospacing="1" w:after="100" w:afterAutospacing="1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53">
    <w:name w:val="xl7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1F497D"/>
      <w:spacing w:before="100" w:beforeAutospacing="1" w:after="100" w:afterAutospacing="1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54">
    <w:name w:val="xl7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1F497D"/>
      <w:spacing w:before="100" w:beforeAutospacing="1" w:after="100" w:afterAutospacing="1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55">
    <w:name w:val="xl7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56">
    <w:name w:val="xl7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character" w:customStyle="1" w:styleId="57">
    <w:name w:val="标题 3 字符"/>
    <w:basedOn w:val="24"/>
    <w:link w:val="4"/>
    <w:uiPriority w:val="0"/>
    <w:rPr>
      <w:b/>
      <w:bCs/>
      <w:kern w:val="2"/>
      <w:sz w:val="32"/>
      <w:szCs w:val="32"/>
    </w:rPr>
  </w:style>
  <w:style w:type="paragraph" w:customStyle="1" w:styleId="58">
    <w:name w:val="关键词"/>
    <w:basedOn w:val="1"/>
    <w:link w:val="59"/>
    <w:uiPriority w:val="0"/>
    <w:pPr>
      <w:tabs>
        <w:tab w:val="left" w:pos="1080"/>
      </w:tabs>
      <w:autoSpaceDE w:val="0"/>
      <w:autoSpaceDN w:val="0"/>
      <w:adjustRightInd w:val="0"/>
      <w:spacing w:line="360" w:lineRule="exact"/>
      <w:ind w:left="1080" w:hanging="1080"/>
    </w:pPr>
    <w:rPr>
      <w:rFonts w:ascii="黑体" w:eastAsia="黑体" w:cs="黑体"/>
      <w:kern w:val="0"/>
      <w:sz w:val="24"/>
    </w:rPr>
  </w:style>
  <w:style w:type="character" w:customStyle="1" w:styleId="59">
    <w:name w:val="关键词 Char"/>
    <w:basedOn w:val="24"/>
    <w:link w:val="58"/>
    <w:uiPriority w:val="0"/>
    <w:rPr>
      <w:rFonts w:ascii="黑体" w:eastAsia="黑体" w:cs="黑体"/>
      <w:sz w:val="24"/>
      <w:szCs w:val="24"/>
    </w:rPr>
  </w:style>
  <w:style w:type="character" w:customStyle="1" w:styleId="60">
    <w:name w:val="Unresolved Mention"/>
    <w:basedOn w:val="2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1644</Words>
  <Characters>9371</Characters>
  <Lines>78</Lines>
  <Paragraphs>21</Paragraphs>
  <TotalTime>0</TotalTime>
  <ScaleCrop>false</ScaleCrop>
  <LinksUpToDate>false</LinksUpToDate>
  <CharactersWithSpaces>10994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2018-10-17T03:08:00Z</dcterms:created>
  <dc:creator>life0</dc:creator>
  <cp:lastModifiedBy>scott</cp:lastModifiedBy>
  <dcterms:modified xsi:type="dcterms:W3CDTF">2019-07-01T11:21:10Z</dcterms:modified>
  <dc:title>网格化管理信息接受子系统需求规</dc:title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