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auto"/>
          <w:sz w:val="22"/>
          <w:szCs w:val="22"/>
        </w:rPr>
        <w:id w:val="1288932477"/>
        <w:docPartObj>
          <w:docPartGallery w:val="Table of Contents"/>
          <w:docPartUnique/>
        </w:docPartObj>
      </w:sdtPr>
      <w:sdtEndPr/>
      <w:sdtContent>
        <w:p w14:paraId="46A125B0" w14:textId="77777777" w:rsidR="00D21AEF" w:rsidRDefault="00FA6249">
          <w:pPr>
            <w:pStyle w:val="TOCHeading"/>
          </w:pPr>
          <w:r>
            <w:t>Table of Contents</w:t>
          </w:r>
        </w:p>
        <w:p w14:paraId="2F2FA2B0" w14:textId="77777777" w:rsidR="00D21AEF" w:rsidRDefault="00FA6249">
          <w:r>
            <w:fldChar w:fldCharType="begin"/>
          </w:r>
          <w:r>
            <w:instrText>TOC \o "1-2" \h \z \u</w:instrText>
          </w:r>
          <w:r>
            <w:fldChar w:fldCharType="separate"/>
          </w:r>
          <w:r>
            <w:fldChar w:fldCharType="end"/>
          </w:r>
        </w:p>
      </w:sdtContent>
    </w:sdt>
    <w:p w14:paraId="5180F3EE" w14:textId="77777777" w:rsidR="00D21AEF" w:rsidRDefault="00FA6249">
      <w:r>
        <w:rPr>
          <w:b/>
          <w:bCs/>
        </w:rPr>
        <w:t>TargetVal 3.0</w:t>
      </w:r>
    </w:p>
    <w:p w14:paraId="5B1AE1ED" w14:textId="77777777" w:rsidR="00D21AEF" w:rsidRDefault="00FA6249">
      <w:pPr>
        <w:pStyle w:val="BodyText"/>
      </w:pPr>
      <w:r>
        <w:t>Drug Target Validation Gateway</w:t>
      </w:r>
    </w:p>
    <w:p w14:paraId="315A3397" w14:textId="77777777" w:rsidR="00D21AEF" w:rsidRDefault="00FA6249">
      <w:pPr>
        <w:pStyle w:val="BodyText"/>
      </w:pPr>
      <w:r>
        <w:rPr>
          <w:b/>
          <w:bCs/>
        </w:rPr>
        <w:t>Complete Implementation Blueprint</w:t>
      </w:r>
    </w:p>
    <w:p w14:paraId="6C79F04F" w14:textId="77777777" w:rsidR="00D21AEF" w:rsidRDefault="00FA6249">
      <w:pPr>
        <w:pStyle w:val="BodyText"/>
      </w:pPr>
      <w:r>
        <w:t>Version 3.0 + X-Cell/X-Atlas Integration | March 2026</w:t>
      </w:r>
    </w:p>
    <w:p w14:paraId="1D04F958" w14:textId="77777777" w:rsidR="00D21AEF" w:rsidRDefault="00FA6249">
      <w:pPr>
        <w:pStyle w:val="BodyText"/>
      </w:pPr>
      <w:r>
        <w:rPr>
          <w:i/>
          <w:iCs/>
        </w:rPr>
        <w:t>A fool-proof blueprint for building a 75+ source, contamination-controlled, provenance-first</w:t>
      </w:r>
      <w:r>
        <w:br/>
      </w:r>
      <w:r>
        <w:rPr>
          <w:i/>
          <w:iCs/>
        </w:rPr>
        <w:t>target validation system with causal perturbation data integration</w:t>
      </w:r>
    </w:p>
    <w:p w14:paraId="62DE54FF" w14:textId="77777777" w:rsidR="00D21AEF" w:rsidRDefault="00FA6249">
      <w:pPr>
        <w:pStyle w:val="Heading1"/>
      </w:pPr>
      <w:bookmarkStart w:id="0" w:name="part-i-purpose-principles"/>
      <w:r>
        <w:t>Part I: Purpose &amp; Principles</w:t>
      </w:r>
    </w:p>
    <w:p w14:paraId="066FA50A" w14:textId="77777777" w:rsidR="00D21AEF" w:rsidRDefault="00FA6249">
      <w:pPr>
        <w:pStyle w:val="Heading2"/>
      </w:pPr>
      <w:bookmarkStart w:id="1" w:name="what-targetval-answers"/>
      <w:r>
        <w:t>1.1 What TargetVal answers</w:t>
      </w:r>
    </w:p>
    <w:p w14:paraId="041B216A" w14:textId="77777777" w:rsidR="00D21AEF" w:rsidRDefault="00FA6249">
      <w:r>
        <w:t>TargetVal answers one question: Given all available public evidence, should we invest in this drug target for a specific disease indication? This is a decision-support system, not a ranking system. It does not output a single score. It outputs Insight Cards — qualitative evidence summaries with explicit provenance, uncertainty, and dependency tracking — that a human decision-maker uses to make investment-grade calls.</w:t>
      </w:r>
    </w:p>
    <w:p w14:paraId="1FDD9C80" w14:textId="77777777" w:rsidR="00D21AEF" w:rsidRDefault="00FA6249">
      <w:pPr>
        <w:pStyle w:val="Heading2"/>
      </w:pPr>
      <w:bookmarkStart w:id="2" w:name="what-targetval-is-not"/>
      <w:bookmarkEnd w:id="1"/>
      <w:r>
        <w:t>1.2 What TargetVal is NOT</w:t>
      </w:r>
    </w:p>
    <w:p w14:paraId="13C9AECC" w14:textId="77777777" w:rsidR="00D21AEF" w:rsidRDefault="00FA6249">
      <w:r>
        <w:rPr>
          <w:b/>
          <w:bCs/>
        </w:rPr>
        <w:t>Not an OpenTargets clone.</w:t>
      </w:r>
      <w:r>
        <w:t xml:space="preserve"> OpenTargets computes association scores (0–1) per evidence type and ranks targets. TargetVal does not score. It synthesizes evidence graphs with typed claims, detects convergence across independent evidence families, and surfaces paths and sources. The absence of scores is deliberate: scores create false precision and hide dependency structure.</w:t>
      </w:r>
    </w:p>
    <w:p w14:paraId="3B4388D9" w14:textId="77777777" w:rsidR="00D21AEF" w:rsidRDefault="00FA6249">
      <w:pPr>
        <w:pStyle w:val="BodyText"/>
      </w:pPr>
      <w:r>
        <w:rPr>
          <w:b/>
          <w:bCs/>
        </w:rPr>
        <w:t>Not a bioinformatics pipeline.</w:t>
      </w:r>
      <w:r>
        <w:t xml:space="preserve"> TargetVal does not run analyses (no differential expression, no variant calling, no docking). It retrieves, normalizes, validates, and synthesizes pre-computed evidence from public databases.</w:t>
      </w:r>
    </w:p>
    <w:p w14:paraId="28E5C446" w14:textId="77777777" w:rsidR="00D21AEF" w:rsidRDefault="00FA6249">
      <w:pPr>
        <w:pStyle w:val="BodyText"/>
      </w:pPr>
      <w:r>
        <w:rPr>
          <w:b/>
          <w:bCs/>
        </w:rPr>
        <w:t>Not a chatbot.</w:t>
      </w:r>
      <w:r>
        <w:t xml:space="preserve"> TargetVal is an autonomous evidence synthesis engine. It can be invoked by an LLM via MCP, but the synthesis logic runs deterministically (or with controlled stochasticity), not as free-form LLM reasoning.</w:t>
      </w:r>
    </w:p>
    <w:p w14:paraId="11A78A4C" w14:textId="77777777" w:rsidR="00D21AEF" w:rsidRDefault="00FA6249">
      <w:pPr>
        <w:pStyle w:val="BodyText"/>
      </w:pPr>
      <w:r>
        <w:rPr>
          <w:b/>
          <w:bCs/>
        </w:rPr>
        <w:t>1.2.1 Why precision matters: the Georgakis critique</w:t>
      </w:r>
    </w:p>
    <w:p w14:paraId="6371496B" w14:textId="77777777" w:rsidR="00D21AEF" w:rsidRDefault="00FA6249">
      <w:pPr>
        <w:pStyle w:val="BodyText"/>
      </w:pPr>
      <w:r>
        <w:t xml:space="preserve">The most influential empirical claim in modern drug development is that targets with human genetic support are 2–3x more likely to reach approval (Nelson et al., Nature 2024). Georgakis (The Codon, March 2026) systematically deconstructs this claim, identifying 8 precision gaps: binary evidence labels, imprecise variant-to-gene mapping (L2G &gt;0.5 has ~36% false positive rate), missing direction of effect, disease-genetics mapping failures, </w:t>
      </w:r>
      <w:r>
        <w:lastRenderedPageBreak/>
        <w:t>indication specificity collapse, database double-counting, no mechanism requirement, and context-blind evidence aggregation.</w:t>
      </w:r>
    </w:p>
    <w:p w14:paraId="0C1A7679" w14:textId="77777777" w:rsidR="00D21AEF" w:rsidRDefault="00FA6249">
      <w:pPr>
        <w:pStyle w:val="BodyText"/>
      </w:pPr>
      <w:r>
        <w:t>Each of these gaps corresponds to a specific TargetVal design decision. Evidence tiers replace binary labels. The QTL cascade decomposes the variant-to-gene black box. Direction concordance validators catch directional confusion. Canonical disease resolution via MONDO/EFO prevents mapping failures. The EDG catches database double-counting. Causal path grammars require mechanism. Context validators enforce disease-relevant specificity. TargetVal exists because binary genetic labels are insufficient for inves</w:t>
      </w:r>
      <w:r>
        <w:t>tment-grade decisions.</w:t>
      </w:r>
    </w:p>
    <w:p w14:paraId="6E3FC94F" w14:textId="77777777" w:rsidR="00D21AEF" w:rsidRDefault="00FA6249">
      <w:pPr>
        <w:pStyle w:val="BodyText"/>
      </w:pPr>
      <w:r>
        <w:rPr>
          <w:b/>
          <w:bCs/>
        </w:rPr>
        <w:t>1.2.2 Why colocalization topology matters: the GPMap paradigm shift</w:t>
      </w:r>
    </w:p>
    <w:p w14:paraId="201AD53C" w14:textId="77777777" w:rsidR="00D21AEF" w:rsidRDefault="00FA6249">
      <w:pPr>
        <w:pStyle w:val="BodyText"/>
      </w:pPr>
      <w:r>
        <w:t>The Human Genotype-Phenotype Map (Elmore, Hanson, Hemani et al., medRxiv Feb 2026) systematically maps 49.3 million pairwise trait colocalizations into 97,393 graph-corrected colocalization groups across 15,997 complex traits and 2.7 million molecular QTLs from 53 tissue types and 14 cell types. Three findings from this resource require architectural integration into TargetVal:</w:t>
      </w:r>
    </w:p>
    <w:p w14:paraId="40732A1A" w14:textId="77777777" w:rsidR="00D21AEF" w:rsidRDefault="00FA6249">
      <w:pPr>
        <w:numPr>
          <w:ilvl w:val="0"/>
          <w:numId w:val="11"/>
        </w:numPr>
      </w:pPr>
      <w:r>
        <w:t>Colocalization groups, not pairwise colocalization, are the right unit of analysis. Graph-based multi-trait clustering recovers 14.5% false negatives and prunes 4% false positives invisible to pairwise methods. Any system relying solely on pairwise colocalization — including OpenTargets — is systematically missing real signal and including spurious signal.</w:t>
      </w:r>
    </w:p>
    <w:p w14:paraId="1D22EFFA" w14:textId="77777777" w:rsidR="00D21AEF" w:rsidRDefault="00FA6249">
      <w:pPr>
        <w:numPr>
          <w:ilvl w:val="0"/>
          <w:numId w:val="11"/>
        </w:numPr>
      </w:pPr>
      <w:r>
        <w:t>Pleiotropy topology predicts drug success quantitatively. Targets with low cross-category pleiotropy (score 0–1) had 3.1x relative success (RS) from Phase I to launch vs 1.8x for high-pleiotropy targets (&gt;15 categories). Targets with tissue-restricted QTLs (&lt;=10 tissues) had &gt;2x RS, while tissue-nonspecific targets showed no benefit from genetic support (RS=0.93). These are quantifiable features absent from current target validation platforms.</w:t>
      </w:r>
    </w:p>
    <w:p w14:paraId="605D1D10" w14:textId="77777777" w:rsidR="00D21AEF" w:rsidRDefault="00FA6249">
      <w:pPr>
        <w:numPr>
          <w:ilvl w:val="0"/>
          <w:numId w:val="11"/>
        </w:numPr>
      </w:pPr>
      <w:r>
        <w:t>Tissue-stratified colocalization decomposes composite traits into mechanistic arms. The same gene can operate through different tissue-specific biological pathways, each carrying distinct downstream consequences. BMI decomposes into brain-BMI (OR=2.66 for T2D), adipose-BMI (OR=1.23, non-significant for T2D), and blood-BMI arms with different causal profiles. Target validation must operate at the arm level, not the monolithic disease level.</w:t>
      </w:r>
    </w:p>
    <w:p w14:paraId="6F30E772" w14:textId="77777777" w:rsidR="00D21AEF" w:rsidRDefault="00FA6249">
      <w:r>
        <w:t>TargetVal integrates GPMap as a primary evidence source (Modules 81–84) and builds a cross-vector inference engine (Coordinator Step 4.5) that no existing platform provides: evaluating a target’s fan-out pleiotropy profile within the context of the disease’s fan-in mechanistic arm architecture. The GPMap data is publicly accessible via REST API (gpmap.opengwas.io/api) and R package (gpmapr, MIT license).</w:t>
      </w:r>
    </w:p>
    <w:p w14:paraId="422BEB30" w14:textId="77777777" w:rsidR="00D21AEF" w:rsidRDefault="00FA6249">
      <w:pPr>
        <w:pStyle w:val="BodyText"/>
      </w:pPr>
      <w:r>
        <w:rPr>
          <w:b/>
          <w:bCs/>
        </w:rPr>
        <w:t>1.2.3 The two vectors of complexity</w:t>
      </w:r>
    </w:p>
    <w:p w14:paraId="29EA6422" w14:textId="77777777" w:rsidR="00D21AEF" w:rsidRDefault="00FA6249">
      <w:pPr>
        <w:pStyle w:val="BodyText"/>
      </w:pPr>
      <w:r>
        <w:t>Complex trait genetics operates along two fundamental analytical vectors:</w:t>
      </w:r>
    </w:p>
    <w:p w14:paraId="20104212" w14:textId="77777777" w:rsidR="00D21AEF" w:rsidRDefault="00FA6249">
      <w:pPr>
        <w:pStyle w:val="BodyText"/>
      </w:pPr>
      <w:r>
        <w:rPr>
          <w:b/>
          <w:bCs/>
        </w:rPr>
        <w:lastRenderedPageBreak/>
        <w:t>Vector 1: Fan-out (one QTL -&gt; many traits).</w:t>
      </w:r>
      <w:r>
        <w:t xml:space="preserve"> A single causal variant influences multiple phenotypes through one or more genes. GPMap’s colocalization groups, pleiotropy scores, and drug target RS analysis characterize this vector. This maps to new evidence modules in Domain 1.</w:t>
      </w:r>
    </w:p>
    <w:p w14:paraId="2AC37E96" w14:textId="77777777" w:rsidR="00D21AEF" w:rsidRDefault="00FA6249">
      <w:pPr>
        <w:pStyle w:val="BodyText"/>
      </w:pPr>
      <w:r>
        <w:rPr>
          <w:b/>
          <w:bCs/>
        </w:rPr>
        <w:t>Vector 2: Fan-in (many QTLs -&gt; one trait).</w:t>
      </w:r>
      <w:r>
        <w:t xml:space="preserve"> A complex disease is driven by hundreds of independent genetic loci, each contributing through distinct biological mechanisms. GPMap demonstrates this through the hemoglobin case study (447 colocalizing variants decomposing into distinct mechanistic clusters: erythrocyte, lipid, cognition, autoimmunity) and the BMI tissue stratification (992 variants decomposing into brain-driven, adipose-driven, and blood-driven arms).</w:t>
      </w:r>
    </w:p>
    <w:p w14:paraId="28DC165D" w14:textId="77777777" w:rsidR="00D21AEF" w:rsidRDefault="00FA6249">
      <w:pPr>
        <w:pStyle w:val="BodyText"/>
      </w:pPr>
      <w:r>
        <w:rPr>
          <w:b/>
          <w:bCs/>
        </w:rPr>
        <w:t>Cross-vector inference</w:t>
      </w:r>
      <w:r>
        <w:t xml:space="preserve"> — evaluating a target’s fan-out profile within the context of the disease’s fan-in architecture — is TargetVal’s unique defensible value. No public platform computes this. It requires simultaneously traversing the colocalization graph in both directions and is implemented as Step 4.5 in the synthesis coordinator.</w:t>
      </w:r>
    </w:p>
    <w:p w14:paraId="1E52A768" w14:textId="77777777" w:rsidR="00D21AEF" w:rsidRDefault="00FA6249">
      <w:pPr>
        <w:pStyle w:val="Heading2"/>
      </w:pPr>
      <w:bookmarkStart w:id="3" w:name="design-principles-non-negotiable"/>
      <w:bookmarkEnd w:id="2"/>
      <w:r>
        <w:t>1.3 Design principles (non-negotiable)</w:t>
      </w:r>
    </w:p>
    <w:p w14:paraId="63ED0E68" w14:textId="77777777" w:rsidR="00D21AEF" w:rsidRDefault="00FA6249">
      <w:r>
        <w:rPr>
          <w:b/>
          <w:bCs/>
        </w:rPr>
        <w:t>Provenance-first:</w:t>
      </w:r>
      <w:r>
        <w:t xml:space="preserve"> Every edge in the evidence graph must trace to a source, record ID, accession, DOI/PMID, extraction method, and timestamp. No untraceable claims.</w:t>
      </w:r>
    </w:p>
    <w:p w14:paraId="184E8C84" w14:textId="77777777" w:rsidR="00D21AEF" w:rsidRDefault="00FA6249">
      <w:pPr>
        <w:pStyle w:val="BodyText"/>
      </w:pPr>
      <w:r>
        <w:rPr>
          <w:b/>
          <w:bCs/>
        </w:rPr>
        <w:t>Scoreless output:</w:t>
      </w:r>
      <w:r>
        <w:t xml:space="preserve"> No per-module or composite numeric scores are surfaced to users. Outputs are Insight Cards with paths, sources, and qualitative conclusions.</w:t>
      </w:r>
    </w:p>
    <w:p w14:paraId="18716A8A" w14:textId="77777777" w:rsidR="00D21AEF" w:rsidRDefault="00FA6249">
      <w:pPr>
        <w:pStyle w:val="BodyText"/>
      </w:pPr>
      <w:r>
        <w:rPr>
          <w:b/>
          <w:bCs/>
        </w:rPr>
        <w:t>Contamination control:</w:t>
      </w:r>
      <w:r>
        <w:t xml:space="preserve"> Three contamination types (reasoning, evidence, solution-space) are controlled structurally through agent isolation, sparse topology, and validation gates.</w:t>
      </w:r>
    </w:p>
    <w:p w14:paraId="5210E7A7" w14:textId="77777777" w:rsidR="00D21AEF" w:rsidRDefault="00FA6249">
      <w:pPr>
        <w:pStyle w:val="BodyText"/>
      </w:pPr>
      <w:r>
        <w:rPr>
          <w:b/>
          <w:bCs/>
        </w:rPr>
        <w:t>Dependency-aware:</w:t>
      </w:r>
      <w:r>
        <w:t xml:space="preserve"> An Epistemic Dependency Graph (EDG) tracks shared datasets, cohorts, priors, and ontologies across all evidence. Minimum 2 orthogonal (dependency-discounted) evidence families required to emit an Insight Card.</w:t>
      </w:r>
    </w:p>
    <w:p w14:paraId="6D93E25C" w14:textId="77777777" w:rsidR="00D21AEF" w:rsidRDefault="00FA6249">
      <w:pPr>
        <w:pStyle w:val="BodyText"/>
      </w:pPr>
      <w:r>
        <w:rPr>
          <w:b/>
          <w:bCs/>
        </w:rPr>
        <w:t>Order-invariant:</w:t>
      </w:r>
      <w:r>
        <w:t xml:space="preserve"> Shuffling domain execution order or evidence ordering must not materially change synthesis outcomes (&lt;10% variance on core metrics).</w:t>
      </w:r>
    </w:p>
    <w:p w14:paraId="5D5FC474" w14:textId="77777777" w:rsidR="00D21AEF" w:rsidRDefault="00FA6249">
      <w:pPr>
        <w:pStyle w:val="BodyText"/>
      </w:pPr>
      <w:r>
        <w:rPr>
          <w:b/>
          <w:bCs/>
        </w:rPr>
        <w:t>Qualitative over quantitative:</w:t>
      </w:r>
      <w:r>
        <w:t xml:space="preserve"> Context precedence (human &gt; non-human; cell-state &gt; bulk; explicit variant→promoter &gt; generic contact) replaces numeric weighting.</w:t>
      </w:r>
    </w:p>
    <w:p w14:paraId="3E0078AC" w14:textId="77777777" w:rsidR="00D21AEF" w:rsidRDefault="00FA6249">
      <w:pPr>
        <w:pStyle w:val="Heading2"/>
      </w:pPr>
      <w:bookmarkStart w:id="4" w:name="six-evidence-domains"/>
      <w:bookmarkEnd w:id="3"/>
      <w:r>
        <w:t>1.4 Six evidence domains</w:t>
      </w:r>
    </w:p>
    <w:p w14:paraId="332232DB" w14:textId="77777777" w:rsidR="00D21AEF" w:rsidRDefault="00FA6249">
      <w:r>
        <w:t>All evidence maps to exactly 6 domains. Each module has a primary (P) and optional secondary (S) domain assignment.</w:t>
      </w:r>
    </w:p>
    <w:tbl>
      <w:tblPr>
        <w:tblW w:w="4873" w:type="pct"/>
        <w:tblLook w:val="0000" w:firstRow="0" w:lastRow="0" w:firstColumn="0" w:lastColumn="0" w:noHBand="0" w:noVBand="0"/>
      </w:tblPr>
      <w:tblGrid>
        <w:gridCol w:w="352"/>
        <w:gridCol w:w="2143"/>
        <w:gridCol w:w="6136"/>
      </w:tblGrid>
      <w:tr w:rsidR="00D21AEF" w14:paraId="3BF04599" w14:textId="77777777">
        <w:tc>
          <w:tcPr>
            <w:tcW w:w="0" w:type="auto"/>
          </w:tcPr>
          <w:p w14:paraId="4205C344" w14:textId="77777777" w:rsidR="00D21AEF" w:rsidRDefault="00FA6249">
            <w:r>
              <w:rPr>
                <w:b/>
                <w:bCs/>
              </w:rPr>
              <w:t>#</w:t>
            </w:r>
          </w:p>
        </w:tc>
        <w:tc>
          <w:tcPr>
            <w:tcW w:w="0" w:type="auto"/>
          </w:tcPr>
          <w:p w14:paraId="7220DB05" w14:textId="77777777" w:rsidR="00D21AEF" w:rsidRDefault="00FA6249">
            <w:r>
              <w:rPr>
                <w:b/>
                <w:bCs/>
              </w:rPr>
              <w:t>Domain</w:t>
            </w:r>
          </w:p>
        </w:tc>
        <w:tc>
          <w:tcPr>
            <w:tcW w:w="0" w:type="auto"/>
          </w:tcPr>
          <w:p w14:paraId="717F4E6B" w14:textId="77777777" w:rsidR="00D21AEF" w:rsidRDefault="00FA6249">
            <w:r>
              <w:rPr>
                <w:b/>
                <w:bCs/>
              </w:rPr>
              <w:t>Evidence types</w:t>
            </w:r>
          </w:p>
        </w:tc>
      </w:tr>
      <w:tr w:rsidR="00D21AEF" w14:paraId="2F60D8F5" w14:textId="77777777">
        <w:tc>
          <w:tcPr>
            <w:tcW w:w="0" w:type="auto"/>
          </w:tcPr>
          <w:p w14:paraId="0BAAD9A0" w14:textId="77777777" w:rsidR="00D21AEF" w:rsidRDefault="00FA6249">
            <w:r>
              <w:rPr>
                <w:b/>
                <w:bCs/>
              </w:rPr>
              <w:t>1</w:t>
            </w:r>
          </w:p>
        </w:tc>
        <w:tc>
          <w:tcPr>
            <w:tcW w:w="0" w:type="auto"/>
          </w:tcPr>
          <w:p w14:paraId="346B76D7" w14:textId="77777777" w:rsidR="00D21AEF" w:rsidRDefault="00FA6249">
            <w:r>
              <w:rPr>
                <w:b/>
                <w:bCs/>
              </w:rPr>
              <w:t>Genetic causality &amp; human validation</w:t>
            </w:r>
          </w:p>
        </w:tc>
        <w:tc>
          <w:tcPr>
            <w:tcW w:w="0" w:type="auto"/>
          </w:tcPr>
          <w:p w14:paraId="19BAD3ED" w14:textId="77777777" w:rsidR="00D21AEF" w:rsidRDefault="00FA6249">
            <w:r>
              <w:t>GWAS, MR, colocalisation (pairwise + graph-corrected groups), rare variants, Mendelian, PheWAS, functional genomics, QTLs, regulatory, 3D maps, pleiotropy topology, tissue-stratified coloc, instrument quality (Index of Suspicion)</w:t>
            </w:r>
          </w:p>
        </w:tc>
      </w:tr>
      <w:tr w:rsidR="00D21AEF" w14:paraId="3AB81109" w14:textId="77777777">
        <w:tc>
          <w:tcPr>
            <w:tcW w:w="0" w:type="auto"/>
          </w:tcPr>
          <w:p w14:paraId="316FE8C6" w14:textId="77777777" w:rsidR="00D21AEF" w:rsidRDefault="00FA6249">
            <w:r>
              <w:rPr>
                <w:b/>
                <w:bCs/>
              </w:rPr>
              <w:lastRenderedPageBreak/>
              <w:t>2</w:t>
            </w:r>
          </w:p>
        </w:tc>
        <w:tc>
          <w:tcPr>
            <w:tcW w:w="0" w:type="auto"/>
          </w:tcPr>
          <w:p w14:paraId="2D41CF7E" w14:textId="77777777" w:rsidR="00D21AEF" w:rsidRDefault="00FA6249">
            <w:r>
              <w:rPr>
                <w:b/>
                <w:bCs/>
              </w:rPr>
              <w:t>Functional &amp; mechanistic validation</w:t>
            </w:r>
          </w:p>
        </w:tc>
        <w:tc>
          <w:tcPr>
            <w:tcW w:w="0" w:type="auto"/>
          </w:tcPr>
          <w:p w14:paraId="50C1ED43" w14:textId="77777777" w:rsidR="00D21AEF" w:rsidRDefault="00FA6249">
            <w:r>
              <w:t>Pathways, PPI, ligand-receptor, proteomics, metabolomics, perturbation biology, ncRNA</w:t>
            </w:r>
          </w:p>
        </w:tc>
      </w:tr>
      <w:tr w:rsidR="00D21AEF" w14:paraId="00A6740A" w14:textId="77777777">
        <w:tc>
          <w:tcPr>
            <w:tcW w:w="0" w:type="auto"/>
          </w:tcPr>
          <w:p w14:paraId="42725D1D" w14:textId="77777777" w:rsidR="00D21AEF" w:rsidRDefault="00FA6249">
            <w:r>
              <w:rPr>
                <w:b/>
                <w:bCs/>
              </w:rPr>
              <w:t>3</w:t>
            </w:r>
          </w:p>
        </w:tc>
        <w:tc>
          <w:tcPr>
            <w:tcW w:w="0" w:type="auto"/>
          </w:tcPr>
          <w:p w14:paraId="386AE904" w14:textId="77777777" w:rsidR="00D21AEF" w:rsidRDefault="00FA6249">
            <w:r>
              <w:rPr>
                <w:b/>
                <w:bCs/>
              </w:rPr>
              <w:t>Expression, selectivity &amp; cell-state context</w:t>
            </w:r>
          </w:p>
        </w:tc>
        <w:tc>
          <w:tcPr>
            <w:tcW w:w="0" w:type="auto"/>
          </w:tcPr>
          <w:p w14:paraId="787A233B" w14:textId="77777777" w:rsidR="00D21AEF" w:rsidRDefault="00FA6249">
            <w:r>
              <w:t>Baseline/inducible expression, single-cell, spatial, tissue localization, surfaceome</w:t>
            </w:r>
          </w:p>
        </w:tc>
      </w:tr>
      <w:tr w:rsidR="00D21AEF" w14:paraId="6A40EAE3" w14:textId="77777777">
        <w:tc>
          <w:tcPr>
            <w:tcW w:w="0" w:type="auto"/>
          </w:tcPr>
          <w:p w14:paraId="0CBE62CD" w14:textId="77777777" w:rsidR="00D21AEF" w:rsidRDefault="00FA6249">
            <w:r>
              <w:rPr>
                <w:b/>
                <w:bCs/>
              </w:rPr>
              <w:t>4</w:t>
            </w:r>
          </w:p>
        </w:tc>
        <w:tc>
          <w:tcPr>
            <w:tcW w:w="0" w:type="auto"/>
          </w:tcPr>
          <w:p w14:paraId="7EE10AAB" w14:textId="77777777" w:rsidR="00D21AEF" w:rsidRDefault="00FA6249">
            <w:r>
              <w:rPr>
                <w:b/>
                <w:bCs/>
              </w:rPr>
              <w:t>Druggability &amp; modality tractability</w:t>
            </w:r>
          </w:p>
        </w:tc>
        <w:tc>
          <w:tcPr>
            <w:tcW w:w="0" w:type="auto"/>
          </w:tcPr>
          <w:p w14:paraId="1A63304E" w14:textId="77777777" w:rsidR="00D21AEF" w:rsidRDefault="00FA6249">
            <w:r>
              <w:t>Structure, ligandability (SM/Ab/oligo), modality, drug-target binding, chemical ontology</w:t>
            </w:r>
          </w:p>
        </w:tc>
      </w:tr>
      <w:tr w:rsidR="00D21AEF" w14:paraId="4FFD0929" w14:textId="77777777">
        <w:tc>
          <w:tcPr>
            <w:tcW w:w="0" w:type="auto"/>
          </w:tcPr>
          <w:p w14:paraId="577FFC67" w14:textId="77777777" w:rsidR="00D21AEF" w:rsidRDefault="00FA6249">
            <w:r>
              <w:rPr>
                <w:b/>
                <w:bCs/>
              </w:rPr>
              <w:t>5</w:t>
            </w:r>
          </w:p>
        </w:tc>
        <w:tc>
          <w:tcPr>
            <w:tcW w:w="0" w:type="auto"/>
          </w:tcPr>
          <w:p w14:paraId="6402D182" w14:textId="77777777" w:rsidR="00D21AEF" w:rsidRDefault="00FA6249">
            <w:r>
              <w:rPr>
                <w:b/>
                <w:bCs/>
              </w:rPr>
              <w:t>Therapeutic index &amp; safety translation</w:t>
            </w:r>
          </w:p>
        </w:tc>
        <w:tc>
          <w:tcPr>
            <w:tcW w:w="0" w:type="auto"/>
          </w:tcPr>
          <w:p w14:paraId="5B2C5D1D" w14:textId="77777777" w:rsidR="00D21AEF" w:rsidRDefault="00FA6249">
            <w:r>
              <w:t>Essentiality, immunogenicity, MHC binding, epitopes, safety signals, RWE, on-target AE</w:t>
            </w:r>
          </w:p>
        </w:tc>
      </w:tr>
      <w:tr w:rsidR="00D21AEF" w14:paraId="169BF3F9" w14:textId="77777777">
        <w:tc>
          <w:tcPr>
            <w:tcW w:w="0" w:type="auto"/>
          </w:tcPr>
          <w:p w14:paraId="39554BC0" w14:textId="77777777" w:rsidR="00D21AEF" w:rsidRDefault="00FA6249">
            <w:r>
              <w:rPr>
                <w:b/>
                <w:bCs/>
              </w:rPr>
              <w:t>6</w:t>
            </w:r>
          </w:p>
        </w:tc>
        <w:tc>
          <w:tcPr>
            <w:tcW w:w="0" w:type="auto"/>
          </w:tcPr>
          <w:p w14:paraId="1847E722" w14:textId="77777777" w:rsidR="00D21AEF" w:rsidRDefault="00FA6249">
            <w:r>
              <w:rPr>
                <w:b/>
                <w:bCs/>
              </w:rPr>
              <w:t>Clinical &amp; translational evidence</w:t>
            </w:r>
          </w:p>
        </w:tc>
        <w:tc>
          <w:tcPr>
            <w:tcW w:w="0" w:type="auto"/>
          </w:tcPr>
          <w:p w14:paraId="197AC9C9" w14:textId="77777777" w:rsidR="00D21AEF" w:rsidRDefault="00FA6249">
            <w:r>
              <w:t>Trial endpoints, biomarker fit, pipeline intel, feasibility, competitive intensity, freedom-to-operate</w:t>
            </w:r>
          </w:p>
        </w:tc>
      </w:tr>
    </w:tbl>
    <w:p w14:paraId="77EB43A9" w14:textId="77777777" w:rsidR="00D21AEF" w:rsidRDefault="00FA6249">
      <w:pPr>
        <w:pStyle w:val="Heading1"/>
      </w:pPr>
      <w:bookmarkStart w:id="5" w:name="part-ii-system-architecture-7-layers"/>
      <w:bookmarkEnd w:id="4"/>
      <w:bookmarkEnd w:id="0"/>
      <w:r>
        <w:t>Part II: System Architecture (7 Layers)</w:t>
      </w:r>
    </w:p>
    <w:p w14:paraId="178FB10B" w14:textId="77777777" w:rsidR="00D21AEF" w:rsidRDefault="00FA6249">
      <w:pPr>
        <w:pStyle w:val="Heading2"/>
      </w:pPr>
      <w:bookmarkStart w:id="6" w:name="architecture-overview"/>
      <w:r>
        <w:t>2.1 Architecture overview</w:t>
      </w:r>
    </w:p>
    <w:p w14:paraId="7E87B634" w14:textId="77777777" w:rsidR="00D21AEF" w:rsidRDefault="00FA6249">
      <w:r>
        <w:t>The system is organized into 7 layers that enforce strict separation of concerns. Source-specific complexity dies in Layer 1. By Layer 3, all evidence is in a common typed format. Layers 4–7 never see source-specific data structures.</w:t>
      </w:r>
    </w:p>
    <w:p w14:paraId="3765E679" w14:textId="77777777" w:rsidR="00D21AEF" w:rsidRDefault="00FA6249">
      <w:pPr>
        <w:pStyle w:val="BodyText"/>
      </w:pPr>
      <w:r>
        <w:t>Layer 1: Source Registry &amp; Adapters ← talks to external APIs</w:t>
      </w:r>
    </w:p>
    <w:p w14:paraId="5B4773EA" w14:textId="77777777" w:rsidR="00D21AEF" w:rsidRDefault="00FA6249">
      <w:pPr>
        <w:pStyle w:val="BodyText"/>
      </w:pPr>
      <w:r>
        <w:t>Layer 2: Canonical Entities &amp; Identity Resolution ← resolves 'who is this thing?'</w:t>
      </w:r>
    </w:p>
    <w:p w14:paraId="5F36CE8B" w14:textId="77777777" w:rsidR="00D21AEF" w:rsidRDefault="00FA6249">
      <w:pPr>
        <w:pStyle w:val="BodyText"/>
      </w:pPr>
      <w:r>
        <w:t>Layer 3: Evidence Normalization &amp; Typing ← resolves 'what claim is being made?'</w:t>
      </w:r>
    </w:p>
    <w:p w14:paraId="549E91F9" w14:textId="77777777" w:rsidR="00D21AEF" w:rsidRDefault="00FA6249">
      <w:pPr>
        <w:pStyle w:val="BodyText"/>
      </w:pPr>
      <w:r>
        <w:t>Layer 4: Validation Stack ← mechanical → method → semantic gates</w:t>
      </w:r>
    </w:p>
    <w:p w14:paraId="6252D160" w14:textId="77777777" w:rsidR="00D21AEF" w:rsidRDefault="00FA6249">
      <w:pPr>
        <w:pStyle w:val="BodyText"/>
      </w:pPr>
      <w:r>
        <w:t>Layer 5: Graph Store &amp; Evidence Graph ← persistent multiplex property graph</w:t>
      </w:r>
    </w:p>
    <w:p w14:paraId="1E373A80" w14:textId="77777777" w:rsidR="00D21AEF" w:rsidRDefault="00FA6249">
      <w:pPr>
        <w:pStyle w:val="BodyText"/>
      </w:pPr>
      <w:r>
        <w:t>Layer 6: Synthesis Engine ← multi-agent, LangGraph, contamination-controlled</w:t>
      </w:r>
    </w:p>
    <w:p w14:paraId="47CC062F" w14:textId="77777777" w:rsidR="00D21AEF" w:rsidRDefault="00FA6249">
      <w:pPr>
        <w:pStyle w:val="BodyText"/>
      </w:pPr>
      <w:r>
        <w:t>Layer 7: Literature Overlay Pipeline ← 5-stage controlled pipeline</w:t>
      </w:r>
    </w:p>
    <w:p w14:paraId="79161010" w14:textId="77777777" w:rsidR="00D21AEF" w:rsidRDefault="00FA6249">
      <w:pPr>
        <w:pStyle w:val="BodyText"/>
      </w:pPr>
      <w:r>
        <w:t>Cross-cutting: Contamination Control | Dependency Model | Monitoring | Audit</w:t>
      </w:r>
    </w:p>
    <w:p w14:paraId="5E733198" w14:textId="77777777" w:rsidR="00D21AEF" w:rsidRDefault="00FA6249">
      <w:pPr>
        <w:pStyle w:val="Heading2"/>
      </w:pPr>
      <w:bookmarkStart w:id="7" w:name="data-flow"/>
      <w:bookmarkEnd w:id="6"/>
      <w:r>
        <w:t>2.2 Data flow</w:t>
      </w:r>
    </w:p>
    <w:p w14:paraId="044270C2" w14:textId="77777777" w:rsidR="00D21AEF" w:rsidRDefault="00FA6249">
      <w:r>
        <w:t>User query (target, disease, mode=SEARCH|SETTLE)</w:t>
      </w:r>
    </w:p>
    <w:p w14:paraId="03EC8278" w14:textId="77777777" w:rsidR="00D21AEF" w:rsidRDefault="00FA6249">
      <w:pPr>
        <w:pStyle w:val="BodyText"/>
      </w:pPr>
      <w:r>
        <w:t>↓</w:t>
      </w:r>
    </w:p>
    <w:p w14:paraId="2355EDB8" w14:textId="77777777" w:rsidR="00D21AEF" w:rsidRDefault="00FA6249">
      <w:pPr>
        <w:pStyle w:val="BodyText"/>
      </w:pPr>
      <w:r>
        <w:t>Source Registry → compile API queries for relevant modules</w:t>
      </w:r>
    </w:p>
    <w:p w14:paraId="328D6132" w14:textId="77777777" w:rsidR="00D21AEF" w:rsidRDefault="00FA6249">
      <w:pPr>
        <w:pStyle w:val="BodyText"/>
      </w:pPr>
      <w:r>
        <w:lastRenderedPageBreak/>
        <w:t>↓</w:t>
      </w:r>
    </w:p>
    <w:p w14:paraId="74D67B3A" w14:textId="77777777" w:rsidR="00D21AEF" w:rsidRDefault="00FA6249">
      <w:pPr>
        <w:pStyle w:val="BodyText"/>
      </w:pPr>
      <w:r>
        <w:t>Parallel Fetch Workers (async, rate-limited, circuit-breakers)</w:t>
      </w:r>
    </w:p>
    <w:p w14:paraId="63424585" w14:textId="77777777" w:rsidR="00D21AEF" w:rsidRDefault="00FA6249">
      <w:pPr>
        <w:pStyle w:val="BodyText"/>
      </w:pPr>
      <w:r>
        <w:t>↓</w:t>
      </w:r>
    </w:p>
    <w:p w14:paraId="0071FD46" w14:textId="77777777" w:rsidR="00D21AEF" w:rsidRDefault="00FA6249">
      <w:pPr>
        <w:pStyle w:val="BodyText"/>
      </w:pPr>
      <w:r>
        <w:t>Raw API responses → Source Adapters → Source-specific models</w:t>
      </w:r>
    </w:p>
    <w:p w14:paraId="300E26DF" w14:textId="77777777" w:rsidR="00D21AEF" w:rsidRDefault="00FA6249">
      <w:pPr>
        <w:pStyle w:val="BodyText"/>
      </w:pPr>
      <w:r>
        <w:t>↓</w:t>
      </w:r>
    </w:p>
    <w:p w14:paraId="29F5F495" w14:textId="77777777" w:rsidR="00D21AEF" w:rsidRDefault="00FA6249">
      <w:pPr>
        <w:pStyle w:val="BodyText"/>
      </w:pPr>
      <w:r>
        <w:t>Identity Resolution Service → Canonical Entity IDs</w:t>
      </w:r>
    </w:p>
    <w:p w14:paraId="5BB4C69D" w14:textId="77777777" w:rsidR="00D21AEF" w:rsidRDefault="00FA6249">
      <w:pPr>
        <w:pStyle w:val="BodyText"/>
      </w:pPr>
      <w:r>
        <w:t>↓</w:t>
      </w:r>
    </w:p>
    <w:p w14:paraId="41346C5C" w14:textId="77777777" w:rsidR="00D21AEF" w:rsidRDefault="00FA6249">
      <w:pPr>
        <w:pStyle w:val="BodyText"/>
      </w:pPr>
      <w:r>
        <w:t>Evidence Normalizers (per family) → DomainEvidencePackets</w:t>
      </w:r>
    </w:p>
    <w:p w14:paraId="132DD633" w14:textId="77777777" w:rsidR="00D21AEF" w:rsidRDefault="00FA6249">
      <w:pPr>
        <w:pStyle w:val="BodyText"/>
      </w:pPr>
      <w:r>
        <w:t>↓</w:t>
      </w:r>
    </w:p>
    <w:p w14:paraId="607F0EA9" w14:textId="77777777" w:rsidR="00D21AEF" w:rsidRDefault="00FA6249">
      <w:pPr>
        <w:pStyle w:val="BodyText"/>
      </w:pPr>
      <w:r>
        <w:t>Validation Stack (mechanical → method → semantic)</w:t>
      </w:r>
    </w:p>
    <w:p w14:paraId="056242B7" w14:textId="77777777" w:rsidR="00D21AEF" w:rsidRDefault="00FA6249">
      <w:pPr>
        <w:pStyle w:val="BodyText"/>
      </w:pPr>
      <w:r>
        <w:t>↓ [PASS edges enter graph; QUARANTINE edges go to audit]</w:t>
      </w:r>
    </w:p>
    <w:p w14:paraId="25A60760" w14:textId="77777777" w:rsidR="00D21AEF" w:rsidRDefault="00FA6249">
      <w:pPr>
        <w:pStyle w:val="BodyText"/>
      </w:pPr>
      <w:r>
        <w:t>Property Graph (versioned edges with provenance)</w:t>
      </w:r>
    </w:p>
    <w:p w14:paraId="6D75BDBF" w14:textId="77777777" w:rsidR="00D21AEF" w:rsidRDefault="00FA6249">
      <w:pPr>
        <w:pStyle w:val="BodyText"/>
      </w:pPr>
      <w:r>
        <w:t>↓</w:t>
      </w:r>
    </w:p>
    <w:p w14:paraId="58FD3A5A" w14:textId="77777777" w:rsidR="00D21AEF" w:rsidRDefault="00FA6249">
      <w:pPr>
        <w:pStyle w:val="BodyText"/>
      </w:pPr>
      <w:r>
        <w:t>Literature Overlay (per-domain, 5-stage pipeline)</w:t>
      </w:r>
    </w:p>
    <w:p w14:paraId="05B4732E" w14:textId="77777777" w:rsidR="00D21AEF" w:rsidRDefault="00FA6249">
      <w:pPr>
        <w:pStyle w:val="BodyText"/>
      </w:pPr>
      <w:r>
        <w:t>↓ [SUPPORTS/CONTRADICTS/SUGGESTS_GAP attached to existing edges]</w:t>
      </w:r>
    </w:p>
    <w:p w14:paraId="76B34F13" w14:textId="77777777" w:rsidR="00D21AEF" w:rsidRDefault="00FA6249">
      <w:pPr>
        <w:pStyle w:val="BodyText"/>
      </w:pPr>
      <w:r>
        <w:t>Synthesis Engine (LangGraph):</w:t>
      </w:r>
    </w:p>
    <w:p w14:paraId="57ED81EA" w14:textId="77777777" w:rsidR="00D21AEF" w:rsidRDefault="00FA6249">
      <w:pPr>
        <w:pStyle w:val="BodyText"/>
      </w:pPr>
      <w:r>
        <w:t>→ Domain Evidence Builders (isolated, no cross-reading)</w:t>
      </w:r>
    </w:p>
    <w:p w14:paraId="4D9DCB25" w14:textId="77777777" w:rsidR="00D21AEF" w:rsidRDefault="00FA6249">
      <w:pPr>
        <w:pStyle w:val="BodyText"/>
      </w:pPr>
      <w:r>
        <w:t>→ Domain Validators (hard gates + soft flags)</w:t>
      </w:r>
    </w:p>
    <w:p w14:paraId="39871BD0" w14:textId="77777777" w:rsidR="00D21AEF" w:rsidRDefault="00FA6249">
      <w:pPr>
        <w:pStyle w:val="BodyText"/>
      </w:pPr>
      <w:r>
        <w:t>→ Dependency Auditor (EDG computation)</w:t>
      </w:r>
    </w:p>
    <w:p w14:paraId="0F42DE72" w14:textId="77777777" w:rsidR="00D21AEF" w:rsidRDefault="00FA6249">
      <w:pPr>
        <w:pStyle w:val="BodyText"/>
      </w:pPr>
      <w:r>
        <w:t>→ Coherence Judge (cross-domain contradiction detection)</w:t>
      </w:r>
    </w:p>
    <w:p w14:paraId="135C73C3" w14:textId="77777777" w:rsidR="00D21AEF" w:rsidRDefault="00FA6249">
      <w:pPr>
        <w:pStyle w:val="BodyText"/>
      </w:pPr>
      <w:r>
        <w:t>→ Order-Invariant Coordinator (aggregation)</w:t>
      </w:r>
    </w:p>
    <w:p w14:paraId="5CD1CA18" w14:textId="77777777" w:rsidR="00D21AEF" w:rsidRDefault="00FA6249">
      <w:pPr>
        <w:pStyle w:val="BodyText"/>
      </w:pPr>
      <w:r>
        <w:t>→ Narrative Reporter (Insight Cards; non-binding)</w:t>
      </w:r>
    </w:p>
    <w:p w14:paraId="7742D4C8" w14:textId="77777777" w:rsidR="00D21AEF" w:rsidRDefault="00FA6249">
      <w:pPr>
        <w:pStyle w:val="BodyText"/>
      </w:pPr>
      <w:r>
        <w:t>↓</w:t>
      </w:r>
    </w:p>
    <w:p w14:paraId="59E9E33B" w14:textId="77777777" w:rsidR="00D21AEF" w:rsidRDefault="00FA6249">
      <w:pPr>
        <w:pStyle w:val="BodyText"/>
      </w:pPr>
      <w:r>
        <w:t>OUTPUT: Insight Cards + Evidence Graph Snapshot + Audit Log</w:t>
      </w:r>
    </w:p>
    <w:p w14:paraId="7CBF41E5" w14:textId="77777777" w:rsidR="00D21AEF" w:rsidRDefault="00FA6249">
      <w:pPr>
        <w:pStyle w:val="Heading2"/>
      </w:pPr>
      <w:bookmarkStart w:id="8" w:name="key-architectural-constraint"/>
      <w:bookmarkEnd w:id="7"/>
      <w:r>
        <w:t>2.3 Key architectural constraint</w:t>
      </w:r>
    </w:p>
    <w:p w14:paraId="504FEADF" w14:textId="77777777" w:rsidR="00D21AEF" w:rsidRDefault="00FA6249">
      <w:r>
        <w:t>No layer may bypass the layer below it. The synthesis engine (Layer 6) never reads raw API responses. The validation stack (Layer 4) never sees source-specific data structures. The evidence normalizers (Layer 3) never call APIs directly. Violations of this layering create contamination pathways.</w:t>
      </w:r>
    </w:p>
    <w:p w14:paraId="24F25072" w14:textId="77777777" w:rsidR="00D21AEF" w:rsidRDefault="00FA6249">
      <w:pPr>
        <w:pStyle w:val="Heading1"/>
      </w:pPr>
      <w:bookmarkStart w:id="9" w:name="X71e7c82bdbdd4b2aa945ab2054c6928fe50acd4"/>
      <w:bookmarkEnd w:id="8"/>
      <w:bookmarkEnd w:id="5"/>
      <w:r>
        <w:lastRenderedPageBreak/>
        <w:t>Part III: Layer 1 — Source Registry &amp; Adapters</w:t>
      </w:r>
    </w:p>
    <w:p w14:paraId="7F04DA4F" w14:textId="77777777" w:rsidR="00D21AEF" w:rsidRDefault="00FA6249">
      <w:pPr>
        <w:pStyle w:val="Heading2"/>
      </w:pPr>
      <w:bookmarkStart w:id="10" w:name="design-principle"/>
      <w:r>
        <w:t>3.1 Design principle</w:t>
      </w:r>
    </w:p>
    <w:p w14:paraId="7838120A" w14:textId="77777777" w:rsidR="00D21AEF" w:rsidRDefault="00FA6249">
      <w:r>
        <w:t>Every external data source is defined declaratively in a YAML registry file. Adapters are thin Python classes that know only how to authenticate, construct requests, paginate, retry, and parse raw responses. Adapters contain ZERO business logic, ZERO scoring, ZERO evidence interpretation. They return source-specific Pydantic models.</w:t>
      </w:r>
    </w:p>
    <w:p w14:paraId="1A1907E4" w14:textId="77777777" w:rsidR="00D21AEF" w:rsidRDefault="00FA6249">
      <w:pPr>
        <w:pStyle w:val="Heading2"/>
      </w:pPr>
      <w:bookmarkStart w:id="11" w:name="source-registry-schema-yaml"/>
      <w:bookmarkEnd w:id="10"/>
      <w:r>
        <w:t>3.2 Source registry schema (YAML)</w:t>
      </w:r>
    </w:p>
    <w:p w14:paraId="4D506BDA" w14:textId="77777777" w:rsidR="00D21AEF" w:rsidRDefault="00FA6249">
      <w:r>
        <w:t>Each source has one YAML file in /sources/registry/:</w:t>
      </w:r>
    </w:p>
    <w:p w14:paraId="2146629D" w14:textId="77777777" w:rsidR="00D21AEF" w:rsidRDefault="00FA6249">
      <w:pPr>
        <w:pStyle w:val="BodyText"/>
      </w:pPr>
      <w:r>
        <w:t># sources/registry/opentargets.yaml</w:t>
      </w:r>
    </w:p>
    <w:p w14:paraId="2441E167" w14:textId="77777777" w:rsidR="00D21AEF" w:rsidRDefault="00FA6249">
      <w:pPr>
        <w:pStyle w:val="BodyText"/>
      </w:pPr>
      <w:r>
        <w:t>source_name: opentargets</w:t>
      </w:r>
    </w:p>
    <w:p w14:paraId="0E70E105" w14:textId="77777777" w:rsidR="00D21AEF" w:rsidRDefault="00FA6249">
      <w:pPr>
        <w:pStyle w:val="BodyText"/>
      </w:pPr>
      <w:r>
        <w:t>display_name: Open Targets Platform</w:t>
      </w:r>
    </w:p>
    <w:p w14:paraId="1B7543ED" w14:textId="77777777" w:rsidR="00D21AEF" w:rsidRDefault="00FA6249">
      <w:pPr>
        <w:pStyle w:val="BodyText"/>
      </w:pPr>
      <w:r>
        <w:t>api_type: graphql</w:t>
      </w:r>
    </w:p>
    <w:p w14:paraId="7CBB9D08" w14:textId="77777777" w:rsidR="00D21AEF" w:rsidRDefault="00FA6249">
      <w:pPr>
        <w:pStyle w:val="BodyText"/>
      </w:pPr>
      <w:r>
        <w:t>base_url: https://api.platform.opentargets.org/api/v4/graphql</w:t>
      </w:r>
    </w:p>
    <w:p w14:paraId="4484361D" w14:textId="77777777" w:rsidR="00D21AEF" w:rsidRDefault="00FA6249">
      <w:pPr>
        <w:pStyle w:val="BodyText"/>
      </w:pPr>
      <w:r>
        <w:t>auth: none</w:t>
      </w:r>
    </w:p>
    <w:p w14:paraId="1F1CDA44" w14:textId="77777777" w:rsidR="00D21AEF" w:rsidRDefault="00FA6249">
      <w:pPr>
        <w:pStyle w:val="BodyText"/>
      </w:pPr>
      <w:r>
        <w:t>rate_limit:</w:t>
      </w:r>
    </w:p>
    <w:p w14:paraId="30EE337A" w14:textId="77777777" w:rsidR="00D21AEF" w:rsidRDefault="00FA6249">
      <w:pPr>
        <w:pStyle w:val="BodyText"/>
      </w:pPr>
      <w:r>
        <w:t>requests_per_second: 10</w:t>
      </w:r>
    </w:p>
    <w:p w14:paraId="3D39A1D1" w14:textId="77777777" w:rsidR="00D21AEF" w:rsidRDefault="00FA6249">
      <w:pPr>
        <w:pStyle w:val="BodyText"/>
      </w:pPr>
      <w:r>
        <w:t>burst: 20</w:t>
      </w:r>
    </w:p>
    <w:p w14:paraId="6701A83D" w14:textId="77777777" w:rsidR="00D21AEF" w:rsidRDefault="00FA6249">
      <w:pPr>
        <w:pStyle w:val="BodyText"/>
      </w:pPr>
      <w:r>
        <w:t>retry:</w:t>
      </w:r>
    </w:p>
    <w:p w14:paraId="45A019C8" w14:textId="77777777" w:rsidR="00D21AEF" w:rsidRDefault="00FA6249">
      <w:pPr>
        <w:pStyle w:val="BodyText"/>
      </w:pPr>
      <w:r>
        <w:t>max_attempts: 6</w:t>
      </w:r>
    </w:p>
    <w:p w14:paraId="2A09DD88" w14:textId="77777777" w:rsidR="00D21AEF" w:rsidRDefault="00FA6249">
      <w:pPr>
        <w:pStyle w:val="BodyText"/>
      </w:pPr>
      <w:r>
        <w:t>backoff_base: 0.8</w:t>
      </w:r>
    </w:p>
    <w:p w14:paraId="57847602" w14:textId="77777777" w:rsidR="00D21AEF" w:rsidRDefault="00FA6249">
      <w:pPr>
        <w:pStyle w:val="BodyText"/>
      </w:pPr>
      <w:r>
        <w:t>backoff_max: 5.0</w:t>
      </w:r>
    </w:p>
    <w:p w14:paraId="0FB00F22" w14:textId="77777777" w:rsidR="00D21AEF" w:rsidRDefault="00FA6249">
      <w:pPr>
        <w:pStyle w:val="BodyText"/>
      </w:pPr>
      <w:r>
        <w:t>timeout_seconds: 40</w:t>
      </w:r>
    </w:p>
    <w:p w14:paraId="70414E1C" w14:textId="77777777" w:rsidR="00D21AEF" w:rsidRDefault="00FA6249">
      <w:pPr>
        <w:pStyle w:val="BodyText"/>
      </w:pPr>
      <w:r>
        <w:t>health_check_url: https://api.platform.opentargets.org/api/v4/graphql</w:t>
      </w:r>
    </w:p>
    <w:p w14:paraId="145E824F" w14:textId="77777777" w:rsidR="00D21AEF" w:rsidRDefault="00FA6249">
      <w:pPr>
        <w:pStyle w:val="BodyText"/>
      </w:pPr>
      <w:r>
        <w:t>evidence_families:</w:t>
      </w:r>
    </w:p>
    <w:p w14:paraId="08B9C707" w14:textId="77777777" w:rsidR="00D21AEF" w:rsidRDefault="00FA6249">
      <w:pPr>
        <w:pStyle w:val="BodyText"/>
      </w:pPr>
      <w:r>
        <w:t>- genetics</w:t>
      </w:r>
    </w:p>
    <w:p w14:paraId="5A14FF1B" w14:textId="77777777" w:rsidR="00D21AEF" w:rsidRDefault="00FA6249">
      <w:pPr>
        <w:pStyle w:val="BodyText"/>
      </w:pPr>
      <w:r>
        <w:t>- disease_association</w:t>
      </w:r>
    </w:p>
    <w:p w14:paraId="728B850C" w14:textId="77777777" w:rsidR="00D21AEF" w:rsidRDefault="00FA6249">
      <w:pPr>
        <w:pStyle w:val="BodyText"/>
      </w:pPr>
      <w:r>
        <w:t>modules_served:</w:t>
      </w:r>
    </w:p>
    <w:p w14:paraId="6D7C202F" w14:textId="77777777" w:rsidR="00D21AEF" w:rsidRDefault="00FA6249">
      <w:pPr>
        <w:pStyle w:val="BodyText"/>
      </w:pPr>
      <w:r>
        <w:t>- genetics-l2g</w:t>
      </w:r>
    </w:p>
    <w:p w14:paraId="4DEB8A75" w14:textId="77777777" w:rsidR="00D21AEF" w:rsidRDefault="00FA6249">
      <w:pPr>
        <w:pStyle w:val="BodyText"/>
      </w:pPr>
      <w:r>
        <w:t>- genetics-coloc</w:t>
      </w:r>
    </w:p>
    <w:p w14:paraId="602B8D2F" w14:textId="77777777" w:rsidR="00D21AEF" w:rsidRDefault="00FA6249">
      <w:pPr>
        <w:pStyle w:val="BodyText"/>
      </w:pPr>
      <w:r>
        <w:t>- genetics-pqtl</w:t>
      </w:r>
    </w:p>
    <w:p w14:paraId="01D42662" w14:textId="77777777" w:rsidR="00D21AEF" w:rsidRDefault="00FA6249">
      <w:pPr>
        <w:pStyle w:val="BodyText"/>
      </w:pPr>
      <w:r>
        <w:t>- clin-biomarker-fit</w:t>
      </w:r>
    </w:p>
    <w:p w14:paraId="42D13D11" w14:textId="77777777" w:rsidR="00D21AEF" w:rsidRDefault="00FA6249">
      <w:pPr>
        <w:pStyle w:val="BodyText"/>
      </w:pPr>
      <w:r>
        <w:lastRenderedPageBreak/>
        <w:t>dependency_tags:</w:t>
      </w:r>
    </w:p>
    <w:p w14:paraId="7020893F" w14:textId="77777777" w:rsidR="00D21AEF" w:rsidRDefault="00FA6249">
      <w:pPr>
        <w:pStyle w:val="BodyText"/>
      </w:pPr>
      <w:r>
        <w:t>- shared_dataset: GWAS_Catalog_TCGA</w:t>
      </w:r>
    </w:p>
    <w:p w14:paraId="2B3E1F16" w14:textId="77777777" w:rsidR="00D21AEF" w:rsidRDefault="00FA6249">
      <w:pPr>
        <w:pStyle w:val="BodyText"/>
      </w:pPr>
      <w:r>
        <w:t>- shared_priors: EFO_ontology</w:t>
      </w:r>
    </w:p>
    <w:p w14:paraId="093B69BC" w14:textId="77777777" w:rsidR="00D21AEF" w:rsidRDefault="00FA6249">
      <w:pPr>
        <w:pStyle w:val="Heading2"/>
      </w:pPr>
      <w:bookmarkStart w:id="12" w:name="adapter-protocol"/>
      <w:bookmarkEnd w:id="11"/>
      <w:r>
        <w:t>3.3 Adapter protocol</w:t>
      </w:r>
    </w:p>
    <w:p w14:paraId="47540380" w14:textId="77777777" w:rsidR="00D21AEF" w:rsidRDefault="00FA6249">
      <w:r>
        <w:t>Every adapter implements this protocol:</w:t>
      </w:r>
    </w:p>
    <w:p w14:paraId="7D1713CC" w14:textId="77777777" w:rsidR="00D21AEF" w:rsidRDefault="00FA6249">
      <w:pPr>
        <w:pStyle w:val="BodyText"/>
      </w:pPr>
      <w:r>
        <w:t>class SourceAdapter(Protocol):</w:t>
      </w:r>
    </w:p>
    <w:p w14:paraId="795F7231" w14:textId="77777777" w:rsidR="00D21AEF" w:rsidRDefault="00FA6249">
      <w:pPr>
        <w:pStyle w:val="BodyText"/>
      </w:pPr>
      <w:r>
        <w:t>source_name: str</w:t>
      </w:r>
    </w:p>
    <w:p w14:paraId="5DACB005" w14:textId="77777777" w:rsidR="00D21AEF" w:rsidRDefault="00FA6249">
      <w:pPr>
        <w:pStyle w:val="BodyText"/>
      </w:pPr>
      <w:r>
        <w:t>async def fetch_target(self, gene_id: str) -&gt; list[RawRecord]: ...</w:t>
      </w:r>
    </w:p>
    <w:p w14:paraId="44E99126" w14:textId="77777777" w:rsidR="00D21AEF" w:rsidRDefault="00FA6249">
      <w:pPr>
        <w:pStyle w:val="BodyText"/>
      </w:pPr>
      <w:r>
        <w:t>async def fetch_disease(self, disease_id: str) -&gt; list[RawRecord]: ...</w:t>
      </w:r>
    </w:p>
    <w:p w14:paraId="4F7236C5" w14:textId="77777777" w:rsidR="00D21AEF" w:rsidRDefault="00FA6249">
      <w:pPr>
        <w:pStyle w:val="BodyText"/>
      </w:pPr>
      <w:r>
        <w:t>async def fetch_associations(self, gene_id: str, disease_id: str) -&gt; list[RawRecord]: ...</w:t>
      </w:r>
    </w:p>
    <w:p w14:paraId="6BAC06D8" w14:textId="77777777" w:rsidR="00D21AEF" w:rsidRDefault="00FA6249">
      <w:pPr>
        <w:pStyle w:val="BodyText"/>
      </w:pPr>
      <w:r>
        <w:t>async def health_check(self) -&gt; bool: ...</w:t>
      </w:r>
    </w:p>
    <w:p w14:paraId="418F8029" w14:textId="77777777" w:rsidR="00D21AEF" w:rsidRDefault="00FA6249">
      <w:pPr>
        <w:pStyle w:val="BodyText"/>
      </w:pPr>
      <w:r>
        <w:t>@dataclass</w:t>
      </w:r>
    </w:p>
    <w:p w14:paraId="393469C1" w14:textId="77777777" w:rsidR="00D21AEF" w:rsidRDefault="00FA6249">
      <w:pPr>
        <w:pStyle w:val="BodyText"/>
      </w:pPr>
      <w:r>
        <w:t>class RawRecord:</w:t>
      </w:r>
    </w:p>
    <w:p w14:paraId="2AC9E82E" w14:textId="77777777" w:rsidR="00D21AEF" w:rsidRDefault="00FA6249">
      <w:pPr>
        <w:pStyle w:val="BodyText"/>
      </w:pPr>
      <w:r>
        <w:t>source_name: str</w:t>
      </w:r>
    </w:p>
    <w:p w14:paraId="1EDD091A" w14:textId="77777777" w:rsidR="00D21AEF" w:rsidRDefault="00FA6249">
      <w:pPr>
        <w:pStyle w:val="BodyText"/>
      </w:pPr>
      <w:r>
        <w:t>record_id: str</w:t>
      </w:r>
    </w:p>
    <w:p w14:paraId="20B2DC80" w14:textId="77777777" w:rsidR="00D21AEF" w:rsidRDefault="00FA6249">
      <w:pPr>
        <w:pStyle w:val="BodyText"/>
      </w:pPr>
      <w:r>
        <w:t>record_type: str # e.g., 'l2g_score', 'coloc_result', 'mr_result'</w:t>
      </w:r>
    </w:p>
    <w:p w14:paraId="08C1DADE" w14:textId="77777777" w:rsidR="00D21AEF" w:rsidRDefault="00FA6249">
      <w:pPr>
        <w:pStyle w:val="BodyText"/>
      </w:pPr>
      <w:r>
        <w:t>payload: dict # raw API response, unmodified</w:t>
      </w:r>
    </w:p>
    <w:p w14:paraId="0FF62B40" w14:textId="77777777" w:rsidR="00D21AEF" w:rsidRDefault="00FA6249">
      <w:pPr>
        <w:pStyle w:val="BodyText"/>
      </w:pPr>
      <w:r>
        <w:t>fetched_at: datetime</w:t>
      </w:r>
    </w:p>
    <w:p w14:paraId="71E5FD5B" w14:textId="77777777" w:rsidR="00D21AEF" w:rsidRDefault="00FA6249">
      <w:pPr>
        <w:pStyle w:val="BodyText"/>
      </w:pPr>
      <w:r>
        <w:t>api_version: str</w:t>
      </w:r>
    </w:p>
    <w:p w14:paraId="1F35745C" w14:textId="77777777" w:rsidR="00D21AEF" w:rsidRDefault="00FA6249">
      <w:pPr>
        <w:pStyle w:val="Heading2"/>
      </w:pPr>
      <w:bookmarkStart w:id="13" w:name="fetch-orchestrator"/>
      <w:bookmarkEnd w:id="12"/>
      <w:r>
        <w:t>3.4 Fetch orchestrator</w:t>
      </w:r>
    </w:p>
    <w:p w14:paraId="60BDC144" w14:textId="77777777" w:rsidR="00D21AEF" w:rsidRDefault="00FA6249">
      <w:r>
        <w:t>The FetchOrchestrator manages concurrent API calls across all sources for a given query:</w:t>
      </w:r>
    </w:p>
    <w:p w14:paraId="6AAC315B" w14:textId="77777777" w:rsidR="00D21AEF" w:rsidRDefault="00FA6249">
      <w:pPr>
        <w:pStyle w:val="BodyText"/>
      </w:pPr>
      <w:r>
        <w:t>class FetchOrchestrator:</w:t>
      </w:r>
    </w:p>
    <w:p w14:paraId="6AEE6039" w14:textId="77777777" w:rsidR="00D21AEF" w:rsidRDefault="00FA6249">
      <w:pPr>
        <w:pStyle w:val="BodyText"/>
      </w:pPr>
      <w:r>
        <w:t>async def fetch_all(self, query: TargetQuery) -&gt; list[RawRecord]:</w:t>
      </w:r>
    </w:p>
    <w:p w14:paraId="55EE67B0" w14:textId="77777777" w:rsidR="00D21AEF" w:rsidRDefault="00FA6249">
      <w:pPr>
        <w:pStyle w:val="BodyText"/>
      </w:pPr>
      <w:r>
        <w:t># 1. Read source registry to determine which sources serve which modules</w:t>
      </w:r>
    </w:p>
    <w:p w14:paraId="360CA3E1" w14:textId="77777777" w:rsidR="00D21AEF" w:rsidRDefault="00FA6249">
      <w:pPr>
        <w:pStyle w:val="BodyText"/>
      </w:pPr>
      <w:r>
        <w:t># 2. For each module, determine primary and fallback sources</w:t>
      </w:r>
    </w:p>
    <w:p w14:paraId="1DF7B985" w14:textId="77777777" w:rsidR="00D21AEF" w:rsidRDefault="00FA6249">
      <w:pPr>
        <w:pStyle w:val="BodyText"/>
      </w:pPr>
      <w:r>
        <w:t># 3. Execute primary source calls in parallel (with per-source rate limits)</w:t>
      </w:r>
    </w:p>
    <w:p w14:paraId="4394E16F" w14:textId="77777777" w:rsidR="00D21AEF" w:rsidRDefault="00FA6249">
      <w:pPr>
        <w:pStyle w:val="BodyText"/>
      </w:pPr>
      <w:r>
        <w:t># 4. For failed primaries, execute fallback source calls</w:t>
      </w:r>
    </w:p>
    <w:p w14:paraId="4199290E" w14:textId="77777777" w:rsidR="00D21AEF" w:rsidRDefault="00FA6249">
      <w:pPr>
        <w:pStyle w:val="BodyText"/>
      </w:pPr>
      <w:r>
        <w:t># 5. Apply circuit breaker: if source fails &gt;3 consecutive times, skip for 5 min</w:t>
      </w:r>
    </w:p>
    <w:p w14:paraId="2BC8CDBC" w14:textId="77777777" w:rsidR="00D21AEF" w:rsidRDefault="00FA6249">
      <w:pPr>
        <w:pStyle w:val="BodyText"/>
      </w:pPr>
      <w:r>
        <w:t># 6. Return all RawRecords with source provenance</w:t>
      </w:r>
    </w:p>
    <w:p w14:paraId="5189825B" w14:textId="77777777" w:rsidR="00D21AEF" w:rsidRDefault="00FA6249">
      <w:pPr>
        <w:pStyle w:val="BodyText"/>
      </w:pPr>
      <w:r>
        <w:t># 7. Log: source, latency, status, record count per call</w:t>
      </w:r>
    </w:p>
    <w:p w14:paraId="235ACDD4" w14:textId="77777777" w:rsidR="00D21AEF" w:rsidRDefault="00FA6249">
      <w:pPr>
        <w:pStyle w:val="Heading2"/>
      </w:pPr>
      <w:bookmarkStart w:id="14" w:name="concurrency-and-resilience"/>
      <w:bookmarkEnd w:id="13"/>
      <w:r>
        <w:t>3.5 Concurrency and resilience</w:t>
      </w:r>
    </w:p>
    <w:p w14:paraId="6D96FFA6" w14:textId="77777777" w:rsidR="00D21AEF" w:rsidRDefault="00FA6249">
      <w:r>
        <w:rPr>
          <w:b/>
          <w:bCs/>
        </w:rPr>
        <w:t>Per-source rate limiter:</w:t>
      </w:r>
      <w:r>
        <w:t xml:space="preserve"> Token bucket per source, configured in YAML.</w:t>
      </w:r>
    </w:p>
    <w:p w14:paraId="54DA8800" w14:textId="77777777" w:rsidR="00D21AEF" w:rsidRDefault="00FA6249">
      <w:pPr>
        <w:pStyle w:val="BodyText"/>
      </w:pPr>
      <w:r>
        <w:rPr>
          <w:b/>
          <w:bCs/>
        </w:rPr>
        <w:t>Global concurrency cap:</w:t>
      </w:r>
      <w:r>
        <w:t xml:space="preserve"> Max 10 concurrent outbound HTTP connections.</w:t>
      </w:r>
    </w:p>
    <w:p w14:paraId="5EA05C36" w14:textId="77777777" w:rsidR="00D21AEF" w:rsidRDefault="00FA6249">
      <w:pPr>
        <w:pStyle w:val="BodyText"/>
      </w:pPr>
      <w:r>
        <w:rPr>
          <w:b/>
          <w:bCs/>
        </w:rPr>
        <w:t>Circuit breaker:</w:t>
      </w:r>
      <w:r>
        <w:t xml:space="preserve"> 3 consecutive failures → source disabled for 5 minutes. Health check ping before re-enabling.</w:t>
      </w:r>
    </w:p>
    <w:p w14:paraId="48FE7941" w14:textId="77777777" w:rsidR="00D21AEF" w:rsidRDefault="00FA6249">
      <w:pPr>
        <w:pStyle w:val="BodyText"/>
      </w:pPr>
      <w:r>
        <w:rPr>
          <w:b/>
          <w:bCs/>
        </w:rPr>
        <w:t>Timeout:</w:t>
      </w:r>
      <w:r>
        <w:t xml:space="preserve"> Per-source timeout from YAML. Global request budget: 90 seconds per user query.</w:t>
      </w:r>
    </w:p>
    <w:p w14:paraId="657E9332" w14:textId="77777777" w:rsidR="00D21AEF" w:rsidRDefault="00FA6249">
      <w:pPr>
        <w:pStyle w:val="BodyText"/>
      </w:pPr>
      <w:r>
        <w:rPr>
          <w:b/>
          <w:bCs/>
        </w:rPr>
        <w:t>Caching:</w:t>
      </w:r>
      <w:r>
        <w:t xml:space="preserve"> Redis cache keyed by (source, module, gene_id, disease_id). TTL: 24 hours. Cache-aside pattern: check cache before API call.</w:t>
      </w:r>
    </w:p>
    <w:p w14:paraId="43E1C42C" w14:textId="77777777" w:rsidR="00D21AEF" w:rsidRDefault="00FA6249">
      <w:pPr>
        <w:pStyle w:val="BodyText"/>
      </w:pPr>
      <w:r>
        <w:rPr>
          <w:b/>
          <w:bCs/>
        </w:rPr>
        <w:t>Raw record storage:</w:t>
      </w:r>
      <w:r>
        <w:t xml:space="preserve"> Every RawRecord is persisted to raw_records table (Postgres JSONB) for debugging and audit.</w:t>
      </w:r>
    </w:p>
    <w:p w14:paraId="472FB21D" w14:textId="77777777" w:rsidR="00D21AEF" w:rsidRDefault="00FA6249">
      <w:pPr>
        <w:pStyle w:val="BodyText"/>
      </w:pPr>
      <w:r>
        <w:rPr>
          <w:b/>
          <w:bCs/>
        </w:rPr>
        <w:t>3.5.1 Source elevation: eQTL Catalogue and pQTL coverage (post-review amendment)</w:t>
      </w:r>
    </w:p>
    <w:p w14:paraId="0BD0CC1E" w14:textId="77777777" w:rsidR="00D21AEF" w:rsidRDefault="00FA6249">
      <w:pPr>
        <w:pStyle w:val="BodyText"/>
      </w:pPr>
      <w:r>
        <w:t>The eQTL Catalogue (https://www.ebi.ac.uk/eqtl/) is elevated from fallback to co-primary source alongside GTEx for all eQTL and sQTL modules (genetics-sqtl, genetics-pqtl, genetics-coloc). Rationale: the eQTL Catalogue provides uniformly processed eQTL and sQTL results from 30+ public human studies across multiple tissues and cell types, including stimulated conditions. It exposes both bulk downloads and a REST API. Using it as co-primary rather than fallback substantially broadens the context diversity ava</w:t>
      </w:r>
      <w:r>
        <w:t>ilable for cascade depth scoring without requiring any normalizer changes — it produces the same record types as GTEx.</w:t>
      </w:r>
    </w:p>
    <w:p w14:paraId="64335C9C" w14:textId="77777777" w:rsidR="00D21AEF" w:rsidRDefault="00FA6249">
      <w:pPr>
        <w:pStyle w:val="BodyText"/>
      </w:pPr>
      <w:r>
        <w:t>Updated source registry for genetics-sqtl:</w:t>
      </w:r>
    </w:p>
    <w:p w14:paraId="2174B1FA" w14:textId="77777777" w:rsidR="00D21AEF" w:rsidRDefault="00FA6249">
      <w:pPr>
        <w:pStyle w:val="BodyText"/>
      </w:pPr>
      <w:r>
        <w:t>primary: [GTEx sQTL API, eQTL Catalogue REST] # CO-PRIMARY (was: GTEx primary, eQTL Catalogue fallback)</w:t>
      </w:r>
    </w:p>
    <w:p w14:paraId="14DC8D7A" w14:textId="77777777" w:rsidR="00D21AEF" w:rsidRDefault="00FA6249">
      <w:pPr>
        <w:pStyle w:val="BodyText"/>
      </w:pPr>
      <w:r>
        <w:t>fallback: [OpenGWAS]</w:t>
      </w:r>
    </w:p>
    <w:p w14:paraId="6C2C4A00" w14:textId="77777777" w:rsidR="00D21AEF" w:rsidRDefault="00FA6249">
      <w:pPr>
        <w:pStyle w:val="BodyText"/>
      </w:pPr>
      <w:r>
        <w:rPr>
          <w:b/>
          <w:bCs/>
        </w:rPr>
        <w:t>pQTL source expansion: The protein layer of the QTL cascade is the most common gap in current evidence chains (cascade:protein_gap). Three high-value pQTL sources are added as Wave 3 expansion:</w:t>
      </w:r>
    </w:p>
    <w:p w14:paraId="7A1FC32E" w14:textId="77777777" w:rsidR="00D21AEF" w:rsidRDefault="00FA6249">
      <w:pPr>
        <w:pStyle w:val="BodyText"/>
      </w:pPr>
      <w:r>
        <w:t>deCODE Proteomics: ~5,000 plasma protein pQTLs from the Icelandic population. Accessible via published summary statistics. Provides population-scale cis-pQTL data for protein-layer confirmation. Dependency: discount 0.3 vs UK Biobank Olink (partially overlapping protein panels).</w:t>
      </w:r>
    </w:p>
    <w:p w14:paraId="2F8FAC2E" w14:textId="77777777" w:rsidR="00D21AEF" w:rsidRDefault="00FA6249">
      <w:pPr>
        <w:pStyle w:val="BodyText"/>
      </w:pPr>
      <w:r>
        <w:t>UK Biobank Olink pQTL: ~3,000 protein pQTLs from the UK Biobank Pharma Proteomics Project. Accessible via published summary statistics and OpenGWAS integration. Largest multi-ancestry pQTL resource. Dependency: discount 0.3 vs deCODE (partially overlapping panels, independent populations).</w:t>
      </w:r>
    </w:p>
    <w:p w14:paraId="35CD2CEA" w14:textId="77777777" w:rsidR="00D21AEF" w:rsidRDefault="00FA6249">
      <w:pPr>
        <w:pStyle w:val="BodyText"/>
      </w:pPr>
      <w:r>
        <w:t>INTERVAL Study: ~4,000 plasma protein pQTLs. Accessible via published summary statistics. Independent UK blood donor cohort. Dependency: discount 0.2 vs UK Biobank (different cohort, similar technology).</w:t>
      </w:r>
    </w:p>
    <w:p w14:paraId="1B40DC6F" w14:textId="77777777" w:rsidR="00D21AEF" w:rsidRDefault="00FA6249">
      <w:pPr>
        <w:pStyle w:val="BodyText"/>
      </w:pPr>
      <w:r>
        <w:t>These three sources collectively provide independent replication across the protein layer, directly addressing the cascade:protein_gap that the gap detection system flags. Module assignment: genetics-pqtl gains three new primary sources. Combined with existing OpenTargets pQTL data, this gives the protein layer 4 independent data sources — the strongest coverage of any cascade layer.</w:t>
      </w:r>
    </w:p>
    <w:p w14:paraId="2255567B" w14:textId="77777777" w:rsidR="00D21AEF" w:rsidRDefault="00FA6249">
      <w:pPr>
        <w:pStyle w:val="Heading2"/>
      </w:pPr>
      <w:bookmarkStart w:id="15" w:name="X227a22a850f07163eb4b72cabbea07e23ef45cf"/>
      <w:bookmarkEnd w:id="14"/>
      <w:r>
        <w:t>3.6 X-Atlas/Pisces &amp; X-Cell Sources (Wave 3 Expansion)</w:t>
      </w:r>
    </w:p>
    <w:p w14:paraId="3EE38373" w14:textId="77777777" w:rsidR="00D21AEF" w:rsidRDefault="00FA6249">
      <w:r>
        <w:t>Two new sources integrate causal perturbation data from the X-Atlas/Pisces compendium (Xaira Therapeutics, 2026) and the X-Cell diffusion language model. X-Atlas/Pisces provides 25.6 million perturbed single-cell transcriptomes across 16 cellular contexts via genome-wide CRISPRi Perturb-seq. Public data includes full screens for HCT116, HEK293T, Jurkat Resting, and Jurkat Active, plus 200-gene test subsets for HepG2 and iPSC. The X-Cell 55M model weights and code are also public.</w:t>
      </w:r>
    </w:p>
    <w:p w14:paraId="3936B9A8" w14:textId="77777777" w:rsidR="00D21AEF" w:rsidRDefault="00FA6249">
      <w:pPr>
        <w:pStyle w:val="BodyText"/>
      </w:pPr>
      <w:r>
        <w:t># sources/registry/xatlas_pisces.yaml</w:t>
      </w:r>
    </w:p>
    <w:p w14:paraId="037D2492" w14:textId="77777777" w:rsidR="00D21AEF" w:rsidRDefault="00FA6249">
      <w:pPr>
        <w:pStyle w:val="BodyText"/>
      </w:pPr>
      <w:r>
        <w:t>source_name: xatlas_pisces</w:t>
      </w:r>
    </w:p>
    <w:p w14:paraId="72F0B3E7" w14:textId="77777777" w:rsidR="00D21AEF" w:rsidRDefault="00FA6249">
      <w:pPr>
        <w:pStyle w:val="BodyText"/>
      </w:pPr>
      <w:r>
        <w:t>display_name: X-Atlas/Pisces Perturb-seq Compendium</w:t>
      </w:r>
    </w:p>
    <w:p w14:paraId="17328DF8" w14:textId="77777777" w:rsidR="00D21AEF" w:rsidRDefault="00FA6249">
      <w:pPr>
        <w:pStyle w:val="BodyText"/>
      </w:pPr>
      <w:r>
        <w:t>api_type: static_huggingface</w:t>
      </w:r>
    </w:p>
    <w:p w14:paraId="097D2FE6" w14:textId="77777777" w:rsidR="00D21AEF" w:rsidRDefault="00FA6249">
      <w:pPr>
        <w:pStyle w:val="BodyText"/>
      </w:pPr>
      <w:r>
        <w:t>base_url: https://huggingface.co/datasets/Xaira-Therapeutics/X-Atlas-Pisces</w:t>
      </w:r>
    </w:p>
    <w:p w14:paraId="22A34500" w14:textId="77777777" w:rsidR="00D21AEF" w:rsidRDefault="00FA6249">
      <w:pPr>
        <w:pStyle w:val="BodyText"/>
      </w:pPr>
      <w:r>
        <w:t>auth: none</w:t>
      </w:r>
    </w:p>
    <w:p w14:paraId="6C9ADE8C" w14:textId="77777777" w:rsidR="00D21AEF" w:rsidRDefault="00FA6249">
      <w:pPr>
        <w:pStyle w:val="BodyText"/>
      </w:pPr>
      <w:r>
        <w:t>data_format: h5ad</w:t>
      </w:r>
    </w:p>
    <w:p w14:paraId="0C58A0FD" w14:textId="77777777" w:rsidR="00D21AEF" w:rsidRDefault="00FA6249">
      <w:pPr>
        <w:pStyle w:val="BodyText"/>
      </w:pPr>
      <w:r>
        <w:t>evidence_families: [perturbation]</w:t>
      </w:r>
    </w:p>
    <w:p w14:paraId="3F24D49D" w14:textId="77777777" w:rsidR="00D21AEF" w:rsidRDefault="00FA6249">
      <w:pPr>
        <w:pStyle w:val="BodyText"/>
      </w:pPr>
      <w:r>
        <w:t>modules_served: [perturb-crispri-transcriptomic, perturb-context-differential, mech-causal-network]</w:t>
      </w:r>
    </w:p>
    <w:p w14:paraId="02FD688D" w14:textId="77777777" w:rsidR="00D21AEF" w:rsidRDefault="00FA6249">
      <w:pPr>
        <w:pStyle w:val="BodyText"/>
      </w:pPr>
      <w:r>
        <w:t>dependency_tags:</w:t>
      </w:r>
    </w:p>
    <w:p w14:paraId="4EA090B6" w14:textId="77777777" w:rsidR="00D21AEF" w:rsidRDefault="00FA6249">
      <w:pPr>
        <w:pStyle w:val="BodyText"/>
      </w:pPr>
      <w:r>
        <w:t>- type: shared_dataset, coupled_source: depmap, discount: 0.3</w:t>
      </w:r>
    </w:p>
    <w:p w14:paraId="00DC6566" w14:textId="77777777" w:rsidR="00D21AEF" w:rsidRDefault="00FA6249">
      <w:pPr>
        <w:pStyle w:val="BodyText"/>
      </w:pPr>
      <w:r>
        <w:t>- type: shared_dataset, coupled_source: xcell_model, discount: 0.8 # X-Cell trained on this data</w:t>
      </w:r>
    </w:p>
    <w:p w14:paraId="222AA4EA" w14:textId="77777777" w:rsidR="00D21AEF" w:rsidRDefault="00FA6249">
      <w:pPr>
        <w:pStyle w:val="BodyText"/>
      </w:pPr>
      <w:r>
        <w:t># sources/registry/xcell_model.yaml (Sprint 5+ extension)</w:t>
      </w:r>
    </w:p>
    <w:p w14:paraId="59057AF3" w14:textId="77777777" w:rsidR="00D21AEF" w:rsidRDefault="00FA6249">
      <w:pPr>
        <w:pStyle w:val="BodyText"/>
      </w:pPr>
      <w:r>
        <w:t>source_name: xcell_model</w:t>
      </w:r>
    </w:p>
    <w:p w14:paraId="424AAEBB" w14:textId="77777777" w:rsidR="00D21AEF" w:rsidRDefault="00FA6249">
      <w:pPr>
        <w:pStyle w:val="BodyText"/>
      </w:pPr>
      <w:r>
        <w:t>display_name: X-Cell Perturbation Prediction Model (55M)</w:t>
      </w:r>
    </w:p>
    <w:p w14:paraId="461E1420" w14:textId="77777777" w:rsidR="00D21AEF" w:rsidRDefault="00FA6249">
      <w:pPr>
        <w:pStyle w:val="BodyText"/>
      </w:pPr>
      <w:r>
        <w:t>api_type: local_inference</w:t>
      </w:r>
    </w:p>
    <w:p w14:paraId="0AF6E173" w14:textId="77777777" w:rsidR="00D21AEF" w:rsidRDefault="00FA6249">
      <w:pPr>
        <w:pStyle w:val="BodyText"/>
      </w:pPr>
      <w:r>
        <w:t>base_url: https://huggingface.co/Xaira-Therapeutics/X-Cell</w:t>
      </w:r>
    </w:p>
    <w:p w14:paraId="3C33B9BE" w14:textId="77777777" w:rsidR="00D21AEF" w:rsidRDefault="00FA6249">
      <w:pPr>
        <w:pStyle w:val="BodyText"/>
      </w:pPr>
      <w:r>
        <w:t>evidence_families: [perturbation]</w:t>
      </w:r>
    </w:p>
    <w:p w14:paraId="27697402" w14:textId="77777777" w:rsidR="00D21AEF" w:rsidRDefault="00FA6249">
      <w:pPr>
        <w:pStyle w:val="BodyText"/>
      </w:pPr>
      <w:r>
        <w:t>modules_served: [perturb-predicted-transcriptomic]</w:t>
      </w:r>
    </w:p>
    <w:p w14:paraId="13943D3B" w14:textId="77777777" w:rsidR="00D21AEF" w:rsidRDefault="00FA6249">
      <w:pPr>
        <w:pStyle w:val="BodyText"/>
      </w:pPr>
      <w:r>
        <w:t>dependency_tags:</w:t>
      </w:r>
    </w:p>
    <w:p w14:paraId="38FDC55E" w14:textId="77777777" w:rsidR="00D21AEF" w:rsidRDefault="00FA6249">
      <w:pPr>
        <w:pStyle w:val="BodyText"/>
      </w:pPr>
      <w:r>
        <w:t>- type: shared_dataset, coupled_source: xatlas_pisces, discount: 0.8 # trained on X-Atlas data</w:t>
      </w:r>
    </w:p>
    <w:p w14:paraId="7A89852E" w14:textId="77777777" w:rsidR="00D21AEF" w:rsidRDefault="00FA6249">
      <w:pPr>
        <w:pStyle w:val="BodyText"/>
      </w:pPr>
      <w:r>
        <w:t>X-Atlas adapter design: The adapter pre-processes h5ad files into indexed per-gene perturbation signatures. For each target gene in each context (HCT116, HEK293T, Jurkat resting, Jurkat active), it extracts: pseudobulk log2FC vector, binary classifier F1 score (perturbation strength), feature gene list (downstream DEGs, FDR &lt; 0.05), median KD efficiency, and cell count. For the Jurkat pair, it also computes state-differential features. The X-Cell adapter (Sprint 5+) runs the 55M model locally for perturbati</w:t>
      </w:r>
      <w:r>
        <w:t>on prediction in contexts not covered by empirical data.</w:t>
      </w:r>
    </w:p>
    <w:p w14:paraId="08C73458" w14:textId="77777777" w:rsidR="00D21AEF" w:rsidRDefault="00FA6249">
      <w:pPr>
        <w:pStyle w:val="BodyText"/>
      </w:pPr>
      <w:r>
        <w:rPr>
          <w:b/>
          <w:bCs/>
        </w:rPr>
        <w:t>Critical dependency constraint: X-Cell model predictions and X-Atlas empirical data share a training corpus (discount 0.8). The EDG must discount them nearly to a single source. Model predictions are capped at Tier 3 maximum. This prevents circular reinforcement where a model trained on data X is used to independently confirm claims from data X.</w:t>
      </w:r>
    </w:p>
    <w:p w14:paraId="5D2FC665" w14:textId="77777777" w:rsidR="00D21AEF" w:rsidRDefault="00FA6249">
      <w:pPr>
        <w:pStyle w:val="Heading2"/>
      </w:pPr>
      <w:bookmarkStart w:id="16" w:name="X1d8219807feec3b5b5ab9be84879297447782db"/>
      <w:bookmarkEnd w:id="15"/>
      <w:r>
        <w:t>3.7 GPMap Source (Wave 3 Expansion — Colocalization Topology)</w:t>
      </w:r>
    </w:p>
    <w:p w14:paraId="0CDAF3E6" w14:textId="77777777" w:rsidR="00D21AEF" w:rsidRDefault="00FA6249">
      <w:r>
        <w:t>A new source integrates colocalization topology data from the Human Genotype-Phenotype Map (Bristol MRC IEU, Hemani et al., 2026). GPMap provides graph-corrected colocalization groups, per-gene pleiotropy scores, tissue-stratified QTL annotations, and phenome-wide instrument quality metrics across 15,997 complex traits and 2.7 million molecular QTLs.</w:t>
      </w:r>
    </w:p>
    <w:p w14:paraId="46CB84EA" w14:textId="77777777" w:rsidR="00D21AEF" w:rsidRDefault="00FA6249">
      <w:pPr>
        <w:pStyle w:val="BodyText"/>
      </w:pPr>
      <w:r>
        <w:t># sources/registry/gpmap.yaml</w:t>
      </w:r>
    </w:p>
    <w:p w14:paraId="08B6CDFE" w14:textId="77777777" w:rsidR="00D21AEF" w:rsidRDefault="00FA6249">
      <w:pPr>
        <w:pStyle w:val="BodyText"/>
      </w:pPr>
      <w:r>
        <w:t>source_name: gpmap</w:t>
      </w:r>
    </w:p>
    <w:p w14:paraId="6809399A" w14:textId="77777777" w:rsidR="00D21AEF" w:rsidRDefault="00FA6249">
      <w:pPr>
        <w:pStyle w:val="BodyText"/>
      </w:pPr>
      <w:r>
        <w:t>display_name: Human Genotype-Phenotype Map (Bristol IEU)</w:t>
      </w:r>
    </w:p>
    <w:p w14:paraId="44F3A8DB" w14:textId="77777777" w:rsidR="00D21AEF" w:rsidRDefault="00FA6249">
      <w:pPr>
        <w:pStyle w:val="BodyText"/>
      </w:pPr>
      <w:r>
        <w:t>api_type: rest</w:t>
      </w:r>
    </w:p>
    <w:p w14:paraId="52A1A037" w14:textId="77777777" w:rsidR="00D21AEF" w:rsidRDefault="00FA6249">
      <w:pPr>
        <w:pStyle w:val="BodyText"/>
      </w:pPr>
      <w:r>
        <w:t>base_url: https://gpmap.opengwas.io/api</w:t>
      </w:r>
    </w:p>
    <w:p w14:paraId="1D8C42D6" w14:textId="77777777" w:rsidR="00D21AEF" w:rsidRDefault="00FA6249">
      <w:pPr>
        <w:pStyle w:val="BodyText"/>
      </w:pPr>
      <w:r>
        <w:t>auth: none # Public API, no JWT required (unlike parent OpenGWAS)</w:t>
      </w:r>
    </w:p>
    <w:p w14:paraId="28ECD1F4" w14:textId="77777777" w:rsidR="00D21AEF" w:rsidRDefault="00FA6249">
      <w:pPr>
        <w:pStyle w:val="BodyText"/>
      </w:pPr>
      <w:r>
        <w:t>rate_limit:</w:t>
      </w:r>
    </w:p>
    <w:p w14:paraId="203F38B0" w14:textId="77777777" w:rsidR="00D21AEF" w:rsidRDefault="00FA6249">
      <w:pPr>
        <w:pStyle w:val="BodyText"/>
      </w:pPr>
      <w:r>
        <w:t>requests_per_second: 5</w:t>
      </w:r>
    </w:p>
    <w:p w14:paraId="346E7082" w14:textId="77777777" w:rsidR="00D21AEF" w:rsidRDefault="00FA6249">
      <w:pPr>
        <w:pStyle w:val="BodyText"/>
      </w:pPr>
      <w:r>
        <w:t>burst: 10</w:t>
      </w:r>
    </w:p>
    <w:p w14:paraId="0BDF0A64" w14:textId="77777777" w:rsidR="00D21AEF" w:rsidRDefault="00FA6249">
      <w:pPr>
        <w:pStyle w:val="BodyText"/>
      </w:pPr>
      <w:r>
        <w:t>retry:</w:t>
      </w:r>
    </w:p>
    <w:p w14:paraId="069E45AB" w14:textId="77777777" w:rsidR="00D21AEF" w:rsidRDefault="00FA6249">
      <w:pPr>
        <w:pStyle w:val="BodyText"/>
      </w:pPr>
      <w:r>
        <w:t>max_attempts: 4</w:t>
      </w:r>
    </w:p>
    <w:p w14:paraId="00E37276" w14:textId="77777777" w:rsidR="00D21AEF" w:rsidRDefault="00FA6249">
      <w:pPr>
        <w:pStyle w:val="BodyText"/>
      </w:pPr>
      <w:r>
        <w:t>backoff_base: 1.0</w:t>
      </w:r>
    </w:p>
    <w:p w14:paraId="30AADB54" w14:textId="77777777" w:rsidR="00D21AEF" w:rsidRDefault="00FA6249">
      <w:pPr>
        <w:pStyle w:val="BodyText"/>
      </w:pPr>
      <w:r>
        <w:t>backoff_max: 10.0</w:t>
      </w:r>
    </w:p>
    <w:p w14:paraId="25AD03C7" w14:textId="77777777" w:rsidR="00D21AEF" w:rsidRDefault="00FA6249">
      <w:pPr>
        <w:pStyle w:val="BodyText"/>
      </w:pPr>
      <w:r>
        <w:t>timeout_seconds: 60 # Gene queries can be slow for highly pleiotropic targets</w:t>
      </w:r>
    </w:p>
    <w:p w14:paraId="7976BB99" w14:textId="77777777" w:rsidR="00D21AEF" w:rsidRDefault="00FA6249">
      <w:pPr>
        <w:pStyle w:val="BodyText"/>
      </w:pPr>
      <w:r>
        <w:t>health_check_url: https://gpmap.opengwas.io/api/health</w:t>
      </w:r>
    </w:p>
    <w:p w14:paraId="5B07DE05" w14:textId="77777777" w:rsidR="00D21AEF" w:rsidRDefault="00FA6249">
      <w:pPr>
        <w:pStyle w:val="BodyText"/>
      </w:pPr>
      <w:r>
        <w:t>evidence_families: [genetics, colocalization_topology]</w:t>
      </w:r>
    </w:p>
    <w:p w14:paraId="57DD4A98" w14:textId="77777777" w:rsidR="00D21AEF" w:rsidRDefault="00FA6249">
      <w:pPr>
        <w:pStyle w:val="BodyText"/>
      </w:pPr>
      <w:r>
        <w:t>modules_served:</w:t>
      </w:r>
    </w:p>
    <w:p w14:paraId="5F838ED2" w14:textId="77777777" w:rsidR="00D21AEF" w:rsidRDefault="00FA6249">
      <w:pPr>
        <w:pStyle w:val="BodyText"/>
      </w:pPr>
      <w:r>
        <w:t>- genetics-coloc-groups</w:t>
      </w:r>
    </w:p>
    <w:p w14:paraId="550AF3D1" w14:textId="77777777" w:rsidR="00D21AEF" w:rsidRDefault="00FA6249">
      <w:pPr>
        <w:pStyle w:val="BodyText"/>
      </w:pPr>
      <w:r>
        <w:t>- genetics-pleiotropy-profile</w:t>
      </w:r>
    </w:p>
    <w:p w14:paraId="2038777D" w14:textId="77777777" w:rsidR="00D21AEF" w:rsidRDefault="00FA6249">
      <w:pPr>
        <w:pStyle w:val="BodyText"/>
      </w:pPr>
      <w:r>
        <w:t>- genetics-tissue-stratification</w:t>
      </w:r>
    </w:p>
    <w:p w14:paraId="314CB2BB" w14:textId="77777777" w:rsidR="00D21AEF" w:rsidRDefault="00FA6249">
      <w:pPr>
        <w:pStyle w:val="BodyText"/>
      </w:pPr>
      <w:r>
        <w:t>- genetics-instrument-quality</w:t>
      </w:r>
    </w:p>
    <w:p w14:paraId="66716BE0" w14:textId="77777777" w:rsidR="00D21AEF" w:rsidRDefault="00FA6249">
      <w:pPr>
        <w:pStyle w:val="BodyText"/>
      </w:pPr>
      <w:r>
        <w:t>dependency_tags:</w:t>
      </w:r>
    </w:p>
    <w:p w14:paraId="28445634" w14:textId="77777777" w:rsidR="00D21AEF" w:rsidRDefault="00FA6249">
      <w:pPr>
        <w:pStyle w:val="BodyText"/>
      </w:pPr>
      <w:r>
        <w:t>- type: shared_dataset, coupled_source: opentargets, discount: 0.4</w:t>
      </w:r>
    </w:p>
    <w:p w14:paraId="60ABDCF5" w14:textId="77777777" w:rsidR="00D21AEF" w:rsidRDefault="00FA6249">
      <w:pPr>
        <w:pStyle w:val="BodyText"/>
      </w:pPr>
      <w:r>
        <w:t>- type: shared_dataset, coupled_source: gtex, discount: 0.5</w:t>
      </w:r>
    </w:p>
    <w:p w14:paraId="3C489B90" w14:textId="77777777" w:rsidR="00D21AEF" w:rsidRDefault="00FA6249">
      <w:pPr>
        <w:pStyle w:val="BodyText"/>
      </w:pPr>
      <w:r>
        <w:t>- type: shared_dataset, coupled_source: opengwas, discount: 0.7</w:t>
      </w:r>
    </w:p>
    <w:p w14:paraId="4884C71E" w14:textId="77777777" w:rsidR="00D21AEF" w:rsidRDefault="00FA6249">
      <w:pPr>
        <w:pStyle w:val="BodyText"/>
      </w:pPr>
      <w:r>
        <w:t>- type: shared_priors, coupled_source: eqtl_catalogue, discount: 0.3</w:t>
      </w:r>
    </w:p>
    <w:p w14:paraId="28D7A1A4" w14:textId="77777777" w:rsidR="00D21AEF" w:rsidRDefault="00FA6249">
      <w:pPr>
        <w:pStyle w:val="BodyText"/>
      </w:pPr>
      <w:r>
        <w:t>GPMap adapter design: The adapter wraps the REST API (FastAPI backend, Postgres database). Three primary query patterns: (1) Gene query: GET /gene/{gene_id} returns colocalization groups, study extractions, rare variant groups, variant annotations, and computed metrics (distinct_trait_categories = pleiotropy score, distinct_protein_coding_genes, tissue specificity). (2) Trait query: GET /trait/{trait_id} returns colocalization landscape for Vector 2 fan-in decomposition. (3) Search query: GET /search?q={ter</w:t>
      </w:r>
      <w:r>
        <w:t>m} for free-text resolution of disease names to GPMap trait IDs. The R package gpmapr (MIT license, github.com/MRCIEU/gpmapr) wraps the same endpoints; TargetVal calls REST directly via httpx.</w:t>
      </w:r>
    </w:p>
    <w:p w14:paraId="7360DEF3" w14:textId="77777777" w:rsidR="00D21AEF" w:rsidRDefault="00FA6249">
      <w:pPr>
        <w:pStyle w:val="BodyText"/>
      </w:pPr>
      <w:r>
        <w:rPr>
          <w:b/>
          <w:bCs/>
        </w:rPr>
        <w:t>Critical dependency constraint:</w:t>
      </w:r>
      <w:r>
        <w:t xml:space="preserve"> GPMap is built on OpenGWAS infrastructure and integrates GTEx v10, eQTLGen, UK Biobank pQTLs, GoDMC methQTLs, and GWAS Catalog data. Many of these are already TargetVal sources. The EDG must discount GPMap evidence against overlapping modules. Despite discounting, GPMap remains valuable because it provides graph-corrected colocalization groups with error correction (14.5% FN recovery, 4% FP pruning) that no individual source provides.</w:t>
      </w:r>
    </w:p>
    <w:p w14:paraId="66561054" w14:textId="77777777" w:rsidR="00D21AEF" w:rsidRDefault="00FA6249">
      <w:pPr>
        <w:pStyle w:val="Heading1"/>
      </w:pPr>
      <w:bookmarkStart w:id="17" w:name="X9dfc12ec57c2d42a69bd51c887c778f5718cabd"/>
      <w:bookmarkEnd w:id="16"/>
      <w:bookmarkEnd w:id="9"/>
      <w:r>
        <w:t>Part IV: Layer 2 — Canonical Entity Models &amp; Identity Resolution</w:t>
      </w:r>
    </w:p>
    <w:p w14:paraId="0EBD50B1" w14:textId="77777777" w:rsidR="00D21AEF" w:rsidRDefault="00FA6249">
      <w:pPr>
        <w:pStyle w:val="Heading2"/>
      </w:pPr>
      <w:bookmarkStart w:id="18" w:name="why-this-layer-exists"/>
      <w:r>
        <w:t>4.1 Why this layer exists</w:t>
      </w:r>
    </w:p>
    <w:p w14:paraId="0FCD588A" w14:textId="77777777" w:rsidR="00D21AEF" w:rsidRDefault="00FA6249">
      <w:r>
        <w:t>Different sources refer to the same biological entity using different identifiers. TP53, P04637, ENSG00000141510, and HGNC:11998 all refer to aspects of the same gene/protein. Without a canonical layer, downstream logic cannot determine if two pieces of evidence are about the same entity.</w:t>
      </w:r>
    </w:p>
    <w:p w14:paraId="53CA6F7D" w14:textId="77777777" w:rsidR="00D21AEF" w:rsidRDefault="00FA6249">
      <w:pPr>
        <w:pStyle w:val="Heading2"/>
      </w:pPr>
      <w:bookmarkStart w:id="19" w:name="canonical-entity-types-9-total"/>
      <w:bookmarkEnd w:id="18"/>
      <w:r>
        <w:t>4.2 Canonical entity types (9 total)</w:t>
      </w:r>
    </w:p>
    <w:p w14:paraId="1823E195" w14:textId="77777777" w:rsidR="00D21AEF" w:rsidRDefault="00FA6249">
      <w:r>
        <w:t>These are the nodes in the evidence graph. Every entity gets a stable internal canonical_id.</w:t>
      </w:r>
    </w:p>
    <w:p w14:paraId="3391DC6F" w14:textId="77777777" w:rsidR="00D21AEF" w:rsidRDefault="00FA6249">
      <w:pPr>
        <w:pStyle w:val="BodyText"/>
      </w:pPr>
      <w:r>
        <w:t>class Gene(BaseModel):</w:t>
      </w:r>
    </w:p>
    <w:p w14:paraId="7DC256DA" w14:textId="77777777" w:rsidR="00D21AEF" w:rsidRDefault="00FA6249">
      <w:pPr>
        <w:pStyle w:val="BodyText"/>
      </w:pPr>
      <w:r>
        <w:t>canonical_id: str # internal stable ID, e.g., 'gene:TP53'</w:t>
      </w:r>
    </w:p>
    <w:p w14:paraId="238AE2CE" w14:textId="77777777" w:rsidR="00D21AEF" w:rsidRDefault="00FA6249">
      <w:pPr>
        <w:pStyle w:val="BodyText"/>
      </w:pPr>
      <w:r>
        <w:t>symbol: str # HGNC symbol</w:t>
      </w:r>
    </w:p>
    <w:p w14:paraId="222BCB2F" w14:textId="77777777" w:rsidR="00D21AEF" w:rsidRDefault="00FA6249">
      <w:pPr>
        <w:pStyle w:val="BodyText"/>
      </w:pPr>
      <w:r>
        <w:t>hgnc_id: str | None</w:t>
      </w:r>
    </w:p>
    <w:p w14:paraId="051E9575" w14:textId="77777777" w:rsidR="00D21AEF" w:rsidRDefault="00FA6249">
      <w:pPr>
        <w:pStyle w:val="BodyText"/>
      </w:pPr>
      <w:r>
        <w:t>ensembl_gene_id: str | None</w:t>
      </w:r>
    </w:p>
    <w:p w14:paraId="015852A5" w14:textId="77777777" w:rsidR="00D21AEF" w:rsidRDefault="00FA6249">
      <w:pPr>
        <w:pStyle w:val="BodyText"/>
      </w:pPr>
      <w:r>
        <w:t>entrez_id: str | None</w:t>
      </w:r>
    </w:p>
    <w:p w14:paraId="34672CB4" w14:textId="77777777" w:rsidR="00D21AEF" w:rsidRDefault="00FA6249">
      <w:pPr>
        <w:pStyle w:val="BodyText"/>
      </w:pPr>
      <w:r>
        <w:t>uniprot_ids: list[str] = [] # may map to multiple proteins</w:t>
      </w:r>
    </w:p>
    <w:p w14:paraId="752AC809" w14:textId="77777777" w:rsidR="00D21AEF" w:rsidRDefault="00FA6249">
      <w:pPr>
        <w:pStyle w:val="BodyText"/>
      </w:pPr>
      <w:r>
        <w:t>synonyms: list[str] = []</w:t>
      </w:r>
    </w:p>
    <w:p w14:paraId="0548F407" w14:textId="77777777" w:rsidR="00D21AEF" w:rsidRDefault="00FA6249">
      <w:pPr>
        <w:pStyle w:val="BodyText"/>
      </w:pPr>
      <w:r>
        <w:t>taxon_id: int = 9606</w:t>
      </w:r>
    </w:p>
    <w:p w14:paraId="5AC657E1" w14:textId="77777777" w:rsidR="00D21AEF" w:rsidRDefault="00FA6249">
      <w:pPr>
        <w:pStyle w:val="BodyText"/>
      </w:pPr>
      <w:r>
        <w:t>class Protein(BaseModel):</w:t>
      </w:r>
    </w:p>
    <w:p w14:paraId="06263A71" w14:textId="77777777" w:rsidR="00D21AEF" w:rsidRDefault="00FA6249">
      <w:pPr>
        <w:pStyle w:val="BodyText"/>
      </w:pPr>
      <w:r>
        <w:t>canonical_id: str # e.g., 'protein:P04637'</w:t>
      </w:r>
    </w:p>
    <w:p w14:paraId="039CC384" w14:textId="77777777" w:rsidR="00D21AEF" w:rsidRDefault="00FA6249">
      <w:pPr>
        <w:pStyle w:val="BodyText"/>
      </w:pPr>
      <w:r>
        <w:t>uniprot_id: str</w:t>
      </w:r>
    </w:p>
    <w:p w14:paraId="300556DA" w14:textId="77777777" w:rsidR="00D21AEF" w:rsidRDefault="00FA6249">
      <w:pPr>
        <w:pStyle w:val="BodyText"/>
      </w:pPr>
      <w:r>
        <w:t>gene_canonical_id: str # link to Gene</w:t>
      </w:r>
    </w:p>
    <w:p w14:paraId="57E1B000" w14:textId="77777777" w:rsidR="00D21AEF" w:rsidRDefault="00FA6249">
      <w:pPr>
        <w:pStyle w:val="BodyText"/>
      </w:pPr>
      <w:r>
        <w:t>pdb_ids: list[str] = []</w:t>
      </w:r>
    </w:p>
    <w:p w14:paraId="0829E2CB" w14:textId="77777777" w:rsidR="00D21AEF" w:rsidRDefault="00FA6249">
      <w:pPr>
        <w:pStyle w:val="BodyText"/>
      </w:pPr>
      <w:r>
        <w:t>isoform_ids: list[str] = []</w:t>
      </w:r>
    </w:p>
    <w:p w14:paraId="49EE43B6" w14:textId="77777777" w:rsidR="00D21AEF" w:rsidRDefault="00FA6249">
      <w:pPr>
        <w:pStyle w:val="BodyText"/>
      </w:pPr>
      <w:r>
        <w:t>class Disease(BaseModel):</w:t>
      </w:r>
    </w:p>
    <w:p w14:paraId="54A87F46" w14:textId="77777777" w:rsidR="00D21AEF" w:rsidRDefault="00FA6249">
      <w:pPr>
        <w:pStyle w:val="BodyText"/>
      </w:pPr>
      <w:r>
        <w:t>canonical_id: str # e.g., 'disease:MONDO_0007254'</w:t>
      </w:r>
    </w:p>
    <w:p w14:paraId="5F277852" w14:textId="77777777" w:rsidR="00D21AEF" w:rsidRDefault="00FA6249">
      <w:pPr>
        <w:pStyle w:val="BodyText"/>
      </w:pPr>
      <w:r>
        <w:t>name: str</w:t>
      </w:r>
    </w:p>
    <w:p w14:paraId="083FBE1B" w14:textId="77777777" w:rsidR="00D21AEF" w:rsidRDefault="00FA6249">
      <w:pPr>
        <w:pStyle w:val="BodyText"/>
      </w:pPr>
      <w:r>
        <w:t>mondo_id: str | None</w:t>
      </w:r>
    </w:p>
    <w:p w14:paraId="106CBCE5" w14:textId="77777777" w:rsidR="00D21AEF" w:rsidRDefault="00FA6249">
      <w:pPr>
        <w:pStyle w:val="BodyText"/>
      </w:pPr>
      <w:r>
        <w:t>efo_id: str | None</w:t>
      </w:r>
    </w:p>
    <w:p w14:paraId="369761AD" w14:textId="77777777" w:rsidR="00D21AEF" w:rsidRDefault="00FA6249">
      <w:pPr>
        <w:pStyle w:val="BodyText"/>
      </w:pPr>
      <w:r>
        <w:t>mesh_ids: list[str] = []</w:t>
      </w:r>
    </w:p>
    <w:p w14:paraId="688B046F" w14:textId="77777777" w:rsidR="00D21AEF" w:rsidRDefault="00FA6249">
      <w:pPr>
        <w:pStyle w:val="BodyText"/>
      </w:pPr>
      <w:r>
        <w:t>doid: str | None = None</w:t>
      </w:r>
    </w:p>
    <w:p w14:paraId="38360751" w14:textId="77777777" w:rsidR="00D21AEF" w:rsidRDefault="00FA6249">
      <w:pPr>
        <w:pStyle w:val="BodyText"/>
      </w:pPr>
      <w:r>
        <w:t>synonyms: list[str] = []</w:t>
      </w:r>
    </w:p>
    <w:p w14:paraId="0BC384F9" w14:textId="77777777" w:rsidR="00D21AEF" w:rsidRDefault="00FA6249">
      <w:pPr>
        <w:pStyle w:val="BodyText"/>
      </w:pPr>
      <w:r>
        <w:t>class Variant(BaseModel):</w:t>
      </w:r>
    </w:p>
    <w:p w14:paraId="66D0F010" w14:textId="77777777" w:rsidR="00D21AEF" w:rsidRDefault="00FA6249">
      <w:pPr>
        <w:pStyle w:val="BodyText"/>
      </w:pPr>
      <w:r>
        <w:t>canonical_id: str # e.g., 'variant:rs429358'</w:t>
      </w:r>
    </w:p>
    <w:p w14:paraId="78968B12" w14:textId="77777777" w:rsidR="00D21AEF" w:rsidRDefault="00FA6249">
      <w:pPr>
        <w:pStyle w:val="BodyText"/>
      </w:pPr>
      <w:r>
        <w:t>rsid: str | None</w:t>
      </w:r>
    </w:p>
    <w:p w14:paraId="42623C02" w14:textId="77777777" w:rsidR="00D21AEF" w:rsidRDefault="00FA6249">
      <w:pPr>
        <w:pStyle w:val="BodyText"/>
      </w:pPr>
      <w:r>
        <w:t>hgvs: str | None</w:t>
      </w:r>
    </w:p>
    <w:p w14:paraId="4DA4E5FA" w14:textId="77777777" w:rsidR="00D21AEF" w:rsidRDefault="00FA6249">
      <w:pPr>
        <w:pStyle w:val="BodyText"/>
      </w:pPr>
      <w:r>
        <w:t>clinvar_id: str | None</w:t>
      </w:r>
    </w:p>
    <w:p w14:paraId="4A178C13" w14:textId="77777777" w:rsidR="00D21AEF" w:rsidRDefault="00FA6249">
      <w:pPr>
        <w:pStyle w:val="BodyText"/>
      </w:pPr>
      <w:r>
        <w:t>chromosome: str | None</w:t>
      </w:r>
    </w:p>
    <w:p w14:paraId="04659018" w14:textId="77777777" w:rsidR="00D21AEF" w:rsidRDefault="00FA6249">
      <w:pPr>
        <w:pStyle w:val="BodyText"/>
      </w:pPr>
      <w:r>
        <w:t>position: int | None</w:t>
      </w:r>
    </w:p>
    <w:p w14:paraId="47559E5E" w14:textId="77777777" w:rsidR="00D21AEF" w:rsidRDefault="00FA6249">
      <w:pPr>
        <w:pStyle w:val="BodyText"/>
      </w:pPr>
      <w:r>
        <w:t>ref: str | None</w:t>
      </w:r>
    </w:p>
    <w:p w14:paraId="3AA95816" w14:textId="77777777" w:rsidR="00D21AEF" w:rsidRDefault="00FA6249">
      <w:pPr>
        <w:pStyle w:val="BodyText"/>
      </w:pPr>
      <w:r>
        <w:t>alt: str | None</w:t>
      </w:r>
    </w:p>
    <w:p w14:paraId="0DA518F7" w14:textId="77777777" w:rsidR="00D21AEF" w:rsidRDefault="00FA6249">
      <w:pPr>
        <w:pStyle w:val="BodyText"/>
      </w:pPr>
      <w:r>
        <w:t>gene_canonical_id: str | None</w:t>
      </w:r>
    </w:p>
    <w:p w14:paraId="11BB6E76" w14:textId="77777777" w:rsidR="00D21AEF" w:rsidRDefault="00FA6249">
      <w:pPr>
        <w:pStyle w:val="BodyText"/>
      </w:pPr>
      <w:r>
        <w:t># Also: Pathway, CellType, Drug, Biomarker, AdverseEvent # Also: ColocalizationGroup, PleiotropyProfile (NEW — GPMap integration)</w:t>
      </w:r>
    </w:p>
    <w:p w14:paraId="5E895738" w14:textId="77777777" w:rsidR="00D21AEF" w:rsidRDefault="00FA6249">
      <w:pPr>
        <w:pStyle w:val="BodyText"/>
      </w:pPr>
      <w:r>
        <w:t>class ColocalizationGroup(BaseModel):</w:t>
      </w:r>
    </w:p>
    <w:p w14:paraId="55E3DB94" w14:textId="77777777" w:rsidR="00D21AEF" w:rsidRDefault="00FA6249">
      <w:pPr>
        <w:pStyle w:val="BodyText"/>
      </w:pPr>
      <w:r>
        <w:t>canonical_id: str # e.g., ‘coloc_group:gpmap_12345’</w:t>
      </w:r>
    </w:p>
    <w:p w14:paraId="216BAD9C" w14:textId="77777777" w:rsidR="00D21AEF" w:rsidRDefault="00FA6249">
      <w:pPr>
        <w:pStyle w:val="BodyText"/>
      </w:pPr>
      <w:r>
        <w:t>gpmap_group_id: str</w:t>
      </w:r>
    </w:p>
    <w:p w14:paraId="3AF00247" w14:textId="77777777" w:rsidR="00D21AEF" w:rsidRDefault="00FA6249">
      <w:pPr>
        <w:pStyle w:val="BodyText"/>
      </w:pPr>
      <w:r>
        <w:t>candidate_variant: str | None # Lead variant rsID</w:t>
      </w:r>
    </w:p>
    <w:p w14:paraId="24943802" w14:textId="77777777" w:rsidR="00D21AEF" w:rsidRDefault="00FA6249">
      <w:pPr>
        <w:pStyle w:val="BodyText"/>
      </w:pPr>
      <w:r>
        <w:t>chromosome: str | None</w:t>
      </w:r>
    </w:p>
    <w:p w14:paraId="653572E0" w14:textId="77777777" w:rsidR="00D21AEF" w:rsidRDefault="00FA6249">
      <w:pPr>
        <w:pStyle w:val="BodyText"/>
      </w:pPr>
      <w:r>
        <w:t>position: int | None</w:t>
      </w:r>
    </w:p>
    <w:p w14:paraId="4E84E686" w14:textId="77777777" w:rsidR="00D21AEF" w:rsidRDefault="00FA6249">
      <w:pPr>
        <w:pStyle w:val="BodyText"/>
      </w:pPr>
      <w:r>
        <w:t>num_traits: int</w:t>
      </w:r>
    </w:p>
    <w:p w14:paraId="5B8C72C7" w14:textId="77777777" w:rsidR="00D21AEF" w:rsidRDefault="00FA6249">
      <w:pPr>
        <w:pStyle w:val="BodyText"/>
      </w:pPr>
      <w:r>
        <w:t>num_complex_traits: int</w:t>
      </w:r>
    </w:p>
    <w:p w14:paraId="361C1CCD" w14:textId="77777777" w:rsidR="00D21AEF" w:rsidRDefault="00FA6249">
      <w:pPr>
        <w:pStyle w:val="BodyText"/>
      </w:pPr>
      <w:r>
        <w:t>num_molecular_traits: int</w:t>
      </w:r>
    </w:p>
    <w:p w14:paraId="6F89BC83" w14:textId="77777777" w:rsidR="00D21AEF" w:rsidRDefault="00FA6249">
      <w:pPr>
        <w:pStyle w:val="BodyText"/>
      </w:pPr>
      <w:r>
        <w:t>trait_categories: list[str] # e.g., [‘cardiovascular’, ‘metabolic’]</w:t>
      </w:r>
    </w:p>
    <w:p w14:paraId="1211D7D7" w14:textId="77777777" w:rsidR="00D21AEF" w:rsidRDefault="00FA6249">
      <w:pPr>
        <w:pStyle w:val="BodyText"/>
      </w:pPr>
      <w:r>
        <w:t>protein_coding_genes: list[str]</w:t>
      </w:r>
    </w:p>
    <w:p w14:paraId="51921C4F" w14:textId="77777777" w:rsidR="00D21AEF" w:rsidRDefault="00FA6249">
      <w:pPr>
        <w:pStyle w:val="BodyText"/>
      </w:pPr>
      <w:r>
        <w:t>tissues: list[str]</w:t>
      </w:r>
    </w:p>
    <w:p w14:paraId="6D54EE4B" w14:textId="77777777" w:rsidR="00D21AEF" w:rsidRDefault="00FA6249">
      <w:pPr>
        <w:pStyle w:val="BodyText"/>
      </w:pPr>
      <w:r>
        <w:t>group_connectedness: float # Internal consistency (avg 85.5% in GPMap)</w:t>
      </w:r>
    </w:p>
    <w:p w14:paraId="6E46AD27" w14:textId="77777777" w:rsidR="00D21AEF" w:rsidRDefault="00FA6249">
      <w:pPr>
        <w:pStyle w:val="BodyText"/>
      </w:pPr>
      <w:r>
        <w:t>h4_min: float # Minimum pairwise H4 in group</w:t>
      </w:r>
    </w:p>
    <w:p w14:paraId="286D9F64" w14:textId="77777777" w:rsidR="00D21AEF" w:rsidRDefault="00FA6249">
      <w:pPr>
        <w:pStyle w:val="BodyText"/>
      </w:pPr>
      <w:r>
        <w:t>class PleiotropyProfile(BaseModel):</w:t>
      </w:r>
    </w:p>
    <w:p w14:paraId="10887A4D" w14:textId="77777777" w:rsidR="00D21AEF" w:rsidRDefault="00FA6249">
      <w:pPr>
        <w:pStyle w:val="BodyText"/>
      </w:pPr>
      <w:r>
        <w:t>canonical_id: str # e.g., ‘pleiotropy:gene_TP53’</w:t>
      </w:r>
    </w:p>
    <w:p w14:paraId="5EC88D93" w14:textId="77777777" w:rsidR="00D21AEF" w:rsidRDefault="00FA6249">
      <w:pPr>
        <w:pStyle w:val="BodyText"/>
      </w:pPr>
      <w:r>
        <w:t>gene_canonical_id: str</w:t>
      </w:r>
    </w:p>
    <w:p w14:paraId="4EEC23AF" w14:textId="77777777" w:rsidR="00D21AEF" w:rsidRDefault="00FA6249">
      <w:pPr>
        <w:pStyle w:val="BodyText"/>
      </w:pPr>
      <w:r>
        <w:t>distinct_trait_categories: int # GPMap pleiotropy score</w:t>
      </w:r>
    </w:p>
    <w:p w14:paraId="5421BDE6" w14:textId="77777777" w:rsidR="00D21AEF" w:rsidRDefault="00FA6249">
      <w:pPr>
        <w:pStyle w:val="BodyText"/>
      </w:pPr>
      <w:r>
        <w:t>distinct_protein_coding_genes: int</w:t>
      </w:r>
    </w:p>
    <w:p w14:paraId="2D7F0BC7" w14:textId="77777777" w:rsidR="00D21AEF" w:rsidRDefault="00FA6249">
      <w:pPr>
        <w:pStyle w:val="BodyText"/>
      </w:pPr>
      <w:r>
        <w:t>num_coloc_groups: int</w:t>
      </w:r>
    </w:p>
    <w:p w14:paraId="7DF3A85B" w14:textId="77777777" w:rsidR="00D21AEF" w:rsidRDefault="00FA6249">
      <w:pPr>
        <w:pStyle w:val="BodyText"/>
      </w:pPr>
      <w:r>
        <w:t>tissue_specificity_index: int # Number of tissues with colocalizing QTLs</w:t>
      </w:r>
    </w:p>
    <w:p w14:paraId="078EADD0" w14:textId="77777777" w:rsidR="00D21AEF" w:rsidRDefault="00FA6249">
      <w:pPr>
        <w:pStyle w:val="BodyText"/>
      </w:pPr>
      <w:r>
        <w:t>tissue_list: list[str]</w:t>
      </w:r>
    </w:p>
    <w:p w14:paraId="07AEB6B1" w14:textId="77777777" w:rsidR="00D21AEF" w:rsidRDefault="00FA6249">
      <w:pPr>
        <w:pStyle w:val="BodyText"/>
      </w:pPr>
      <w:r>
        <w:t>rs_bucket: str # ‘low’ (0-1), ‘medium’ (2-15), ‘high’ (&gt;15) based on GPMap RS curves</w:t>
      </w:r>
    </w:p>
    <w:p w14:paraId="54A36BA2" w14:textId="77777777" w:rsidR="00D21AEF" w:rsidRDefault="00FA6249">
      <w:pPr>
        <w:pStyle w:val="BodyText"/>
      </w:pPr>
      <w:r>
        <w:t># (same pattern: canonical_id + cross-reference IDs + metadata)</w:t>
      </w:r>
    </w:p>
    <w:p w14:paraId="1C64FCB2" w14:textId="77777777" w:rsidR="00D21AEF" w:rsidRDefault="00FA6249">
      <w:pPr>
        <w:pStyle w:val="Heading2"/>
      </w:pPr>
      <w:bookmarkStart w:id="20" w:name="identity-resolution-service"/>
      <w:bookmarkEnd w:id="19"/>
      <w:r>
        <w:t>4.3 Identity resolution service</w:t>
      </w:r>
    </w:p>
    <w:p w14:paraId="693F0025" w14:textId="77777777" w:rsidR="00D21AEF" w:rsidRDefault="00FA6249">
      <w:r>
        <w:t>This service resolves external identifiers to canonical IDs. It is the single source of truth for 'is entity X the same as entity Y?'</w:t>
      </w:r>
    </w:p>
    <w:p w14:paraId="30F57039" w14:textId="77777777" w:rsidR="00D21AEF" w:rsidRDefault="00FA6249">
      <w:pPr>
        <w:pStyle w:val="BodyText"/>
      </w:pPr>
      <w:r>
        <w:t>class IdentityResolver:</w:t>
      </w:r>
    </w:p>
    <w:p w14:paraId="52DEF9F2" w14:textId="77777777" w:rsidR="00D21AEF" w:rsidRDefault="00FA6249">
      <w:pPr>
        <w:pStyle w:val="BodyText"/>
      </w:pPr>
      <w:r>
        <w:t>async def resolve_gene(self, identifiers: dict) -&gt; GeneResolution:</w:t>
      </w:r>
    </w:p>
    <w:p w14:paraId="4F279E71" w14:textId="77777777" w:rsidR="00D21AEF" w:rsidRDefault="00FA6249">
      <w:pPr>
        <w:pStyle w:val="BodyText"/>
      </w:pPr>
      <w:r>
        <w:t># Input: {'symbol': 'TP53'} or {'ensembl': 'ENSG00000141510'} or {'uniprot': 'P04637'}</w:t>
      </w:r>
    </w:p>
    <w:p w14:paraId="3DF6339C" w14:textId="77777777" w:rsidR="00D21AEF" w:rsidRDefault="00FA6249">
      <w:pPr>
        <w:pStyle w:val="BodyText"/>
      </w:pPr>
      <w:r>
        <w:t># 1. Check local mapping cache (Postgres entity_mappings table)</w:t>
      </w:r>
    </w:p>
    <w:p w14:paraId="2926CA5B" w14:textId="77777777" w:rsidR="00D21AEF" w:rsidRDefault="00FA6249">
      <w:pPr>
        <w:pStyle w:val="BodyText"/>
      </w:pPr>
      <w:r>
        <w:t># 2. If miss, query HGNC API for authoritative gene symbol + IDs</w:t>
      </w:r>
    </w:p>
    <w:p w14:paraId="502DC100" w14:textId="77777777" w:rsidR="00D21AEF" w:rsidRDefault="00FA6249">
      <w:pPr>
        <w:pStyle w:val="BodyText"/>
      </w:pPr>
      <w:r>
        <w:t># 3. If HGNC fails, query MyGene.info as fallback</w:t>
      </w:r>
    </w:p>
    <w:p w14:paraId="065202D5" w14:textId="77777777" w:rsidR="00D21AEF" w:rsidRDefault="00FA6249">
      <w:pPr>
        <w:pStyle w:val="BodyText"/>
      </w:pPr>
      <w:r>
        <w:t># 4. Return GeneResolution with:</w:t>
      </w:r>
    </w:p>
    <w:p w14:paraId="13435317" w14:textId="77777777" w:rsidR="00D21AEF" w:rsidRDefault="00FA6249">
      <w:pPr>
        <w:pStyle w:val="BodyText"/>
      </w:pPr>
      <w:r>
        <w:t># - canonical_id</w:t>
      </w:r>
    </w:p>
    <w:p w14:paraId="18D74531" w14:textId="77777777" w:rsidR="00D21AEF" w:rsidRDefault="00FA6249">
      <w:pPr>
        <w:pStyle w:val="BodyText"/>
      </w:pPr>
      <w:r>
        <w:t># - matched_ids: dict of all resolved cross-references</w:t>
      </w:r>
    </w:p>
    <w:p w14:paraId="1586263F" w14:textId="77777777" w:rsidR="00D21AEF" w:rsidRDefault="00FA6249">
      <w:pPr>
        <w:pStyle w:val="BodyText"/>
      </w:pPr>
      <w:r>
        <w:t># - confidence: high|medium|low</w:t>
      </w:r>
    </w:p>
    <w:p w14:paraId="5675F043" w14:textId="77777777" w:rsidR="00D21AEF" w:rsidRDefault="00FA6249">
      <w:pPr>
        <w:pStyle w:val="BodyText"/>
      </w:pPr>
      <w:r>
        <w:t># - ambiguity_flags: list (e.g., 'symbol maps to multiple genes')</w:t>
      </w:r>
    </w:p>
    <w:p w14:paraId="058F2F15" w14:textId="77777777" w:rsidR="00D21AEF" w:rsidRDefault="00FA6249">
      <w:pPr>
        <w:pStyle w:val="BodyText"/>
      </w:pPr>
      <w:r>
        <w:t># - provenance: which authority resolved this</w:t>
      </w:r>
    </w:p>
    <w:p w14:paraId="610DEBF4" w14:textId="77777777" w:rsidR="00D21AEF" w:rsidRDefault="00FA6249">
      <w:pPr>
        <w:pStyle w:val="BodyText"/>
      </w:pPr>
      <w:r>
        <w:t>async def resolve_disease(self, identifiers: dict) -&gt; DiseaseResolution: ...</w:t>
      </w:r>
    </w:p>
    <w:p w14:paraId="6E21D9BD" w14:textId="77777777" w:rsidR="00D21AEF" w:rsidRDefault="00FA6249">
      <w:pPr>
        <w:pStyle w:val="BodyText"/>
      </w:pPr>
      <w:r>
        <w:t>async def resolve_drug(self, identifiers: dict) -&gt; DrugResolution: ...</w:t>
      </w:r>
    </w:p>
    <w:p w14:paraId="23AB094B" w14:textId="77777777" w:rsidR="00D21AEF" w:rsidRDefault="00FA6249">
      <w:pPr>
        <w:pStyle w:val="BodyText"/>
      </w:pPr>
      <w:r>
        <w:t>async def resolve_variant(self, identifiers: dict) -&gt; VariantResolution: ...</w:t>
      </w:r>
    </w:p>
    <w:p w14:paraId="73904FCB" w14:textId="77777777" w:rsidR="00D21AEF" w:rsidRDefault="00FA6249">
      <w:pPr>
        <w:pStyle w:val="Heading2"/>
      </w:pPr>
      <w:bookmarkStart w:id="21" w:name="mapping-authorities-order-of-precedence"/>
      <w:bookmarkEnd w:id="20"/>
      <w:r>
        <w:t>4.4 Mapping authorities (order of precedence)</w:t>
      </w:r>
    </w:p>
    <w:p w14:paraId="02521EE1" w14:textId="77777777" w:rsidR="00D21AEF" w:rsidRDefault="00FA6249">
      <w:r>
        <w:rPr>
          <w:b/>
          <w:bCs/>
        </w:rPr>
        <w:t>Genes:</w:t>
      </w:r>
      <w:r>
        <w:t xml:space="preserve"> HGNC (authoritative) → Ensembl → MyGene.info → NCBI Gene</w:t>
      </w:r>
    </w:p>
    <w:p w14:paraId="23774215" w14:textId="77777777" w:rsidR="00D21AEF" w:rsidRDefault="00FA6249">
      <w:pPr>
        <w:pStyle w:val="BodyText"/>
      </w:pPr>
      <w:r>
        <w:rPr>
          <w:b/>
          <w:bCs/>
        </w:rPr>
        <w:t>Diseases:</w:t>
      </w:r>
      <w:r>
        <w:t xml:space="preserve"> MONDO (authoritative) → EFO → MeSH → DOID</w:t>
      </w:r>
    </w:p>
    <w:p w14:paraId="312ED6C8" w14:textId="77777777" w:rsidR="00D21AEF" w:rsidRDefault="00FA6249">
      <w:pPr>
        <w:pStyle w:val="BodyText"/>
      </w:pPr>
      <w:r>
        <w:rPr>
          <w:b/>
          <w:bCs/>
        </w:rPr>
        <w:t>Drugs:</w:t>
      </w:r>
      <w:r>
        <w:t xml:space="preserve"> ChEMBL ID (authoritative) → DrugBank → PubChem CID</w:t>
      </w:r>
    </w:p>
    <w:p w14:paraId="6CF27525" w14:textId="77777777" w:rsidR="00D21AEF" w:rsidRDefault="00FA6249">
      <w:pPr>
        <w:pStyle w:val="BodyText"/>
      </w:pPr>
      <w:r>
        <w:rPr>
          <w:b/>
          <w:bCs/>
        </w:rPr>
        <w:t>Variants:</w:t>
      </w:r>
      <w:r>
        <w:t xml:space="preserve"> rsID (authoritative) → ClinVar ID → HGVS</w:t>
      </w:r>
    </w:p>
    <w:p w14:paraId="2C84F904" w14:textId="77777777" w:rsidR="00D21AEF" w:rsidRDefault="00FA6249">
      <w:pPr>
        <w:pStyle w:val="BodyText"/>
      </w:pPr>
      <w:r>
        <w:rPr>
          <w:b/>
          <w:bCs/>
        </w:rPr>
        <w:t>Proteins:</w:t>
      </w:r>
      <w:r>
        <w:t xml:space="preserve"> UniProt accession (authoritative) → PDB</w:t>
      </w:r>
    </w:p>
    <w:p w14:paraId="0451C993" w14:textId="77777777" w:rsidR="00D21AEF" w:rsidRDefault="00FA6249">
      <w:pPr>
        <w:pStyle w:val="BodyText"/>
      </w:pPr>
      <w:r>
        <w:rPr>
          <w:b/>
          <w:bCs/>
        </w:rPr>
        <w:t>Pathways:</w:t>
      </w:r>
      <w:r>
        <w:t xml:space="preserve"> Reactome stable ID (authoritative) → KEGG → GO</w:t>
      </w:r>
    </w:p>
    <w:p w14:paraId="50AECBF1" w14:textId="77777777" w:rsidR="00D21AEF" w:rsidRDefault="00FA6249">
      <w:pPr>
        <w:pStyle w:val="Heading2"/>
      </w:pPr>
      <w:bookmarkStart w:id="22" w:name="ambiguity-handling"/>
      <w:bookmarkEnd w:id="21"/>
      <w:r>
        <w:t>4.5 Ambiguity handling</w:t>
      </w:r>
    </w:p>
    <w:p w14:paraId="5CD2B796" w14:textId="77777777" w:rsidR="00D21AEF" w:rsidRDefault="00FA6249">
      <w:r>
        <w:t>If resolution is ambiguous (e.g., a gene symbol maps to multiple Ensembl IDs), the system MUST NOT silently pick one. It creates the entity with ambiguity flags set, and the validation stack (Layer 4) routes ambiguous entities to quarantine for human review. False merges are worse than keeping entities separate.</w:t>
      </w:r>
    </w:p>
    <w:p w14:paraId="1AD9E9EF" w14:textId="77777777" w:rsidR="00D21AEF" w:rsidRDefault="00FA6249">
      <w:pPr>
        <w:pStyle w:val="Heading1"/>
      </w:pPr>
      <w:bookmarkStart w:id="23" w:name="Xe52966101c3670e7ca0602bae2cc552494b8f5f"/>
      <w:bookmarkEnd w:id="22"/>
      <w:bookmarkEnd w:id="17"/>
      <w:r>
        <w:t>Part V: Layer 3 — Evidence Normalization &amp; Typing</w:t>
      </w:r>
    </w:p>
    <w:p w14:paraId="34F033A4" w14:textId="77777777" w:rsidR="00D21AEF" w:rsidRDefault="00FA6249">
      <w:pPr>
        <w:pStyle w:val="Heading2"/>
      </w:pPr>
      <w:bookmarkStart w:id="24" w:name="the-domainevidencepacket"/>
      <w:r>
        <w:t>5.1 The DomainEvidencePacket</w:t>
      </w:r>
    </w:p>
    <w:p w14:paraId="7DF9EECB" w14:textId="77777777" w:rsidR="00D21AEF" w:rsidRDefault="00FA6249">
      <w:r>
        <w:t>Every piece of evidence, regardless of source, is normalized into a DomainEvidencePacket. This is the universal currency of the system. The synthesis engine (Layer 6) only consumes DomainEvidencePackets. It never sees RawRecords.</w:t>
      </w:r>
    </w:p>
    <w:p w14:paraId="784AE83D" w14:textId="77777777" w:rsidR="00D21AEF" w:rsidRDefault="00FA6249">
      <w:pPr>
        <w:pStyle w:val="BodyText"/>
      </w:pPr>
      <w:r>
        <w:t>class TypedClaim(BaseModel):</w:t>
      </w:r>
    </w:p>
    <w:p w14:paraId="6CBC6E29" w14:textId="77777777" w:rsidR="00D21AEF" w:rsidRDefault="00FA6249">
      <w:pPr>
        <w:pStyle w:val="BodyText"/>
      </w:pPr>
      <w:r>
        <w:t>claim_id: str</w:t>
      </w:r>
    </w:p>
    <w:p w14:paraId="13DAFA6E" w14:textId="77777777" w:rsidR="00D21AEF" w:rsidRDefault="00FA6249">
      <w:pPr>
        <w:pStyle w:val="BodyText"/>
      </w:pPr>
      <w:r>
        <w:t>subject_id: str # canonical_id of source entity</w:t>
      </w:r>
    </w:p>
    <w:p w14:paraId="52C61837" w14:textId="77777777" w:rsidR="00D21AEF" w:rsidRDefault="00FA6249">
      <w:pPr>
        <w:pStyle w:val="BodyText"/>
      </w:pPr>
      <w:r>
        <w:t>object_id: str # canonical_id of target entity</w:t>
      </w:r>
    </w:p>
    <w:p w14:paraId="149BD00C" w14:textId="77777777" w:rsidR="00D21AEF" w:rsidRDefault="00FA6249">
      <w:pPr>
        <w:pStyle w:val="BodyText"/>
      </w:pPr>
      <w:r>
        <w:t>relation: RelationType # enum: causes, associates, regulates, colocalizes,</w:t>
      </w:r>
    </w:p>
    <w:p w14:paraId="38891C93" w14:textId="77777777" w:rsidR="00D21AEF" w:rsidRDefault="00FA6249">
      <w:pPr>
        <w:pStyle w:val="BodyText"/>
      </w:pPr>
      <w:r>
        <w:t># MR_effect, contacts_3D, expressed_in, selective_for,</w:t>
      </w:r>
    </w:p>
    <w:p w14:paraId="7F1A006D" w14:textId="77777777" w:rsidR="00D21AEF" w:rsidRDefault="00FA6249">
      <w:pPr>
        <w:pStyle w:val="BodyText"/>
      </w:pPr>
      <w:r>
        <w:t># binds_to, pocket_on, epitope_of, leads_to_AE,</w:t>
      </w:r>
    </w:p>
    <w:p w14:paraId="238F4B50" w14:textId="77777777" w:rsidR="00D21AEF" w:rsidRDefault="00FA6249">
      <w:pPr>
        <w:pStyle w:val="BodyText"/>
      </w:pPr>
      <w:r>
        <w:t># used_in_trial, improves_endpoint</w:t>
      </w:r>
    </w:p>
    <w:p w14:paraId="4B48FD53" w14:textId="77777777" w:rsidR="00D21AEF" w:rsidRDefault="00FA6249">
      <w:pPr>
        <w:pStyle w:val="BodyText"/>
      </w:pPr>
      <w:r>
        <w:t>direction: Direction # enum: positive, negative, mixed, unknown</w:t>
      </w:r>
    </w:p>
    <w:p w14:paraId="4A2B3B02" w14:textId="77777777" w:rsidR="00D21AEF" w:rsidRDefault="00FA6249">
      <w:pPr>
        <w:pStyle w:val="BodyText"/>
      </w:pPr>
      <w:r>
        <w:t>context: EvidenceContext</w:t>
      </w:r>
    </w:p>
    <w:p w14:paraId="77839E1B" w14:textId="77777777" w:rsidR="00D21AEF" w:rsidRDefault="00FA6249">
      <w:pPr>
        <w:pStyle w:val="BodyText"/>
      </w:pPr>
      <w:r>
        <w:t>provenance: Provenance</w:t>
      </w:r>
    </w:p>
    <w:p w14:paraId="0F555E9C" w14:textId="77777777" w:rsidR="00D21AEF" w:rsidRDefault="00FA6249">
      <w:pPr>
        <w:pStyle w:val="BodyText"/>
      </w:pPr>
      <w:r>
        <w:t>dependency_tags: list[DependencyTag]</w:t>
      </w:r>
    </w:p>
    <w:p w14:paraId="591B3042" w14:textId="77777777" w:rsidR="00D21AEF" w:rsidRDefault="00FA6249">
      <w:pPr>
        <w:pStyle w:val="BodyText"/>
      </w:pPr>
      <w:r>
        <w:t>class EvidenceContext(BaseModel):</w:t>
      </w:r>
    </w:p>
    <w:p w14:paraId="0317268D" w14:textId="77777777" w:rsidR="00D21AEF" w:rsidRDefault="00FA6249">
      <w:pPr>
        <w:pStyle w:val="BodyText"/>
      </w:pPr>
      <w:r>
        <w:t>tissue: str | None = None</w:t>
      </w:r>
    </w:p>
    <w:p w14:paraId="2A2EA925" w14:textId="77777777" w:rsidR="00D21AEF" w:rsidRDefault="00FA6249">
      <w:pPr>
        <w:pStyle w:val="BodyText"/>
      </w:pPr>
      <w:r>
        <w:t>cell_type: str | None = None</w:t>
      </w:r>
    </w:p>
    <w:p w14:paraId="5B1BB394" w14:textId="77777777" w:rsidR="00D21AEF" w:rsidRDefault="00FA6249">
      <w:pPr>
        <w:pStyle w:val="BodyText"/>
      </w:pPr>
      <w:r>
        <w:t>cell_state: str | None = None</w:t>
      </w:r>
    </w:p>
    <w:p w14:paraId="50C51C04" w14:textId="77777777" w:rsidR="00D21AEF" w:rsidRDefault="00FA6249">
      <w:pPr>
        <w:pStyle w:val="BodyText"/>
      </w:pPr>
      <w:r>
        <w:t>organism: str = 'human'</w:t>
      </w:r>
    </w:p>
    <w:p w14:paraId="34D0AAD5" w14:textId="77777777" w:rsidR="00D21AEF" w:rsidRDefault="00FA6249">
      <w:pPr>
        <w:pStyle w:val="BodyText"/>
      </w:pPr>
      <w:r>
        <w:t>experimental_system: str | None = None</w:t>
      </w:r>
    </w:p>
    <w:p w14:paraId="44367E00" w14:textId="77777777" w:rsidR="00D21AEF" w:rsidRDefault="00FA6249">
      <w:pPr>
        <w:pStyle w:val="BodyText"/>
      </w:pPr>
      <w:r>
        <w:t>class Provenance(BaseModel):</w:t>
      </w:r>
    </w:p>
    <w:p w14:paraId="798CB0EB" w14:textId="77777777" w:rsidR="00D21AEF" w:rsidRDefault="00FA6249">
      <w:pPr>
        <w:pStyle w:val="BodyText"/>
      </w:pPr>
      <w:r>
        <w:t>module_key: str</w:t>
      </w:r>
    </w:p>
    <w:p w14:paraId="256C2F4B" w14:textId="77777777" w:rsidR="00D21AEF" w:rsidRDefault="00FA6249">
      <w:pPr>
        <w:pStyle w:val="BodyText"/>
      </w:pPr>
      <w:r>
        <w:t>source_name: str</w:t>
      </w:r>
    </w:p>
    <w:p w14:paraId="425F16C1" w14:textId="77777777" w:rsidR="00D21AEF" w:rsidRDefault="00FA6249">
      <w:pPr>
        <w:pStyle w:val="BodyText"/>
      </w:pPr>
      <w:r>
        <w:t>dataset_id: str | None = None</w:t>
      </w:r>
    </w:p>
    <w:p w14:paraId="54F8C107" w14:textId="77777777" w:rsidR="00D21AEF" w:rsidRDefault="00FA6249">
      <w:pPr>
        <w:pStyle w:val="BodyText"/>
      </w:pPr>
      <w:r>
        <w:t>accession: str | None = None</w:t>
      </w:r>
    </w:p>
    <w:p w14:paraId="66121E5B" w14:textId="77777777" w:rsidR="00D21AEF" w:rsidRDefault="00FA6249">
      <w:pPr>
        <w:pStyle w:val="BodyText"/>
      </w:pPr>
      <w:r>
        <w:t>doi: str | None = None</w:t>
      </w:r>
    </w:p>
    <w:p w14:paraId="602369B7" w14:textId="77777777" w:rsidR="00D21AEF" w:rsidRDefault="00FA6249">
      <w:pPr>
        <w:pStyle w:val="BodyText"/>
      </w:pPr>
      <w:r>
        <w:t>pmid: str | None = None</w:t>
      </w:r>
    </w:p>
    <w:p w14:paraId="499B7775" w14:textId="77777777" w:rsidR="00D21AEF" w:rsidRDefault="00FA6249">
      <w:pPr>
        <w:pStyle w:val="BodyText"/>
      </w:pPr>
      <w:r>
        <w:t>nct: str | None = None</w:t>
      </w:r>
    </w:p>
    <w:p w14:paraId="6C42A582" w14:textId="77777777" w:rsidR="00D21AEF" w:rsidRDefault="00FA6249">
      <w:pPr>
        <w:pStyle w:val="BodyText"/>
      </w:pPr>
      <w:r>
        <w:t>extraction_method: str</w:t>
      </w:r>
    </w:p>
    <w:p w14:paraId="53D45C8B" w14:textId="77777777" w:rsidR="00D21AEF" w:rsidRDefault="00FA6249">
      <w:pPr>
        <w:pStyle w:val="BodyText"/>
      </w:pPr>
      <w:r>
        <w:t>fetched_at: datetime</w:t>
      </w:r>
    </w:p>
    <w:p w14:paraId="14EF2521" w14:textId="77777777" w:rsidR="00D21AEF" w:rsidRDefault="00FA6249">
      <w:pPr>
        <w:pStyle w:val="BodyText"/>
      </w:pPr>
      <w:r>
        <w:t>source_version: str | None = None</w:t>
      </w:r>
    </w:p>
    <w:p w14:paraId="3570144B" w14:textId="77777777" w:rsidR="00D21AEF" w:rsidRDefault="00FA6249">
      <w:pPr>
        <w:pStyle w:val="BodyText"/>
      </w:pPr>
      <w:r>
        <w:t>class DependencyTag(BaseModel):</w:t>
      </w:r>
    </w:p>
    <w:p w14:paraId="27C748A8" w14:textId="77777777" w:rsidR="00D21AEF" w:rsidRDefault="00FA6249">
      <w:pPr>
        <w:pStyle w:val="BodyText"/>
      </w:pPr>
      <w:r>
        <w:t>tag_type: str # shared_dataset, shared_cohort, selection_coupling,</w:t>
      </w:r>
    </w:p>
    <w:p w14:paraId="233B0C7B" w14:textId="77777777" w:rsidR="00D21AEF" w:rsidRDefault="00FA6249">
      <w:pPr>
        <w:pStyle w:val="BodyText"/>
      </w:pPr>
      <w:r>
        <w:t># shared_priors, same_paper, same_consortium</w:t>
      </w:r>
    </w:p>
    <w:p w14:paraId="2B5A8E0C" w14:textId="77777777" w:rsidR="00D21AEF" w:rsidRDefault="00FA6249">
      <w:pPr>
        <w:pStyle w:val="BodyText"/>
      </w:pPr>
      <w:r>
        <w:t>coupled_module: str # module key of the coupled module</w:t>
      </w:r>
    </w:p>
    <w:p w14:paraId="4C082126" w14:textId="77777777" w:rsidR="00D21AEF" w:rsidRDefault="00FA6249">
      <w:pPr>
        <w:pStyle w:val="BodyText"/>
      </w:pPr>
      <w:r>
        <w:t>coupled_source: str # source name</w:t>
      </w:r>
    </w:p>
    <w:p w14:paraId="6EEC90E2" w14:textId="77777777" w:rsidR="00D21AEF" w:rsidRDefault="00FA6249">
      <w:pPr>
        <w:pStyle w:val="BodyText"/>
      </w:pPr>
      <w:r>
        <w:t>detail: str # human-readable explanation</w:t>
      </w:r>
    </w:p>
    <w:p w14:paraId="047F2564" w14:textId="77777777" w:rsidR="00D21AEF" w:rsidRDefault="00FA6249">
      <w:pPr>
        <w:pStyle w:val="BodyText"/>
      </w:pPr>
      <w:r>
        <w:t>class DomainEvidencePacket(BaseModel):</w:t>
      </w:r>
    </w:p>
    <w:p w14:paraId="1CCA2766" w14:textId="77777777" w:rsidR="00D21AEF" w:rsidRDefault="00FA6249">
      <w:pPr>
        <w:pStyle w:val="BodyText"/>
      </w:pPr>
      <w:r>
        <w:t>domain: int # 1-6</w:t>
      </w:r>
    </w:p>
    <w:p w14:paraId="12564521" w14:textId="77777777" w:rsidR="00D21AEF" w:rsidRDefault="00FA6249">
      <w:pPr>
        <w:pStyle w:val="BodyText"/>
      </w:pPr>
      <w:r>
        <w:t>module_key: str</w:t>
      </w:r>
    </w:p>
    <w:p w14:paraId="12A6CAFF" w14:textId="77777777" w:rsidR="00D21AEF" w:rsidRDefault="00FA6249">
      <w:pPr>
        <w:pStyle w:val="BodyText"/>
      </w:pPr>
      <w:r>
        <w:t>target_canonical_id: str</w:t>
      </w:r>
    </w:p>
    <w:p w14:paraId="23C66178" w14:textId="77777777" w:rsidR="00D21AEF" w:rsidRDefault="00FA6249">
      <w:pPr>
        <w:pStyle w:val="BodyText"/>
      </w:pPr>
      <w:r>
        <w:t>disease_canonical_id: str</w:t>
      </w:r>
    </w:p>
    <w:p w14:paraId="0C96015A" w14:textId="77777777" w:rsidR="00D21AEF" w:rsidRDefault="00FA6249">
      <w:pPr>
        <w:pStyle w:val="BodyText"/>
      </w:pPr>
      <w:r>
        <w:t>claims: list[TypedClaim]</w:t>
      </w:r>
    </w:p>
    <w:p w14:paraId="71BE9B7B" w14:textId="77777777" w:rsidR="00D21AEF" w:rsidRDefault="00FA6249">
      <w:pPr>
        <w:pStyle w:val="BodyText"/>
      </w:pPr>
      <w:r>
        <w:t>supporting_edges: list[TypedClaim]</w:t>
      </w:r>
    </w:p>
    <w:p w14:paraId="385FA9F5" w14:textId="77777777" w:rsidR="00D21AEF" w:rsidRDefault="00FA6249">
      <w:pPr>
        <w:pStyle w:val="BodyText"/>
      </w:pPr>
      <w:r>
        <w:t>contradicting_edges: list[TypedClaim]</w:t>
      </w:r>
    </w:p>
    <w:p w14:paraId="4907E19D" w14:textId="77777777" w:rsidR="00D21AEF" w:rsidRDefault="00FA6249">
      <w:pPr>
        <w:pStyle w:val="BodyText"/>
      </w:pPr>
      <w:r>
        <w:t>assumptions: list[str]</w:t>
      </w:r>
    </w:p>
    <w:p w14:paraId="4E67140F" w14:textId="77777777" w:rsidR="00D21AEF" w:rsidRDefault="00FA6249">
      <w:pPr>
        <w:pStyle w:val="BodyText"/>
      </w:pPr>
      <w:r>
        <w:t>limitations: list[str]</w:t>
      </w:r>
    </w:p>
    <w:p w14:paraId="63795CFD" w14:textId="77777777" w:rsidR="00D21AEF" w:rsidRDefault="00FA6249">
      <w:pPr>
        <w:pStyle w:val="BodyText"/>
      </w:pPr>
      <w:r>
        <w:t>uncertainty: UncertaintyDecomposition</w:t>
      </w:r>
    </w:p>
    <w:p w14:paraId="41F13212" w14:textId="77777777" w:rsidR="00D21AEF" w:rsidRDefault="00FA6249">
      <w:pPr>
        <w:pStyle w:val="Heading2"/>
      </w:pPr>
      <w:bookmarkStart w:id="25" w:name="X2f28d3e00c96b90b227c58d3a4595af66b55226"/>
      <w:bookmarkEnd w:id="24"/>
      <w:r>
        <w:t>5.2 Evidence normalizers (per family, not per source)</w:t>
      </w:r>
    </w:p>
    <w:p w14:paraId="5D1AC669" w14:textId="77777777" w:rsidR="00D21AEF" w:rsidRDefault="00FA6249">
      <w:r>
        <w:t>Critical design choice: normalizers are written per evidence FAMILY, not per source. This means adding a new genetics source does not require a new normalizer — it uses the genetics normalizer with a source-specific field mapping.</w:t>
      </w:r>
    </w:p>
    <w:p w14:paraId="673A9D3B" w14:textId="77777777" w:rsidR="00D21AEF" w:rsidRDefault="00FA6249">
      <w:pPr>
        <w:pStyle w:val="BodyText"/>
      </w:pPr>
      <w:r>
        <w:t># evidence/normalizers/</w:t>
      </w:r>
    </w:p>
    <w:p w14:paraId="4EAEE0A3" w14:textId="77777777" w:rsidR="00D21AEF" w:rsidRDefault="00FA6249">
      <w:pPr>
        <w:pStyle w:val="BodyText"/>
      </w:pPr>
      <w:r>
        <w:t># genetics.py ← handles GWAS, MR, coloc, rare variants, Mendelian, QTL</w:t>
      </w:r>
    </w:p>
    <w:p w14:paraId="25EC9EE3" w14:textId="77777777" w:rsidR="00D21AEF" w:rsidRDefault="00FA6249">
      <w:pPr>
        <w:pStyle w:val="BodyText"/>
      </w:pPr>
      <w:r>
        <w:t># expression.py ← handles baseline, inducible, sc, spatial</w:t>
      </w:r>
    </w:p>
    <w:p w14:paraId="019843DC" w14:textId="77777777" w:rsidR="00D21AEF" w:rsidRDefault="00FA6249">
      <w:pPr>
        <w:pStyle w:val="BodyText"/>
      </w:pPr>
      <w:r>
        <w:t># perturbation.py ← handles CRISPR screens, LINCS, Perturb-seq, drug response</w:t>
      </w:r>
    </w:p>
    <w:p w14:paraId="496FF6C9" w14:textId="77777777" w:rsidR="00D21AEF" w:rsidRDefault="00FA6249">
      <w:pPr>
        <w:pStyle w:val="Heading2"/>
      </w:pPr>
      <w:bookmarkStart w:id="26" w:name="Xf31baf329db5459b706eafb02923018f0e96bff"/>
      <w:bookmarkEnd w:id="25"/>
      <w:r>
        <w:t>5.2.1 Enriched perturbation normalizer (X-Atlas/Pisces integration)</w:t>
      </w:r>
    </w:p>
    <w:p w14:paraId="675B48C5" w14:textId="77777777" w:rsidR="00D21AEF" w:rsidRDefault="00FA6249">
      <w:r>
        <w:t>The perturbation normalizer gains three new record types from X-Atlas/Pisces integration:</w:t>
      </w:r>
    </w:p>
    <w:p w14:paraId="3403AB5F" w14:textId="77777777" w:rsidR="00D21AEF" w:rsidRDefault="00FA6249">
      <w:pPr>
        <w:pStyle w:val="BodyText"/>
      </w:pPr>
      <w:r>
        <w:t>crispri_transcriptomic: Maps to relation type perturbs_transcriptome. Subject = knocked-down gene, Object = downstream affected gene or cell state. Requires cell_type and cell_state in EvidenceContext. Effect size = binary classifier F1 score. Source: xatlas_pisces. Module: perturb-crispri-transcriptomic.</w:t>
      </w:r>
    </w:p>
    <w:p w14:paraId="0BD23461" w14:textId="77777777" w:rsidR="00D21AEF" w:rsidRDefault="00FA6249">
      <w:pPr>
        <w:pStyle w:val="BodyText"/>
      </w:pPr>
      <w:r>
        <w:t>context_differential: Maps to relation type context_dependent_effect. Captures state-dependent perturbation effects (e.g., gene KD has different consequences in Jurkat resting vs active). Requires paired cell states in context. Source: xatlas_pisces. Module: perturb-context-differential.</w:t>
      </w:r>
    </w:p>
    <w:p w14:paraId="1A30310D" w14:textId="77777777" w:rsidR="00D21AEF" w:rsidRDefault="00FA6249">
      <w:pPr>
        <w:pStyle w:val="BodyText"/>
      </w:pPr>
      <w:r>
        <w:t>predicted_transcriptomic: Maps to relation type perturbs_transcriptome. Same structure as crispri_transcriptomic but provenance.extraction_method = 'xcell_55m_inference'. Source: xcell_model. Module: perturb-predicted-transcriptomic. ALWAYS Tier 3 maximum.</w:t>
      </w:r>
    </w:p>
    <w:p w14:paraId="45D681F6" w14:textId="77777777" w:rsidR="00D21AEF" w:rsidRDefault="00FA6249">
      <w:pPr>
        <w:pStyle w:val="Heading2"/>
      </w:pPr>
      <w:bookmarkStart w:id="27" w:name="new-relation-types"/>
      <w:bookmarkEnd w:id="26"/>
      <w:r>
        <w:t>5.2.2 New relation types</w:t>
      </w:r>
    </w:p>
    <w:p w14:paraId="514483B9" w14:textId="77777777" w:rsidR="00D21AEF" w:rsidRDefault="00FA6249">
      <w:r>
        <w:t>perturbs_transcriptome: Directional edge. Subject gene KD causes transcriptomic changes in object gene/state. Direction UP/DOWN refers to whether perturbation shifts cell state toward or away from disease-relevant phenotype. Effect size = F1 score or Pearson Delta. Requires: cell_type + cell_state in context (mandatory). Evidence family: perturbation.</w:t>
      </w:r>
    </w:p>
    <w:p w14:paraId="4C7E2361" w14:textId="77777777" w:rsidR="00D21AEF" w:rsidRDefault="00FA6249">
      <w:pPr>
        <w:pStyle w:val="BodyText"/>
      </w:pPr>
      <w:r>
        <w:t>context_dependent_effect: Directional edge. Subject gene KD has different effects across physiological states. Effect size = inactivation index or state-differential score. Requires: BOTH states being compared specified in context. Evidence family: perturbation.</w:t>
      </w:r>
    </w:p>
    <w:p w14:paraId="1E200B8B" w14:textId="77777777" w:rsidR="00D21AEF" w:rsidRDefault="00FA6249">
      <w:pPr>
        <w:pStyle w:val="BodyText"/>
      </w:pPr>
      <w:r>
        <w:t>Context-aware normalization: Each perturbation claim from X-Atlas carries a fully specified EvidenceContext with cell_type (e.g., 'Jurkat'), cell_state (e.g., 'CD3_CD28_activated' or 'resting'), experimental_system = 'CRISPRi_Perturb-seq', and sample_size = median cells per perturbation.</w:t>
      </w:r>
    </w:p>
    <w:p w14:paraId="4E679C07" w14:textId="77777777" w:rsidR="00D21AEF" w:rsidRDefault="00FA6249">
      <w:pPr>
        <w:pStyle w:val="BodyText"/>
      </w:pPr>
      <w:r>
        <w:t># pathway.py ← handles pathway membership, causal edges, PPI</w:t>
      </w:r>
    </w:p>
    <w:p w14:paraId="77D98BC9" w14:textId="77777777" w:rsidR="00D21AEF" w:rsidRDefault="00FA6249">
      <w:pPr>
        <w:pStyle w:val="BodyText"/>
      </w:pPr>
      <w:r>
        <w:t># druggability.py ← handles binding, ligandability, modality, structure</w:t>
      </w:r>
    </w:p>
    <w:p w14:paraId="6FD496A7" w14:textId="77777777" w:rsidR="00D21AEF" w:rsidRDefault="00FA6249">
      <w:pPr>
        <w:pStyle w:val="BodyText"/>
      </w:pPr>
      <w:r>
        <w:t># clinical.py ← handles trial endpoints, safety, RWE, pipeline</w:t>
      </w:r>
    </w:p>
    <w:p w14:paraId="49A46F71" w14:textId="77777777" w:rsidR="00D21AEF" w:rsidRDefault="00FA6249">
      <w:pPr>
        <w:pStyle w:val="BodyText"/>
      </w:pPr>
      <w:r>
        <w:t># literature.py ← handles PubMed/PMC extracted claims</w:t>
      </w:r>
    </w:p>
    <w:p w14:paraId="445415BF" w14:textId="77777777" w:rsidR="00D21AEF" w:rsidRDefault="00FA6249">
      <w:pPr>
        <w:pStyle w:val="BodyText"/>
      </w:pPr>
      <w:r>
        <w:t>class GeneticsNormalizer:</w:t>
      </w:r>
    </w:p>
    <w:p w14:paraId="68D3161A" w14:textId="77777777" w:rsidR="00D21AEF" w:rsidRDefault="00FA6249">
      <w:pPr>
        <w:pStyle w:val="BodyText"/>
      </w:pPr>
      <w:r>
        <w:t>def normalize(self, raw: RawRecord, resolver: IdentityResolver) -&gt; DomainEvidencePacket:</w:t>
      </w:r>
    </w:p>
    <w:p w14:paraId="0503DBDC" w14:textId="77777777" w:rsidR="00D21AEF" w:rsidRDefault="00FA6249">
      <w:pPr>
        <w:pStyle w:val="BodyText"/>
      </w:pPr>
      <w:r>
        <w:t># 1. Resolve gene/variant/disease IDs via resolver</w:t>
      </w:r>
    </w:p>
    <w:p w14:paraId="0016366E" w14:textId="77777777" w:rsidR="00D21AEF" w:rsidRDefault="00FA6249">
      <w:pPr>
        <w:pStyle w:val="BodyText"/>
      </w:pPr>
      <w:r>
        <w:t># 2. Determine relation type from record_type:</w:t>
      </w:r>
    </w:p>
    <w:p w14:paraId="6F32D394" w14:textId="77777777" w:rsidR="00D21AEF" w:rsidRDefault="00FA6249">
      <w:pPr>
        <w:pStyle w:val="BodyText"/>
      </w:pPr>
      <w:r>
        <w:t># l2g_score → associates</w:t>
      </w:r>
    </w:p>
    <w:p w14:paraId="0BEBC8C2" w14:textId="77777777" w:rsidR="00D21AEF" w:rsidRDefault="00FA6249">
      <w:pPr>
        <w:pStyle w:val="BodyText"/>
      </w:pPr>
      <w:r>
        <w:t># coloc_result → colocalizes</w:t>
      </w:r>
    </w:p>
    <w:p w14:paraId="6F81827B" w14:textId="77777777" w:rsidR="00D21AEF" w:rsidRDefault="00FA6249">
      <w:pPr>
        <w:pStyle w:val="BodyText"/>
      </w:pPr>
      <w:r>
        <w:t># mr_result → MR_effect</w:t>
      </w:r>
    </w:p>
    <w:p w14:paraId="567797E0" w14:textId="77777777" w:rsidR="00D21AEF" w:rsidRDefault="00FA6249">
      <w:pPr>
        <w:pStyle w:val="BodyText"/>
      </w:pPr>
      <w:r>
        <w:t># rare_variant → causes (if pathogenic) or associates</w:t>
      </w:r>
    </w:p>
    <w:p w14:paraId="450A5B7E" w14:textId="77777777" w:rsidR="00D21AEF" w:rsidRDefault="00FA6249">
      <w:pPr>
        <w:pStyle w:val="BodyText"/>
      </w:pPr>
      <w:r>
        <w:t># 3. Extract context (tissue, cell type from source metadata)</w:t>
      </w:r>
    </w:p>
    <w:p w14:paraId="3964D8ED" w14:textId="77777777" w:rsidR="00D21AEF" w:rsidRDefault="00FA6249">
      <w:pPr>
        <w:pStyle w:val="BodyText"/>
      </w:pPr>
      <w:r>
        <w:t># 4. Build provenance from RawRecord metadata</w:t>
      </w:r>
    </w:p>
    <w:p w14:paraId="6CE2C201" w14:textId="77777777" w:rsidR="00D21AEF" w:rsidRDefault="00FA6249">
      <w:pPr>
        <w:pStyle w:val="BodyText"/>
      </w:pPr>
      <w:r>
        <w:t># 5. Attach dependency tags from source registry</w:t>
      </w:r>
    </w:p>
    <w:p w14:paraId="52398C42" w14:textId="77777777" w:rsidR="00D21AEF" w:rsidRDefault="00FA6249">
      <w:pPr>
        <w:pStyle w:val="BodyText"/>
      </w:pPr>
      <w:r>
        <w:t># 6. Return DomainEvidencePacket</w:t>
      </w:r>
    </w:p>
    <w:p w14:paraId="04C6AF66" w14:textId="77777777" w:rsidR="00D21AEF" w:rsidRDefault="00FA6249">
      <w:pPr>
        <w:pStyle w:val="Heading2"/>
      </w:pPr>
      <w:bookmarkStart w:id="28" w:name="the-14-edge-types-relation-types"/>
      <w:bookmarkEnd w:id="27"/>
      <w:r>
        <w:t>5.3 The 14+ edge types (relation types)</w:t>
      </w:r>
    </w:p>
    <w:p w14:paraId="5543935A" w14:textId="77777777" w:rsidR="00D21AEF" w:rsidRDefault="00FA6249">
      <w:r>
        <w:t>Each edge in the evidence graph has exactly one relation type. These are NOT interchangeable.</w:t>
      </w:r>
    </w:p>
    <w:tbl>
      <w:tblPr>
        <w:tblW w:w="4889" w:type="pct"/>
        <w:tblLook w:val="0000" w:firstRow="0" w:lastRow="0" w:firstColumn="0" w:lastColumn="0" w:noHBand="0" w:noVBand="0"/>
      </w:tblPr>
      <w:tblGrid>
        <w:gridCol w:w="2176"/>
        <w:gridCol w:w="3963"/>
        <w:gridCol w:w="2520"/>
      </w:tblGrid>
      <w:tr w:rsidR="00D21AEF" w14:paraId="32471C8D" w14:textId="77777777">
        <w:tc>
          <w:tcPr>
            <w:tcW w:w="0" w:type="auto"/>
          </w:tcPr>
          <w:p w14:paraId="1C78BF7C" w14:textId="77777777" w:rsidR="00D21AEF" w:rsidRDefault="00FA6249">
            <w:r>
              <w:rPr>
                <w:b/>
                <w:bCs/>
              </w:rPr>
              <w:t>Relation type</w:t>
            </w:r>
          </w:p>
        </w:tc>
        <w:tc>
          <w:tcPr>
            <w:tcW w:w="0" w:type="auto"/>
          </w:tcPr>
          <w:p w14:paraId="5F56BF14" w14:textId="77777777" w:rsidR="00D21AEF" w:rsidRDefault="00FA6249">
            <w:r>
              <w:rPr>
                <w:b/>
                <w:bCs/>
              </w:rPr>
              <w:t>Definition</w:t>
            </w:r>
          </w:p>
        </w:tc>
        <w:tc>
          <w:tcPr>
            <w:tcW w:w="0" w:type="auto"/>
          </w:tcPr>
          <w:p w14:paraId="1DED439A" w14:textId="77777777" w:rsidR="00D21AEF" w:rsidRDefault="00FA6249">
            <w:r>
              <w:rPr>
                <w:b/>
                <w:bCs/>
              </w:rPr>
              <w:t>Primary modules</w:t>
            </w:r>
          </w:p>
        </w:tc>
      </w:tr>
      <w:tr w:rsidR="00D21AEF" w14:paraId="476C90A5" w14:textId="77777777">
        <w:tc>
          <w:tcPr>
            <w:tcW w:w="0" w:type="auto"/>
          </w:tcPr>
          <w:p w14:paraId="6D1F0A23" w14:textId="77777777" w:rsidR="00D21AEF" w:rsidRDefault="00FA6249">
            <w:r>
              <w:rPr>
                <w:b/>
                <w:bCs/>
              </w:rPr>
              <w:t>causes</w:t>
            </w:r>
          </w:p>
        </w:tc>
        <w:tc>
          <w:tcPr>
            <w:tcW w:w="0" w:type="auto"/>
          </w:tcPr>
          <w:p w14:paraId="5AD4D467" w14:textId="77777777" w:rsidR="00D21AEF" w:rsidRDefault="00FA6249">
            <w:r>
              <w:t>Direct causal link (Mendelian, pathogenic variant, knockout phenotype)</w:t>
            </w:r>
          </w:p>
        </w:tc>
        <w:tc>
          <w:tcPr>
            <w:tcW w:w="0" w:type="auto"/>
          </w:tcPr>
          <w:p w14:paraId="31E55EA4" w14:textId="77777777" w:rsidR="00D21AEF" w:rsidRDefault="00FA6249">
            <w:r>
              <w:t>genetics-mendelian, genetics-rare, genetics-cross-species</w:t>
            </w:r>
          </w:p>
        </w:tc>
      </w:tr>
      <w:tr w:rsidR="00D21AEF" w14:paraId="54E99566" w14:textId="77777777">
        <w:tc>
          <w:tcPr>
            <w:tcW w:w="0" w:type="auto"/>
          </w:tcPr>
          <w:p w14:paraId="2AF5E654" w14:textId="77777777" w:rsidR="00D21AEF" w:rsidRDefault="00FA6249">
            <w:r>
              <w:rPr>
                <w:b/>
                <w:bCs/>
              </w:rPr>
              <w:t>associates</w:t>
            </w:r>
          </w:p>
        </w:tc>
        <w:tc>
          <w:tcPr>
            <w:tcW w:w="0" w:type="auto"/>
          </w:tcPr>
          <w:p w14:paraId="3691FCEF" w14:textId="77777777" w:rsidR="00D21AEF" w:rsidRDefault="00FA6249">
            <w:r>
              <w:t>Statistical association without confirmed causality (GWAS, disease-gene association)</w:t>
            </w:r>
          </w:p>
        </w:tc>
        <w:tc>
          <w:tcPr>
            <w:tcW w:w="0" w:type="auto"/>
          </w:tcPr>
          <w:p w14:paraId="19A11D31" w14:textId="77777777" w:rsidR="00D21AEF" w:rsidRDefault="00FA6249">
            <w:r>
              <w:t>genetics-l2g, assoc-disease-gene, genetics-consortia-summary</w:t>
            </w:r>
          </w:p>
        </w:tc>
      </w:tr>
      <w:tr w:rsidR="00D21AEF" w14:paraId="257B8C46" w14:textId="77777777">
        <w:tc>
          <w:tcPr>
            <w:tcW w:w="0" w:type="auto"/>
          </w:tcPr>
          <w:p w14:paraId="20155787" w14:textId="77777777" w:rsidR="00D21AEF" w:rsidRDefault="00FA6249">
            <w:r>
              <w:rPr>
                <w:b/>
                <w:bCs/>
              </w:rPr>
              <w:t>regulates</w:t>
            </w:r>
          </w:p>
        </w:tc>
        <w:tc>
          <w:tcPr>
            <w:tcW w:w="0" w:type="auto"/>
          </w:tcPr>
          <w:p w14:paraId="6DCB97FA" w14:textId="77777777" w:rsidR="00D21AEF" w:rsidRDefault="00FA6249">
            <w:r>
              <w:t>Regulatory relationship (eQTL, sQTL, chromatin contact, transcription factor)</w:t>
            </w:r>
          </w:p>
        </w:tc>
        <w:tc>
          <w:tcPr>
            <w:tcW w:w="0" w:type="auto"/>
          </w:tcPr>
          <w:p w14:paraId="36924C07" w14:textId="77777777" w:rsidR="00D21AEF" w:rsidRDefault="00FA6249">
            <w:r>
              <w:t>genetics-sqtl, genetics-regulatory, genetics-chromatin-contacts</w:t>
            </w:r>
          </w:p>
        </w:tc>
      </w:tr>
      <w:tr w:rsidR="00D21AEF" w14:paraId="03CE3B6B" w14:textId="77777777">
        <w:tc>
          <w:tcPr>
            <w:tcW w:w="0" w:type="auto"/>
          </w:tcPr>
          <w:p w14:paraId="0FC12A35" w14:textId="77777777" w:rsidR="00D21AEF" w:rsidRDefault="00FA6249">
            <w:r>
              <w:rPr>
                <w:b/>
                <w:bCs/>
              </w:rPr>
              <w:t>colocalizes</w:t>
            </w:r>
          </w:p>
        </w:tc>
        <w:tc>
          <w:tcPr>
            <w:tcW w:w="0" w:type="auto"/>
          </w:tcPr>
          <w:p w14:paraId="007CDF64" w14:textId="77777777" w:rsidR="00D21AEF" w:rsidRDefault="00FA6249">
            <w:r>
              <w:t>Shared causal variant between trait and molecular phenotype</w:t>
            </w:r>
          </w:p>
        </w:tc>
        <w:tc>
          <w:tcPr>
            <w:tcW w:w="0" w:type="auto"/>
          </w:tcPr>
          <w:p w14:paraId="5192B247" w14:textId="77777777" w:rsidR="00D21AEF" w:rsidRDefault="00FA6249">
            <w:r>
              <w:t>genetics-coloc</w:t>
            </w:r>
          </w:p>
        </w:tc>
      </w:tr>
      <w:tr w:rsidR="00D21AEF" w14:paraId="714EE077" w14:textId="77777777">
        <w:tc>
          <w:tcPr>
            <w:tcW w:w="0" w:type="auto"/>
          </w:tcPr>
          <w:p w14:paraId="19CA2CD9" w14:textId="77777777" w:rsidR="00D21AEF" w:rsidRDefault="00FA6249">
            <w:r>
              <w:rPr>
                <w:b/>
                <w:bCs/>
              </w:rPr>
              <w:t>MR_effect</w:t>
            </w:r>
          </w:p>
        </w:tc>
        <w:tc>
          <w:tcPr>
            <w:tcW w:w="0" w:type="auto"/>
          </w:tcPr>
          <w:p w14:paraId="7C27446A" w14:textId="77777777" w:rsidR="00D21AEF" w:rsidRDefault="00FA6249">
            <w:r>
              <w:t>Mendelian randomization causal estimate (gene exposure → disease outcome)</w:t>
            </w:r>
          </w:p>
        </w:tc>
        <w:tc>
          <w:tcPr>
            <w:tcW w:w="0" w:type="auto"/>
          </w:tcPr>
          <w:p w14:paraId="09789092" w14:textId="77777777" w:rsidR="00D21AEF" w:rsidRDefault="00FA6249">
            <w:r>
              <w:t>genetics-mr</w:t>
            </w:r>
          </w:p>
        </w:tc>
      </w:tr>
      <w:tr w:rsidR="00D21AEF" w14:paraId="2C436C69" w14:textId="77777777">
        <w:tc>
          <w:tcPr>
            <w:tcW w:w="0" w:type="auto"/>
          </w:tcPr>
          <w:p w14:paraId="7A06349B" w14:textId="77777777" w:rsidR="00D21AEF" w:rsidRDefault="00FA6249">
            <w:r>
              <w:rPr>
                <w:b/>
                <w:bCs/>
              </w:rPr>
              <w:t>contacts_3D</w:t>
            </w:r>
          </w:p>
        </w:tc>
        <w:tc>
          <w:tcPr>
            <w:tcW w:w="0" w:type="auto"/>
          </w:tcPr>
          <w:p w14:paraId="5B1D166B" w14:textId="77777777" w:rsidR="00D21AEF" w:rsidRDefault="00FA6249">
            <w:r>
              <w:t>Physical 3D genome proximity (Hi-C, ChIA-PET loops)</w:t>
            </w:r>
          </w:p>
        </w:tc>
        <w:tc>
          <w:tcPr>
            <w:tcW w:w="0" w:type="auto"/>
          </w:tcPr>
          <w:p w14:paraId="05F1E74F" w14:textId="77777777" w:rsidR="00D21AEF" w:rsidRDefault="00FA6249">
            <w:r>
              <w:t>genetics-3d-maps</w:t>
            </w:r>
          </w:p>
        </w:tc>
      </w:tr>
      <w:tr w:rsidR="00D21AEF" w14:paraId="5429A543" w14:textId="77777777">
        <w:tc>
          <w:tcPr>
            <w:tcW w:w="0" w:type="auto"/>
          </w:tcPr>
          <w:p w14:paraId="31A2C027" w14:textId="77777777" w:rsidR="00D21AEF" w:rsidRDefault="00FA6249">
            <w:r>
              <w:rPr>
                <w:b/>
                <w:bCs/>
              </w:rPr>
              <w:t>expressed_in</w:t>
            </w:r>
          </w:p>
        </w:tc>
        <w:tc>
          <w:tcPr>
            <w:tcW w:w="0" w:type="auto"/>
          </w:tcPr>
          <w:p w14:paraId="4BB260FF" w14:textId="77777777" w:rsidR="00D21AEF" w:rsidRDefault="00FA6249">
            <w:r>
              <w:t>Gene/protein expression in tissue/cell type</w:t>
            </w:r>
          </w:p>
        </w:tc>
        <w:tc>
          <w:tcPr>
            <w:tcW w:w="0" w:type="auto"/>
          </w:tcPr>
          <w:p w14:paraId="154005C2" w14:textId="77777777" w:rsidR="00D21AEF" w:rsidRDefault="00FA6249">
            <w:r>
              <w:t>expr-baseline, expr-inducibility, assoc-sc, assoc-spatial</w:t>
            </w:r>
          </w:p>
        </w:tc>
      </w:tr>
      <w:tr w:rsidR="00D21AEF" w14:paraId="3C856761" w14:textId="77777777">
        <w:tc>
          <w:tcPr>
            <w:tcW w:w="0" w:type="auto"/>
          </w:tcPr>
          <w:p w14:paraId="5CB5E79C" w14:textId="77777777" w:rsidR="00D21AEF" w:rsidRDefault="00FA6249">
            <w:r>
              <w:rPr>
                <w:b/>
                <w:bCs/>
              </w:rPr>
              <w:t>selective_for</w:t>
            </w:r>
          </w:p>
        </w:tc>
        <w:tc>
          <w:tcPr>
            <w:tcW w:w="0" w:type="auto"/>
          </w:tcPr>
          <w:p w14:paraId="49833791" w14:textId="77777777" w:rsidR="00D21AEF" w:rsidRDefault="00FA6249">
            <w:r>
              <w:t>Expression selectivity for disease-relevant tissue vs vital organs</w:t>
            </w:r>
          </w:p>
        </w:tc>
        <w:tc>
          <w:tcPr>
            <w:tcW w:w="0" w:type="auto"/>
          </w:tcPr>
          <w:p w14:paraId="49F7A518" w14:textId="77777777" w:rsidR="00D21AEF" w:rsidRDefault="00FA6249">
            <w:r>
              <w:t>expr-baseline (JSD computation)</w:t>
            </w:r>
          </w:p>
        </w:tc>
      </w:tr>
      <w:tr w:rsidR="00D21AEF" w14:paraId="27B40744" w14:textId="77777777">
        <w:tc>
          <w:tcPr>
            <w:tcW w:w="0" w:type="auto"/>
          </w:tcPr>
          <w:p w14:paraId="64DBD006" w14:textId="77777777" w:rsidR="00D21AEF" w:rsidRDefault="00FA6249">
            <w:r>
              <w:rPr>
                <w:b/>
                <w:bCs/>
              </w:rPr>
              <w:t>binds_to</w:t>
            </w:r>
          </w:p>
        </w:tc>
        <w:tc>
          <w:tcPr>
            <w:tcW w:w="0" w:type="auto"/>
          </w:tcPr>
          <w:p w14:paraId="5FC86393" w14:textId="77777777" w:rsidR="00D21AEF" w:rsidRDefault="00FA6249">
            <w:r>
              <w:t>Physical binding interaction (drug-target, protein-protein, ligand-receptor)</w:t>
            </w:r>
          </w:p>
        </w:tc>
        <w:tc>
          <w:tcPr>
            <w:tcW w:w="0" w:type="auto"/>
          </w:tcPr>
          <w:p w14:paraId="25A0DFBC" w14:textId="77777777" w:rsidR="00D21AEF" w:rsidRDefault="00FA6249">
            <w:r>
              <w:t>tract-drugs, mech-ppi, mech-ligrec, tract-druggability-class</w:t>
            </w:r>
          </w:p>
        </w:tc>
      </w:tr>
      <w:tr w:rsidR="00D21AEF" w14:paraId="5227D10C" w14:textId="77777777">
        <w:tc>
          <w:tcPr>
            <w:tcW w:w="0" w:type="auto"/>
          </w:tcPr>
          <w:p w14:paraId="4087789F" w14:textId="77777777" w:rsidR="00D21AEF" w:rsidRDefault="00FA6249">
            <w:r>
              <w:rPr>
                <w:b/>
                <w:bCs/>
              </w:rPr>
              <w:t>pocket_on</w:t>
            </w:r>
          </w:p>
        </w:tc>
        <w:tc>
          <w:tcPr>
            <w:tcW w:w="0" w:type="auto"/>
          </w:tcPr>
          <w:p w14:paraId="282B3917" w14:textId="77777777" w:rsidR="00D21AEF" w:rsidRDefault="00FA6249">
            <w:r>
              <w:t>Druggable binding pocket on protein structure</w:t>
            </w:r>
          </w:p>
        </w:tc>
        <w:tc>
          <w:tcPr>
            <w:tcW w:w="0" w:type="auto"/>
          </w:tcPr>
          <w:p w14:paraId="1D39EC38" w14:textId="77777777" w:rsidR="00D21AEF" w:rsidRDefault="00FA6249">
            <w:r>
              <w:t>mech-structure, tract-ligandability-sm</w:t>
            </w:r>
          </w:p>
        </w:tc>
      </w:tr>
      <w:tr w:rsidR="00D21AEF" w14:paraId="57129A90" w14:textId="77777777">
        <w:tc>
          <w:tcPr>
            <w:tcW w:w="0" w:type="auto"/>
          </w:tcPr>
          <w:p w14:paraId="5C8B95BF" w14:textId="77777777" w:rsidR="00D21AEF" w:rsidRDefault="00FA6249">
            <w:r>
              <w:rPr>
                <w:b/>
                <w:bCs/>
              </w:rPr>
              <w:t>epitope_of</w:t>
            </w:r>
          </w:p>
        </w:tc>
        <w:tc>
          <w:tcPr>
            <w:tcW w:w="0" w:type="auto"/>
          </w:tcPr>
          <w:p w14:paraId="71FC98CD" w14:textId="77777777" w:rsidR="00D21AEF" w:rsidRDefault="00FA6249">
            <w:r>
              <w:t>Immune epitope on target protein (for biologics/immunogenicity)</w:t>
            </w:r>
          </w:p>
        </w:tc>
        <w:tc>
          <w:tcPr>
            <w:tcW w:w="0" w:type="auto"/>
          </w:tcPr>
          <w:p w14:paraId="027ED734" w14:textId="77777777" w:rsidR="00D21AEF" w:rsidRDefault="00FA6249">
            <w:r>
              <w:t>tract-iedb-epitopes, tract-mhc-binding</w:t>
            </w:r>
          </w:p>
        </w:tc>
      </w:tr>
      <w:tr w:rsidR="00D21AEF" w14:paraId="0576C8C8" w14:textId="77777777">
        <w:tc>
          <w:tcPr>
            <w:tcW w:w="0" w:type="auto"/>
          </w:tcPr>
          <w:p w14:paraId="7FC07AC0" w14:textId="77777777" w:rsidR="00D21AEF" w:rsidRDefault="00FA6249">
            <w:r>
              <w:rPr>
                <w:b/>
                <w:bCs/>
              </w:rPr>
              <w:t>leads_to_AE</w:t>
            </w:r>
          </w:p>
        </w:tc>
        <w:tc>
          <w:tcPr>
            <w:tcW w:w="0" w:type="auto"/>
          </w:tcPr>
          <w:p w14:paraId="163212EF" w14:textId="77777777" w:rsidR="00D21AEF" w:rsidRDefault="00FA6249">
            <w:r>
              <w:t>On-target adverse event association</w:t>
            </w:r>
          </w:p>
        </w:tc>
        <w:tc>
          <w:tcPr>
            <w:tcW w:w="0" w:type="auto"/>
          </w:tcPr>
          <w:p w14:paraId="1A0D25FB" w14:textId="77777777" w:rsidR="00D21AEF" w:rsidRDefault="00FA6249">
            <w:r>
              <w:t>clin-safety, clin-on-target-ae-prior, clin-rwe</w:t>
            </w:r>
          </w:p>
        </w:tc>
      </w:tr>
      <w:tr w:rsidR="00D21AEF" w14:paraId="358354BA" w14:textId="77777777">
        <w:tc>
          <w:tcPr>
            <w:tcW w:w="0" w:type="auto"/>
          </w:tcPr>
          <w:p w14:paraId="390155C8" w14:textId="77777777" w:rsidR="00D21AEF" w:rsidRDefault="00FA6249">
            <w:r>
              <w:rPr>
                <w:b/>
                <w:bCs/>
              </w:rPr>
              <w:t>used_in_trial</w:t>
            </w:r>
          </w:p>
        </w:tc>
        <w:tc>
          <w:tcPr>
            <w:tcW w:w="0" w:type="auto"/>
          </w:tcPr>
          <w:p w14:paraId="0344AB2F" w14:textId="77777777" w:rsidR="00D21AEF" w:rsidRDefault="00FA6249">
            <w:r>
              <w:t>Target is the subject of a clinical trial for the disease</w:t>
            </w:r>
          </w:p>
        </w:tc>
        <w:tc>
          <w:tcPr>
            <w:tcW w:w="0" w:type="auto"/>
          </w:tcPr>
          <w:p w14:paraId="7C67CF29" w14:textId="77777777" w:rsidR="00D21AEF" w:rsidRDefault="00FA6249">
            <w:r>
              <w:t>clin-endpoints, clin-pipeline</w:t>
            </w:r>
          </w:p>
        </w:tc>
      </w:tr>
      <w:tr w:rsidR="00D21AEF" w14:paraId="57934C8C" w14:textId="77777777">
        <w:tc>
          <w:tcPr>
            <w:tcW w:w="0" w:type="auto"/>
          </w:tcPr>
          <w:p w14:paraId="0A564581" w14:textId="77777777" w:rsidR="00D21AEF" w:rsidRDefault="00FA6249">
            <w:r>
              <w:rPr>
                <w:b/>
                <w:bCs/>
              </w:rPr>
              <w:t>improves_endpoint</w:t>
            </w:r>
          </w:p>
        </w:tc>
        <w:tc>
          <w:tcPr>
            <w:tcW w:w="0" w:type="auto"/>
          </w:tcPr>
          <w:p w14:paraId="2AB528DA" w14:textId="77777777" w:rsidR="00D21AEF" w:rsidRDefault="00FA6249">
            <w:r>
              <w:t>Evidence that targeting this gene/protein improves a clinical endpoint</w:t>
            </w:r>
          </w:p>
        </w:tc>
        <w:tc>
          <w:tcPr>
            <w:tcW w:w="0" w:type="auto"/>
          </w:tcPr>
          <w:p w14:paraId="02ECF583" w14:textId="77777777" w:rsidR="00D21AEF" w:rsidRDefault="00FA6249">
            <w:r>
              <w:t>clin-endpoints, clin-biomarker-fit</w:t>
            </w:r>
          </w:p>
        </w:tc>
      </w:tr>
    </w:tbl>
    <w:p w14:paraId="48EC8C46" w14:textId="77777777" w:rsidR="00D21AEF" w:rsidRDefault="00FA6249">
      <w:pPr>
        <w:pStyle w:val="BodyText"/>
      </w:pPr>
      <w:r>
        <w:rPr>
          <w:b/>
          <w:bCs/>
        </w:rPr>
        <w:t>colocalizes_in_group</w:t>
      </w:r>
      <w:r>
        <w:t xml:space="preserve"> Shared causal variant between genetics-coloc-groups target QTL and disease GWAS, (Module 81) confirmed by multi-trait graph</w:t>
      </w:r>
      <w:r>
        <w:br/>
        <w:t>clustering (H4&gt;=0.8 + graph</w:t>
      </w:r>
      <w:r>
        <w:br/>
        <w:t>connectivity). Supersedes</w:t>
      </w:r>
      <w:r>
        <w:br/>
        <w:t>pairwise colocalizes for GPMap-</w:t>
      </w:r>
      <w:r>
        <w:br/>
        <w:t>sourced evidence. Edge connects</w:t>
      </w:r>
      <w:r>
        <w:br/>
        <w:t>Gene -&gt; Disease via</w:t>
      </w:r>
      <w:r>
        <w:br/>
        <w:t>ColocalizationGroup</w:t>
      </w:r>
      <w:r>
        <w:br/>
        <w:t>intermediate entity.</w:t>
      </w:r>
    </w:p>
    <w:p w14:paraId="35CE3C1C" w14:textId="77777777" w:rsidR="00D21AEF" w:rsidRDefault="00FA6249">
      <w:pPr>
        <w:pStyle w:val="BodyText"/>
      </w:pPr>
      <w:r>
        <w:rPr>
          <w:b/>
          <w:bCs/>
        </w:rPr>
        <w:t>has_pleiotropy_ Gene-level annotation: cross- genetics-pleiotropy- profile</w:t>
      </w:r>
      <w:r>
        <w:t xml:space="preserve"> category pleiotropy score, profile (Module 82) tissue specificity index, and</w:t>
      </w:r>
      <w:r>
        <w:br/>
        <w:t>cis-QTL sharing metrics. Not</w:t>
      </w:r>
      <w:r>
        <w:br/>
        <w:t>a causal edge. Used by safety/</w:t>
      </w:r>
      <w:r>
        <w:br/>
        <w:t>druggability assessment.</w:t>
      </w:r>
    </w:p>
    <w:p w14:paraId="43E4E07A" w14:textId="77777777" w:rsidR="00D21AEF" w:rsidRDefault="00FA6249">
      <w:pPr>
        <w:pStyle w:val="BodyText"/>
      </w:pPr>
      <w:r>
        <w:rPr>
          <w:b/>
          <w:bCs/>
        </w:rPr>
        <w:t>colocalizes_in_ Tissue-resolved colocalization genetics-tissue- tissue</w:t>
      </w:r>
      <w:r>
        <w:t xml:space="preserve"> between target QTL and disease stratification signal. Same as colocalizes but (Module 83) with mandatory tissue context.</w:t>
      </w:r>
      <w:r>
        <w:br/>
        <w:t>Multiple edges per gene-disease pair (one per tissue with</w:t>
      </w:r>
      <w:r>
        <w:br/>
        <w:t>colocalization support).</w:t>
      </w:r>
    </w:p>
    <w:p w14:paraId="3E848E26" w14:textId="77777777" w:rsidR="00D21AEF" w:rsidRDefault="00FA6249">
      <w:pPr>
        <w:pStyle w:val="Heading1"/>
      </w:pPr>
      <w:bookmarkStart w:id="29" w:name="X35d3d482afa76ffcd8af7fd27373f9a7bab4837"/>
      <w:bookmarkEnd w:id="28"/>
      <w:bookmarkEnd w:id="23"/>
      <w:r>
        <w:t>5.4 P(V→G) and QTL Cascade Normalizer Enrichment</w:t>
      </w:r>
    </w:p>
    <w:p w14:paraId="7E4E1BDF" w14:textId="77777777" w:rsidR="00D21AEF" w:rsidRDefault="00FA6249">
      <w:pPr>
        <w:pStyle w:val="Heading2"/>
      </w:pPr>
      <w:bookmarkStart w:id="30" w:name="current-l2g-handling"/>
      <w:r>
        <w:t>5.4.1 Current L2G handling</w:t>
      </w:r>
    </w:p>
    <w:p w14:paraId="15903293" w14:textId="77777777" w:rsidR="00D21AEF" w:rsidRDefault="00FA6249">
      <w:r>
        <w:t>TargetVal’s genetics-l2g module (#12) fetches L2G scores from Open Targets — a machine learning prediction that maps GWAS loci to likely causal genes. L2G is a black box: it outputs a probability but doesn’t show which biological evidence types contributed or at which cascade layers.</w:t>
      </w:r>
    </w:p>
    <w:p w14:paraId="57F0EEEB" w14:textId="77777777" w:rsidR="00D21AEF" w:rsidRDefault="00FA6249">
      <w:pPr>
        <w:pStyle w:val="Heading2"/>
      </w:pPr>
      <w:bookmarkStart w:id="31" w:name="decomposed-pvg-computation"/>
      <w:bookmarkEnd w:id="30"/>
      <w:r>
        <w:t>5.4.2 Decomposed P(V→G) computation</w:t>
      </w:r>
    </w:p>
    <w:p w14:paraId="510A8C14" w14:textId="77777777" w:rsidR="00D21AEF" w:rsidRDefault="00FA6249">
      <w:r>
        <w:t>The framework specifies an explicit, interpretable computation:</w:t>
      </w:r>
    </w:p>
    <w:p w14:paraId="1CACCBE3" w14:textId="77777777" w:rsidR="00D21AEF" w:rsidRDefault="00FA6249">
      <w:pPr>
        <w:pStyle w:val="BodyText"/>
      </w:pPr>
      <w:r>
        <w:t>P(V→G) ≈ Σ_E [ P(V→E) × P(E→G) ]</w:t>
      </w:r>
    </w:p>
    <w:p w14:paraId="2C16772B" w14:textId="77777777" w:rsidR="00D21AEF" w:rsidRDefault="00FA6249">
      <w:pPr>
        <w:pStyle w:val="BodyText"/>
      </w:pPr>
      <w:r>
        <w:t>Where E iterates over candidate enhancers within ±5 Mb, with shrinkage for correlated elements (co-accessibility/contact). Each term has explicit feature contributions:</w:t>
      </w:r>
    </w:p>
    <w:p w14:paraId="74E66CD5" w14:textId="77777777" w:rsidR="00D21AEF" w:rsidRDefault="00FA6249">
      <w:pPr>
        <w:pStyle w:val="BodyText"/>
      </w:pPr>
      <w:r>
        <w:rPr>
          <w:b/>
          <w:bCs/>
        </w:rPr>
        <w:t>P(V→E) features:</w:t>
      </w:r>
      <w:r>
        <w:t xml:space="preserve"> Variant-enhancer overlap, motif disruption (ΔPWM), chromatin QTL (caQTL/bQTL), contact-QTL, distance prior, Hi-C contact.</w:t>
      </w:r>
    </w:p>
    <w:p w14:paraId="46EA1AC5" w14:textId="77777777" w:rsidR="00D21AEF" w:rsidRDefault="00FA6249">
      <w:pPr>
        <w:pStyle w:val="BodyText"/>
      </w:pPr>
      <w:r>
        <w:rPr>
          <w:b/>
          <w:bCs/>
        </w:rPr>
        <w:t>P(E→G) features:</w:t>
      </w:r>
      <w:r>
        <w:t xml:space="preserve"> Promoter/enhancer activity, contact strength, distance, TF occupancy, single-cell co-variation, context specificity.</w:t>
      </w:r>
    </w:p>
    <w:p w14:paraId="1E11C6EB" w14:textId="77777777" w:rsidR="00D21AEF" w:rsidRDefault="00FA6249">
      <w:pPr>
        <w:pStyle w:val="Heading2"/>
      </w:pPr>
      <w:bookmarkStart w:id="32" w:name="integration-approach"/>
      <w:bookmarkEnd w:id="31"/>
      <w:r>
        <w:t>5.4.3 Integration approach</w:t>
      </w:r>
    </w:p>
    <w:p w14:paraId="2B08E68F" w14:textId="77777777" w:rsidR="00D21AEF" w:rsidRDefault="00FA6249">
      <w:r>
        <w:t>TargetVal does NOT run this computation itself — that would require raw genomic data processing, which is outside TargetVal’s scope (TargetVal retrieves pre-computed evidence). Instead, the integration works in two ways:</w:t>
      </w:r>
    </w:p>
    <w:p w14:paraId="0F81D6D7" w14:textId="77777777" w:rsidR="00D21AEF" w:rsidRDefault="00FA6249">
      <w:pPr>
        <w:pStyle w:val="BodyText"/>
      </w:pPr>
      <w:r>
        <w:rPr>
          <w:b/>
          <w:bCs/>
        </w:rPr>
        <w:t>Way 1 — Enriched L2G interpretation:</w:t>
      </w:r>
      <w:r>
        <w:t xml:space="preserve"> When the genetics normalizer processes L2G scores from Open Targets, it also fetches the component features (V2G pipeline data: distance, VEP, chromatin interaction, QTL coloc). These features are mapped to cascade layers and stored as provenance metadata on the TypedClaim. The causal path validator can then count cascade layers traversed, enabling the Grammar 1A/1B/1C/1D classification.</w:t>
      </w:r>
    </w:p>
    <w:p w14:paraId="031BB640" w14:textId="77777777" w:rsidR="00D21AEF" w:rsidRDefault="00FA6249">
      <w:pPr>
        <w:pStyle w:val="BodyText"/>
      </w:pPr>
      <w:r>
        <w:rPr>
          <w:b/>
          <w:bCs/>
        </w:rPr>
        <w:t>Way 2 — Future: native P(V→G):</w:t>
      </w:r>
      <w:r>
        <w:t xml:space="preserve"> If/when TargetVal builds internal computation capacity (or integrates with a compute-capable system like K-Dense or a custom pipeline), implement the P(V→G) formula directly. Output would be a calibrated probability with confidence intervals and feature attribution, stored as a TypedClaim with full cascade provenance. This is a Sprint 5+ extension, not Sprint 1-4.</w:t>
      </w:r>
    </w:p>
    <w:p w14:paraId="592B54F2" w14:textId="77777777" w:rsidR="00D21AEF" w:rsidRDefault="00FA6249">
      <w:pPr>
        <w:pStyle w:val="Heading2"/>
      </w:pPr>
      <w:bookmarkStart w:id="33" w:name="sprint-14-implementation"/>
      <w:bookmarkEnd w:id="32"/>
      <w:r>
        <w:t>5.4.4 Sprint 1–4 implementation</w:t>
      </w:r>
    </w:p>
    <w:p w14:paraId="6E669B62" w14:textId="77777777" w:rsidR="00D21AEF" w:rsidRDefault="00FA6249">
      <w:r>
        <w:t>In the genetics normalizer, when processing Open Targets evidence records that contain V2G component data, extract and store the cascade layer information:</w:t>
      </w:r>
    </w:p>
    <w:p w14:paraId="7163FCC7" w14:textId="77777777" w:rsidR="00D21AEF" w:rsidRDefault="00FA6249">
      <w:pPr>
        <w:pStyle w:val="BodyText"/>
      </w:pPr>
      <w:r>
        <w:t>def _map_l2g_with_cascade(record: RawRecord, target_id, disease_id) -&gt; TypedClaim:</w:t>
      </w:r>
    </w:p>
    <w:p w14:paraId="23E55A00" w14:textId="77777777" w:rsidR="00D21AEF" w:rsidRDefault="00FA6249">
      <w:pPr>
        <w:pStyle w:val="BodyText"/>
      </w:pPr>
      <w:r>
        <w:t>payload = record.payload</w:t>
      </w:r>
    </w:p>
    <w:p w14:paraId="30BA87A5" w14:textId="77777777" w:rsidR="00D21AEF" w:rsidRDefault="00FA6249">
      <w:pPr>
        <w:pStyle w:val="BodyText"/>
      </w:pPr>
      <w:r>
        <w:t># Extract V2G component features</w:t>
      </w:r>
    </w:p>
    <w:p w14:paraId="7EF29004" w14:textId="77777777" w:rsidR="00D21AEF" w:rsidRDefault="00FA6249">
      <w:pPr>
        <w:pStyle w:val="BodyText"/>
      </w:pPr>
      <w:r>
        <w:t>cascade_layers = []</w:t>
      </w:r>
    </w:p>
    <w:p w14:paraId="3A8BE9CE" w14:textId="77777777" w:rsidR="00D21AEF" w:rsidRDefault="00FA6249">
      <w:pPr>
        <w:pStyle w:val="BodyText"/>
      </w:pPr>
      <w:r>
        <w:t>if payload.get('yProbaInteraction'): cascade_layers.append('chromatin') # Hi-C/contact</w:t>
      </w:r>
    </w:p>
    <w:p w14:paraId="24956385" w14:textId="77777777" w:rsidR="00D21AEF" w:rsidRDefault="00FA6249">
      <w:pPr>
        <w:pStyle w:val="BodyText"/>
      </w:pPr>
      <w:r>
        <w:t>if payload.get('yProbaMolecularQTL'): cascade_layers.append('transcription') # eQTL</w:t>
      </w:r>
    </w:p>
    <w:p w14:paraId="1217BD6F" w14:textId="77777777" w:rsidR="00D21AEF" w:rsidRDefault="00FA6249">
      <w:pPr>
        <w:pStyle w:val="BodyText"/>
      </w:pPr>
      <w:r>
        <w:t>if payload.get('hasColoc'): cascade_layers.append('coloc')</w:t>
      </w:r>
    </w:p>
    <w:p w14:paraId="33CB162E" w14:textId="77777777" w:rsidR="00D21AEF" w:rsidRDefault="00FA6249">
      <w:pPr>
        <w:pStyle w:val="BodyText"/>
      </w:pPr>
      <w:r>
        <w:t>if payload.get('yProbaPathogenicity'): cascade_layers.append('pathogenicity')</w:t>
      </w:r>
    </w:p>
    <w:p w14:paraId="111EA7CC" w14:textId="77777777" w:rsidR="00D21AEF" w:rsidRDefault="00FA6249">
      <w:pPr>
        <w:pStyle w:val="BodyText"/>
      </w:pPr>
      <w:r>
        <w:t>claim = TypedClaim(</w:t>
      </w:r>
    </w:p>
    <w:p w14:paraId="601802B7" w14:textId="77777777" w:rsidR="00D21AEF" w:rsidRDefault="00FA6249">
      <w:pPr>
        <w:pStyle w:val="BodyText"/>
      </w:pPr>
      <w:r>
        <w:t>subject_id=target_id, object_id=disease_id,</w:t>
      </w:r>
    </w:p>
    <w:p w14:paraId="142D1CDF" w14:textId="77777777" w:rsidR="00D21AEF" w:rsidRDefault="00FA6249">
      <w:pPr>
        <w:pStyle w:val="BodyText"/>
      </w:pPr>
      <w:r>
        <w:t>relation=RelationType.ASSOCIATES,</w:t>
      </w:r>
    </w:p>
    <w:p w14:paraId="21B94A31" w14:textId="77777777" w:rsidR="00D21AEF" w:rsidRDefault="00FA6249">
      <w:pPr>
        <w:pStyle w:val="BodyText"/>
      </w:pPr>
      <w:r>
        <w:t>effect_size=payload.get('yProbaModel'),</w:t>
      </w:r>
    </w:p>
    <w:p w14:paraId="5C5FEF99" w14:textId="77777777" w:rsidR="00D21AEF" w:rsidRDefault="00FA6249">
      <w:pPr>
        <w:pStyle w:val="BodyText"/>
      </w:pPr>
      <w:r>
        <w:rPr>
          <w:i/>
          <w:iCs/>
        </w:rPr>
        <w:t>Note: TypedClaim should include confidence_interval: tuple[float, float] | None alongside effect_size. Many claims carry uncertainty bounds (MR estimates, QTL betas, hazard ratios) that are critical for dose anchoring and direction assessment. Store the CI even if not surfaced to users — it enables future therapeutic window estimation.</w:t>
      </w:r>
    </w:p>
    <w:p w14:paraId="6777AA74" w14:textId="77777777" w:rsidR="00D21AEF" w:rsidRDefault="00FA6249">
      <w:pPr>
        <w:pStyle w:val="BodyText"/>
      </w:pPr>
      <w:r>
        <w:t>provenance=Provenance(</w:t>
      </w:r>
    </w:p>
    <w:p w14:paraId="74D3173A" w14:textId="77777777" w:rsidR="00D21AEF" w:rsidRDefault="00FA6249">
      <w:pPr>
        <w:pStyle w:val="BodyText"/>
      </w:pPr>
      <w:r>
        <w:t>module_key='genetics-l2g',</w:t>
      </w:r>
    </w:p>
    <w:p w14:paraId="612F0C45" w14:textId="77777777" w:rsidR="00D21AEF" w:rsidRDefault="00FA6249">
      <w:pPr>
        <w:pStyle w:val="BodyText"/>
      </w:pPr>
      <w:r>
        <w:t>source_name='opentargets',</w:t>
      </w:r>
    </w:p>
    <w:p w14:paraId="64F6AB2D" w14:textId="77777777" w:rsidR="00D21AEF" w:rsidRDefault="00FA6249">
      <w:pPr>
        <w:pStyle w:val="BodyText"/>
      </w:pPr>
      <w:r>
        <w:t>extraction_method='opentargets_l2g_with_cascade',</w:t>
      </w:r>
    </w:p>
    <w:p w14:paraId="6611BDB4" w14:textId="77777777" w:rsidR="00D21AEF" w:rsidRDefault="00FA6249">
      <w:pPr>
        <w:pStyle w:val="BodyText"/>
      </w:pPr>
      <w:r>
        <w:t># Store cascade info in provenance metadata</w:t>
      </w:r>
    </w:p>
    <w:p w14:paraId="51A792DB" w14:textId="77777777" w:rsidR="00D21AEF" w:rsidRDefault="00FA6249">
      <w:pPr>
        <w:pStyle w:val="BodyText"/>
      </w:pPr>
      <w:r>
        <w:t>),</w:t>
      </w:r>
    </w:p>
    <w:p w14:paraId="24B9CE0D" w14:textId="77777777" w:rsidR="00D21AEF" w:rsidRDefault="00FA6249">
      <w:pPr>
        <w:pStyle w:val="BodyText"/>
      </w:pPr>
      <w:r>
        <w:t>)</w:t>
      </w:r>
    </w:p>
    <w:p w14:paraId="0722912F" w14:textId="77777777" w:rsidR="00D21AEF" w:rsidRDefault="00FA6249">
      <w:pPr>
        <w:pStyle w:val="BodyText"/>
      </w:pPr>
      <w:r>
        <w:t># Attach cascade metadata for path validator</w:t>
      </w:r>
    </w:p>
    <w:p w14:paraId="54285DFD" w14:textId="77777777" w:rsidR="00D21AEF" w:rsidRDefault="00FA6249">
      <w:pPr>
        <w:pStyle w:val="BodyText"/>
      </w:pPr>
      <w:r>
        <w:t>claim.context.experimental_system = f'cascade:{"|".join(cascade_layers)}'</w:t>
      </w:r>
    </w:p>
    <w:p w14:paraId="2BAA894E" w14:textId="77777777" w:rsidR="00D21AEF" w:rsidRDefault="00FA6249">
      <w:pPr>
        <w:pStyle w:val="BodyText"/>
      </w:pPr>
      <w:r>
        <w:t>return claim</w:t>
      </w:r>
    </w:p>
    <w:p w14:paraId="4862395F" w14:textId="77777777" w:rsidR="00D21AEF" w:rsidRDefault="00FA6249">
      <w:pPr>
        <w:pStyle w:val="Heading1"/>
      </w:pPr>
      <w:bookmarkStart w:id="34" w:name="part-vi-layer-4-validation-stack"/>
      <w:bookmarkEnd w:id="33"/>
      <w:bookmarkEnd w:id="29"/>
      <w:r>
        <w:t>Part VI: Layer 4 — Validation Stack</w:t>
      </w:r>
    </w:p>
    <w:p w14:paraId="7B3FC8A6" w14:textId="77777777" w:rsidR="00D21AEF" w:rsidRDefault="00FA6249">
      <w:pPr>
        <w:pStyle w:val="Heading2"/>
      </w:pPr>
      <w:bookmarkStart w:id="35" w:name="design-principle-1"/>
      <w:r>
        <w:t>6.1 Design principle</w:t>
      </w:r>
    </w:p>
    <w:p w14:paraId="59019206" w14:textId="77777777" w:rsidR="00D21AEF" w:rsidRDefault="00FA6249">
      <w:r>
        <w:t>Validation is selection pressure, not a post-hoc filter. Invalid evidence is rejected EARLY and never enters the graph. Rejected edges are quarantined (not discarded) with reasons, visible in audit logs. They can be appealed when new data arrives.</w:t>
      </w:r>
    </w:p>
    <w:p w14:paraId="2C4BC47A" w14:textId="77777777" w:rsidR="00D21AEF" w:rsidRDefault="00FA6249">
      <w:pPr>
        <w:pStyle w:val="Heading2"/>
      </w:pPr>
      <w:bookmarkStart w:id="36" w:name="X0040e9e9bb5c415868b0515aa632203219440e9"/>
      <w:bookmarkEnd w:id="35"/>
      <w:r>
        <w:t>6.2 Three validation layers (composable chains)</w:t>
      </w:r>
    </w:p>
    <w:p w14:paraId="71BD3D0E" w14:textId="77777777" w:rsidR="00D21AEF" w:rsidRDefault="00FA6249">
      <w:r>
        <w:t>Each DomainEvidencePacket passes through three layers sequentially. If any layer returns REJECT, the edge goes to quarantine. If any layer returns QUARANTINE, the edge is held for human review.</w:t>
      </w:r>
    </w:p>
    <w:p w14:paraId="03DC3FE5" w14:textId="77777777" w:rsidR="00D21AEF" w:rsidRDefault="00FA6249">
      <w:pPr>
        <w:pStyle w:val="BodyText"/>
      </w:pPr>
      <w:r>
        <w:rPr>
          <w:b/>
          <w:bCs/>
        </w:rPr>
        <w:t>Layer A: Mechanical validation (deterministic, no LLM)</w:t>
      </w:r>
    </w:p>
    <w:p w14:paraId="338BE6C5" w14:textId="77777777" w:rsidR="00D21AEF" w:rsidRDefault="00FA6249">
      <w:pPr>
        <w:pStyle w:val="BodyText"/>
      </w:pPr>
      <w:r>
        <w:rPr>
          <w:b/>
          <w:bCs/>
        </w:rPr>
        <w:t>Schema completeness:</w:t>
      </w:r>
      <w:r>
        <w:t xml:space="preserve"> All required fields present in TypedClaim, Provenance, DependencyTag.</w:t>
      </w:r>
    </w:p>
    <w:p w14:paraId="1920DE59" w14:textId="77777777" w:rsidR="00D21AEF" w:rsidRDefault="00FA6249">
      <w:pPr>
        <w:pStyle w:val="BodyText"/>
      </w:pPr>
      <w:r>
        <w:rPr>
          <w:b/>
          <w:bCs/>
        </w:rPr>
        <w:t>Identifier resolvability:</w:t>
      </w:r>
      <w:r>
        <w:t xml:space="preserve"> All canonical_ids resolve to known entities in the entity store.</w:t>
      </w:r>
    </w:p>
    <w:p w14:paraId="1CFEBA73" w14:textId="77777777" w:rsidR="00D21AEF" w:rsidRDefault="00FA6249">
      <w:pPr>
        <w:pStyle w:val="BodyText"/>
      </w:pPr>
      <w:r>
        <w:rPr>
          <w:b/>
          <w:bCs/>
        </w:rPr>
        <w:t>Provenance presence:</w:t>
      </w:r>
      <w:r>
        <w:t xml:space="preserve"> At least one of: DOI, PMID, accession, NCT, dataset_id.</w:t>
      </w:r>
    </w:p>
    <w:p w14:paraId="73439781" w14:textId="77777777" w:rsidR="00D21AEF" w:rsidRDefault="00FA6249">
      <w:pPr>
        <w:pStyle w:val="BodyText"/>
      </w:pPr>
      <w:r>
        <w:rPr>
          <w:b/>
          <w:bCs/>
        </w:rPr>
        <w:t>Dedup check:</w:t>
      </w:r>
      <w:r>
        <w:t xml:space="preserve"> No duplicate edge (same subject, object, relation, source) already in graph.</w:t>
      </w:r>
    </w:p>
    <w:p w14:paraId="031825E1" w14:textId="77777777" w:rsidR="00D21AEF" w:rsidRDefault="00FA6249">
      <w:pPr>
        <w:pStyle w:val="BodyText"/>
      </w:pPr>
      <w:r>
        <w:rPr>
          <w:b/>
          <w:bCs/>
        </w:rPr>
        <w:t>Range/sanity:</w:t>
      </w:r>
      <w:r>
        <w:t xml:space="preserve"> P-values in [0,1], effect sizes not NaN/Inf, dates not in future.</w:t>
      </w:r>
    </w:p>
    <w:p w14:paraId="5071DF83" w14:textId="77777777" w:rsidR="00D21AEF" w:rsidRDefault="00FA6249">
      <w:pPr>
        <w:pStyle w:val="BodyText"/>
      </w:pPr>
      <w:r>
        <w:rPr>
          <w:b/>
          <w:bCs/>
        </w:rPr>
        <w:t>Layer B: Method validation (domain-specific, no LLM)</w:t>
      </w:r>
    </w:p>
    <w:p w14:paraId="3B9875F7" w14:textId="77777777" w:rsidR="00D21AEF" w:rsidRDefault="00FA6249">
      <w:pPr>
        <w:pStyle w:val="BodyText"/>
      </w:pPr>
      <w:r>
        <w:rPr>
          <w:b/>
          <w:bCs/>
        </w:rPr>
        <w:t>MR results:</w:t>
      </w:r>
      <w:r>
        <w:t xml:space="preserve"> F-statistic &gt;= 10 (weak instrument filter). Egger intercept p &gt; 0.05 (no directional pleiotropy). Steiger direction consistent.</w:t>
      </w:r>
    </w:p>
    <w:p w14:paraId="62F2593F" w14:textId="77777777" w:rsidR="00D21AEF" w:rsidRDefault="00FA6249">
      <w:pPr>
        <w:pStyle w:val="BodyText"/>
      </w:pPr>
      <w:r>
        <w:rPr>
          <w:b/>
          <w:bCs/>
        </w:rPr>
        <w:t>Colocalisation:</w:t>
      </w:r>
      <w:r>
        <w:t xml:space="preserve"> PP.H4 &gt;= 0.5 (shared causal variant hypothesis). PP.H3 &lt; 0.5 (no distinct causal variants).</w:t>
      </w:r>
    </w:p>
    <w:p w14:paraId="0656C1E6" w14:textId="77777777" w:rsidR="00D21AEF" w:rsidRDefault="00FA6249">
      <w:pPr>
        <w:pStyle w:val="BodyText"/>
      </w:pPr>
      <w:r>
        <w:rPr>
          <w:b/>
          <w:bCs/>
        </w:rPr>
        <w:t>GWAS associations:</w:t>
      </w:r>
      <w:r>
        <w:t xml:space="preserve"> P &lt; 5e-8 (genome-wide significance). Sample size &gt;= 1000.</w:t>
      </w:r>
    </w:p>
    <w:p w14:paraId="49593945" w14:textId="77777777" w:rsidR="00D21AEF" w:rsidRDefault="00FA6249">
      <w:pPr>
        <w:pStyle w:val="BodyText"/>
      </w:pPr>
      <w:r>
        <w:rPr>
          <w:b/>
          <w:bCs/>
        </w:rPr>
        <w:t>Expression:</w:t>
      </w:r>
      <w:r>
        <w:t xml:space="preserve"> TPM &gt;= 1 for expressed_in claims. Fold change &gt;= 1.5 for differential.</w:t>
      </w:r>
    </w:p>
    <w:p w14:paraId="7EF6E60D" w14:textId="77777777" w:rsidR="00D21AEF" w:rsidRDefault="00FA6249">
      <w:pPr>
        <w:pStyle w:val="BodyText"/>
      </w:pPr>
      <w:r>
        <w:rPr>
          <w:b/>
          <w:bCs/>
        </w:rPr>
        <w:t>Clinical trials:</w:t>
      </w:r>
      <w:r>
        <w:t xml:space="preserve"> Phase &gt;= 1 for used_in_trial. Exclude withdrawn/suspended without results.</w:t>
      </w:r>
    </w:p>
    <w:p w14:paraId="60E486B1" w14:textId="77777777" w:rsidR="00D21AEF" w:rsidRDefault="00FA6249">
      <w:pPr>
        <w:pStyle w:val="BodyText"/>
      </w:pPr>
      <w:r>
        <w:rPr>
          <w:b/>
          <w:bCs/>
        </w:rPr>
        <w:t>Somatic mutations:</w:t>
      </w:r>
      <w:r>
        <w:t xml:space="preserve"> Frequency &gt;= 1% in at least one cancer type with &gt;= 100 samples.</w:t>
      </w:r>
    </w:p>
    <w:p w14:paraId="3A102BD0" w14:textId="77777777" w:rsidR="00D21AEF" w:rsidRDefault="00FA6249">
      <w:pPr>
        <w:pStyle w:val="BodyText"/>
      </w:pPr>
      <w:r>
        <w:rPr>
          <w:b/>
          <w:bCs/>
        </w:rPr>
        <w:t>PPI:</w:t>
      </w:r>
      <w:r>
        <w:t xml:space="preserve"> Experimental evidence code (not text-mining only) for mech-ppi-experimental.</w:t>
      </w:r>
    </w:p>
    <w:p w14:paraId="196D998A" w14:textId="77777777" w:rsidR="00D21AEF" w:rsidRDefault="00FA6249">
      <w:pPr>
        <w:pStyle w:val="BodyText"/>
      </w:pPr>
      <w:r>
        <w:rPr>
          <w:b/>
          <w:bCs/>
        </w:rPr>
        <w:t>Layer C: Semantic validation (LLM-assisted but bounded)</w:t>
      </w:r>
    </w:p>
    <w:p w14:paraId="1CA807D8" w14:textId="77777777" w:rsidR="00D21AEF" w:rsidRDefault="00FA6249">
      <w:pPr>
        <w:pStyle w:val="BodyText"/>
      </w:pPr>
      <w:r>
        <w:rPr>
          <w:b/>
          <w:bCs/>
        </w:rPr>
        <w:t>Over-interpretation flag:</w:t>
      </w:r>
      <w:r>
        <w:t xml:space="preserve"> Does the claim's relation type match what the evidence actually shows? (e.g., an association claimed as 'causes')</w:t>
      </w:r>
    </w:p>
    <w:p w14:paraId="7541B299" w14:textId="77777777" w:rsidR="00D21AEF" w:rsidRDefault="00FA6249">
      <w:pPr>
        <w:pStyle w:val="BodyText"/>
      </w:pPr>
      <w:r>
        <w:rPr>
          <w:b/>
          <w:bCs/>
        </w:rPr>
        <w:t>Category mistakes:</w:t>
      </w:r>
      <w:r>
        <w:t xml:space="preserve"> Is the subject/object pair biologically plausible? (e.g., a metabolite claimed to have a binding pocket)</w:t>
      </w:r>
    </w:p>
    <w:p w14:paraId="746D7C35" w14:textId="77777777" w:rsidR="00D21AEF" w:rsidRDefault="00FA6249">
      <w:pPr>
        <w:pStyle w:val="BodyText"/>
      </w:pPr>
      <w:r>
        <w:rPr>
          <w:b/>
          <w:bCs/>
        </w:rPr>
        <w:t>Unsupported causal language:</w:t>
      </w:r>
      <w:r>
        <w:t xml:space="preserve"> Literature-extracted claims that use causal language without causal evidence.</w:t>
      </w:r>
    </w:p>
    <w:p w14:paraId="2742FB5C" w14:textId="77777777" w:rsidR="00D21AEF" w:rsidRDefault="00FA6249">
      <w:pPr>
        <w:pStyle w:val="BodyText"/>
      </w:pPr>
      <w:r>
        <w:t>CONSTRAINT: Semantic validation can QUARANTINE but cannot REJECT. Only mechanical and method validation can reject. This prevents LLM reasoning from silently discarding valid evidence.</w:t>
      </w:r>
    </w:p>
    <w:p w14:paraId="4FB1C6DF" w14:textId="77777777" w:rsidR="00D21AEF" w:rsidRDefault="00FA6249">
      <w:pPr>
        <w:pStyle w:val="Heading2"/>
      </w:pPr>
      <w:bookmarkStart w:id="37" w:name="validator-implementation-pattern"/>
      <w:bookmarkEnd w:id="36"/>
      <w:r>
        <w:t>6.3 Validator implementation pattern</w:t>
      </w:r>
    </w:p>
    <w:p w14:paraId="722739AB" w14:textId="77777777" w:rsidR="00D21AEF" w:rsidRDefault="00FA6249">
      <w:r>
        <w:t>Validator = Callable[[TypedClaim, EvidenceContext], ValidationResult]</w:t>
      </w:r>
    </w:p>
    <w:p w14:paraId="65DC3B19" w14:textId="77777777" w:rsidR="00D21AEF" w:rsidRDefault="00FA6249">
      <w:pPr>
        <w:pStyle w:val="BodyText"/>
      </w:pPr>
      <w:r>
        <w:t>class ValidationResult(Enum):</w:t>
      </w:r>
    </w:p>
    <w:p w14:paraId="4CD4102A" w14:textId="77777777" w:rsidR="00D21AEF" w:rsidRDefault="00FA6249">
      <w:pPr>
        <w:pStyle w:val="BodyText"/>
      </w:pPr>
      <w:r>
        <w:t>PASS = 'pass'</w:t>
      </w:r>
    </w:p>
    <w:p w14:paraId="7E7CEC2D" w14:textId="77777777" w:rsidR="00D21AEF" w:rsidRDefault="00FA6249">
      <w:pPr>
        <w:pStyle w:val="BodyText"/>
      </w:pPr>
      <w:r>
        <w:t>QUARANTINE = 'quarantine'</w:t>
      </w:r>
    </w:p>
    <w:p w14:paraId="197D8125" w14:textId="77777777" w:rsidR="00D21AEF" w:rsidRDefault="00FA6249">
      <w:pPr>
        <w:pStyle w:val="BodyText"/>
      </w:pPr>
      <w:r>
        <w:t>REJECT = 'reject'</w:t>
      </w:r>
    </w:p>
    <w:p w14:paraId="7ED03996" w14:textId="77777777" w:rsidR="00D21AEF" w:rsidRDefault="00FA6249">
      <w:pPr>
        <w:pStyle w:val="BodyText"/>
      </w:pPr>
      <w:r>
        <w:t># Validators compose into chains:</w:t>
      </w:r>
    </w:p>
    <w:p w14:paraId="153E24D5" w14:textId="77777777" w:rsidR="00D21AEF" w:rsidRDefault="00FA6249">
      <w:pPr>
        <w:pStyle w:val="BodyText"/>
      </w:pPr>
      <w:r>
        <w:t>genetics_chain = compose(</w:t>
      </w:r>
    </w:p>
    <w:p w14:paraId="0C17C417" w14:textId="77777777" w:rsidR="00D21AEF" w:rsidRDefault="00FA6249">
      <w:pPr>
        <w:pStyle w:val="BodyText"/>
      </w:pPr>
      <w:r>
        <w:t>check_schema, # mechanical</w:t>
      </w:r>
    </w:p>
    <w:p w14:paraId="06CA6F7D" w14:textId="77777777" w:rsidR="00D21AEF" w:rsidRDefault="00FA6249">
      <w:pPr>
        <w:pStyle w:val="BodyText"/>
      </w:pPr>
      <w:r>
        <w:t>check_identifiers, # mechanical</w:t>
      </w:r>
    </w:p>
    <w:p w14:paraId="1F23CCAE" w14:textId="77777777" w:rsidR="00D21AEF" w:rsidRDefault="00FA6249">
      <w:pPr>
        <w:pStyle w:val="BodyText"/>
      </w:pPr>
      <w:r>
        <w:t>check_provenance, # mechanical</w:t>
      </w:r>
    </w:p>
    <w:p w14:paraId="3B6FE084" w14:textId="77777777" w:rsidR="00D21AEF" w:rsidRDefault="00FA6249">
      <w:pPr>
        <w:pStyle w:val="BodyText"/>
      </w:pPr>
      <w:r>
        <w:t>check_dedup, # mechanical</w:t>
      </w:r>
    </w:p>
    <w:p w14:paraId="4E04EF5C" w14:textId="77777777" w:rsidR="00D21AEF" w:rsidRDefault="00FA6249">
      <w:pPr>
        <w:pStyle w:val="BodyText"/>
      </w:pPr>
      <w:r>
        <w:t>check_mr_instruments, # method (MR-specific)</w:t>
      </w:r>
    </w:p>
    <w:p w14:paraId="2E5F7A3C" w14:textId="77777777" w:rsidR="00D21AEF" w:rsidRDefault="00FA6249">
      <w:pPr>
        <w:pStyle w:val="BodyText"/>
      </w:pPr>
      <w:r>
        <w:t>check_coloc_threshold, # method (coloc-specific)</w:t>
      </w:r>
    </w:p>
    <w:p w14:paraId="1FE11329" w14:textId="77777777" w:rsidR="00D21AEF" w:rsidRDefault="00FA6249">
      <w:pPr>
        <w:pStyle w:val="BodyText"/>
      </w:pPr>
      <w:r>
        <w:t>check_gwas_significance, # method (GWAS-specific)</w:t>
      </w:r>
    </w:p>
    <w:p w14:paraId="18A8CAB0" w14:textId="77777777" w:rsidR="00D21AEF" w:rsidRDefault="00FA6249">
      <w:pPr>
        <w:pStyle w:val="BodyText"/>
      </w:pPr>
      <w:r>
        <w:t>check_causal_language, # semantic</w:t>
      </w:r>
    </w:p>
    <w:p w14:paraId="1E747DA8" w14:textId="77777777" w:rsidR="00D21AEF" w:rsidRDefault="00FA6249">
      <w:pPr>
        <w:pStyle w:val="BodyText"/>
      </w:pPr>
      <w:r>
        <w:t>)</w:t>
      </w:r>
    </w:p>
    <w:p w14:paraId="760566F3" w14:textId="77777777" w:rsidR="00D21AEF" w:rsidRDefault="00FA6249">
      <w:pPr>
        <w:pStyle w:val="BodyText"/>
      </w:pPr>
      <w:r>
        <w:t># Adding a new evidence type = compose existing validators + new domain-specific ones</w:t>
      </w:r>
    </w:p>
    <w:p w14:paraId="484B7F13" w14:textId="77777777" w:rsidR="00D21AEF" w:rsidRDefault="00FA6249">
      <w:pPr>
        <w:pStyle w:val="BodyText"/>
      </w:pPr>
      <w:r>
        <w:t># No modification to existing validators required</w:t>
      </w:r>
    </w:p>
    <w:p w14:paraId="1356CD0E" w14:textId="77777777" w:rsidR="00D21AEF" w:rsidRDefault="00FA6249">
      <w:pPr>
        <w:pStyle w:val="Heading1"/>
      </w:pPr>
      <w:bookmarkStart w:id="38" w:name="qtl-cascade-validators"/>
      <w:bookmarkEnd w:id="37"/>
      <w:bookmarkEnd w:id="34"/>
      <w:r>
        <w:t>6.4 QTL Cascade Validators</w:t>
      </w:r>
    </w:p>
    <w:p w14:paraId="04053AB3" w14:textId="77777777" w:rsidR="00D21AEF" w:rsidRDefault="00FA6249">
      <w:r>
        <w:t>The QTL Framework specifies concrete acceptance gates at each cascade layer. These become new validator functions in TargetVal’s composable chain for the genetics evidence family. 8 new validators are added.</w:t>
      </w:r>
    </w:p>
    <w:tbl>
      <w:tblPr>
        <w:tblW w:w="4905" w:type="pct"/>
        <w:tblLook w:val="0000" w:firstRow="0" w:lastRow="0" w:firstColumn="0" w:lastColumn="0" w:noHBand="0" w:noVBand="0"/>
      </w:tblPr>
      <w:tblGrid>
        <w:gridCol w:w="3186"/>
        <w:gridCol w:w="2510"/>
        <w:gridCol w:w="1687"/>
        <w:gridCol w:w="1305"/>
      </w:tblGrid>
      <w:tr w:rsidR="00D21AEF" w14:paraId="4B4735E2" w14:textId="77777777">
        <w:tc>
          <w:tcPr>
            <w:tcW w:w="0" w:type="auto"/>
          </w:tcPr>
          <w:p w14:paraId="57A9A9BC" w14:textId="77777777" w:rsidR="00D21AEF" w:rsidRDefault="00FA6249">
            <w:r>
              <w:rPr>
                <w:b/>
                <w:bCs/>
              </w:rPr>
              <w:t>Validator function</w:t>
            </w:r>
          </w:p>
        </w:tc>
        <w:tc>
          <w:tcPr>
            <w:tcW w:w="0" w:type="auto"/>
          </w:tcPr>
          <w:p w14:paraId="22E180CB" w14:textId="77777777" w:rsidR="00D21AEF" w:rsidRDefault="00FA6249">
            <w:r>
              <w:rPr>
                <w:b/>
                <w:bCs/>
              </w:rPr>
              <w:t>Rule</w:t>
            </w:r>
          </w:p>
        </w:tc>
        <w:tc>
          <w:tcPr>
            <w:tcW w:w="0" w:type="auto"/>
          </w:tcPr>
          <w:p w14:paraId="4016AA03" w14:textId="77777777" w:rsidR="00D21AEF" w:rsidRDefault="00FA6249">
            <w:r>
              <w:rPr>
                <w:b/>
                <w:bCs/>
              </w:rPr>
              <w:t>QTL Framework layer</w:t>
            </w:r>
          </w:p>
        </w:tc>
        <w:tc>
          <w:tcPr>
            <w:tcW w:w="0" w:type="auto"/>
          </w:tcPr>
          <w:p w14:paraId="40850CC2" w14:textId="77777777" w:rsidR="00D21AEF" w:rsidRDefault="00FA6249">
            <w:r>
              <w:rPr>
                <w:b/>
                <w:bCs/>
              </w:rPr>
              <w:t>TargetVal modules affected</w:t>
            </w:r>
          </w:p>
        </w:tc>
      </w:tr>
      <w:tr w:rsidR="00D21AEF" w14:paraId="0D3F1903" w14:textId="77777777">
        <w:tc>
          <w:tcPr>
            <w:tcW w:w="0" w:type="auto"/>
          </w:tcPr>
          <w:p w14:paraId="05EAFCEA" w14:textId="77777777" w:rsidR="00D21AEF" w:rsidRDefault="00FA6249">
            <w:r>
              <w:rPr>
                <w:b/>
                <w:bCs/>
              </w:rPr>
              <w:t>check_multi_ancestry</w:t>
            </w:r>
          </w:p>
        </w:tc>
        <w:tc>
          <w:tcPr>
            <w:tcW w:w="0" w:type="auto"/>
          </w:tcPr>
          <w:p w14:paraId="22F5605F" w14:textId="77777777" w:rsidR="00D21AEF" w:rsidRDefault="00FA6249">
            <w:r>
              <w:t>Fine-mapping must be performed in ≥2 ancestries with credible set shrinkage and stable top-variant identity. Single-ancestry results get QUARANTINE, not REJECT.</w:t>
            </w:r>
          </w:p>
        </w:tc>
        <w:tc>
          <w:tcPr>
            <w:tcW w:w="0" w:type="auto"/>
          </w:tcPr>
          <w:p w14:paraId="3A7EDB4D" w14:textId="77777777" w:rsidR="00D21AEF" w:rsidRDefault="00FA6249">
            <w:r>
              <w:t>Layer 1 (Variant &amp; chromatin)</w:t>
            </w:r>
          </w:p>
        </w:tc>
        <w:tc>
          <w:tcPr>
            <w:tcW w:w="0" w:type="auto"/>
          </w:tcPr>
          <w:p w14:paraId="2FAFFB0E" w14:textId="77777777" w:rsidR="00D21AEF" w:rsidRDefault="00FA6249">
            <w:r>
              <w:t>genetics-l2g, genetics-coloc, genetics-regulatory</w:t>
            </w:r>
          </w:p>
        </w:tc>
      </w:tr>
      <w:tr w:rsidR="00D21AEF" w14:paraId="12454F8D" w14:textId="77777777">
        <w:tc>
          <w:tcPr>
            <w:tcW w:w="0" w:type="auto"/>
          </w:tcPr>
          <w:p w14:paraId="48AF4229" w14:textId="77777777" w:rsidR="00D21AEF" w:rsidRDefault="00FA6249">
            <w:r>
              <w:rPr>
                <w:b/>
                <w:bCs/>
              </w:rPr>
              <w:t>check_pqtl_artifact</w:t>
            </w:r>
          </w:p>
        </w:tc>
        <w:tc>
          <w:tcPr>
            <w:tcW w:w="0" w:type="auto"/>
          </w:tcPr>
          <w:p w14:paraId="0689EFF9" w14:textId="77777777" w:rsidR="00D21AEF" w:rsidRDefault="00FA6249">
            <w:r>
              <w:t>pQTL claims require cross-platform concordance (≥2 of: Olink, SomaScan, MS). Single-platform pQTL without orthogonal eQTL support gets QUARANTINE. Cis-variants in/near epitopes flagged.</w:t>
            </w:r>
          </w:p>
        </w:tc>
        <w:tc>
          <w:tcPr>
            <w:tcW w:w="0" w:type="auto"/>
          </w:tcPr>
          <w:p w14:paraId="74C7C519" w14:textId="77777777" w:rsidR="00D21AEF" w:rsidRDefault="00FA6249">
            <w:r>
              <w:t>Layer 5 (Protein)</w:t>
            </w:r>
          </w:p>
        </w:tc>
        <w:tc>
          <w:tcPr>
            <w:tcW w:w="0" w:type="auto"/>
          </w:tcPr>
          <w:p w14:paraId="2EE13F47" w14:textId="77777777" w:rsidR="00D21AEF" w:rsidRDefault="00FA6249">
            <w:r>
              <w:t>genetics-pqtl, assoc-proteomics</w:t>
            </w:r>
          </w:p>
        </w:tc>
      </w:tr>
      <w:tr w:rsidR="00D21AEF" w14:paraId="0F95CC51" w14:textId="77777777">
        <w:tc>
          <w:tcPr>
            <w:tcW w:w="0" w:type="auto"/>
          </w:tcPr>
          <w:p w14:paraId="08099603" w14:textId="77777777" w:rsidR="00D21AEF" w:rsidRDefault="00FA6249">
            <w:r>
              <w:rPr>
                <w:b/>
                <w:bCs/>
              </w:rPr>
              <w:t>check_ptm_vs_abundance</w:t>
            </w:r>
          </w:p>
        </w:tc>
        <w:tc>
          <w:tcPr>
            <w:tcW w:w="0" w:type="auto"/>
          </w:tcPr>
          <w:p w14:paraId="72CCB6FF" w14:textId="77777777" w:rsidR="00D21AEF" w:rsidRDefault="00FA6249">
            <w:r>
              <w:t>PTM-QTL claims (phospho, acetyl) treated as activity-state UNLESS total pQTL co-moves. If PTM-only signal, annotate as 'functional state, not concentration' and do not use for dose-direction.</w:t>
            </w:r>
          </w:p>
        </w:tc>
        <w:tc>
          <w:tcPr>
            <w:tcW w:w="0" w:type="auto"/>
          </w:tcPr>
          <w:p w14:paraId="32954089" w14:textId="77777777" w:rsidR="00D21AEF" w:rsidRDefault="00FA6249">
            <w:r>
              <w:t>Layer 5 (Protein)</w:t>
            </w:r>
          </w:p>
        </w:tc>
        <w:tc>
          <w:tcPr>
            <w:tcW w:w="0" w:type="auto"/>
          </w:tcPr>
          <w:p w14:paraId="22D990D4" w14:textId="77777777" w:rsidR="00D21AEF" w:rsidRDefault="00FA6249">
            <w:r>
              <w:t>genetics-pqtl, assoc-proteomics</w:t>
            </w:r>
          </w:p>
        </w:tc>
      </w:tr>
      <w:tr w:rsidR="00D21AEF" w14:paraId="7BFFAA10" w14:textId="77777777">
        <w:tc>
          <w:tcPr>
            <w:tcW w:w="0" w:type="auto"/>
          </w:tcPr>
          <w:p w14:paraId="00CBF4DB" w14:textId="77777777" w:rsidR="00D21AEF" w:rsidRDefault="00FA6249">
            <w:r>
              <w:rPr>
                <w:b/>
                <w:bCs/>
              </w:rPr>
              <w:t>check_eqtl_context</w:t>
            </w:r>
          </w:p>
        </w:tc>
        <w:tc>
          <w:tcPr>
            <w:tcW w:w="0" w:type="auto"/>
          </w:tcPr>
          <w:p w14:paraId="2B7D163B" w14:textId="77777777" w:rsidR="00D21AEF" w:rsidRDefault="00FA6249">
            <w:r>
              <w:t>eQTL/tssQTL claims must specify cell type and stimulus context. Unstimulated bulk tissue eQTLs for disease targets with inflammatory/immune mechanisms get soft downgrade to Tier 3.</w:t>
            </w:r>
          </w:p>
        </w:tc>
        <w:tc>
          <w:tcPr>
            <w:tcW w:w="0" w:type="auto"/>
          </w:tcPr>
          <w:p w14:paraId="78CA9066" w14:textId="77777777" w:rsidR="00D21AEF" w:rsidRDefault="00FA6249">
            <w:r>
              <w:t>Layer 2 (Transcription)</w:t>
            </w:r>
          </w:p>
        </w:tc>
        <w:tc>
          <w:tcPr>
            <w:tcW w:w="0" w:type="auto"/>
          </w:tcPr>
          <w:p w14:paraId="0E12A2E3" w14:textId="77777777" w:rsidR="00D21AEF" w:rsidRDefault="00FA6249">
            <w:r>
              <w:t>genetics-l2g, genetics-coloc, genetics-sqtl</w:t>
            </w:r>
          </w:p>
        </w:tc>
      </w:tr>
      <w:tr w:rsidR="00D21AEF" w14:paraId="4B9134FE" w14:textId="77777777">
        <w:tc>
          <w:tcPr>
            <w:tcW w:w="0" w:type="auto"/>
          </w:tcPr>
          <w:p w14:paraId="1A2C3295" w14:textId="77777777" w:rsidR="00D21AEF" w:rsidRDefault="00FA6249">
            <w:r>
              <w:rPr>
                <w:b/>
                <w:bCs/>
              </w:rPr>
              <w:t>check_sqtl_classification</w:t>
            </w:r>
          </w:p>
        </w:tc>
        <w:tc>
          <w:tcPr>
            <w:tcW w:w="0" w:type="auto"/>
          </w:tcPr>
          <w:p w14:paraId="2C9D40E4" w14:textId="77777777" w:rsidR="00D21AEF" w:rsidRDefault="00FA6249">
            <w:r>
              <w:t>sQTL claims classified as domain-changing OR NMD-linked. NMD-linked sQTLs treated as effective dosage change. Domain-swap sQTLs flagged for isoform-selective intervention consideration.</w:t>
            </w:r>
          </w:p>
        </w:tc>
        <w:tc>
          <w:tcPr>
            <w:tcW w:w="0" w:type="auto"/>
          </w:tcPr>
          <w:p w14:paraId="27CF3E9A" w14:textId="77777777" w:rsidR="00D21AEF" w:rsidRDefault="00FA6249">
            <w:r>
              <w:t>Layer 3 (RNA processing)</w:t>
            </w:r>
          </w:p>
        </w:tc>
        <w:tc>
          <w:tcPr>
            <w:tcW w:w="0" w:type="auto"/>
          </w:tcPr>
          <w:p w14:paraId="54A15044" w14:textId="77777777" w:rsidR="00D21AEF" w:rsidRDefault="00FA6249">
            <w:r>
              <w:t>genetics-sqtl</w:t>
            </w:r>
          </w:p>
        </w:tc>
      </w:tr>
      <w:tr w:rsidR="00D21AEF" w14:paraId="0CABDDAA" w14:textId="77777777">
        <w:tc>
          <w:tcPr>
            <w:tcW w:w="0" w:type="auto"/>
          </w:tcPr>
          <w:p w14:paraId="1CAACA85" w14:textId="77777777" w:rsidR="00D21AEF" w:rsidRDefault="00FA6249">
            <w:r>
              <w:rPr>
                <w:b/>
                <w:bCs/>
              </w:rPr>
              <w:t>check_somatic_mosaic</w:t>
            </w:r>
          </w:p>
        </w:tc>
        <w:tc>
          <w:tcPr>
            <w:tcW w:w="0" w:type="auto"/>
          </w:tcPr>
          <w:p w14:paraId="5F28066A" w14:textId="77777777" w:rsidR="00D21AEF" w:rsidRDefault="00FA6249">
            <w:r>
              <w:t>Screen for clonal hematopoiesis (CHIP) and tissue-specific somatic variants. If somaQTL effects detected, separate germline vs somatic contributions before inferring drug direction. QUARANTINE if unseparated.</w:t>
            </w:r>
          </w:p>
        </w:tc>
        <w:tc>
          <w:tcPr>
            <w:tcW w:w="0" w:type="auto"/>
          </w:tcPr>
          <w:p w14:paraId="1D8AEFE5" w14:textId="77777777" w:rsidR="00D21AEF" w:rsidRDefault="00FA6249">
            <w:r>
              <w:t>Layer 1 (Variant)</w:t>
            </w:r>
          </w:p>
        </w:tc>
        <w:tc>
          <w:tcPr>
            <w:tcW w:w="0" w:type="auto"/>
          </w:tcPr>
          <w:p w14:paraId="7621E06E" w14:textId="77777777" w:rsidR="00D21AEF" w:rsidRDefault="00FA6249">
            <w:r>
              <w:t>genetics-rare, genetics-somatic-cancer</w:t>
            </w:r>
          </w:p>
        </w:tc>
      </w:tr>
      <w:tr w:rsidR="00D21AEF" w14:paraId="4B4FB163" w14:textId="77777777">
        <w:tc>
          <w:tcPr>
            <w:tcW w:w="0" w:type="auto"/>
          </w:tcPr>
          <w:p w14:paraId="3863866B" w14:textId="77777777" w:rsidR="00D21AEF" w:rsidRDefault="00FA6249">
            <w:r>
              <w:rPr>
                <w:b/>
                <w:bCs/>
              </w:rPr>
              <w:t>check_chromatin_orthogonal</w:t>
            </w:r>
          </w:p>
        </w:tc>
        <w:tc>
          <w:tcPr>
            <w:tcW w:w="0" w:type="auto"/>
          </w:tcPr>
          <w:p w14:paraId="5D289188" w14:textId="77777777" w:rsidR="00D21AEF" w:rsidRDefault="00FA6249">
            <w:r>
              <w:t>Chromatin QTL claims (bQTL, caQTL, hQTL) require orthogonal replication: ATAC vs DNase; CUT&amp;Tag vs ChIP. Single-assay chromatin evidence gets soft confidence downgrade.</w:t>
            </w:r>
          </w:p>
        </w:tc>
        <w:tc>
          <w:tcPr>
            <w:tcW w:w="0" w:type="auto"/>
          </w:tcPr>
          <w:p w14:paraId="7864065D" w14:textId="77777777" w:rsidR="00D21AEF" w:rsidRDefault="00FA6249">
            <w:r>
              <w:t>Layer 1 (Chromatin)</w:t>
            </w:r>
          </w:p>
        </w:tc>
        <w:tc>
          <w:tcPr>
            <w:tcW w:w="0" w:type="auto"/>
          </w:tcPr>
          <w:p w14:paraId="30551692" w14:textId="77777777" w:rsidR="00D21AEF" w:rsidRDefault="00FA6249">
            <w:r>
              <w:t>genetics-chromatin, genetics-regulatory</w:t>
            </w:r>
          </w:p>
        </w:tc>
      </w:tr>
      <w:tr w:rsidR="00D21AEF" w14:paraId="23EB36AA" w14:textId="77777777">
        <w:tc>
          <w:tcPr>
            <w:tcW w:w="0" w:type="auto"/>
          </w:tcPr>
          <w:p w14:paraId="4B54EE58" w14:textId="77777777" w:rsidR="00D21AEF" w:rsidRDefault="00FA6249">
            <w:r>
              <w:rPr>
                <w:b/>
                <w:bCs/>
              </w:rPr>
              <w:t>check_direction_concordance</w:t>
            </w:r>
          </w:p>
        </w:tc>
        <w:tc>
          <w:tcPr>
            <w:tcW w:w="0" w:type="auto"/>
          </w:tcPr>
          <w:p w14:paraId="14487578" w14:textId="77777777" w:rsidR="00D21AEF" w:rsidRDefault="00FA6249">
            <w:r>
              <w:t>Direction of effect must be concordant across cascade layers (e.g., risk allele increases expression AND protein AND metabolite). Discordant directions across layers get QUARANTINE for investigation.</w:t>
            </w:r>
          </w:p>
        </w:tc>
        <w:tc>
          <w:tcPr>
            <w:tcW w:w="0" w:type="auto"/>
          </w:tcPr>
          <w:p w14:paraId="3ACF4BB8" w14:textId="77777777" w:rsidR="00D21AEF" w:rsidRDefault="00FA6249">
            <w:r>
              <w:t>Cross-layer</w:t>
            </w:r>
          </w:p>
        </w:tc>
        <w:tc>
          <w:tcPr>
            <w:tcW w:w="0" w:type="auto"/>
          </w:tcPr>
          <w:p w14:paraId="3D98A47D" w14:textId="77777777" w:rsidR="00D21AEF" w:rsidRDefault="00FA6249">
            <w:r>
              <w:t>All genetics modules</w:t>
            </w:r>
          </w:p>
        </w:tc>
      </w:tr>
    </w:tbl>
    <w:p w14:paraId="119CD6C7" w14:textId="77777777" w:rsidR="00D21AEF" w:rsidRDefault="00FA6249">
      <w:pPr>
        <w:pStyle w:val="Heading2"/>
      </w:pPr>
      <w:bookmarkStart w:id="39" w:name="updated-genetics-validator-chain"/>
      <w:r>
        <w:t>6.5 Updated genetics validator chain</w:t>
      </w:r>
    </w:p>
    <w:p w14:paraId="48E83A8D" w14:textId="77777777" w:rsidR="00D21AEF" w:rsidRDefault="00FA6249">
      <w:r>
        <w:t>GENETICS_CHAIN_V2 = compose(</w:t>
      </w:r>
    </w:p>
    <w:p w14:paraId="101B1E26" w14:textId="77777777" w:rsidR="00D21AEF" w:rsidRDefault="00FA6249">
      <w:pPr>
        <w:pStyle w:val="BodyText"/>
      </w:pPr>
      <w:r>
        <w:t># Mechanical (existing)</w:t>
      </w:r>
    </w:p>
    <w:p w14:paraId="7B6052FF" w14:textId="77777777" w:rsidR="00D21AEF" w:rsidRDefault="00FA6249">
      <w:pPr>
        <w:pStyle w:val="BodyText"/>
      </w:pPr>
      <w:r>
        <w:t>check_schema,</w:t>
      </w:r>
    </w:p>
    <w:p w14:paraId="395CED82" w14:textId="77777777" w:rsidR="00D21AEF" w:rsidRDefault="00FA6249">
      <w:pPr>
        <w:pStyle w:val="BodyText"/>
      </w:pPr>
      <w:r>
        <w:t>check_identifiers,</w:t>
      </w:r>
    </w:p>
    <w:p w14:paraId="3D106B38" w14:textId="77777777" w:rsidR="00D21AEF" w:rsidRDefault="00FA6249">
      <w:pPr>
        <w:pStyle w:val="BodyText"/>
      </w:pPr>
      <w:r>
        <w:t>check_provenance,</w:t>
      </w:r>
    </w:p>
    <w:p w14:paraId="39EE18C3" w14:textId="77777777" w:rsidR="00D21AEF" w:rsidRDefault="00FA6249">
      <w:pPr>
        <w:pStyle w:val="BodyText"/>
      </w:pPr>
      <w:r>
        <w:t>check_range_sanity,</w:t>
      </w:r>
    </w:p>
    <w:p w14:paraId="7E38CD5F" w14:textId="77777777" w:rsidR="00D21AEF" w:rsidRDefault="00FA6249">
      <w:pPr>
        <w:pStyle w:val="BodyText"/>
      </w:pPr>
      <w:r>
        <w:t># Method - existing</w:t>
      </w:r>
    </w:p>
    <w:p w14:paraId="642BC23A" w14:textId="77777777" w:rsidR="00D21AEF" w:rsidRDefault="00FA6249">
      <w:pPr>
        <w:pStyle w:val="BodyText"/>
      </w:pPr>
      <w:r>
        <w:t>check_gwas_significance,</w:t>
      </w:r>
    </w:p>
    <w:p w14:paraId="7DC7098D" w14:textId="77777777" w:rsidR="00D21AEF" w:rsidRDefault="00FA6249">
      <w:pPr>
        <w:pStyle w:val="BodyText"/>
      </w:pPr>
      <w:r>
        <w:t>check_mr_instruments,</w:t>
      </w:r>
    </w:p>
    <w:p w14:paraId="57C6684C" w14:textId="77777777" w:rsidR="00D21AEF" w:rsidRDefault="00FA6249">
      <w:pPr>
        <w:pStyle w:val="BodyText"/>
      </w:pPr>
      <w:r>
        <w:t>check_coloc_threshold,</w:t>
      </w:r>
    </w:p>
    <w:p w14:paraId="719C1209" w14:textId="77777777" w:rsidR="00D21AEF" w:rsidRDefault="00FA6249">
      <w:pPr>
        <w:pStyle w:val="BodyText"/>
      </w:pPr>
      <w:r>
        <w:t># Method - NEW from QTL Framework</w:t>
      </w:r>
    </w:p>
    <w:p w14:paraId="0B6CC8BA" w14:textId="77777777" w:rsidR="00D21AEF" w:rsidRDefault="00FA6249">
      <w:pPr>
        <w:pStyle w:val="BodyText"/>
      </w:pPr>
      <w:r>
        <w:t>check_multi_ancestry, # Layer 1 gate</w:t>
      </w:r>
    </w:p>
    <w:p w14:paraId="675D38CC" w14:textId="77777777" w:rsidR="00D21AEF" w:rsidRDefault="00FA6249">
      <w:pPr>
        <w:pStyle w:val="BodyText"/>
      </w:pPr>
      <w:r>
        <w:t>check_chromatin_orthogonal, # Layer 1 gate</w:t>
      </w:r>
    </w:p>
    <w:p w14:paraId="7E58D0E8" w14:textId="77777777" w:rsidR="00D21AEF" w:rsidRDefault="00FA6249">
      <w:pPr>
        <w:pStyle w:val="BodyText"/>
      </w:pPr>
      <w:r>
        <w:t>check_somatic_mosaic, # Layer 1 gate</w:t>
      </w:r>
    </w:p>
    <w:p w14:paraId="30535C94" w14:textId="77777777" w:rsidR="00D21AEF" w:rsidRDefault="00FA6249">
      <w:pPr>
        <w:pStyle w:val="BodyText"/>
      </w:pPr>
      <w:r>
        <w:t>check_eqtl_context, # Layer 2 gate</w:t>
      </w:r>
    </w:p>
    <w:p w14:paraId="09135CD5" w14:textId="77777777" w:rsidR="00D21AEF" w:rsidRDefault="00FA6249">
      <w:pPr>
        <w:pStyle w:val="BodyText"/>
      </w:pPr>
      <w:r>
        <w:t>check_sqtl_classification, # Layer 3 gate</w:t>
      </w:r>
    </w:p>
    <w:p w14:paraId="46DCFA4C" w14:textId="77777777" w:rsidR="00D21AEF" w:rsidRDefault="00FA6249">
      <w:pPr>
        <w:pStyle w:val="BodyText"/>
      </w:pPr>
      <w:r>
        <w:t>check_pqtl_artifact, # Layer 5 gate</w:t>
      </w:r>
    </w:p>
    <w:p w14:paraId="267B01D0" w14:textId="77777777" w:rsidR="00D21AEF" w:rsidRDefault="00FA6249">
      <w:pPr>
        <w:pStyle w:val="BodyText"/>
      </w:pPr>
      <w:r>
        <w:t>check_ptm_vs_abundance, # Layer 5 gate</w:t>
      </w:r>
    </w:p>
    <w:p w14:paraId="580157FC" w14:textId="77777777" w:rsidR="00D21AEF" w:rsidRDefault="00FA6249">
      <w:pPr>
        <w:pStyle w:val="BodyText"/>
      </w:pPr>
      <w:r>
        <w:t>check_direction_concordance, # Cross-layer gate</w:t>
      </w:r>
    </w:p>
    <w:p w14:paraId="46994D11" w14:textId="77777777" w:rsidR="00D21AEF" w:rsidRDefault="00FA6249">
      <w:pPr>
        <w:pStyle w:val="BodyText"/>
      </w:pPr>
      <w:r>
        <w:t># Semantic (existing)</w:t>
      </w:r>
    </w:p>
    <w:p w14:paraId="022E5BF2" w14:textId="77777777" w:rsidR="00D21AEF" w:rsidRDefault="00FA6249">
      <w:pPr>
        <w:pStyle w:val="BodyText"/>
      </w:pPr>
      <w:r>
        <w:t>check_causal_language,</w:t>
      </w:r>
    </w:p>
    <w:p w14:paraId="478A136D" w14:textId="77777777" w:rsidR="00D21AEF" w:rsidRDefault="00FA6249">
      <w:pPr>
        <w:pStyle w:val="BodyText"/>
      </w:pPr>
      <w:r>
        <w:t>)</w:t>
      </w:r>
    </w:p>
    <w:p w14:paraId="17182581" w14:textId="77777777" w:rsidR="00D21AEF" w:rsidRDefault="00FA6249">
      <w:pPr>
        <w:pStyle w:val="BodyText"/>
      </w:pPr>
      <w:r>
        <w:t>All new validators follow the existing pattern: they can QUARANTINE but the semantic ones cannot REJECT. The 8 new validators are all method-level (Layer B), so they can REJECT or QUARANTINE.</w:t>
      </w:r>
    </w:p>
    <w:p w14:paraId="1463755F" w14:textId="77777777" w:rsidR="00D21AEF" w:rsidRDefault="00FA6249">
      <w:pPr>
        <w:pStyle w:val="Heading2"/>
      </w:pPr>
      <w:bookmarkStart w:id="40" w:name="X29185553a9da8252cb363dfb80b7699766defc1"/>
      <w:bookmarkEnd w:id="39"/>
      <w:r>
        <w:t>6.5.1 GPMap Colocalization Topology Validators (NEW)</w:t>
      </w:r>
    </w:p>
    <w:p w14:paraId="469A7722" w14:textId="77777777" w:rsidR="00D21AEF" w:rsidRDefault="00FA6249">
      <w:r>
        <w:t>Three new method validators for graph-corrected colocalization evidence from GPMap:</w:t>
      </w:r>
    </w:p>
    <w:p w14:paraId="2ED920FB" w14:textId="77777777" w:rsidR="00D21AEF" w:rsidRDefault="00FA6249">
      <w:pPr>
        <w:pStyle w:val="BodyText"/>
      </w:pPr>
      <w:r>
        <w:t>check_coloc_group_connectivity: QUARANTINE if colocalizes_in_group claims have group_connectedness &lt; 0.70. Groups below this threshold have sparse internal connections and may contain false positive trait inclusions. The GPMap average is 85.5%.</w:t>
      </w:r>
    </w:p>
    <w:p w14:paraId="5AD2F78D" w14:textId="77777777" w:rsidR="00D21AEF" w:rsidRDefault="00FA6249">
      <w:pPr>
        <w:pStyle w:val="BodyText"/>
      </w:pPr>
      <w:r>
        <w:t>check_pleiotropy_bucket: PASS (annotate). Classifies has_pleiotropy_profile claims into rs_bucket (low/medium/high). Flags high-pleiotropy targets (&gt;=15 categories) with safety_warning annotation. Based on GPMap drug target RS evidence: low-pleiotropy targets had RS=3.1 vs. 1.8 for high-pleiotropy.</w:t>
      </w:r>
    </w:p>
    <w:p w14:paraId="6A6FC92B" w14:textId="77777777" w:rsidR="00D21AEF" w:rsidRDefault="00FA6249">
      <w:pPr>
        <w:pStyle w:val="BodyText"/>
      </w:pPr>
      <w:r>
        <w:t>check_tissue_specificity_threshold: PASS (annotate soft downgrade). colocalizes_in_tissue claims where target has QTLs in &gt;10 tissues get soft confidence downgrade. GPMap shows RS=0.93 (no better than random) for tissue-nonspecific targets.</w:t>
      </w:r>
    </w:p>
    <w:p w14:paraId="5D855481" w14:textId="77777777" w:rsidR="00D21AEF" w:rsidRDefault="00FA6249">
      <w:pPr>
        <w:pStyle w:val="Heading2"/>
      </w:pPr>
      <w:bookmarkStart w:id="41" w:name="X59419282a753a2399da246308a84d141528b6d0"/>
      <w:bookmarkEnd w:id="40"/>
      <w:r>
        <w:t>6.5.2 Updated genetics validator chain (v3 with GPMap)</w:t>
      </w:r>
    </w:p>
    <w:p w14:paraId="5F07C98E" w14:textId="77777777" w:rsidR="00D21AEF" w:rsidRDefault="00FA6249">
      <w:r>
        <w:t>GENETICS_CHAIN_V3 = compose(</w:t>
      </w:r>
    </w:p>
    <w:p w14:paraId="48CC2D9E" w14:textId="77777777" w:rsidR="00D21AEF" w:rsidRDefault="00FA6249">
      <w:pPr>
        <w:pStyle w:val="BodyText"/>
      </w:pPr>
      <w:r>
        <w:t>*GENETICS_CHAIN_V2.validators, # All existing validators including QTL cascade</w:t>
      </w:r>
    </w:p>
    <w:p w14:paraId="5BFEE8DA" w14:textId="77777777" w:rsidR="00D21AEF" w:rsidRDefault="00FA6249">
      <w:pPr>
        <w:pStyle w:val="BodyText"/>
      </w:pPr>
      <w:r>
        <w:t># NEW: GPMap colocalization topology validators</w:t>
      </w:r>
    </w:p>
    <w:p w14:paraId="5D37E6F5" w14:textId="77777777" w:rsidR="00D21AEF" w:rsidRDefault="00FA6249">
      <w:pPr>
        <w:pStyle w:val="BodyText"/>
      </w:pPr>
      <w:r>
        <w:t>check_coloc_group_connectivity, # Group quality gate</w:t>
      </w:r>
    </w:p>
    <w:p w14:paraId="44A43732" w14:textId="77777777" w:rsidR="00D21AEF" w:rsidRDefault="00FA6249">
      <w:pPr>
        <w:pStyle w:val="BodyText"/>
      </w:pPr>
      <w:r>
        <w:t>check_pleiotropy_bucket, # Safety annotation</w:t>
      </w:r>
    </w:p>
    <w:p w14:paraId="6AE64C1B" w14:textId="77777777" w:rsidR="00D21AEF" w:rsidRDefault="00FA6249">
      <w:pPr>
        <w:pStyle w:val="BodyText"/>
      </w:pPr>
      <w:r>
        <w:t>check_tissue_specificity_threshold, # Tissue selectivity annotation</w:t>
      </w:r>
    </w:p>
    <w:p w14:paraId="2002AAEF" w14:textId="77777777" w:rsidR="00D21AEF" w:rsidRDefault="00FA6249">
      <w:pPr>
        <w:pStyle w:val="BodyText"/>
      </w:pPr>
      <w:r>
        <w:t>)</w:t>
      </w:r>
    </w:p>
    <w:p w14:paraId="216467B8" w14:textId="77777777" w:rsidR="00D21AEF" w:rsidRDefault="00FA6249">
      <w:pPr>
        <w:pStyle w:val="Heading1"/>
      </w:pPr>
      <w:bookmarkStart w:id="42" w:name="Xdb64ed1474914cf0afbd5b4dd23da52e478eb7f"/>
      <w:bookmarkEnd w:id="41"/>
      <w:bookmarkEnd w:id="38"/>
      <w:r>
        <w:t>6.6 Perturbation Validators (X-Atlas/Pisces Integration)</w:t>
      </w:r>
    </w:p>
    <w:p w14:paraId="23EBCFF8" w14:textId="77777777" w:rsidR="00D21AEF" w:rsidRDefault="00FA6249">
      <w:r>
        <w:t>Six new method validators for perturbation evidence quality from CRISPRi Perturb-seq data:</w:t>
      </w:r>
    </w:p>
    <w:p w14:paraId="28961392" w14:textId="77777777" w:rsidR="00D21AEF" w:rsidRDefault="00FA6249">
      <w:pPr>
        <w:pStyle w:val="BodyText"/>
      </w:pPr>
      <w:r>
        <w:t>check_kd_efficiency: REJECT if median on-target knockdown &lt; 30%. Perturbations with low KD produce uninterpretable transcriptomic effects.</w:t>
      </w:r>
    </w:p>
    <w:p w14:paraId="20797D8A" w14:textId="77777777" w:rsidR="00D21AEF" w:rsidRDefault="00FA6249">
      <w:pPr>
        <w:pStyle w:val="BodyText"/>
      </w:pPr>
      <w:r>
        <w:t>check_cell_count: REJECT if cells per perturbation &lt; 10. Insufficient for reliable pseudobulk estimation.</w:t>
      </w:r>
    </w:p>
    <w:p w14:paraId="6FD1E521" w14:textId="77777777" w:rsidR="00D21AEF" w:rsidRDefault="00FA6249">
      <w:pPr>
        <w:pStyle w:val="BodyText"/>
      </w:pPr>
      <w:r>
        <w:t>check_perturbation_phenotype: QUARANTINE if binary classifier FDR &gt;= 0.05. Perturbation did not produce a statistically detectable transcriptomic change.</w:t>
      </w:r>
    </w:p>
    <w:p w14:paraId="62502690" w14:textId="77777777" w:rsidR="00D21AEF" w:rsidRDefault="00FA6249">
      <w:pPr>
        <w:pStyle w:val="BodyText"/>
      </w:pPr>
      <w:r>
        <w:t>check_prediction_source: QUARANTINE if extraction_method contains 'inference' or 'predicted'. Flags model-predicted evidence for downstream tier capping.</w:t>
      </w:r>
    </w:p>
    <w:p w14:paraId="37E43AA7" w14:textId="77777777" w:rsidR="00D21AEF" w:rsidRDefault="00FA6249">
      <w:pPr>
        <w:pStyle w:val="BodyText"/>
      </w:pPr>
      <w:r>
        <w:t>check_context_specificity: PASS (annotate). Flags whether perturbation effect is context-independent (F1 &gt; 0.75 in 3+ contexts) or context-specific.</w:t>
      </w:r>
    </w:p>
    <w:p w14:paraId="49AAF86D" w14:textId="77777777" w:rsidR="00D21AEF" w:rsidRDefault="00FA6249">
      <w:pPr>
        <w:pStyle w:val="BodyText"/>
      </w:pPr>
      <w:r>
        <w:t>check_feature_overlap: PASS (annotate). Computes Jaccard index of feature genes across available contexts. Low overlap = high context-dependency.</w:t>
      </w:r>
    </w:p>
    <w:p w14:paraId="3F094CAF" w14:textId="77777777" w:rsidR="00D21AEF" w:rsidRDefault="00FA6249">
      <w:pPr>
        <w:pStyle w:val="Heading2"/>
      </w:pPr>
      <w:bookmarkStart w:id="43" w:name="updated-perturbation-validator-chain"/>
      <w:r>
        <w:t>6.7 Updated perturbation validator chain</w:t>
      </w:r>
    </w:p>
    <w:p w14:paraId="62CF9C4E" w14:textId="77777777" w:rsidR="00D21AEF" w:rsidRDefault="00FA6249">
      <w:r>
        <w:t>PERTURBATION_CHAIN_V2 = compose(</w:t>
      </w:r>
    </w:p>
    <w:p w14:paraId="51AC4828" w14:textId="77777777" w:rsidR="00D21AEF" w:rsidRDefault="00FA6249">
      <w:pPr>
        <w:pStyle w:val="BodyText"/>
      </w:pPr>
      <w:r>
        <w:t>check_schema, check_identifiers, check_provenance, check_range_sanity, check_dedup,</w:t>
      </w:r>
    </w:p>
    <w:p w14:paraId="59590EFB" w14:textId="77777777" w:rsidR="00D21AEF" w:rsidRDefault="00FA6249">
      <w:pPr>
        <w:pStyle w:val="BodyText"/>
      </w:pPr>
      <w:r>
        <w:t>check_depmap_essentiality, check_lincs_dose_response, # existing</w:t>
      </w:r>
    </w:p>
    <w:p w14:paraId="48A094F7" w14:textId="77777777" w:rsidR="00D21AEF" w:rsidRDefault="00FA6249">
      <w:pPr>
        <w:pStyle w:val="BodyText"/>
      </w:pPr>
      <w:r>
        <w:t>check_kd_efficiency, check_cell_count, # NEW: X-Atlas quality gates</w:t>
      </w:r>
    </w:p>
    <w:p w14:paraId="537FA324" w14:textId="77777777" w:rsidR="00D21AEF" w:rsidRDefault="00FA6249">
      <w:pPr>
        <w:pStyle w:val="BodyText"/>
      </w:pPr>
      <w:r>
        <w:t>check_perturbation_phenotype, check_prediction_source, # NEW: phenotype + prediction flags</w:t>
      </w:r>
    </w:p>
    <w:p w14:paraId="62A28CFE" w14:textId="77777777" w:rsidR="00D21AEF" w:rsidRDefault="00FA6249">
      <w:pPr>
        <w:pStyle w:val="BodyText"/>
      </w:pPr>
      <w:r>
        <w:t>check_context_specificity, check_feature_overlap, # NEW: context annotations</w:t>
      </w:r>
    </w:p>
    <w:p w14:paraId="1107E237" w14:textId="77777777" w:rsidR="00D21AEF" w:rsidRDefault="00FA6249">
      <w:pPr>
        <w:pStyle w:val="BodyText"/>
      </w:pPr>
      <w:r>
        <w:t>check_causal_language, check_category_mismatch, # semantic</w:t>
      </w:r>
    </w:p>
    <w:p w14:paraId="767E07B5" w14:textId="77777777" w:rsidR="00D21AEF" w:rsidRDefault="00FA6249">
      <w:pPr>
        <w:pStyle w:val="BodyText"/>
      </w:pPr>
      <w:r>
        <w:t>)</w:t>
      </w:r>
    </w:p>
    <w:p w14:paraId="5BFA9FA4" w14:textId="77777777" w:rsidR="00D21AEF" w:rsidRDefault="00FA6249">
      <w:pPr>
        <w:pStyle w:val="Heading1"/>
      </w:pPr>
      <w:bookmarkStart w:id="44" w:name="X24a818452117329513f6ad49489dd8b55a72feb"/>
      <w:bookmarkEnd w:id="43"/>
      <w:bookmarkEnd w:id="42"/>
      <w:r>
        <w:t>Part VII: Layer 5 — Graph Store &amp; Evidence Graph</w:t>
      </w:r>
    </w:p>
    <w:p w14:paraId="38CB3E34" w14:textId="77777777" w:rsidR="00D21AEF" w:rsidRDefault="00FA6249">
      <w:pPr>
        <w:pStyle w:val="Heading2"/>
      </w:pPr>
      <w:bookmarkStart w:id="45" w:name="why-a-property-graph"/>
      <w:r>
        <w:t>7.1 Why a property graph</w:t>
      </w:r>
    </w:p>
    <w:p w14:paraId="681E32BF" w14:textId="77777777" w:rsidR="00D21AEF" w:rsidRDefault="00FA6249">
      <w:r>
        <w:t>The synthesis engine needs to find paths between entities, detect convergence across domains, compute community structure, and run graph algorithms (RWR, Prize-Collecting Steiner trees, Leiden/Louvain). A relational database can store evidence, but graph traversal queries against it are slow and complex. A property graph makes these operations native.</w:t>
      </w:r>
    </w:p>
    <w:p w14:paraId="698DABC4" w14:textId="77777777" w:rsidR="00D21AEF" w:rsidRDefault="00FA6249">
      <w:pPr>
        <w:pStyle w:val="Heading2"/>
      </w:pPr>
      <w:bookmarkStart w:id="46" w:name="graph-schema"/>
      <w:bookmarkEnd w:id="45"/>
      <w:r>
        <w:t>7.2 Graph schema</w:t>
      </w:r>
    </w:p>
    <w:p w14:paraId="7B036AFF" w14:textId="77777777" w:rsidR="00D21AEF" w:rsidRDefault="00FA6249">
      <w:r>
        <w:rPr>
          <w:b/>
          <w:bCs/>
        </w:rPr>
        <w:t>Nodes (11 types):</w:t>
      </w:r>
      <w:r>
        <w:t xml:space="preserve"> Gene, Protein, Disease, Variant, Pathway, CellType, Drug, Biomarker, AdverseEvent, ColocalizationGroup, PleiotropyProfile. Each node stores: canonical_id, type, properties, cross-reference IDs.</w:t>
      </w:r>
    </w:p>
    <w:p w14:paraId="4D2CAEF3" w14:textId="77777777" w:rsidR="00D21AEF" w:rsidRDefault="00FA6249">
      <w:pPr>
        <w:pStyle w:val="BodyText"/>
      </w:pPr>
      <w:r>
        <w:rPr>
          <w:b/>
          <w:bCs/>
        </w:rPr>
        <w:t>Edges (17+ relation types):</w:t>
      </w:r>
      <w:r>
        <w:t xml:space="preserve"> As defined in Part V, section 5.3. Each edge stores: relation, direction, context (tissue/cell/state), provenance, dependency_tags, valid_from, valid_to, fetch_timestamp, source_version.</w:t>
      </w:r>
    </w:p>
    <w:p w14:paraId="464072EC" w14:textId="77777777" w:rsidR="00D21AEF" w:rsidRDefault="00FA6249">
      <w:pPr>
        <w:pStyle w:val="Heading2"/>
      </w:pPr>
      <w:bookmarkStart w:id="47" w:name="temporal-versioning"/>
      <w:bookmarkEnd w:id="46"/>
      <w:r>
        <w:t>7.3 Temporal versioning</w:t>
      </w:r>
    </w:p>
    <w:p w14:paraId="3185AEFD" w14:textId="77777777" w:rsidR="00D21AEF" w:rsidRDefault="00FA6249">
      <w:r>
        <w:t>Every edge has valid_from and valid_to timestamps. When a source updates its data, new edges are created with valid_from = now. Old edges get valid_to = now. This enables: querying the graph as of any point in time; detecting drift by comparing edge distributions across versions; reproducing any historical Insight Card from its frozen graph version.</w:t>
      </w:r>
    </w:p>
    <w:p w14:paraId="7096DEEC" w14:textId="77777777" w:rsidR="00D21AEF" w:rsidRDefault="00FA6249">
      <w:pPr>
        <w:pStyle w:val="Heading2"/>
      </w:pPr>
      <w:bookmarkStart w:id="48" w:name="incremental-updates-not-nightly-rebuild"/>
      <w:bookmarkEnd w:id="47"/>
      <w:r>
        <w:t>7.4 Incremental updates (not nightly rebuild)</w:t>
      </w:r>
    </w:p>
    <w:p w14:paraId="66F2FAB8" w14:textId="77777777" w:rsidR="00D21AEF" w:rsidRDefault="00FA6249">
      <w:r>
        <w:t>The graph is persistent and updated incrementally. When new evidence arrives from a source, only the affected edges are updated. This avoids re-fetching unchanged data, preserves the provenance chain across runs, and enables continuous monitoring rather than batch processing.</w:t>
      </w:r>
    </w:p>
    <w:p w14:paraId="12894FC5" w14:textId="77777777" w:rsidR="00D21AEF" w:rsidRDefault="00FA6249">
      <w:pPr>
        <w:pStyle w:val="BodyText"/>
      </w:pPr>
      <w:r>
        <w:rPr>
          <w:b/>
          <w:bCs/>
        </w:rPr>
        <w:t>Staleness tracking:</w:t>
      </w:r>
      <w:r>
        <w:t xml:space="preserve"> Each source has a last_fetched timestamp per (target, disease) pair. Edges older than the source's configured refresh_interval are marked stale and queued for re-fetch.</w:t>
      </w:r>
    </w:p>
    <w:p w14:paraId="38C5F3C3" w14:textId="77777777" w:rsidR="00D21AEF" w:rsidRDefault="00FA6249">
      <w:pPr>
        <w:pStyle w:val="BodyText"/>
      </w:pPr>
      <w:r>
        <w:rPr>
          <w:b/>
          <w:bCs/>
        </w:rPr>
        <w:t>Background workers:</w:t>
      </w:r>
      <w:r>
        <w:t xml:space="preserve"> Separate from the query path. Workers refresh stale edges asynchronously. The synthesis engine always reads from the current graph state.</w:t>
      </w:r>
    </w:p>
    <w:p w14:paraId="1D25465A" w14:textId="77777777" w:rsidR="00D21AEF" w:rsidRDefault="00FA6249">
      <w:pPr>
        <w:pStyle w:val="Heading2"/>
      </w:pPr>
      <w:bookmarkStart w:id="49" w:name="technology-choice"/>
      <w:bookmarkEnd w:id="48"/>
      <w:r>
        <w:t>7.5 Technology choice</w:t>
      </w:r>
    </w:p>
    <w:p w14:paraId="3A089B40" w14:textId="77777777" w:rsidR="00D21AEF" w:rsidRDefault="00FA6249">
      <w:r>
        <w:rPr>
          <w:b/>
          <w:bCs/>
        </w:rPr>
        <w:t>Recommended:</w:t>
      </w:r>
      <w:r>
        <w:t xml:space="preserve"> KùzúDB (embedded, typed property graph, Cypher-compatible, zero infrastructure) for development and small-scale deployment. Neo4j for production scale if the graph exceeds ~10M edges.</w:t>
      </w:r>
    </w:p>
    <w:p w14:paraId="7738B4B2" w14:textId="77777777" w:rsidR="00D21AEF" w:rsidRDefault="00FA6249">
      <w:pPr>
        <w:pStyle w:val="BodyText"/>
      </w:pPr>
      <w:r>
        <w:rPr>
          <w:b/>
          <w:bCs/>
        </w:rPr>
        <w:t>Complementary:</w:t>
      </w:r>
      <w:r>
        <w:t xml:space="preserve"> Postgres for entity store, identity mappings, source registry, raw records, audit logs. Redis for API response caching.</w:t>
      </w:r>
    </w:p>
    <w:p w14:paraId="557917AF" w14:textId="77777777" w:rsidR="00D21AEF" w:rsidRDefault="00FA6249">
      <w:pPr>
        <w:pStyle w:val="Heading2"/>
      </w:pPr>
      <w:bookmarkStart w:id="50" w:name="graph-algorithms-used-by-synthesis"/>
      <w:bookmarkEnd w:id="49"/>
      <w:r>
        <w:t>7.6 Graph algorithms used by synthesis</w:t>
      </w:r>
    </w:p>
    <w:p w14:paraId="218E7A8E" w14:textId="77777777" w:rsidR="00D21AEF" w:rsidRDefault="00FA6249">
      <w:r>
        <w:rPr>
          <w:b/>
          <w:bCs/>
        </w:rPr>
        <w:t>Random Walk with Restart (RWR):</w:t>
      </w:r>
      <w:r>
        <w:t xml:space="preserve"> Starting from the target gene node, compute proximity scores to disease, pathway, and drug nodes. Identifies unexpected connections.</w:t>
      </w:r>
    </w:p>
    <w:p w14:paraId="7200553A" w14:textId="77777777" w:rsidR="00D21AEF" w:rsidRDefault="00FA6249">
      <w:pPr>
        <w:pStyle w:val="BodyText"/>
      </w:pPr>
      <w:r>
        <w:rPr>
          <w:b/>
          <w:bCs/>
        </w:rPr>
        <w:t>Prize-Collecting Steiner trees:</w:t>
      </w:r>
      <w:r>
        <w:t xml:space="preserve"> Find the minimum-cost subgraph connecting evidence nodes across domains. Identifies the most parsimonious explanation.</w:t>
      </w:r>
    </w:p>
    <w:p w14:paraId="11D28264" w14:textId="77777777" w:rsidR="00D21AEF" w:rsidRDefault="00FA6249">
      <w:pPr>
        <w:pStyle w:val="BodyText"/>
      </w:pPr>
      <w:r>
        <w:rPr>
          <w:b/>
          <w:bCs/>
        </w:rPr>
        <w:t>Leiden/Louvain communities:</w:t>
      </w:r>
      <w:r>
        <w:t xml:space="preserve"> Detect densely connected evidence clusters. Each community may represent an independent mechanistic hypothesis.</w:t>
      </w:r>
    </w:p>
    <w:p w14:paraId="53E0F498" w14:textId="77777777" w:rsidR="00D21AEF" w:rsidRDefault="00FA6249">
      <w:pPr>
        <w:pStyle w:val="BodyText"/>
      </w:pPr>
      <w:r>
        <w:rPr>
          <w:b/>
          <w:bCs/>
        </w:rPr>
        <w:t>Shortest paths:</w:t>
      </w:r>
      <w:r>
        <w:t xml:space="preserve"> Between target and disease nodes, weighted by evidence quality context (human &gt; non-human, cell-state &gt; bulk).</w:t>
      </w:r>
    </w:p>
    <w:p w14:paraId="781442E2" w14:textId="77777777" w:rsidR="00D21AEF" w:rsidRDefault="00FA6249">
      <w:pPr>
        <w:pStyle w:val="Heading1"/>
      </w:pPr>
      <w:bookmarkStart w:id="51" w:name="Xfe7cbacd60c82c7c32fd0419a51e4e3a9eadcbf"/>
      <w:bookmarkEnd w:id="50"/>
      <w:bookmarkEnd w:id="44"/>
      <w:r>
        <w:t>Part VIII: Layer 6 — Synthesis Engine (Multi-Agent, LangGraph)</w:t>
      </w:r>
    </w:p>
    <w:p w14:paraId="3C56C5DF" w14:textId="77777777" w:rsidR="00D21AEF" w:rsidRDefault="00FA6249">
      <w:pPr>
        <w:pStyle w:val="Heading2"/>
      </w:pPr>
      <w:bookmarkStart w:id="52" w:name="why-multi-agent"/>
      <w:r>
        <w:t>8.1 Why multi-agent</w:t>
      </w:r>
    </w:p>
    <w:p w14:paraId="67F1D9E5" w14:textId="77777777" w:rsidR="00D21AEF" w:rsidRDefault="00FA6249">
      <w:r>
        <w:t>The synthesis engine is multi-agent by necessity, not by choice. Contamination isolation requires that domain evidence builders cannot read each other's outputs during the proposer phase. A single agent processing domains sequentially would carry context from domain 1 into domain 2, violating the isolation principle. The hub-and-spoke topology with isolated subgraphs enforces this structurally.</w:t>
      </w:r>
    </w:p>
    <w:p w14:paraId="444116E2" w14:textId="77777777" w:rsidR="00D21AEF" w:rsidRDefault="00FA6249">
      <w:pPr>
        <w:pStyle w:val="Heading2"/>
      </w:pPr>
      <w:bookmarkStart w:id="53" w:name="langgraph-state-graph"/>
      <w:bookmarkEnd w:id="52"/>
      <w:r>
        <w:t>8.2 LangGraph state graph</w:t>
      </w:r>
    </w:p>
    <w:p w14:paraId="1017BD23" w14:textId="77777777" w:rsidR="00D21AEF" w:rsidRDefault="00FA6249">
      <w:r>
        <w:t>The synthesis engine is implemented as a LangGraph StateGraph. Each node in the LangGraph graph is one of the agents below. The state object passed between nodes is a SynthesisState:</w:t>
      </w:r>
    </w:p>
    <w:p w14:paraId="79BFA3CE" w14:textId="77777777" w:rsidR="00D21AEF" w:rsidRDefault="00FA6249">
      <w:pPr>
        <w:pStyle w:val="BodyText"/>
      </w:pPr>
      <w:r>
        <w:t>class SynthesisState(TypedDict):</w:t>
      </w:r>
    </w:p>
    <w:p w14:paraId="47FC099A" w14:textId="77777777" w:rsidR="00D21AEF" w:rsidRDefault="00FA6249">
      <w:pPr>
        <w:pStyle w:val="BodyText"/>
      </w:pPr>
      <w:r>
        <w:t>query: TargetQuery</w:t>
      </w:r>
    </w:p>
    <w:p w14:paraId="2B0924D9" w14:textId="77777777" w:rsidR="00D21AEF" w:rsidRDefault="00FA6249">
      <w:pPr>
        <w:pStyle w:val="BodyText"/>
      </w:pPr>
      <w:r>
        <w:t>mode: Literal['SEARCH', 'SETTLE']</w:t>
      </w:r>
    </w:p>
    <w:p w14:paraId="18D772C0" w14:textId="77777777" w:rsidR="00D21AEF" w:rsidRDefault="00FA6249">
      <w:pPr>
        <w:pStyle w:val="BodyText"/>
      </w:pPr>
      <w:r>
        <w:t>graph_snapshot_version: str</w:t>
      </w:r>
    </w:p>
    <w:p w14:paraId="1C59E208" w14:textId="77777777" w:rsidR="00D21AEF" w:rsidRDefault="00FA6249">
      <w:pPr>
        <w:pStyle w:val="BodyText"/>
      </w:pPr>
      <w:r>
        <w:t>domain_packets: dict[int, list[DomainEvidencePacket]] # domain → packets</w:t>
      </w:r>
    </w:p>
    <w:p w14:paraId="3F40FBD0" w14:textId="77777777" w:rsidR="00D21AEF" w:rsidRDefault="00FA6249">
      <w:pPr>
        <w:pStyle w:val="BodyText"/>
      </w:pPr>
      <w:r>
        <w:t>validated_edges: list[TypedClaim]</w:t>
      </w:r>
    </w:p>
    <w:p w14:paraId="3B09292A" w14:textId="77777777" w:rsidR="00D21AEF" w:rsidRDefault="00FA6249">
      <w:pPr>
        <w:pStyle w:val="BodyText"/>
      </w:pPr>
      <w:r>
        <w:t>quarantined_edges: list[TypedClaim]</w:t>
      </w:r>
    </w:p>
    <w:p w14:paraId="697CF87D" w14:textId="77777777" w:rsidR="00D21AEF" w:rsidRDefault="00FA6249">
      <w:pPr>
        <w:pStyle w:val="BodyText"/>
      </w:pPr>
      <w:r>
        <w:t>dependency_graph: EpistemicDependencyGraph</w:t>
      </w:r>
    </w:p>
    <w:p w14:paraId="7A55B124" w14:textId="77777777" w:rsidR="00D21AEF" w:rsidRDefault="00FA6249">
      <w:pPr>
        <w:pStyle w:val="BodyText"/>
      </w:pPr>
      <w:r>
        <w:t>contradictions: list[Contradiction]</w:t>
      </w:r>
    </w:p>
    <w:p w14:paraId="4479BB32" w14:textId="77777777" w:rsidR="00D21AEF" w:rsidRDefault="00FA6249">
      <w:pPr>
        <w:pStyle w:val="BodyText"/>
      </w:pPr>
      <w:r>
        <w:t>insight_cards: list[InsightCard]</w:t>
      </w:r>
    </w:p>
    <w:p w14:paraId="0D0F5671" w14:textId="77777777" w:rsidR="00D21AEF" w:rsidRDefault="00FA6249">
      <w:pPr>
        <w:pStyle w:val="BodyText"/>
      </w:pPr>
      <w:r>
        <w:t>audit_log: list[AuditEntry]</w:t>
      </w:r>
    </w:p>
    <w:p w14:paraId="2073E865" w14:textId="77777777" w:rsidR="00D21AEF" w:rsidRDefault="00FA6249">
      <w:pPr>
        <w:pStyle w:val="Heading2"/>
      </w:pPr>
      <w:bookmarkStart w:id="54" w:name="agent-topology"/>
      <w:bookmarkEnd w:id="53"/>
      <w:r>
        <w:t>8.3 Agent topology</w:t>
      </w:r>
    </w:p>
    <w:p w14:paraId="19A73F23" w14:textId="77777777" w:rsidR="00D21AEF" w:rsidRDefault="00FA6249">
      <w:r>
        <w:rPr>
          <w:b/>
          <w:bCs/>
        </w:rPr>
        <w:t>Agent 1: Domain Evidence Builders (6 parallel, isolated)</w:t>
      </w:r>
    </w:p>
    <w:p w14:paraId="402DF064" w14:textId="77777777" w:rsidR="00D21AEF" w:rsidRDefault="00FA6249">
      <w:pPr>
        <w:pStyle w:val="BodyText"/>
      </w:pPr>
      <w:r>
        <w:t>One builder per domain. Each reads only the validated edges from the graph that belong to its domain. It produces DomainEvidencePackets. ISOLATION RULE: no builder reads another builder's output. No shared memory. Each runs as an independent LangGraph subgraph.</w:t>
      </w:r>
    </w:p>
    <w:p w14:paraId="3D6BFB87" w14:textId="77777777" w:rsidR="00D21AEF" w:rsidRDefault="00FA6249">
      <w:pPr>
        <w:pStyle w:val="BodyText"/>
      </w:pPr>
      <w:r>
        <w:rPr>
          <w:b/>
          <w:bCs/>
        </w:rPr>
        <w:t>Agent 2: Domain Validators (6 parallel)</w:t>
      </w:r>
    </w:p>
    <w:p w14:paraId="729D43A8" w14:textId="77777777" w:rsidR="00D21AEF" w:rsidRDefault="00FA6249">
      <w:pPr>
        <w:pStyle w:val="BodyText"/>
      </w:pPr>
      <w:r>
        <w:t>One validator per domain. Applies the Layer 4 validation chain to each DomainEvidencePacket. Outputs: PASS edges and QUARANTINE edges.</w:t>
      </w:r>
    </w:p>
    <w:p w14:paraId="1639672A" w14:textId="77777777" w:rsidR="00D21AEF" w:rsidRDefault="00FA6249">
      <w:pPr>
        <w:pStyle w:val="BodyText"/>
      </w:pPr>
      <w:r>
        <w:rPr>
          <w:b/>
          <w:bCs/>
        </w:rPr>
        <w:t>Agent 3: Dependency Auditor (single)</w:t>
      </w:r>
    </w:p>
    <w:p w14:paraId="333775B9" w14:textId="77777777" w:rsidR="00D21AEF" w:rsidRDefault="00FA6249">
      <w:pPr>
        <w:pStyle w:val="BodyText"/>
      </w:pPr>
      <w:r>
        <w:t>Reads all PASS edges. Builds the Epistemic Dependency Graph. Computes effective independent support count per conclusion. Tags edges that share datasets, cohorts, priors. This is the automated version of what was manual dependency tagging in v2.0.</w:t>
      </w:r>
    </w:p>
    <w:p w14:paraId="71AC0E46" w14:textId="77777777" w:rsidR="00D21AEF" w:rsidRDefault="00FA6249">
      <w:pPr>
        <w:pStyle w:val="BodyText"/>
      </w:pPr>
      <w:r>
        <w:t>class EpistemicDependencyGraph:</w:t>
      </w:r>
    </w:p>
    <w:p w14:paraId="70AC8BFD" w14:textId="77777777" w:rsidR="00D21AEF" w:rsidRDefault="00FA6249">
      <w:pPr>
        <w:pStyle w:val="BodyText"/>
      </w:pPr>
      <w:r>
        <w:t>nodes: list[TypedClaim] # evidence items</w:t>
      </w:r>
    </w:p>
    <w:p w14:paraId="26834CCB" w14:textId="77777777" w:rsidR="00D21AEF" w:rsidRDefault="00FA6249">
      <w:pPr>
        <w:pStyle w:val="BodyText"/>
      </w:pPr>
      <w:r>
        <w:t>edges: list[DependencyRelation] # dependency relations between evidence items</w:t>
      </w:r>
    </w:p>
    <w:p w14:paraId="1625C02C" w14:textId="77777777" w:rsidR="00D21AEF" w:rsidRDefault="00FA6249">
      <w:pPr>
        <w:pStyle w:val="BodyText"/>
      </w:pPr>
      <w:r>
        <w:t>def effective_independent_count(self, conclusion: str) -&gt; float:</w:t>
      </w:r>
    </w:p>
    <w:p w14:paraId="414A02D8" w14:textId="77777777" w:rsidR="00D21AEF" w:rsidRDefault="00FA6249">
      <w:pPr>
        <w:pStyle w:val="BodyText"/>
      </w:pPr>
      <w:r>
        <w:t># Discount correlated sources using dependency edges</w:t>
      </w:r>
    </w:p>
    <w:p w14:paraId="4F5BEE69" w14:textId="77777777" w:rsidR="00D21AEF" w:rsidRDefault="00FA6249">
      <w:pPr>
        <w:pStyle w:val="BodyText"/>
      </w:pPr>
      <w:r>
        <w:t># Return effective N_independent for this conclusion</w:t>
      </w:r>
    </w:p>
    <w:p w14:paraId="14D61919" w14:textId="77777777" w:rsidR="00D21AEF" w:rsidRDefault="00FA6249">
      <w:pPr>
        <w:pStyle w:val="BodyText"/>
      </w:pPr>
      <w:r>
        <w:t># Must be &gt;= 2.0 for Insight Card emission</w:t>
      </w:r>
    </w:p>
    <w:p w14:paraId="748D9D95" w14:textId="77777777" w:rsidR="00D21AEF" w:rsidRDefault="00FA6249">
      <w:pPr>
        <w:pStyle w:val="BodyText"/>
      </w:pPr>
      <w:r>
        <w:rPr>
          <w:b/>
          <w:bCs/>
        </w:rPr>
        <w:t>Agent 4: Coherence Judge (single)</w:t>
      </w:r>
    </w:p>
    <w:p w14:paraId="77E36499" w14:textId="77777777" w:rsidR="00D21AEF" w:rsidRDefault="00FA6249">
      <w:pPr>
        <w:pStyle w:val="BodyText"/>
      </w:pPr>
      <w:r>
        <w:t>Detects cross-domain contradictions BEFORE aggregation. Example: Domain 1 says 'strong causal genetic link' but Domain 5 says 'knockout is embryonic lethal' (safety concern). These are not smoothed away — they are flagged as explicit contradictions that the coordinator must address.</w:t>
      </w:r>
    </w:p>
    <w:p w14:paraId="69972B01" w14:textId="77777777" w:rsidR="00D21AEF" w:rsidRDefault="00FA6249">
      <w:pPr>
        <w:pStyle w:val="BodyText"/>
      </w:pPr>
      <w:r>
        <w:rPr>
          <w:b/>
          <w:bCs/>
        </w:rPr>
        <w:t>Agent 5: Order-Invariant Coordinator (single)</w:t>
      </w:r>
    </w:p>
    <w:p w14:paraId="6759B514" w14:textId="77777777" w:rsidR="00D21AEF" w:rsidRDefault="00FA6249">
      <w:pPr>
        <w:pStyle w:val="BodyText"/>
      </w:pPr>
      <w:r>
        <w:t>Aggregates validated, dependency-audited, coherence-checked evidence into conclusions. The aggregation function is deterministic and order-invariant: shuffling the input order produces the same output. This agent applies the Insight Card emission rules:</w:t>
      </w:r>
    </w:p>
    <w:p w14:paraId="7784B9CC" w14:textId="77777777" w:rsidR="00D21AEF" w:rsidRDefault="00FA6249">
      <w:pPr>
        <w:pStyle w:val="BodyText"/>
      </w:pPr>
      <w:r>
        <w:rPr>
          <w:b/>
          <w:bCs/>
        </w:rPr>
        <w:t>Minimum convergence:</w:t>
      </w:r>
      <w:r>
        <w:t xml:space="preserve"> effective_independent_count &gt;= 2.0 (from EDG).</w:t>
      </w:r>
    </w:p>
    <w:p w14:paraId="39D8B8C7" w14:textId="77777777" w:rsidR="00D21AEF" w:rsidRDefault="00FA6249">
      <w:pPr>
        <w:pStyle w:val="BodyText"/>
      </w:pPr>
      <w:r>
        <w:rPr>
          <w:b/>
          <w:bCs/>
        </w:rPr>
        <w:t>Single-study veto:</w:t>
      </w:r>
      <w:r>
        <w:t xml:space="preserve"> A lone low-grade paper cannot anchor an Insight Card.</w:t>
      </w:r>
    </w:p>
    <w:p w14:paraId="4A3572E6" w14:textId="77777777" w:rsidR="00D21AEF" w:rsidRDefault="00FA6249">
      <w:pPr>
        <w:pStyle w:val="BodyText"/>
      </w:pPr>
      <w:r>
        <w:rPr>
          <w:b/>
          <w:bCs/>
        </w:rPr>
        <w:t>Context precedence:</w:t>
      </w:r>
      <w:r>
        <w:t xml:space="preserve"> human &gt; non-human; cell-state (Perturb-seq) &gt; bulk; explicit variant→promoter &gt; generic contact.</w:t>
      </w:r>
    </w:p>
    <w:p w14:paraId="7F85BBC4" w14:textId="77777777" w:rsidR="00D21AEF" w:rsidRDefault="00FA6249">
      <w:pPr>
        <w:pStyle w:val="BodyText"/>
      </w:pPr>
      <w:r>
        <w:rPr>
          <w:b/>
          <w:bCs/>
        </w:rPr>
        <w:t>Agent 6: Narrative Reporter (single, non-binding)</w:t>
      </w:r>
    </w:p>
    <w:p w14:paraId="488142B7" w14:textId="77777777" w:rsidR="00D21AEF" w:rsidRDefault="00FA6249">
      <w:pPr>
        <w:pStyle w:val="BodyText"/>
      </w:pPr>
      <w:r>
        <w:t>Takes the coordinator's output and generates human-readable Insight Cards with storylines. CONSTRAINT: the reporter CANNOT change any validated edge, aggregation decision, or conclusion. It can only explain. If the narrative seems to contradict the validated evidence, the narrative is wrong, not the evidence.</w:t>
      </w:r>
    </w:p>
    <w:p w14:paraId="21E951B4" w14:textId="77777777" w:rsidR="00D21AEF" w:rsidRDefault="00FA6249">
      <w:pPr>
        <w:pStyle w:val="BodyText"/>
      </w:pPr>
      <w:r>
        <w:t>Perturbation context precedence (X-Atlas integration): CRISPRi Perturb-seq (empirical, context-matched to disease) &gt; CRISPRi Perturb-seq (empirical, context-unmatched) &gt; X-Cell model predicted &gt; DepMap CRISPR fitness &gt; LINCS L1000 pharmacological.</w:t>
      </w:r>
    </w:p>
    <w:p w14:paraId="0EF03D76" w14:textId="77777777" w:rsidR="00D21AEF" w:rsidRDefault="00FA6249">
      <w:pPr>
        <w:pStyle w:val="Heading2"/>
      </w:pPr>
      <w:bookmarkStart w:id="55" w:name="insight-card-schema"/>
      <w:bookmarkEnd w:id="54"/>
      <w:r>
        <w:t>8.4 Insight Card schema</w:t>
      </w:r>
    </w:p>
    <w:p w14:paraId="31728DE4" w14:textId="77777777" w:rsidR="00D21AEF" w:rsidRDefault="00FA6249">
      <w:r>
        <w:t>class InsightCard(BaseModel):</w:t>
      </w:r>
    </w:p>
    <w:p w14:paraId="12BA3C3F" w14:textId="77777777" w:rsidR="00D21AEF" w:rsidRDefault="00FA6249">
      <w:pPr>
        <w:pStyle w:val="BodyText"/>
      </w:pPr>
      <w:r>
        <w:t>card_id: str</w:t>
      </w:r>
    </w:p>
    <w:p w14:paraId="0DA5FD41" w14:textId="77777777" w:rsidR="00D21AEF" w:rsidRDefault="00FA6249">
      <w:pPr>
        <w:pStyle w:val="BodyText"/>
      </w:pPr>
      <w:r>
        <w:t>target_canonical_id: str</w:t>
      </w:r>
    </w:p>
    <w:p w14:paraId="33F15B37" w14:textId="77777777" w:rsidR="00D21AEF" w:rsidRDefault="00FA6249">
      <w:pPr>
        <w:pStyle w:val="BodyText"/>
      </w:pPr>
      <w:r>
        <w:t>disease_canonical_id: str</w:t>
      </w:r>
    </w:p>
    <w:p w14:paraId="4D451416" w14:textId="77777777" w:rsidR="00D21AEF" w:rsidRDefault="00FA6249">
      <w:pPr>
        <w:pStyle w:val="BodyText"/>
      </w:pPr>
      <w:r>
        <w:t>domain: int | None # None for cross-domain cards</w:t>
      </w:r>
    </w:p>
    <w:p w14:paraId="6E20784A" w14:textId="77777777" w:rsidR="00D21AEF" w:rsidRDefault="00FA6249">
      <w:pPr>
        <w:pStyle w:val="BodyText"/>
      </w:pPr>
      <w:r>
        <w:t>conclusion: str # qualitative statement</w:t>
      </w:r>
    </w:p>
    <w:p w14:paraId="6EB3A917" w14:textId="77777777" w:rsidR="00D21AEF" w:rsidRDefault="00FA6249">
      <w:pPr>
        <w:pStyle w:val="BodyText"/>
      </w:pPr>
      <w:r>
        <w:t>supporting_paths: list[EvidencePath] # paths through the graph</w:t>
      </w:r>
    </w:p>
    <w:p w14:paraId="7D6ABB15" w14:textId="77777777" w:rsidR="00D21AEF" w:rsidRDefault="00FA6249">
      <w:pPr>
        <w:pStyle w:val="BodyText"/>
      </w:pPr>
      <w:r>
        <w:t>contradicting_evidence: list[TypedClaim]</w:t>
      </w:r>
    </w:p>
    <w:p w14:paraId="02980BD8" w14:textId="77777777" w:rsidR="00D21AEF" w:rsidRDefault="00FA6249">
      <w:pPr>
        <w:pStyle w:val="BodyText"/>
      </w:pPr>
      <w:r>
        <w:t>effective_independent_count: float</w:t>
      </w:r>
    </w:p>
    <w:p w14:paraId="1E0B10A6" w14:textId="77777777" w:rsidR="00D21AEF" w:rsidRDefault="00FA6249">
      <w:pPr>
        <w:pStyle w:val="BodyText"/>
      </w:pPr>
      <w:r>
        <w:t>confidence_context: str # 'high: 3 independent families' etc.</w:t>
      </w:r>
    </w:p>
    <w:p w14:paraId="298A661B" w14:textId="77777777" w:rsidR="00D21AEF" w:rsidRDefault="00FA6249">
      <w:pPr>
        <w:pStyle w:val="BodyText"/>
      </w:pPr>
      <w:r>
        <w:t>key_assumptions: list[str]</w:t>
      </w:r>
    </w:p>
    <w:p w14:paraId="3D7BF453" w14:textId="77777777" w:rsidR="00D21AEF" w:rsidRDefault="00FA6249">
      <w:pPr>
        <w:pStyle w:val="BodyText"/>
      </w:pPr>
      <w:r>
        <w:t>key_gaps: list[str]</w:t>
      </w:r>
    </w:p>
    <w:p w14:paraId="5758D7D0" w14:textId="77777777" w:rsidR="00D21AEF" w:rsidRDefault="00FA6249">
      <w:pPr>
        <w:pStyle w:val="BodyText"/>
      </w:pPr>
      <w:r>
        <w:t>provenance_summary: dict # source counts, date ranges</w:t>
      </w:r>
    </w:p>
    <w:p w14:paraId="065C213B" w14:textId="77777777" w:rsidR="00D21AEF" w:rsidRDefault="00FA6249">
      <w:pPr>
        <w:pStyle w:val="BodyText"/>
      </w:pPr>
      <w:r>
        <w:t>graph_version: str</w:t>
      </w:r>
    </w:p>
    <w:p w14:paraId="17737FAC" w14:textId="77777777" w:rsidR="00D21AEF" w:rsidRDefault="00FA6249">
      <w:pPr>
        <w:pStyle w:val="BodyText"/>
      </w:pPr>
      <w:r>
        <w:t>generated_at: datetime</w:t>
      </w:r>
    </w:p>
    <w:p w14:paraId="44F5958B" w14:textId="77777777" w:rsidR="00D21AEF" w:rsidRDefault="00FA6249">
      <w:pPr>
        <w:pStyle w:val="BodyText"/>
      </w:pPr>
      <w:r>
        <w:t># NEW: GPMap colocalization topology</w:t>
      </w:r>
    </w:p>
    <w:p w14:paraId="1C76C7D8" w14:textId="77777777" w:rsidR="00D21AEF" w:rsidRDefault="00FA6249">
      <w:pPr>
        <w:pStyle w:val="BodyText"/>
      </w:pPr>
      <w:r>
        <w:t>coloc_group_count: int | None = None # CGs linking target to disease</w:t>
      </w:r>
    </w:p>
    <w:p w14:paraId="13DD74DA" w14:textId="77777777" w:rsidR="00D21AEF" w:rsidRDefault="00FA6249">
      <w:pPr>
        <w:pStyle w:val="BodyText"/>
      </w:pPr>
      <w:r>
        <w:t>coloc_group_source: str = ‘gpmap’ # or ‘pairwise’ if GPMap unavailable</w:t>
      </w:r>
    </w:p>
    <w:p w14:paraId="31D87855" w14:textId="77777777" w:rsidR="00D21AEF" w:rsidRDefault="00FA6249">
      <w:pPr>
        <w:pStyle w:val="BodyText"/>
      </w:pPr>
      <w:r>
        <w:t>pleiotropy_score: int | None = None # distinct_trait_categories</w:t>
      </w:r>
    </w:p>
    <w:p w14:paraId="588D2401" w14:textId="77777777" w:rsidR="00D21AEF" w:rsidRDefault="00FA6249">
      <w:pPr>
        <w:pStyle w:val="BodyText"/>
      </w:pPr>
      <w:r>
        <w:t>pleiotropy_bucket: str | None = None # low/medium/high</w:t>
      </w:r>
    </w:p>
    <w:p w14:paraId="39AB0D03" w14:textId="77777777" w:rsidR="00D21AEF" w:rsidRDefault="00FA6249">
      <w:pPr>
        <w:pStyle w:val="BodyText"/>
      </w:pPr>
      <w:r>
        <w:t>tissue_specificity_index: int | None = None</w:t>
      </w:r>
    </w:p>
    <w:p w14:paraId="721EECFA" w14:textId="77777777" w:rsidR="00D21AEF" w:rsidRDefault="00FA6249">
      <w:pPr>
        <w:pStyle w:val="BodyText"/>
      </w:pPr>
      <w:r>
        <w:t># NEW: Cross-vector inference</w:t>
      </w:r>
    </w:p>
    <w:p w14:paraId="27761833" w14:textId="77777777" w:rsidR="00D21AEF" w:rsidRDefault="00FA6249">
      <w:pPr>
        <w:pStyle w:val="BodyText"/>
      </w:pPr>
      <w:r>
        <w:t>cross_vector: CrossVectorAssessment | None = None</w:t>
      </w:r>
    </w:p>
    <w:p w14:paraId="788B2D39" w14:textId="77777777" w:rsidR="00D21AEF" w:rsidRDefault="00FA6249">
      <w:pPr>
        <w:pStyle w:val="BodyText"/>
      </w:pPr>
      <w:r>
        <w:t>arm_context: str | None = None # e.g., ‘brain-BMI arm (115 loci)’</w:t>
      </w:r>
    </w:p>
    <w:p w14:paraId="0E52D59A" w14:textId="77777777" w:rsidR="00D21AEF" w:rsidRDefault="00FA6249">
      <w:pPr>
        <w:pStyle w:val="Heading1"/>
      </w:pPr>
      <w:bookmarkStart w:id="56" w:name="the-false-convergence-problem"/>
      <w:bookmarkEnd w:id="55"/>
      <w:bookmarkEnd w:id="51"/>
      <w:r>
        <w:t>8.5.0 The False Convergence Problem</w:t>
      </w:r>
    </w:p>
    <w:p w14:paraId="1AD92C05" w14:textId="77777777" w:rsidR="00D21AEF" w:rsidRDefault="00FA6249">
      <w:r>
        <w:t># Perturbation evidence context (X-Atlas integration)</w:t>
      </w:r>
    </w:p>
    <w:p w14:paraId="187A82B4" w14:textId="77777777" w:rsidR="00D21AEF" w:rsidRDefault="00FA6249">
      <w:pPr>
        <w:pStyle w:val="BodyText"/>
      </w:pPr>
      <w:r>
        <w:t>perturbation_contexts: list[str] = [] # cell types with empirical perturbation data</w:t>
      </w:r>
    </w:p>
    <w:p w14:paraId="2EF4E06D" w14:textId="77777777" w:rsidR="00D21AEF" w:rsidRDefault="00FA6249">
      <w:pPr>
        <w:pStyle w:val="BodyText"/>
      </w:pPr>
      <w:r>
        <w:t>context_matched: bool = False # any perturbation context matches disease?</w:t>
      </w:r>
    </w:p>
    <w:p w14:paraId="03526F72" w14:textId="77777777" w:rsidR="00D21AEF" w:rsidRDefault="00FA6249">
      <w:pPr>
        <w:pStyle w:val="BodyText"/>
      </w:pPr>
      <w:r>
        <w:t>perturbation_conserved: bool | None = None # effect consistent across contexts?</w:t>
      </w:r>
    </w:p>
    <w:p w14:paraId="0C8A2496" w14:textId="77777777" w:rsidR="00D21AEF" w:rsidRDefault="00FA6249">
      <w:pPr>
        <w:pStyle w:val="BodyText"/>
      </w:pPr>
      <w:r>
        <w:t>inactivation_index: float | None = None # for T cell targets (Jurkat paired data)</w:t>
      </w:r>
    </w:p>
    <w:p w14:paraId="2AAA3C81" w14:textId="77777777" w:rsidR="00D21AEF" w:rsidRDefault="00FA6249">
      <w:pPr>
        <w:pStyle w:val="BodyText"/>
      </w:pPr>
      <w:r>
        <w:t>TargetVal v3.0 controls for evidence independence (via the EDG) and evidence contamination (via agent isolation and validation gates). But it does not yet control for evidence strength heterogeneity within families. This creates a specific failure mode:</w:t>
      </w:r>
    </w:p>
    <w:p w14:paraId="5FDFD933" w14:textId="77777777" w:rsidR="00D21AEF" w:rsidRDefault="00FA6249">
      <w:pPr>
        <w:pStyle w:val="BodyText"/>
      </w:pPr>
      <w:r>
        <w:rPr>
          <w:b/>
          <w:bCs/>
        </w:rPr>
        <w:t>The failure mode</w:t>
      </w:r>
    </w:p>
    <w:p w14:paraId="299C5AE6" w14:textId="77777777" w:rsidR="00D21AEF" w:rsidRDefault="00FA6249">
      <w:pPr>
        <w:pStyle w:val="BodyText"/>
      </w:pPr>
      <w:r>
        <w:t>Two weak signals from two independent families can pass the convergence threshold (≥2 orthogonal families) and produce an Insight Card that looks well-supported but is actually fragile. For example:</w:t>
      </w:r>
    </w:p>
    <w:p w14:paraId="6E57F1DC" w14:textId="77777777" w:rsidR="00D21AEF" w:rsidRDefault="00FA6249">
      <w:pPr>
        <w:pStyle w:val="BodyText"/>
      </w:pPr>
      <w:r>
        <w:t>Family 1 (genetics): gene-disease text-mining claim from PubMed [WEAK]</w:t>
      </w:r>
    </w:p>
    <w:p w14:paraId="3EE669A0" w14:textId="77777777" w:rsidR="00D21AEF" w:rsidRDefault="00FA6249">
      <w:pPr>
        <w:pStyle w:val="BodyText"/>
      </w:pPr>
      <w:r>
        <w:t>Family 2 (pathway): gene appears in pathway enrichment analysis [WEAK]</w:t>
      </w:r>
    </w:p>
    <w:p w14:paraId="286EFDC3" w14:textId="77777777" w:rsidR="00D21AEF" w:rsidRDefault="00FA6249">
      <w:pPr>
        <w:pStyle w:val="BodyText"/>
      </w:pPr>
      <w:r>
        <w:t>→ EDG says: independent sources ✓</w:t>
      </w:r>
    </w:p>
    <w:p w14:paraId="4509E520" w14:textId="77777777" w:rsidR="00D21AEF" w:rsidRDefault="00FA6249">
      <w:pPr>
        <w:pStyle w:val="BodyText"/>
      </w:pPr>
      <w:r>
        <w:t>→ Convergence says: 2 orthogonal families ✓</w:t>
      </w:r>
    </w:p>
    <w:p w14:paraId="27A7DAD0" w14:textId="77777777" w:rsidR="00D21AEF" w:rsidRDefault="00FA6249">
      <w:pPr>
        <w:pStyle w:val="BodyText"/>
      </w:pPr>
      <w:r>
        <w:t>→ Insight Card emitted</w:t>
      </w:r>
    </w:p>
    <w:p w14:paraId="6D821D66" w14:textId="77777777" w:rsidR="00D21AEF" w:rsidRDefault="00FA6249">
      <w:pPr>
        <w:pStyle w:val="BodyText"/>
      </w:pPr>
      <w:r>
        <w:t>→ But the conclusion is NOT actually strong</w:t>
      </w:r>
    </w:p>
    <w:p w14:paraId="33AEC8F8" w14:textId="77777777" w:rsidR="00D21AEF" w:rsidRDefault="00FA6249">
      <w:pPr>
        <w:pStyle w:val="BodyText"/>
      </w:pPr>
      <w:r>
        <w:t>This is not a dependency problem (the EDG handles that). This is not a contamination problem (agent isolation handles that). This is an evidence-strength problem: not all claims within a family are equally reliable. A Mendelian causal variant is not the same as a literature text-mining mention, even though both are 'genetics evidence.'</w:t>
      </w:r>
    </w:p>
    <w:p w14:paraId="53608FC2" w14:textId="77777777" w:rsidR="00D21AEF" w:rsidRDefault="00FA6249">
      <w:pPr>
        <w:pStyle w:val="BodyText"/>
      </w:pPr>
      <w:r>
        <w:t>Additionally, the current system can emit Insight Cards for targets that have independent evidence but no mechanistic explanation — multiple signals that the target is associated with the disease, but no path explaining how it could actually drive disease biology. This is the second failure mode: convergence without mechanism.</w:t>
      </w:r>
    </w:p>
    <w:p w14:paraId="3A77F220" w14:textId="77777777" w:rsidR="00D21AEF" w:rsidRDefault="00FA6249">
      <w:pPr>
        <w:pStyle w:val="BodyText"/>
      </w:pPr>
      <w:r>
        <w:t>This addendum introduces three modifications to the synthesis engine's coordinator that address both failure modes without introducing numeric scores.</w:t>
      </w:r>
    </w:p>
    <w:p w14:paraId="269077A4" w14:textId="77777777" w:rsidR="00D21AEF" w:rsidRDefault="00FA6249">
      <w:pPr>
        <w:pStyle w:val="Heading1"/>
      </w:pPr>
      <w:bookmarkStart w:id="57" w:name="evidence-tiers"/>
      <w:bookmarkEnd w:id="56"/>
      <w:r>
        <w:t>8.5 Evidence Tiers</w:t>
      </w:r>
    </w:p>
    <w:p w14:paraId="0F4A8308" w14:textId="77777777" w:rsidR="00D21AEF" w:rsidRDefault="00FA6249">
      <w:pPr>
        <w:pStyle w:val="Heading2"/>
      </w:pPr>
      <w:bookmarkStart w:id="58" w:name="concept"/>
      <w:r>
        <w:t>8.5.1 Concept</w:t>
      </w:r>
    </w:p>
    <w:p w14:paraId="38918314" w14:textId="77777777" w:rsidR="00D21AEF" w:rsidRDefault="00FA6249">
      <w:r>
        <w:t>Every TypedClaim is classified into one of three evidence tiers based on its relation type and the module that produced it. This is a categorical strength classification, not a numeric score. It answers: 'What kind of evidence is this?' not 'How strong is the evidence on a 0–1 scale?'</w:t>
      </w:r>
    </w:p>
    <w:p w14:paraId="415E6072" w14:textId="77777777" w:rsidR="00D21AEF" w:rsidRDefault="00FA6249">
      <w:pPr>
        <w:pStyle w:val="Heading2"/>
      </w:pPr>
      <w:bookmarkStart w:id="59" w:name="tier-definitions"/>
      <w:bookmarkEnd w:id="58"/>
      <w:r>
        <w:t>8.5.2 Tier definitions</w:t>
      </w:r>
    </w:p>
    <w:tbl>
      <w:tblPr>
        <w:tblW w:w="4897" w:type="pct"/>
        <w:tblLook w:val="0000" w:firstRow="0" w:lastRow="0" w:firstColumn="0" w:lastColumn="0" w:noHBand="0" w:noVBand="0"/>
      </w:tblPr>
      <w:tblGrid>
        <w:gridCol w:w="2463"/>
        <w:gridCol w:w="2333"/>
        <w:gridCol w:w="1647"/>
        <w:gridCol w:w="2231"/>
      </w:tblGrid>
      <w:tr w:rsidR="00D21AEF" w14:paraId="2DFAF28E" w14:textId="77777777">
        <w:tc>
          <w:tcPr>
            <w:tcW w:w="0" w:type="auto"/>
          </w:tcPr>
          <w:p w14:paraId="5CA6C882" w14:textId="77777777" w:rsidR="00D21AEF" w:rsidRDefault="00FA6249">
            <w:r>
              <w:rPr>
                <w:b/>
                <w:bCs/>
              </w:rPr>
              <w:t>Relation / qualifier</w:t>
            </w:r>
          </w:p>
        </w:tc>
        <w:tc>
          <w:tcPr>
            <w:tcW w:w="0" w:type="auto"/>
          </w:tcPr>
          <w:p w14:paraId="05670DEE" w14:textId="77777777" w:rsidR="00D21AEF" w:rsidRDefault="00FA6249">
            <w:r>
              <w:rPr>
                <w:b/>
                <w:bCs/>
              </w:rPr>
              <w:t>Evidence type</w:t>
            </w:r>
          </w:p>
        </w:tc>
        <w:tc>
          <w:tcPr>
            <w:tcW w:w="0" w:type="auto"/>
          </w:tcPr>
          <w:p w14:paraId="5D8E09BF" w14:textId="77777777" w:rsidR="00D21AEF" w:rsidRDefault="00FA6249">
            <w:r>
              <w:rPr>
                <w:b/>
                <w:bCs/>
              </w:rPr>
              <w:t>Primary modules</w:t>
            </w:r>
          </w:p>
        </w:tc>
        <w:tc>
          <w:tcPr>
            <w:tcW w:w="0" w:type="auto"/>
          </w:tcPr>
          <w:p w14:paraId="2D18DD9F" w14:textId="77777777" w:rsidR="00D21AEF" w:rsidRDefault="00FA6249">
            <w:r>
              <w:rPr>
                <w:b/>
                <w:bCs/>
              </w:rPr>
              <w:t>Rationale</w:t>
            </w:r>
          </w:p>
        </w:tc>
      </w:tr>
      <w:tr w:rsidR="00D21AEF" w14:paraId="2CE53CA1" w14:textId="77777777">
        <w:tc>
          <w:tcPr>
            <w:tcW w:w="0" w:type="auto"/>
          </w:tcPr>
          <w:p w14:paraId="0F380A9B" w14:textId="77777777" w:rsidR="00D21AEF" w:rsidRDefault="00FA6249">
            <w:r>
              <w:rPr>
                <w:b/>
                <w:bCs/>
              </w:rPr>
              <w:t>TIER 1 — CAUSAL / EXPERIMENTAL</w:t>
            </w:r>
          </w:p>
        </w:tc>
        <w:tc>
          <w:tcPr>
            <w:tcW w:w="0" w:type="auto"/>
          </w:tcPr>
          <w:p w14:paraId="73FB87B0" w14:textId="77777777" w:rsidR="00D21AEF" w:rsidRDefault="00D21AEF"/>
        </w:tc>
        <w:tc>
          <w:tcPr>
            <w:tcW w:w="0" w:type="auto"/>
          </w:tcPr>
          <w:p w14:paraId="139171A9" w14:textId="77777777" w:rsidR="00D21AEF" w:rsidRDefault="00D21AEF"/>
        </w:tc>
        <w:tc>
          <w:tcPr>
            <w:tcW w:w="0" w:type="auto"/>
          </w:tcPr>
          <w:p w14:paraId="4DC22A80" w14:textId="77777777" w:rsidR="00D21AEF" w:rsidRDefault="00D21AEF"/>
        </w:tc>
      </w:tr>
      <w:tr w:rsidR="00D21AEF" w14:paraId="2D41D7AC" w14:textId="77777777">
        <w:tc>
          <w:tcPr>
            <w:tcW w:w="0" w:type="auto"/>
          </w:tcPr>
          <w:p w14:paraId="7153B4F1" w14:textId="77777777" w:rsidR="00D21AEF" w:rsidRDefault="00FA6249">
            <w:r>
              <w:rPr>
                <w:b/>
                <w:bCs/>
              </w:rPr>
              <w:t>MR_effect</w:t>
            </w:r>
          </w:p>
        </w:tc>
        <w:tc>
          <w:tcPr>
            <w:tcW w:w="0" w:type="auto"/>
          </w:tcPr>
          <w:p w14:paraId="33517431" w14:textId="77777777" w:rsidR="00D21AEF" w:rsidRDefault="00FA6249">
            <w:r>
              <w:t>Mendelian randomization causal estimate</w:t>
            </w:r>
          </w:p>
        </w:tc>
        <w:tc>
          <w:tcPr>
            <w:tcW w:w="0" w:type="auto"/>
          </w:tcPr>
          <w:p w14:paraId="56E35231" w14:textId="77777777" w:rsidR="00D21AEF" w:rsidRDefault="00FA6249">
            <w:r>
              <w:t>genetics-mr</w:t>
            </w:r>
          </w:p>
        </w:tc>
        <w:tc>
          <w:tcPr>
            <w:tcW w:w="0" w:type="auto"/>
          </w:tcPr>
          <w:p w14:paraId="69D50C32" w14:textId="77777777" w:rsidR="00D21AEF" w:rsidRDefault="00FA6249">
            <w:r>
              <w:t>Causal inference with instrument validity checks</w:t>
            </w:r>
          </w:p>
        </w:tc>
      </w:tr>
      <w:tr w:rsidR="00D21AEF" w14:paraId="3B32BD66" w14:textId="77777777">
        <w:tc>
          <w:tcPr>
            <w:tcW w:w="0" w:type="auto"/>
          </w:tcPr>
          <w:p w14:paraId="51FB9E7A" w14:textId="77777777" w:rsidR="00D21AEF" w:rsidRDefault="00FA6249">
            <w:r>
              <w:rPr>
                <w:b/>
                <w:bCs/>
              </w:rPr>
              <w:t>causes (Mendelian)</w:t>
            </w:r>
          </w:p>
        </w:tc>
        <w:tc>
          <w:tcPr>
            <w:tcW w:w="0" w:type="auto"/>
          </w:tcPr>
          <w:p w14:paraId="3CFB829D" w14:textId="77777777" w:rsidR="00D21AEF" w:rsidRDefault="00FA6249">
            <w:r>
              <w:t>Pathogenic Mendelian variant</w:t>
            </w:r>
          </w:p>
        </w:tc>
        <w:tc>
          <w:tcPr>
            <w:tcW w:w="0" w:type="auto"/>
          </w:tcPr>
          <w:p w14:paraId="17CEA824" w14:textId="77777777" w:rsidR="00D21AEF" w:rsidRDefault="00FA6249">
            <w:r>
              <w:t>genetics-mendelian, genetics-rare</w:t>
            </w:r>
          </w:p>
        </w:tc>
        <w:tc>
          <w:tcPr>
            <w:tcW w:w="0" w:type="auto"/>
          </w:tcPr>
          <w:p w14:paraId="6E151E27" w14:textId="77777777" w:rsidR="00D21AEF" w:rsidRDefault="00FA6249">
            <w:r>
              <w:t>ClinGen/ClinVar pathogenic with functional evidence</w:t>
            </w:r>
          </w:p>
        </w:tc>
      </w:tr>
      <w:tr w:rsidR="00D21AEF" w14:paraId="4584912C" w14:textId="77777777">
        <w:tc>
          <w:tcPr>
            <w:tcW w:w="0" w:type="auto"/>
          </w:tcPr>
          <w:p w14:paraId="2498B5DE" w14:textId="77777777" w:rsidR="00D21AEF" w:rsidRDefault="00FA6249">
            <w:r>
              <w:rPr>
                <w:b/>
                <w:bCs/>
              </w:rPr>
              <w:t>causes (perturbation)</w:t>
            </w:r>
          </w:p>
        </w:tc>
        <w:tc>
          <w:tcPr>
            <w:tcW w:w="0" w:type="auto"/>
          </w:tcPr>
          <w:p w14:paraId="1185C7E3" w14:textId="77777777" w:rsidR="00D21AEF" w:rsidRDefault="00FA6249">
            <w:r>
              <w:t>CRISPR/knockout phenotype</w:t>
            </w:r>
          </w:p>
        </w:tc>
        <w:tc>
          <w:tcPr>
            <w:tcW w:w="0" w:type="auto"/>
          </w:tcPr>
          <w:p w14:paraId="545218D2" w14:textId="77777777" w:rsidR="00D21AEF" w:rsidRDefault="00FA6249">
            <w:r>
              <w:t>genetics-functional, perturb-crispr, genetics-cross-species</w:t>
            </w:r>
          </w:p>
        </w:tc>
        <w:tc>
          <w:tcPr>
            <w:tcW w:w="0" w:type="auto"/>
          </w:tcPr>
          <w:p w14:paraId="6C8F0375" w14:textId="77777777" w:rsidR="00D21AEF" w:rsidRDefault="00FA6249">
            <w:r>
              <w:t>Direct experimental perturbation of gene function</w:t>
            </w:r>
          </w:p>
        </w:tc>
      </w:tr>
      <w:tr w:rsidR="00D21AEF" w14:paraId="4997BEF6" w14:textId="77777777">
        <w:tc>
          <w:tcPr>
            <w:tcW w:w="0" w:type="auto"/>
          </w:tcPr>
          <w:p w14:paraId="09C20D98" w14:textId="77777777" w:rsidR="00D21AEF" w:rsidRDefault="00FA6249">
            <w:r>
              <w:rPr>
                <w:b/>
                <w:bCs/>
              </w:rPr>
              <w:t>improves_endpoint</w:t>
            </w:r>
          </w:p>
        </w:tc>
        <w:tc>
          <w:tcPr>
            <w:tcW w:w="0" w:type="auto"/>
          </w:tcPr>
          <w:p w14:paraId="74903411" w14:textId="77777777" w:rsidR="00D21AEF" w:rsidRDefault="00FA6249">
            <w:r>
              <w:t>Clinical trial outcome</w:t>
            </w:r>
          </w:p>
        </w:tc>
        <w:tc>
          <w:tcPr>
            <w:tcW w:w="0" w:type="auto"/>
          </w:tcPr>
          <w:p w14:paraId="5B2A64B0" w14:textId="77777777" w:rsidR="00D21AEF" w:rsidRDefault="00FA6249">
            <w:r>
              <w:t>clin-endpoints</w:t>
            </w:r>
          </w:p>
        </w:tc>
        <w:tc>
          <w:tcPr>
            <w:tcW w:w="0" w:type="auto"/>
          </w:tcPr>
          <w:p w14:paraId="04659F2A" w14:textId="77777777" w:rsidR="00D21AEF" w:rsidRDefault="00FA6249">
            <w:r>
              <w:t>Interventional evidence from human trials</w:t>
            </w:r>
          </w:p>
        </w:tc>
      </w:tr>
      <w:tr w:rsidR="00D21AEF" w14:paraId="64239462" w14:textId="77777777">
        <w:tc>
          <w:tcPr>
            <w:tcW w:w="0" w:type="auto"/>
          </w:tcPr>
          <w:p w14:paraId="5D85BFC1" w14:textId="77777777" w:rsidR="00D21AEF" w:rsidRDefault="00FA6249">
            <w:r>
              <w:rPr>
                <w:b/>
                <w:bCs/>
              </w:rPr>
              <w:t>colocalizes_in_group Gra (high confidence)</w:t>
            </w:r>
            <w:r>
              <w:t xml:space="preserve"> col gro and Sup col</w:t>
            </w:r>
          </w:p>
        </w:tc>
        <w:tc>
          <w:tcPr>
            <w:tcW w:w="0" w:type="auto"/>
          </w:tcPr>
          <w:p w14:paraId="6F1A2787" w14:textId="77777777" w:rsidR="00D21AEF" w:rsidRDefault="00FA6249">
            <w:r>
              <w:t>ph-corrected ocalization with up_connectedness &gt;= 0. tissue-matched QTL. ersedes pairwise ocalizes.</w:t>
            </w:r>
          </w:p>
        </w:tc>
        <w:tc>
          <w:tcPr>
            <w:tcW w:w="0" w:type="auto"/>
          </w:tcPr>
          <w:p w14:paraId="596B4CC5" w14:textId="77777777" w:rsidR="00D21AEF" w:rsidRDefault="00FA6249">
            <w:r>
              <w:t>genetics-coloc-groups (Module 81) 85</w:t>
            </w:r>
          </w:p>
        </w:tc>
        <w:tc>
          <w:tcPr>
            <w:tcW w:w="0" w:type="auto"/>
          </w:tcPr>
          <w:p w14:paraId="046CFC9C" w14:textId="77777777" w:rsidR="00D21AEF" w:rsidRDefault="00FA6249">
            <w:r>
              <w:t>GPMap multi-trait graph clustering with FN recovery + FP pruning. Tier 1 candidate.</w:t>
            </w:r>
          </w:p>
        </w:tc>
      </w:tr>
      <w:tr w:rsidR="00D21AEF" w14:paraId="551017DF" w14:textId="77777777">
        <w:tc>
          <w:tcPr>
            <w:tcW w:w="0" w:type="auto"/>
          </w:tcPr>
          <w:p w14:paraId="440057C8" w14:textId="77777777" w:rsidR="00D21AEF" w:rsidRDefault="00FA6249">
            <w:r>
              <w:rPr>
                <w:b/>
                <w:bCs/>
              </w:rPr>
              <w:t>colocalizes (PP.H4≥0.8)</w:t>
            </w:r>
          </w:p>
        </w:tc>
        <w:tc>
          <w:tcPr>
            <w:tcW w:w="0" w:type="auto"/>
          </w:tcPr>
          <w:p w14:paraId="5C3467E0" w14:textId="77777777" w:rsidR="00D21AEF" w:rsidRDefault="00FA6249">
            <w:r>
              <w:t>High-confidence colocalisation</w:t>
            </w:r>
          </w:p>
        </w:tc>
        <w:tc>
          <w:tcPr>
            <w:tcW w:w="0" w:type="auto"/>
          </w:tcPr>
          <w:p w14:paraId="6181DC82" w14:textId="77777777" w:rsidR="00D21AEF" w:rsidRDefault="00FA6249">
            <w:r>
              <w:t>genetics-coloc</w:t>
            </w:r>
          </w:p>
        </w:tc>
        <w:tc>
          <w:tcPr>
            <w:tcW w:w="0" w:type="auto"/>
          </w:tcPr>
          <w:p w14:paraId="4DF542CA" w14:textId="77777777" w:rsidR="00D21AEF" w:rsidRDefault="00FA6249">
            <w:r>
              <w:t>Strong shared causal variant evidence</w:t>
            </w:r>
          </w:p>
        </w:tc>
      </w:tr>
      <w:tr w:rsidR="00D21AEF" w14:paraId="76567675" w14:textId="77777777">
        <w:tc>
          <w:tcPr>
            <w:tcW w:w="0" w:type="auto"/>
          </w:tcPr>
          <w:p w14:paraId="6570B3B4" w14:textId="77777777" w:rsidR="00D21AEF" w:rsidRDefault="00FA6249">
            <w:r>
              <w:rPr>
                <w:b/>
                <w:bCs/>
              </w:rPr>
              <w:t>TIER 2 — STRONG ASSOCIATION</w:t>
            </w:r>
          </w:p>
        </w:tc>
        <w:tc>
          <w:tcPr>
            <w:tcW w:w="0" w:type="auto"/>
          </w:tcPr>
          <w:p w14:paraId="2FAAFD99" w14:textId="77777777" w:rsidR="00D21AEF" w:rsidRDefault="00D21AEF"/>
        </w:tc>
        <w:tc>
          <w:tcPr>
            <w:tcW w:w="0" w:type="auto"/>
          </w:tcPr>
          <w:p w14:paraId="4DCF9E10" w14:textId="77777777" w:rsidR="00D21AEF" w:rsidRDefault="00D21AEF"/>
        </w:tc>
        <w:tc>
          <w:tcPr>
            <w:tcW w:w="0" w:type="auto"/>
          </w:tcPr>
          <w:p w14:paraId="30EFB098" w14:textId="77777777" w:rsidR="00D21AEF" w:rsidRDefault="00D21AEF"/>
        </w:tc>
      </w:tr>
      <w:tr w:rsidR="00D21AEF" w14:paraId="70FD3632" w14:textId="77777777">
        <w:tc>
          <w:tcPr>
            <w:tcW w:w="0" w:type="auto"/>
          </w:tcPr>
          <w:p w14:paraId="6E0B4C07" w14:textId="77777777" w:rsidR="00D21AEF" w:rsidRDefault="00FA6249">
            <w:r>
              <w:rPr>
                <w:b/>
                <w:bCs/>
              </w:rPr>
              <w:t>associates (GWAS)</w:t>
            </w:r>
          </w:p>
        </w:tc>
        <w:tc>
          <w:tcPr>
            <w:tcW w:w="0" w:type="auto"/>
          </w:tcPr>
          <w:p w14:paraId="4270AD8A" w14:textId="77777777" w:rsidR="00D21AEF" w:rsidRDefault="00FA6249">
            <w:r>
              <w:t>Genome-wide significant association</w:t>
            </w:r>
          </w:p>
        </w:tc>
        <w:tc>
          <w:tcPr>
            <w:tcW w:w="0" w:type="auto"/>
          </w:tcPr>
          <w:p w14:paraId="77BE70DB" w14:textId="77777777" w:rsidR="00D21AEF" w:rsidRDefault="00FA6249">
            <w:r>
              <w:t>genetics-l2g, genetics-consortia</w:t>
            </w:r>
          </w:p>
        </w:tc>
        <w:tc>
          <w:tcPr>
            <w:tcW w:w="0" w:type="auto"/>
          </w:tcPr>
          <w:p w14:paraId="5FFC66B6" w14:textId="77777777" w:rsidR="00D21AEF" w:rsidRDefault="00FA6249">
            <w:r>
              <w:t>P &lt; 5e-8 from large GWAS</w:t>
            </w:r>
          </w:p>
        </w:tc>
      </w:tr>
      <w:tr w:rsidR="00D21AEF" w14:paraId="72F62C87" w14:textId="77777777">
        <w:tc>
          <w:tcPr>
            <w:tcW w:w="0" w:type="auto"/>
          </w:tcPr>
          <w:p w14:paraId="3D151373" w14:textId="77777777" w:rsidR="00D21AEF" w:rsidRDefault="00FA6249">
            <w:r>
              <w:rPr>
                <w:b/>
                <w:bCs/>
              </w:rPr>
              <w:t>colocalizes (PP.H4 0.5–0.8)</w:t>
            </w:r>
          </w:p>
        </w:tc>
        <w:tc>
          <w:tcPr>
            <w:tcW w:w="0" w:type="auto"/>
          </w:tcPr>
          <w:p w14:paraId="6C980335" w14:textId="77777777" w:rsidR="00D21AEF" w:rsidRDefault="00FA6249">
            <w:r>
              <w:t>Moderate colocalisation</w:t>
            </w:r>
          </w:p>
        </w:tc>
        <w:tc>
          <w:tcPr>
            <w:tcW w:w="0" w:type="auto"/>
          </w:tcPr>
          <w:p w14:paraId="1EBFFFB1" w14:textId="77777777" w:rsidR="00D21AEF" w:rsidRDefault="00FA6249">
            <w:r>
              <w:t>genetics-coloc</w:t>
            </w:r>
          </w:p>
        </w:tc>
        <w:tc>
          <w:tcPr>
            <w:tcW w:w="0" w:type="auto"/>
          </w:tcPr>
          <w:p w14:paraId="46C0F14F" w14:textId="77777777" w:rsidR="00D21AEF" w:rsidRDefault="00FA6249">
            <w:r>
              <w:t>Evidence for shared variant, not definitive</w:t>
            </w:r>
          </w:p>
        </w:tc>
      </w:tr>
      <w:tr w:rsidR="00D21AEF" w14:paraId="4EEF4234" w14:textId="77777777">
        <w:tc>
          <w:tcPr>
            <w:tcW w:w="0" w:type="auto"/>
          </w:tcPr>
          <w:p w14:paraId="69172629" w14:textId="77777777" w:rsidR="00D21AEF" w:rsidRDefault="00FA6249">
            <w:r>
              <w:rPr>
                <w:b/>
                <w:bCs/>
              </w:rPr>
              <w:t>regulates (eQTL/sQTL/pQTL)</w:t>
            </w:r>
          </w:p>
        </w:tc>
        <w:tc>
          <w:tcPr>
            <w:tcW w:w="0" w:type="auto"/>
          </w:tcPr>
          <w:p w14:paraId="381FDB1F" w14:textId="77777777" w:rsidR="00D21AEF" w:rsidRDefault="00FA6249">
            <w:r>
              <w:t>Quantitative trait locus</w:t>
            </w:r>
          </w:p>
        </w:tc>
        <w:tc>
          <w:tcPr>
            <w:tcW w:w="0" w:type="auto"/>
          </w:tcPr>
          <w:p w14:paraId="39260124" w14:textId="77777777" w:rsidR="00D21AEF" w:rsidRDefault="00FA6249">
            <w:r>
              <w:t>genetics-sqtl, genetics-pqtl, genetics-regulatory</w:t>
            </w:r>
          </w:p>
        </w:tc>
        <w:tc>
          <w:tcPr>
            <w:tcW w:w="0" w:type="auto"/>
          </w:tcPr>
          <w:p w14:paraId="0206837F" w14:textId="77777777" w:rsidR="00D21AEF" w:rsidRDefault="00FA6249">
            <w:r>
              <w:t>Variant-to-gene regulatory evidence</w:t>
            </w:r>
          </w:p>
        </w:tc>
      </w:tr>
      <w:tr w:rsidR="00D21AEF" w14:paraId="3A55AE2B" w14:textId="77777777">
        <w:tc>
          <w:tcPr>
            <w:tcW w:w="0" w:type="auto"/>
          </w:tcPr>
          <w:p w14:paraId="4BCB9F08" w14:textId="77777777" w:rsidR="00D21AEF" w:rsidRDefault="00FA6249">
            <w:r>
              <w:rPr>
                <w:b/>
                <w:bCs/>
              </w:rPr>
              <w:t>binds_to (experimental)</w:t>
            </w:r>
          </w:p>
        </w:tc>
        <w:tc>
          <w:tcPr>
            <w:tcW w:w="0" w:type="auto"/>
          </w:tcPr>
          <w:p w14:paraId="5DA0D417" w14:textId="77777777" w:rsidR="00D21AEF" w:rsidRDefault="00FA6249">
            <w:r>
              <w:t>Experimental drug-target binding</w:t>
            </w:r>
          </w:p>
        </w:tc>
        <w:tc>
          <w:tcPr>
            <w:tcW w:w="0" w:type="auto"/>
          </w:tcPr>
          <w:p w14:paraId="7DF55C8E" w14:textId="77777777" w:rsidR="00D21AEF" w:rsidRDefault="00FA6249">
            <w:r>
              <w:t>tract-drugs, mech-ppi-experimental</w:t>
            </w:r>
          </w:p>
        </w:tc>
        <w:tc>
          <w:tcPr>
            <w:tcW w:w="0" w:type="auto"/>
          </w:tcPr>
          <w:p w14:paraId="48ECAA7F" w14:textId="77777777" w:rsidR="00D21AEF" w:rsidRDefault="00FA6249">
            <w:r>
              <w:t>Measured binding affinity (pChEMBL ≥ 5)</w:t>
            </w:r>
          </w:p>
        </w:tc>
      </w:tr>
      <w:tr w:rsidR="00D21AEF" w14:paraId="274FE6BB" w14:textId="77777777">
        <w:tc>
          <w:tcPr>
            <w:tcW w:w="0" w:type="auto"/>
          </w:tcPr>
          <w:p w14:paraId="04076DE8" w14:textId="77777777" w:rsidR="00D21AEF" w:rsidRDefault="00FA6249">
            <w:r>
              <w:rPr>
                <w:b/>
                <w:bCs/>
              </w:rPr>
              <w:t>expressed_in (disease-relevant, FC≥2)</w:t>
            </w:r>
          </w:p>
        </w:tc>
        <w:tc>
          <w:tcPr>
            <w:tcW w:w="0" w:type="auto"/>
          </w:tcPr>
          <w:p w14:paraId="2C101F4B" w14:textId="77777777" w:rsidR="00D21AEF" w:rsidRDefault="00FA6249">
            <w:r>
              <w:t>Strong differential expression</w:t>
            </w:r>
          </w:p>
        </w:tc>
        <w:tc>
          <w:tcPr>
            <w:tcW w:w="0" w:type="auto"/>
          </w:tcPr>
          <w:p w14:paraId="018D5B10" w14:textId="77777777" w:rsidR="00D21AEF" w:rsidRDefault="00FA6249">
            <w:r>
              <w:t>expr-inducibility, assoc-sc</w:t>
            </w:r>
          </w:p>
        </w:tc>
        <w:tc>
          <w:tcPr>
            <w:tcW w:w="0" w:type="auto"/>
          </w:tcPr>
          <w:p w14:paraId="26EB2DFC" w14:textId="77777777" w:rsidR="00D21AEF" w:rsidRDefault="00FA6249">
            <w:r>
              <w:t>Disease vs. normal with fold change ≥ 2</w:t>
            </w:r>
          </w:p>
        </w:tc>
      </w:tr>
      <w:tr w:rsidR="00D21AEF" w14:paraId="2AB85B2B" w14:textId="77777777">
        <w:tc>
          <w:tcPr>
            <w:tcW w:w="0" w:type="auto"/>
          </w:tcPr>
          <w:p w14:paraId="3F534C2B" w14:textId="77777777" w:rsidR="00D21AEF" w:rsidRDefault="00FA6249">
            <w:r>
              <w:rPr>
                <w:b/>
                <w:bCs/>
              </w:rPr>
              <w:t>leads_to_AE (FAERS signal)</w:t>
            </w:r>
          </w:p>
        </w:tc>
        <w:tc>
          <w:tcPr>
            <w:tcW w:w="0" w:type="auto"/>
          </w:tcPr>
          <w:p w14:paraId="799DE09A" w14:textId="77777777" w:rsidR="00D21AEF" w:rsidRDefault="00FA6249">
            <w:r>
              <w:t>Pharmacovigilance safety signal</w:t>
            </w:r>
          </w:p>
        </w:tc>
        <w:tc>
          <w:tcPr>
            <w:tcW w:w="0" w:type="auto"/>
          </w:tcPr>
          <w:p w14:paraId="38BE6769" w14:textId="77777777" w:rsidR="00D21AEF" w:rsidRDefault="00FA6249">
            <w:r>
              <w:t>clin-safety, clin-rwe</w:t>
            </w:r>
          </w:p>
        </w:tc>
        <w:tc>
          <w:tcPr>
            <w:tcW w:w="0" w:type="auto"/>
          </w:tcPr>
          <w:p w14:paraId="7B91FD89" w14:textId="77777777" w:rsidR="00D21AEF" w:rsidRDefault="00FA6249">
            <w:r>
              <w:t>Disproportionality signal from post-market data</w:t>
            </w:r>
          </w:p>
        </w:tc>
      </w:tr>
      <w:tr w:rsidR="00D21AEF" w14:paraId="131359C1" w14:textId="77777777">
        <w:tc>
          <w:tcPr>
            <w:tcW w:w="0" w:type="auto"/>
          </w:tcPr>
          <w:p w14:paraId="7D8E57C2" w14:textId="77777777" w:rsidR="00D21AEF" w:rsidRDefault="00FA6249">
            <w:r>
              <w:rPr>
                <w:b/>
                <w:bCs/>
              </w:rPr>
              <w:t>TIER 3 — CONTEXTUAL / ASSOCIATIVE</w:t>
            </w:r>
          </w:p>
        </w:tc>
        <w:tc>
          <w:tcPr>
            <w:tcW w:w="0" w:type="auto"/>
          </w:tcPr>
          <w:p w14:paraId="58C9B732" w14:textId="77777777" w:rsidR="00D21AEF" w:rsidRDefault="00D21AEF"/>
        </w:tc>
        <w:tc>
          <w:tcPr>
            <w:tcW w:w="0" w:type="auto"/>
          </w:tcPr>
          <w:p w14:paraId="4D85CD75" w14:textId="77777777" w:rsidR="00D21AEF" w:rsidRDefault="00D21AEF"/>
        </w:tc>
        <w:tc>
          <w:tcPr>
            <w:tcW w:w="0" w:type="auto"/>
          </w:tcPr>
          <w:p w14:paraId="2127E89C" w14:textId="77777777" w:rsidR="00D21AEF" w:rsidRDefault="00D21AEF"/>
        </w:tc>
      </w:tr>
      <w:tr w:rsidR="00D21AEF" w14:paraId="78FFCF2D" w14:textId="77777777">
        <w:tc>
          <w:tcPr>
            <w:tcW w:w="0" w:type="auto"/>
          </w:tcPr>
          <w:p w14:paraId="6866F39D" w14:textId="77777777" w:rsidR="00D21AEF" w:rsidRDefault="00FA6249">
            <w:r>
              <w:rPr>
                <w:b/>
                <w:bCs/>
              </w:rPr>
              <w:t>associates (sub-GWAS)</w:t>
            </w:r>
          </w:p>
        </w:tc>
        <w:tc>
          <w:tcPr>
            <w:tcW w:w="0" w:type="auto"/>
          </w:tcPr>
          <w:p w14:paraId="509CB835" w14:textId="77777777" w:rsidR="00D21AEF" w:rsidRDefault="00FA6249">
            <w:r>
              <w:t>Sub-genome-wide association</w:t>
            </w:r>
          </w:p>
        </w:tc>
        <w:tc>
          <w:tcPr>
            <w:tcW w:w="0" w:type="auto"/>
          </w:tcPr>
          <w:p w14:paraId="2753B1DB" w14:textId="77777777" w:rsidR="00D21AEF" w:rsidRDefault="00FA6249">
            <w:r>
              <w:t>assoc-disease-gene (DisGeNET)</w:t>
            </w:r>
          </w:p>
        </w:tc>
        <w:tc>
          <w:tcPr>
            <w:tcW w:w="0" w:type="auto"/>
          </w:tcPr>
          <w:p w14:paraId="50DAE7EA" w14:textId="77777777" w:rsidR="00D21AEF" w:rsidRDefault="00FA6249">
            <w:r>
              <w:t>P ≥ 5e-8 or text-mined association</w:t>
            </w:r>
          </w:p>
        </w:tc>
      </w:tr>
      <w:tr w:rsidR="00D21AEF" w14:paraId="0D7D586F" w14:textId="77777777">
        <w:tc>
          <w:tcPr>
            <w:tcW w:w="0" w:type="auto"/>
          </w:tcPr>
          <w:p w14:paraId="08BBE305" w14:textId="77777777" w:rsidR="00D21AEF" w:rsidRDefault="00FA6249">
            <w:r>
              <w:rPr>
                <w:b/>
                <w:bCs/>
              </w:rPr>
              <w:t>expressed_in (baseline)</w:t>
            </w:r>
          </w:p>
        </w:tc>
        <w:tc>
          <w:tcPr>
            <w:tcW w:w="0" w:type="auto"/>
          </w:tcPr>
          <w:p w14:paraId="2B00D90F" w14:textId="77777777" w:rsidR="00D21AEF" w:rsidRDefault="00FA6249">
            <w:r>
              <w:t>Baseline tissue expression</w:t>
            </w:r>
          </w:p>
        </w:tc>
        <w:tc>
          <w:tcPr>
            <w:tcW w:w="0" w:type="auto"/>
          </w:tcPr>
          <w:p w14:paraId="5A93EEA9" w14:textId="77777777" w:rsidR="00D21AEF" w:rsidRDefault="00FA6249">
            <w:r>
              <w:t>expr-baseline</w:t>
            </w:r>
          </w:p>
        </w:tc>
        <w:tc>
          <w:tcPr>
            <w:tcW w:w="0" w:type="auto"/>
          </w:tcPr>
          <w:p w14:paraId="7837BDE8" w14:textId="77777777" w:rsidR="00D21AEF" w:rsidRDefault="00FA6249">
            <w:r>
              <w:t>Gene is expressed but not differentially</w:t>
            </w:r>
          </w:p>
        </w:tc>
      </w:tr>
      <w:tr w:rsidR="00D21AEF" w14:paraId="64E9F017" w14:textId="77777777">
        <w:tc>
          <w:tcPr>
            <w:tcW w:w="0" w:type="auto"/>
          </w:tcPr>
          <w:p w14:paraId="1CB64410" w14:textId="77777777" w:rsidR="00D21AEF" w:rsidRDefault="00FA6249">
            <w:r>
              <w:rPr>
                <w:b/>
                <w:bCs/>
              </w:rPr>
              <w:t>regulates (pathway membership)</w:t>
            </w:r>
          </w:p>
        </w:tc>
        <w:tc>
          <w:tcPr>
            <w:tcW w:w="0" w:type="auto"/>
          </w:tcPr>
          <w:p w14:paraId="175DD3F6" w14:textId="77777777" w:rsidR="00D21AEF" w:rsidRDefault="00FA6249">
            <w:r>
              <w:t>Pathway membership annotation</w:t>
            </w:r>
          </w:p>
        </w:tc>
        <w:tc>
          <w:tcPr>
            <w:tcW w:w="0" w:type="auto"/>
          </w:tcPr>
          <w:p w14:paraId="0599360C" w14:textId="77777777" w:rsidR="00D21AEF" w:rsidRDefault="00FA6249">
            <w:r>
              <w:t>mech-pathways, mech-pathways-extended</w:t>
            </w:r>
          </w:p>
        </w:tc>
        <w:tc>
          <w:tcPr>
            <w:tcW w:w="0" w:type="auto"/>
          </w:tcPr>
          <w:p w14:paraId="61BB2E3E" w14:textId="77777777" w:rsidR="00D21AEF" w:rsidRDefault="00FA6249">
            <w:r>
              <w:t>Gene annotated in pathway (not causal edge)</w:t>
            </w:r>
          </w:p>
        </w:tc>
      </w:tr>
      <w:tr w:rsidR="00D21AEF" w14:paraId="008B9DDD" w14:textId="77777777">
        <w:tc>
          <w:tcPr>
            <w:tcW w:w="0" w:type="auto"/>
          </w:tcPr>
          <w:p w14:paraId="7DAC8DF3" w14:textId="77777777" w:rsidR="00D21AEF" w:rsidRDefault="00FA6249">
            <w:r>
              <w:rPr>
                <w:b/>
                <w:bCs/>
              </w:rPr>
              <w:t>binds_to (predicted/text-mined)</w:t>
            </w:r>
          </w:p>
        </w:tc>
        <w:tc>
          <w:tcPr>
            <w:tcW w:w="0" w:type="auto"/>
          </w:tcPr>
          <w:p w14:paraId="5FCE9D2F" w14:textId="77777777" w:rsidR="00D21AEF" w:rsidRDefault="00FA6249">
            <w:r>
              <w:t>Predicted or text-mined interaction</w:t>
            </w:r>
          </w:p>
        </w:tc>
        <w:tc>
          <w:tcPr>
            <w:tcW w:w="0" w:type="auto"/>
          </w:tcPr>
          <w:p w14:paraId="1471024C" w14:textId="77777777" w:rsidR="00D21AEF" w:rsidRDefault="00FA6249">
            <w:r>
              <w:t>mech-ppi (STRING predicted)</w:t>
            </w:r>
          </w:p>
        </w:tc>
        <w:tc>
          <w:tcPr>
            <w:tcW w:w="0" w:type="auto"/>
          </w:tcPr>
          <w:p w14:paraId="4E71D881" w14:textId="77777777" w:rsidR="00D21AEF" w:rsidRDefault="00FA6249">
            <w:r>
              <w:t>STRING score without experimental validation</w:t>
            </w:r>
          </w:p>
        </w:tc>
      </w:tr>
      <w:tr w:rsidR="00D21AEF" w14:paraId="2F8090D7" w14:textId="77777777">
        <w:tc>
          <w:tcPr>
            <w:tcW w:w="0" w:type="auto"/>
          </w:tcPr>
          <w:p w14:paraId="0733E854" w14:textId="77777777" w:rsidR="00D21AEF" w:rsidRDefault="00FA6249">
            <w:r>
              <w:rPr>
                <w:b/>
                <w:bCs/>
              </w:rPr>
              <w:t>selective_for</w:t>
            </w:r>
          </w:p>
        </w:tc>
        <w:tc>
          <w:tcPr>
            <w:tcW w:w="0" w:type="auto"/>
          </w:tcPr>
          <w:p w14:paraId="6D64851A" w14:textId="77777777" w:rsidR="00D21AEF" w:rsidRDefault="00FA6249">
            <w:r>
              <w:t>Expression selectivity (JSD)</w:t>
            </w:r>
          </w:p>
        </w:tc>
        <w:tc>
          <w:tcPr>
            <w:tcW w:w="0" w:type="auto"/>
          </w:tcPr>
          <w:p w14:paraId="445330B1" w14:textId="77777777" w:rsidR="00D21AEF" w:rsidRDefault="00FA6249">
            <w:r>
              <w:t>expr-baseline</w:t>
            </w:r>
          </w:p>
        </w:tc>
        <w:tc>
          <w:tcPr>
            <w:tcW w:w="0" w:type="auto"/>
          </w:tcPr>
          <w:p w14:paraId="467FCA4C" w14:textId="77777777" w:rsidR="00D21AEF" w:rsidRDefault="00FA6249">
            <w:r>
              <w:t>Informational context, not evidence of causation</w:t>
            </w:r>
          </w:p>
        </w:tc>
      </w:tr>
      <w:tr w:rsidR="00D21AEF" w14:paraId="39CD0FB7" w14:textId="77777777">
        <w:tc>
          <w:tcPr>
            <w:tcW w:w="0" w:type="auto"/>
          </w:tcPr>
          <w:p w14:paraId="724149AA" w14:textId="77777777" w:rsidR="00D21AEF" w:rsidRDefault="00FA6249">
            <w:r>
              <w:rPr>
                <w:b/>
                <w:bCs/>
              </w:rPr>
              <w:t>pocket_on</w:t>
            </w:r>
          </w:p>
        </w:tc>
        <w:tc>
          <w:tcPr>
            <w:tcW w:w="0" w:type="auto"/>
          </w:tcPr>
          <w:p w14:paraId="4DB3FC7D" w14:textId="77777777" w:rsidR="00D21AEF" w:rsidRDefault="00FA6249">
            <w:r>
              <w:t>Structural druggability annotation</w:t>
            </w:r>
          </w:p>
        </w:tc>
        <w:tc>
          <w:tcPr>
            <w:tcW w:w="0" w:type="auto"/>
          </w:tcPr>
          <w:p w14:paraId="0CEA194F" w14:textId="77777777" w:rsidR="00D21AEF" w:rsidRDefault="00FA6249">
            <w:r>
              <w:t>mech-structure, tract-ligandability-sm</w:t>
            </w:r>
          </w:p>
        </w:tc>
        <w:tc>
          <w:tcPr>
            <w:tcW w:w="0" w:type="auto"/>
          </w:tcPr>
          <w:p w14:paraId="0BD9B3A2" w14:textId="77777777" w:rsidR="00D21AEF" w:rsidRDefault="00FA6249">
            <w:r>
              <w:t>Target has a binding pocket (feasibility, not biology)</w:t>
            </w:r>
          </w:p>
        </w:tc>
      </w:tr>
      <w:tr w:rsidR="00D21AEF" w14:paraId="74EA0DCE" w14:textId="77777777">
        <w:tc>
          <w:tcPr>
            <w:tcW w:w="0" w:type="auto"/>
          </w:tcPr>
          <w:p w14:paraId="0AE0AC5C" w14:textId="77777777" w:rsidR="00D21AEF" w:rsidRDefault="00FA6249">
            <w:r>
              <w:rPr>
                <w:b/>
                <w:bCs/>
              </w:rPr>
              <w:t>epitope_of</w:t>
            </w:r>
          </w:p>
        </w:tc>
        <w:tc>
          <w:tcPr>
            <w:tcW w:w="0" w:type="auto"/>
          </w:tcPr>
          <w:p w14:paraId="684106D5" w14:textId="77777777" w:rsidR="00D21AEF" w:rsidRDefault="00FA6249">
            <w:r>
              <w:t>Epitope annotation</w:t>
            </w:r>
          </w:p>
        </w:tc>
        <w:tc>
          <w:tcPr>
            <w:tcW w:w="0" w:type="auto"/>
          </w:tcPr>
          <w:p w14:paraId="21B0092D" w14:textId="77777777" w:rsidR="00D21AEF" w:rsidRDefault="00FA6249">
            <w:r>
              <w:t>tract-iedb-epitopes</w:t>
            </w:r>
          </w:p>
        </w:tc>
        <w:tc>
          <w:tcPr>
            <w:tcW w:w="0" w:type="auto"/>
          </w:tcPr>
          <w:p w14:paraId="795CB71F" w14:textId="77777777" w:rsidR="00D21AEF" w:rsidRDefault="00FA6249">
            <w:r>
              <w:t>Immune epitope exists (feasibility, not mechanism)</w:t>
            </w:r>
          </w:p>
        </w:tc>
      </w:tr>
      <w:tr w:rsidR="00D21AEF" w14:paraId="69AAA3AB" w14:textId="77777777">
        <w:tc>
          <w:tcPr>
            <w:tcW w:w="0" w:type="auto"/>
          </w:tcPr>
          <w:p w14:paraId="5220871B" w14:textId="77777777" w:rsidR="00D21AEF" w:rsidRDefault="00FA6249">
            <w:r>
              <w:rPr>
                <w:b/>
                <w:bCs/>
              </w:rPr>
              <w:t>used_in_trial</w:t>
            </w:r>
          </w:p>
        </w:tc>
        <w:tc>
          <w:tcPr>
            <w:tcW w:w="0" w:type="auto"/>
          </w:tcPr>
          <w:p w14:paraId="44EBE69B" w14:textId="77777777" w:rsidR="00D21AEF" w:rsidRDefault="00FA6249">
            <w:r>
              <w:t>Trial exists for target</w:t>
            </w:r>
          </w:p>
        </w:tc>
        <w:tc>
          <w:tcPr>
            <w:tcW w:w="0" w:type="auto"/>
          </w:tcPr>
          <w:p w14:paraId="28FAB34F" w14:textId="77777777" w:rsidR="00D21AEF" w:rsidRDefault="00FA6249">
            <w:r>
              <w:t>clin-pipeline</w:t>
            </w:r>
          </w:p>
        </w:tc>
        <w:tc>
          <w:tcPr>
            <w:tcW w:w="0" w:type="auto"/>
          </w:tcPr>
          <w:p w14:paraId="34BD9FDD" w14:textId="77777777" w:rsidR="00D21AEF" w:rsidRDefault="00FA6249">
            <w:r>
              <w:t>Competitive intel, not evidence of target validity</w:t>
            </w:r>
          </w:p>
        </w:tc>
      </w:tr>
      <w:tr w:rsidR="00D21AEF" w14:paraId="5C8EE3EA" w14:textId="77777777">
        <w:tc>
          <w:tcPr>
            <w:tcW w:w="0" w:type="auto"/>
          </w:tcPr>
          <w:p w14:paraId="5255D4C6" w14:textId="77777777" w:rsidR="00D21AEF" w:rsidRDefault="00FA6249">
            <w:r>
              <w:rPr>
                <w:b/>
                <w:bCs/>
              </w:rPr>
              <w:t>associates (literature)</w:t>
            </w:r>
          </w:p>
        </w:tc>
        <w:tc>
          <w:tcPr>
            <w:tcW w:w="0" w:type="auto"/>
          </w:tcPr>
          <w:p w14:paraId="41D0A139" w14:textId="77777777" w:rsidR="00D21AEF" w:rsidRDefault="00FA6249">
            <w:r>
              <w:t>Literature text-mining claim</w:t>
            </w:r>
          </w:p>
        </w:tc>
        <w:tc>
          <w:tcPr>
            <w:tcW w:w="0" w:type="auto"/>
          </w:tcPr>
          <w:p w14:paraId="7BC5D3C2" w14:textId="77777777" w:rsidR="00D21AEF" w:rsidRDefault="00FA6249">
            <w:r>
              <w:t>literature overlay</w:t>
            </w:r>
          </w:p>
        </w:tc>
        <w:tc>
          <w:tcPr>
            <w:tcW w:w="0" w:type="auto"/>
          </w:tcPr>
          <w:p w14:paraId="6F59A153" w14:textId="77777777" w:rsidR="00D21AEF" w:rsidRDefault="00FA6249">
            <w:r>
              <w:t>PubMed/PMC extracted claim without experimental evidence</w:t>
            </w:r>
          </w:p>
        </w:tc>
      </w:tr>
    </w:tbl>
    <w:p w14:paraId="70CA5E19" w14:textId="77777777" w:rsidR="00D21AEF" w:rsidRDefault="00FA6249">
      <w:pPr>
        <w:pStyle w:val="Heading2"/>
      </w:pPr>
      <w:bookmarkStart w:id="60" w:name="tier-assignment-logic"/>
      <w:bookmarkEnd w:id="59"/>
      <w:r>
        <w:t>8.5.3 Tier assignment logic</w:t>
      </w:r>
    </w:p>
    <w:p w14:paraId="1E88D9F9" w14:textId="77777777" w:rsidR="00D21AEF" w:rsidRDefault="00FA6249">
      <w:r>
        <w:t>Tier is determined by (relation_type, module_key, qualifying_thresholds). It is NOT a property of the source — it is a property of the claim. The same source can produce Tier 1 and Tier 3 evidence depending on the specific claim.</w:t>
      </w:r>
    </w:p>
    <w:p w14:paraId="031EE6B9" w14:textId="77777777" w:rsidR="00D21AEF" w:rsidRDefault="00FA6249">
      <w:pPr>
        <w:pStyle w:val="BodyText"/>
      </w:pPr>
      <w:r>
        <w:t>def assign_tier(claim: TypedClaim) -&gt; int:</w:t>
      </w:r>
    </w:p>
    <w:p w14:paraId="538602B3" w14:textId="77777777" w:rsidR="00D21AEF" w:rsidRDefault="00FA6249">
      <w:pPr>
        <w:pStyle w:val="BodyText"/>
      </w:pPr>
      <w:r>
        <w:t># Tier 1: causal/experimental</w:t>
      </w:r>
    </w:p>
    <w:p w14:paraId="57226F69" w14:textId="77777777" w:rsidR="00D21AEF" w:rsidRDefault="00FA6249">
      <w:pPr>
        <w:pStyle w:val="BodyText"/>
      </w:pPr>
      <w:r>
        <w:t>if claim.relation == MR_effect: return 1</w:t>
      </w:r>
    </w:p>
    <w:p w14:paraId="5F18EC94" w14:textId="77777777" w:rsidR="00D21AEF" w:rsidRDefault="00FA6249">
      <w:pPr>
        <w:pStyle w:val="BodyText"/>
      </w:pPr>
      <w:r>
        <w:t>if claim.relation == causes: return 1</w:t>
      </w:r>
    </w:p>
    <w:p w14:paraId="5A38D703" w14:textId="77777777" w:rsidR="00D21AEF" w:rsidRDefault="00FA6249">
      <w:pPr>
        <w:pStyle w:val="BodyText"/>
      </w:pPr>
      <w:r>
        <w:t>if claim.relation == improves_endpoint: return 1</w:t>
      </w:r>
    </w:p>
    <w:p w14:paraId="519D617C" w14:textId="77777777" w:rsidR="00D21AEF" w:rsidRDefault="00FA6249">
      <w:pPr>
        <w:pStyle w:val="BodyText"/>
      </w:pPr>
      <w:r>
        <w:t>if claim.relation == colocalizes and claim.effect_size &gt;= 0.8: return 1</w:t>
      </w:r>
    </w:p>
    <w:p w14:paraId="1DB1B242" w14:textId="77777777" w:rsidR="00D21AEF" w:rsidRDefault="00FA6249">
      <w:pPr>
        <w:pStyle w:val="BodyText"/>
      </w:pPr>
      <w:r>
        <w:t># Tier 2: strong association</w:t>
      </w:r>
    </w:p>
    <w:p w14:paraId="45104A25" w14:textId="77777777" w:rsidR="00D21AEF" w:rsidRDefault="00FA6249">
      <w:pPr>
        <w:pStyle w:val="BodyText"/>
      </w:pPr>
      <w:r>
        <w:t>if claim.relation == associates and claim.p_value and claim.p_value &lt; 5e-8: return 2</w:t>
      </w:r>
    </w:p>
    <w:p w14:paraId="1CF941D0" w14:textId="77777777" w:rsidR="00D21AEF" w:rsidRDefault="00FA6249">
      <w:pPr>
        <w:pStyle w:val="BodyText"/>
      </w:pPr>
      <w:r>
        <w:t>if claim.relation == colocalizes and claim.effect_size &gt;= 0.5: return 2</w:t>
      </w:r>
    </w:p>
    <w:p w14:paraId="215E9045" w14:textId="77777777" w:rsidR="00D21AEF" w:rsidRDefault="00FA6249">
      <w:pPr>
        <w:pStyle w:val="BodyText"/>
      </w:pPr>
      <w:r>
        <w:t>if claim.relation == regulates and claim.provenance.module_key in QTL_MODULES: return 2</w:t>
      </w:r>
    </w:p>
    <w:p w14:paraId="43D17A63" w14:textId="77777777" w:rsidR="00D21AEF" w:rsidRDefault="00FA6249">
      <w:pPr>
        <w:pStyle w:val="BodyText"/>
      </w:pPr>
      <w:r>
        <w:t>if claim.relation == binds_to and claim.context.experimental_system: return 2</w:t>
      </w:r>
    </w:p>
    <w:p w14:paraId="56510134" w14:textId="77777777" w:rsidR="00D21AEF" w:rsidRDefault="00FA6249">
      <w:pPr>
        <w:pStyle w:val="BodyText"/>
      </w:pPr>
      <w:r>
        <w:t>if claim.relation == expressed_in and claim.effect_size and claim.effect_size &gt;= 2.0: return 2</w:t>
      </w:r>
    </w:p>
    <w:p w14:paraId="7CA80E8A" w14:textId="77777777" w:rsidR="00D21AEF" w:rsidRDefault="00FA6249">
      <w:pPr>
        <w:pStyle w:val="BodyText"/>
      </w:pPr>
      <w:r>
        <w:t>if claim.relation == leads_to_AE: return 2</w:t>
      </w:r>
    </w:p>
    <w:p w14:paraId="5642BE7D" w14:textId="77777777" w:rsidR="00D21AEF" w:rsidRDefault="00FA6249">
      <w:pPr>
        <w:pStyle w:val="BodyText"/>
      </w:pPr>
      <w:r>
        <w:t># Tier 3: everything else</w:t>
      </w:r>
    </w:p>
    <w:p w14:paraId="5992B313" w14:textId="77777777" w:rsidR="00D21AEF" w:rsidRDefault="00FA6249">
      <w:pPr>
        <w:pStyle w:val="BodyText"/>
      </w:pPr>
      <w:r>
        <w:t>return 3</w:t>
      </w:r>
    </w:p>
    <w:p w14:paraId="6BECCECB" w14:textId="77777777" w:rsidR="00D21AEF" w:rsidRDefault="00FA6249">
      <w:pPr>
        <w:pStyle w:val="Heading2"/>
      </w:pPr>
      <w:bookmarkStart w:id="61" w:name="tiered-convergence-rule"/>
      <w:bookmarkEnd w:id="60"/>
      <w:r>
        <w:t>8.5.4 Tiered convergence rule</w:t>
      </w:r>
    </w:p>
    <w:p w14:paraId="76C63B5A" w14:textId="77777777" w:rsidR="00D21AEF" w:rsidRDefault="00FA6249">
      <w:r>
        <w:t>The coordinator’s Insight Card emission rule changes from:</w:t>
      </w:r>
    </w:p>
    <w:p w14:paraId="2DDFE468" w14:textId="77777777" w:rsidR="00D21AEF" w:rsidRDefault="00FA6249">
      <w:pPr>
        <w:pStyle w:val="BodyText"/>
      </w:pPr>
      <w:r>
        <w:t># CRISPRi perturbation evidence (X-Atlas/Pisces integration)</w:t>
      </w:r>
    </w:p>
    <w:p w14:paraId="014A353D" w14:textId="77777777" w:rsidR="00D21AEF" w:rsidRDefault="00FA6249">
      <w:pPr>
        <w:pStyle w:val="BodyText"/>
      </w:pPr>
      <w:r>
        <w:t>if claim.relation == perturbs_transcriptome:</w:t>
      </w:r>
    </w:p>
    <w:p w14:paraId="16E91544" w14:textId="77777777" w:rsidR="00D21AEF" w:rsidRDefault="00FA6249">
      <w:pPr>
        <w:pStyle w:val="BodyText"/>
      </w:pPr>
      <w:r>
        <w:t>if claim.provenance.extraction_method == 'xatlas_empirical'</w:t>
      </w:r>
    </w:p>
    <w:p w14:paraId="06E19CB6" w14:textId="77777777" w:rsidR="00D21AEF" w:rsidRDefault="00FA6249">
      <w:pPr>
        <w:pStyle w:val="BodyText"/>
      </w:pPr>
      <w:r>
        <w:t>and claim.effect_size &gt;= 0.75: # F1 &gt;= 0.75</w:t>
      </w:r>
    </w:p>
    <w:p w14:paraId="1845AA47" w14:textId="77777777" w:rsidR="00D21AEF" w:rsidRDefault="00FA6249">
      <w:pPr>
        <w:pStyle w:val="BodyText"/>
      </w:pPr>
      <w:r>
        <w:t>return 1 # Tier 1: strong empirical causal perturbation</w:t>
      </w:r>
    </w:p>
    <w:p w14:paraId="43A231CF" w14:textId="77777777" w:rsidR="00D21AEF" w:rsidRDefault="00FA6249">
      <w:pPr>
        <w:pStyle w:val="BodyText"/>
      </w:pPr>
      <w:r>
        <w:t>if claim.provenance.extraction_method == 'xatlas_empirical'</w:t>
      </w:r>
    </w:p>
    <w:p w14:paraId="405DA362" w14:textId="77777777" w:rsidR="00D21AEF" w:rsidRDefault="00FA6249">
      <w:pPr>
        <w:pStyle w:val="BodyText"/>
      </w:pPr>
      <w:r>
        <w:t>and claim.effect_size &gt;= 0.5: # F1 &gt;= 0.5</w:t>
      </w:r>
    </w:p>
    <w:p w14:paraId="6351CC47" w14:textId="77777777" w:rsidR="00D21AEF" w:rsidRDefault="00FA6249">
      <w:pPr>
        <w:pStyle w:val="BodyText"/>
      </w:pPr>
      <w:r>
        <w:t>return 2 # Tier 2: moderate empirical perturbation</w:t>
      </w:r>
    </w:p>
    <w:p w14:paraId="5416AC4A" w14:textId="77777777" w:rsidR="00D21AEF" w:rsidRDefault="00FA6249">
      <w:pPr>
        <w:pStyle w:val="BodyText"/>
      </w:pPr>
      <w:r>
        <w:t>if claim.provenance.extraction_method.startswith('xcell'):</w:t>
      </w:r>
    </w:p>
    <w:p w14:paraId="04DC6D53" w14:textId="77777777" w:rsidR="00D21AEF" w:rsidRDefault="00FA6249">
      <w:pPr>
        <w:pStyle w:val="BodyText"/>
      </w:pPr>
      <w:r>
        <w:t>return 3 # Tier 3 MAXIMUM: model-predicted, never higher</w:t>
      </w:r>
    </w:p>
    <w:p w14:paraId="175AC5D9" w14:textId="77777777" w:rsidR="00D21AEF" w:rsidRDefault="00FA6249">
      <w:pPr>
        <w:pStyle w:val="BodyText"/>
      </w:pPr>
      <w:r>
        <w:t>if claim.relation == context_dependent_effect:</w:t>
      </w:r>
    </w:p>
    <w:p w14:paraId="1064CE42" w14:textId="77777777" w:rsidR="00D21AEF" w:rsidRDefault="00FA6249">
      <w:pPr>
        <w:pStyle w:val="BodyText"/>
      </w:pPr>
      <w:r>
        <w:t>if claim.context.cell_state: # has explicit state comparison</w:t>
      </w:r>
    </w:p>
    <w:p w14:paraId="064964D7" w14:textId="77777777" w:rsidR="00D21AEF" w:rsidRDefault="00FA6249">
      <w:pPr>
        <w:pStyle w:val="BodyText"/>
      </w:pPr>
      <w:r>
        <w:t>return 2 # Tier 2: context-dependent causal evidence</w:t>
      </w:r>
    </w:p>
    <w:p w14:paraId="48AE3BAF" w14:textId="77777777" w:rsidR="00D21AEF" w:rsidRDefault="00FA6249">
      <w:pPr>
        <w:pStyle w:val="BodyText"/>
      </w:pPr>
      <w:r>
        <w:t>OLD: effective_independent_count &gt;= 2.0</w:t>
      </w:r>
    </w:p>
    <w:p w14:paraId="5F348F86" w14:textId="77777777" w:rsidR="00D21AEF" w:rsidRDefault="00FA6249">
      <w:pPr>
        <w:pStyle w:val="BodyText"/>
      </w:pPr>
      <w:r>
        <w:t>To:</w:t>
      </w:r>
    </w:p>
    <w:p w14:paraId="7E72F78B" w14:textId="77777777" w:rsidR="00D21AEF" w:rsidRDefault="00FA6249">
      <w:pPr>
        <w:pStyle w:val="BodyText"/>
      </w:pPr>
      <w:r>
        <w:t>NEW: (≥1 Tier 1 claim)</w:t>
      </w:r>
    </w:p>
    <w:p w14:paraId="1B8F96F8" w14:textId="77777777" w:rsidR="00D21AEF" w:rsidRDefault="00FA6249">
      <w:pPr>
        <w:pStyle w:val="BodyText"/>
      </w:pPr>
      <w:r>
        <w:t>OR (≥2 Tier 2 claims from ≥2 families)</w:t>
      </w:r>
    </w:p>
    <w:p w14:paraId="6E9F6B27" w14:textId="77777777" w:rsidR="00D21AEF" w:rsidRDefault="00FA6249">
      <w:pPr>
        <w:pStyle w:val="BodyText"/>
      </w:pPr>
      <w:r>
        <w:t>OR (≥3 Tier 3 claims from ≥2 families AND no contradicting Tier 1/2)</w:t>
      </w:r>
    </w:p>
    <w:p w14:paraId="74DEA6CF" w14:textId="77777777" w:rsidR="00D21AEF" w:rsidRDefault="00FA6249">
      <w:pPr>
        <w:pStyle w:val="BodyText"/>
      </w:pPr>
      <w:r>
        <w:t>In SEARCH mode, convergence is not required (unchanged). The tier classification is still computed and displayed, but does not gate emission.</w:t>
      </w:r>
    </w:p>
    <w:p w14:paraId="1CB245C4" w14:textId="77777777" w:rsidR="00D21AEF" w:rsidRDefault="00FA6249">
      <w:pPr>
        <w:pStyle w:val="Heading2"/>
      </w:pPr>
      <w:bookmarkStart w:id="62" w:name="what-this-prevents"/>
      <w:bookmarkEnd w:id="61"/>
      <w:r>
        <w:t>8.5.5 What this prevents</w:t>
      </w:r>
    </w:p>
    <w:p w14:paraId="7E2B3FB3" w14:textId="77777777" w:rsidR="00D21AEF" w:rsidRDefault="00FA6249">
      <w:r>
        <w:rPr>
          <w:b/>
          <w:bCs/>
        </w:rPr>
        <w:t>Expression-only targets:</w:t>
      </w:r>
      <w:r>
        <w:t xml:space="preserve"> Baseline expression (Tier 3) + pathway membership (Tier 3) from only 1 family → fails convergence. No Insight Card.</w:t>
      </w:r>
    </w:p>
    <w:p w14:paraId="5C37AB83" w14:textId="77777777" w:rsidR="00D21AEF" w:rsidRDefault="00FA6249">
      <w:pPr>
        <w:pStyle w:val="BodyText"/>
      </w:pPr>
      <w:r>
        <w:rPr>
          <w:b/>
          <w:bCs/>
        </w:rPr>
        <w:t>Literature hype targets:</w:t>
      </w:r>
      <w:r>
        <w:t xml:space="preserve"> Multiple PubMed text-mining claims (all Tier 3, all from literature family) → single family, fails convergence.</w:t>
      </w:r>
    </w:p>
    <w:p w14:paraId="5EBBB999" w14:textId="77777777" w:rsidR="00D21AEF" w:rsidRDefault="00FA6249">
      <w:pPr>
        <w:pStyle w:val="BodyText"/>
      </w:pPr>
      <w:r>
        <w:rPr>
          <w:b/>
          <w:bCs/>
        </w:rPr>
        <w:t>GWAS-only without mechanism:</w:t>
      </w:r>
      <w:r>
        <w:t xml:space="preserve"> GWAS association (Tier 2) is only 1 claim — needs a second Tier 2 from a different family, or a Tier 1 to converge.</w:t>
      </w:r>
    </w:p>
    <w:p w14:paraId="62CC09D5" w14:textId="77777777" w:rsidR="00D21AEF" w:rsidRDefault="00FA6249">
      <w:pPr>
        <w:pStyle w:val="BodyText"/>
      </w:pPr>
      <w:r>
        <w:rPr>
          <w:b/>
          <w:bCs/>
        </w:rPr>
        <w:t>Genuine strong targets:</w:t>
      </w:r>
      <w:r>
        <w:t xml:space="preserve"> MR causal estimate (Tier 1) alone is sufficient. GWAS + coloc from independent loci (2× Tier 2 from genetics family) plus CRISPR perturbation (Tier 1 from perturbation family) → comfortably passes.</w:t>
      </w:r>
    </w:p>
    <w:p w14:paraId="48A215C2" w14:textId="77777777" w:rsidR="00D21AEF" w:rsidRDefault="00FA6249">
      <w:pPr>
        <w:pStyle w:val="Heading2"/>
      </w:pPr>
      <w:bookmarkStart w:id="63" w:name="compatibility-with-scoreless-philosophy"/>
      <w:bookmarkEnd w:id="62"/>
      <w:r>
        <w:t>8.5.6 Compatibility with scoreless philosophy</w:t>
      </w:r>
    </w:p>
    <w:p w14:paraId="0D29841A" w14:textId="77777777" w:rsidR="00D21AEF" w:rsidRDefault="00FA6249">
      <w:r>
        <w:t>Evidence tiers are categorical labels, not numeric scores. They answer 'what kind of evidence is this?' not 'how good is it on a scale.' The Insight Card displays the tier distribution (e.g., '1 Tier 1 (MR), 3 Tier 2 (GWAS, coloc, pQTL), 5 Tier 3 (expression, pathway, literature)') rather than a composite number. This preserves the provenance-first, qualitative output contract.</w:t>
      </w:r>
    </w:p>
    <w:p w14:paraId="0CBD9E02" w14:textId="77777777" w:rsidR="00D21AEF" w:rsidRDefault="00FA6249">
      <w:pPr>
        <w:pStyle w:val="Heading1"/>
      </w:pPr>
      <w:bookmarkStart w:id="64" w:name="causal-path-requirement"/>
      <w:bookmarkEnd w:id="63"/>
      <w:bookmarkEnd w:id="57"/>
      <w:r>
        <w:t>8.6 Causal Path Requirement</w:t>
      </w:r>
    </w:p>
    <w:p w14:paraId="61636DEB" w14:textId="77777777" w:rsidR="00D21AEF" w:rsidRDefault="00FA6249">
      <w:pPr>
        <w:pStyle w:val="Heading2"/>
      </w:pPr>
      <w:bookmarkStart w:id="65" w:name="concept-1"/>
      <w:r>
        <w:t>8.6.1 Concept</w:t>
      </w:r>
    </w:p>
    <w:p w14:paraId="3E7CBD3E" w14:textId="77777777" w:rsidR="00D21AEF" w:rsidRDefault="00FA6249">
      <w:r>
        <w:t>Before emitting a SETTLE-mode Insight Card, the coordinator must verify that at least one supporting path in the evidence graph forms a plausible causal chain. This prevents convergence from independent but mechanistically disconnected signals.</w:t>
      </w:r>
    </w:p>
    <w:p w14:paraId="5274CA71" w14:textId="77777777" w:rsidR="00D21AEF" w:rsidRDefault="00FA6249">
      <w:pPr>
        <w:pStyle w:val="Heading2"/>
      </w:pPr>
      <w:bookmarkStart w:id="66" w:name="definition-of-a-valid-causal-path"/>
      <w:bookmarkEnd w:id="65"/>
      <w:r>
        <w:t>8.6.2 Definition of a valid causal path</w:t>
      </w:r>
    </w:p>
    <w:p w14:paraId="65871F80" w14:textId="77777777" w:rsidR="00D21AEF" w:rsidRDefault="00FA6249">
      <w:r>
        <w:t>A valid causal path is a connected path through the evidence graph that satisfies ALL of the following:</w:t>
      </w:r>
    </w:p>
    <w:p w14:paraId="0BD05229" w14:textId="77777777" w:rsidR="00D21AEF" w:rsidRDefault="00FA6249">
      <w:pPr>
        <w:pStyle w:val="BodyText"/>
      </w:pPr>
      <w:r>
        <w:rPr>
          <w:b/>
          <w:bCs/>
        </w:rPr>
        <w:t>Length:</w:t>
      </w:r>
      <w:r>
        <w:t xml:space="preserve"> Crosses ≥3 entity types (e.g., Gene → Pathway → Disease, or Variant → Gene → Disease).</w:t>
      </w:r>
    </w:p>
    <w:p w14:paraId="51ECAE82" w14:textId="77777777" w:rsidR="00D21AEF" w:rsidRDefault="00FA6249">
      <w:pPr>
        <w:pStyle w:val="BodyText"/>
      </w:pPr>
      <w:r>
        <w:rPr>
          <w:b/>
          <w:bCs/>
        </w:rPr>
        <w:t>Mechanistic bridge:</w:t>
      </w:r>
      <w:r>
        <w:t xml:space="preserve"> Includes at least one mechanistic edge — an edge with relation type: regulates, binds_to (with Pathway or Protein context), expressed_in (with disease-relevant tissue), or contacts_3D.</w:t>
      </w:r>
    </w:p>
    <w:p w14:paraId="7FEF933B" w14:textId="77777777" w:rsidR="00D21AEF" w:rsidRDefault="00FA6249">
      <w:pPr>
        <w:pStyle w:val="BodyText"/>
      </w:pPr>
      <w:r>
        <w:rPr>
          <w:b/>
          <w:bCs/>
        </w:rPr>
        <w:t>Anchoring:</w:t>
      </w:r>
      <w:r>
        <w:t xml:space="preserve"> Either starts with a causal/genetic edge (MR_effect, causes, colocalizes) OR includes a perturbation edge (from perturb-* modules).</w:t>
      </w:r>
    </w:p>
    <w:p w14:paraId="24F02EC1" w14:textId="77777777" w:rsidR="00D21AEF" w:rsidRDefault="00FA6249">
      <w:pPr>
        <w:pStyle w:val="BodyText"/>
      </w:pPr>
      <w:r>
        <w:rPr>
          <w:b/>
          <w:bCs/>
        </w:rPr>
        <w:t>Directionality:</w:t>
      </w:r>
      <w:r>
        <w:t xml:space="preserve"> The path is directionally coherent — no step reverses the implied causal direction.</w:t>
      </w:r>
    </w:p>
    <w:p w14:paraId="2D3E6061" w14:textId="77777777" w:rsidR="00D21AEF" w:rsidRDefault="00FA6249">
      <w:pPr>
        <w:pStyle w:val="BodyText"/>
      </w:pPr>
      <w:r>
        <w:t>Bridge tier: Each CausalPath records bridge_tier, the minimum tier among its bridge edges. A Tier 1 anchor with Tier 3 bridges is weaker than a Tier 1 anchor with Tier 2 bridges. Path quality classification: strong = Tier 1 anchor + Tier 2+ bridge; moderate = no Tier 1 but two or more Tier 2; weak = Tier 3 only chain. The bridge_tier field enables this assessment without numeric scoring.</w:t>
      </w:r>
    </w:p>
    <w:p w14:paraId="4D0440E7" w14:textId="77777777" w:rsidR="00D21AEF" w:rsidRDefault="00FA6249">
      <w:pPr>
        <w:pStyle w:val="Heading2"/>
      </w:pPr>
      <w:bookmarkStart w:id="67" w:name="path-grammars"/>
      <w:bookmarkEnd w:id="66"/>
      <w:r>
        <w:t>8.6.3 Path grammars</w:t>
      </w:r>
    </w:p>
    <w:p w14:paraId="373ACBB0" w14:textId="77777777" w:rsidR="00D21AEF" w:rsidRDefault="00FA6249">
      <w:r>
        <w:t>Rather than restructuring the graph into rigid layers, we define 4 allowed path grammar patterns checked against the existing typed edges:</w:t>
      </w:r>
    </w:p>
    <w:p w14:paraId="65A4FCBF" w14:textId="77777777" w:rsidR="00D21AEF" w:rsidRDefault="00FA6249">
      <w:pPr>
        <w:pStyle w:val="BodyText"/>
      </w:pPr>
      <w:r>
        <w:rPr>
          <w:b/>
          <w:bCs/>
        </w:rPr>
        <w:t>Grammar 1: Human genetics chain</w:t>
      </w:r>
    </w:p>
    <w:p w14:paraId="0581151D" w14:textId="77777777" w:rsidR="00D21AEF" w:rsidRDefault="00FA6249">
      <w:pPr>
        <w:pStyle w:val="BodyText"/>
      </w:pPr>
      <w:r>
        <w:t>Variant → [regulates/colocalizes] → Gene → [regulates/participates] → Pathway → [causes/associates] → Disease</w:t>
      </w:r>
    </w:p>
    <w:p w14:paraId="4413B853" w14:textId="77777777" w:rsidR="00D21AEF" w:rsidRDefault="00FA6249">
      <w:pPr>
        <w:pStyle w:val="BodyText"/>
      </w:pPr>
      <w:r>
        <w:rPr>
          <w:i/>
          <w:iCs/>
        </w:rPr>
        <w:t>Requires: at least one genetic causal edge + one mechanistic bridge</w:t>
      </w:r>
    </w:p>
    <w:p w14:paraId="43932A3C" w14:textId="77777777" w:rsidR="00D21AEF" w:rsidRDefault="00FA6249">
      <w:pPr>
        <w:pStyle w:val="BodyText"/>
      </w:pPr>
      <w:r>
        <w:rPr>
          <w:b/>
          <w:bCs/>
        </w:rPr>
        <w:t>Grammar 2: Perturbation chain</w:t>
      </w:r>
    </w:p>
    <w:p w14:paraId="7FC810B7" w14:textId="77777777" w:rsidR="00D21AEF" w:rsidRDefault="00FA6249">
      <w:pPr>
        <w:pStyle w:val="BodyText"/>
      </w:pPr>
      <w:r>
        <w:t>Gene → [perturbed_in CRISPR/LINCS] → Phenotype/State → [causes/associates] → Disease</w:t>
      </w:r>
    </w:p>
    <w:p w14:paraId="39364347" w14:textId="77777777" w:rsidR="00D21AEF" w:rsidRDefault="00FA6249">
      <w:pPr>
        <w:pStyle w:val="BodyText"/>
      </w:pPr>
      <w:r>
        <w:rPr>
          <w:i/>
          <w:iCs/>
        </w:rPr>
        <w:t>Requires: experimental perturbation + downstream phenotype connection</w:t>
      </w:r>
    </w:p>
    <w:p w14:paraId="71BFCBF0" w14:textId="77777777" w:rsidR="00D21AEF" w:rsidRDefault="00FA6249">
      <w:pPr>
        <w:pStyle w:val="BodyText"/>
      </w:pPr>
      <w:r>
        <w:rPr>
          <w:b/>
          <w:bCs/>
        </w:rPr>
        <w:t>Grammar 3: Translational chain</w:t>
      </w:r>
    </w:p>
    <w:p w14:paraId="65FFAB86" w14:textId="77777777" w:rsidR="00D21AEF" w:rsidRDefault="00FA6249">
      <w:pPr>
        <w:pStyle w:val="BodyText"/>
      </w:pPr>
      <w:r>
        <w:t>Drug → [binds_to] → Gene → [regulates] → Pathway → [improves_endpoint] → Clinical outcome</w:t>
      </w:r>
    </w:p>
    <w:p w14:paraId="1C641EC1" w14:textId="77777777" w:rsidR="00D21AEF" w:rsidRDefault="00FA6249">
      <w:pPr>
        <w:pStyle w:val="BodyText"/>
      </w:pPr>
      <w:r>
        <w:rPr>
          <w:i/>
          <w:iCs/>
        </w:rPr>
        <w:t>Requires: drug-target binding + mechanistic bridge + clinical evidence</w:t>
      </w:r>
    </w:p>
    <w:p w14:paraId="47FC9B3E" w14:textId="77777777" w:rsidR="00D21AEF" w:rsidRDefault="00FA6249">
      <w:pPr>
        <w:pStyle w:val="BodyText"/>
      </w:pPr>
      <w:r>
        <w:rPr>
          <w:b/>
          <w:bCs/>
        </w:rPr>
        <w:t>Grammar 4: Safety chain</w:t>
      </w:r>
    </w:p>
    <w:p w14:paraId="40DC7E27" w14:textId="77777777" w:rsidR="00D21AEF" w:rsidRDefault="00FA6249">
      <w:pPr>
        <w:pStyle w:val="BodyText"/>
      </w:pPr>
      <w:r>
        <w:t>Gene → [expressed_in/selective_for] → Tissue → [leads_to_AE] → Adverse event</w:t>
      </w:r>
    </w:p>
    <w:p w14:paraId="65E075D5" w14:textId="77777777" w:rsidR="00D21AEF" w:rsidRDefault="00FA6249">
      <w:pPr>
        <w:pStyle w:val="BodyText"/>
      </w:pPr>
      <w:r>
        <w:rPr>
          <w:i/>
          <w:iCs/>
        </w:rPr>
        <w:t>Requires: tissue context + safety signal</w:t>
      </w:r>
    </w:p>
    <w:p w14:paraId="6F155A25" w14:textId="77777777" w:rsidR="00D21AEF" w:rsidRDefault="00FA6249">
      <w:pPr>
        <w:pStyle w:val="Heading2"/>
      </w:pPr>
      <w:bookmarkStart w:id="68" w:name="implementation"/>
      <w:bookmarkEnd w:id="67"/>
      <w:r>
        <w:t>8.6.4 Implementation</w:t>
      </w:r>
    </w:p>
    <w:p w14:paraId="2130419E" w14:textId="77777777" w:rsidR="00D21AEF" w:rsidRDefault="00FA6249">
      <w:r>
        <w:t>The path validation runs after the dependency auditor and before the coordinator’s emission decision. It uses the existing graph algorithms (shortest path, RWR) constrained by the grammar patterns:</w:t>
      </w:r>
    </w:p>
    <w:p w14:paraId="53520DC2" w14:textId="77777777" w:rsidR="00D21AEF" w:rsidRDefault="00FA6249">
      <w:pPr>
        <w:pStyle w:val="BodyText"/>
      </w:pPr>
      <w:r>
        <w:t>Grammar 2 (amended): Context-aware perturbation chain</w:t>
      </w:r>
    </w:p>
    <w:p w14:paraId="0DE6B0A2" w14:textId="77777777" w:rsidR="00D21AEF" w:rsidRDefault="00FA6249">
      <w:pPr>
        <w:pStyle w:val="BodyText"/>
      </w:pPr>
      <w:r>
        <w:t>Gene -&gt; [perturbed via CRISPRi/LINCS/Perturb-seq] -&gt; Phenotype/State -&gt; [causes/associates] -&gt; Disease</w:t>
      </w:r>
    </w:p>
    <w:p w14:paraId="6612F291" w14:textId="77777777" w:rsidR="00D21AEF" w:rsidRDefault="00FA6249">
      <w:pPr>
        <w:pStyle w:val="BodyText"/>
      </w:pPr>
      <w:r>
        <w:t>Requires: experimental perturbation + downstream phenotype connection</w:t>
      </w:r>
    </w:p>
    <w:p w14:paraId="7FF09BF5" w14:textId="77777777" w:rsidR="00D21AEF" w:rsidRDefault="00FA6249">
      <w:pPr>
        <w:pStyle w:val="BodyText"/>
      </w:pPr>
      <w:r>
        <w:t>Context enrichment: If perturbation data available in multiple contexts, the path validator checks whether the effect is conserved (context-independent, strengthens path) or specific (context-dependent in disease-relevant state strengthens path; in irrelevant state weakens path and flags context-specificity gap).</w:t>
      </w:r>
    </w:p>
    <w:p w14:paraId="4C9C0CCD" w14:textId="77777777" w:rsidR="00D21AEF" w:rsidRDefault="00FA6249">
      <w:pPr>
        <w:pStyle w:val="BodyText"/>
      </w:pPr>
      <w:r>
        <w:rPr>
          <w:b/>
          <w:bCs/>
        </w:rPr>
        <w:t>Grammar 5: Cross-context perturbation chain (NEW)</w:t>
      </w:r>
    </w:p>
    <w:p w14:paraId="19A3E59F" w14:textId="77777777" w:rsidR="00D21AEF" w:rsidRDefault="00FA6249">
      <w:pPr>
        <w:pStyle w:val="BodyText"/>
      </w:pPr>
      <w:r>
        <w:t>Gene -[perturbs_transcriptome in context A]-&gt;&gt; downstream DEGs</w:t>
      </w:r>
    </w:p>
    <w:p w14:paraId="3FACD3BD" w14:textId="77777777" w:rsidR="00D21AEF" w:rsidRDefault="00FA6249">
      <w:pPr>
        <w:pStyle w:val="BodyText"/>
      </w:pPr>
      <w:r>
        <w:t>Gene -[perturbs_transcriptome in context B]-&gt;&gt; downstream DEGs</w:t>
      </w:r>
    </w:p>
    <w:p w14:paraId="6443BE5E" w14:textId="77777777" w:rsidR="00D21AEF" w:rsidRDefault="00FA6249">
      <w:pPr>
        <w:pStyle w:val="BodyText"/>
      </w:pPr>
      <w:r>
        <w:t>+ context-differential comparison shows disease-relevant shift</w:t>
      </w:r>
    </w:p>
    <w:p w14:paraId="15EB0BA5" w14:textId="77777777" w:rsidR="00D21AEF" w:rsidRDefault="00FA6249">
      <w:pPr>
        <w:pStyle w:val="BodyText"/>
      </w:pPr>
      <w:r>
        <w:t>+ downstream DEGs overlap with disease gene signature</w:t>
      </w:r>
    </w:p>
    <w:p w14:paraId="752A7734" w14:textId="77777777" w:rsidR="00D21AEF" w:rsidRDefault="00FA6249">
      <w:pPr>
        <w:pStyle w:val="BodyText"/>
      </w:pPr>
      <w:r>
        <w:t>Requires: empirical perturbation data in &gt;=2 contexts + at least one context is disease-relevant + downstream DEGs include known disease genes.</w:t>
      </w:r>
    </w:p>
    <w:p w14:paraId="792C03EB" w14:textId="77777777" w:rsidR="00D21AEF" w:rsidRDefault="00FA6249">
      <w:pPr>
        <w:pStyle w:val="BodyText"/>
      </w:pPr>
      <w:r>
        <w:t>This grammar captures the unique value of paired perturbation data: identical genetic intervention produces different transcriptomic consequences across cellular states, and the state-dependent difference maps onto disease biology. The Jurkat resting/active pair is the canonical example.</w:t>
      </w:r>
    </w:p>
    <w:p w14:paraId="289F3C25" w14:textId="77777777" w:rsidR="00D21AEF" w:rsidRDefault="00FA6249">
      <w:pPr>
        <w:pStyle w:val="BodyText"/>
      </w:pPr>
      <w:r>
        <w:rPr>
          <w:b/>
          <w:bCs/>
        </w:rPr>
        <w:t>Grammar 6: Genetics-perturbation convergence chain (Sprint 5+ extension)</w:t>
      </w:r>
    </w:p>
    <w:p w14:paraId="7FD30EF6" w14:textId="77777777" w:rsidR="00D21AEF" w:rsidRDefault="00FA6249">
      <w:pPr>
        <w:pStyle w:val="BodyText"/>
      </w:pPr>
      <w:r>
        <w:t>Variant -[QTL cascade]-&gt;&gt; Gene -[perturbs_transcriptome]-&gt;&gt; downstream DEGs</w:t>
      </w:r>
    </w:p>
    <w:p w14:paraId="5EF1E40F" w14:textId="77777777" w:rsidR="00D21AEF" w:rsidRDefault="00FA6249">
      <w:pPr>
        <w:pStyle w:val="BodyText"/>
      </w:pPr>
      <w:r>
        <w:t>WHERE: downstream DEGs from CRISPRi knockdown of Gene</w:t>
      </w:r>
    </w:p>
    <w:p w14:paraId="00C6F47C" w14:textId="77777777" w:rsidR="00D21AEF" w:rsidRDefault="00FA6249">
      <w:pPr>
        <w:pStyle w:val="BodyText"/>
      </w:pPr>
      <w:r>
        <w:t>OVERLAP WITH: genes in QTL cascade downstream of Variant</w:t>
      </w:r>
    </w:p>
    <w:p w14:paraId="6B9DF523" w14:textId="77777777" w:rsidR="00D21AEF" w:rsidRDefault="00FA6249">
      <w:pPr>
        <w:pStyle w:val="BodyText"/>
      </w:pPr>
      <w:r>
        <w:t>Requires: (1) valid genetics chain (Grammar 1A-1D) establishing Variant-&gt;Gene, (2) empirical perturbation data (Grammar 2/5) for same Gene, (3) statistically significant overlap between perturbation DEGs and genetics cascade genes.</w:t>
      </w:r>
    </w:p>
    <w:p w14:paraId="25D2337B" w14:textId="77777777" w:rsidR="00D21AEF" w:rsidRDefault="00FA6249">
      <w:pPr>
        <w:pStyle w:val="BodyText"/>
      </w:pPr>
      <w:r>
        <w:t xml:space="preserve">Biological rationale: Grammar 6 asks a question no other grammar can answer: does knocking down a genetically nominated target produce transcriptomic consequences that recapitulate the genetic signal? If a GWAS variant acts through Gene X (genetics cascade), and CRISPRi knockdown of Gene X produces downstream effects on the same genes that are perturbed by the variant (perturbation cascade), then the genetics and perturbation evidence are not merely independent convergent signals — they are mechanistically </w:t>
      </w:r>
      <w:r>
        <w:t>linked. This is the strongest form of causal evidence short of a clinical trial.</w:t>
      </w:r>
    </w:p>
    <w:p w14:paraId="0C0DCCFB" w14:textId="77777777" w:rsidR="00D21AEF" w:rsidRDefault="00FA6249">
      <w:pPr>
        <w:pStyle w:val="BodyText"/>
      </w:pPr>
      <w:r>
        <w:t>Implementation constraint: Grammar 6 requires cross-domain path construction (Domain 1 genetics + Domain 2 perturbation). This violates the contamination-isolated domain builder architecture during the proposer phase. Therefore, Grammar 6 MUST run in the coordinator, AFTER domain builders have independently produced their evidence. It operates on validated, dependency-audited edges from both domains simultaneously. The domain builders remain isolated — Grammar 6 is a cross-domain convergence check, not a cr</w:t>
      </w:r>
      <w:r>
        <w:t>oss-domain reasoning step.</w:t>
      </w:r>
    </w:p>
    <w:p w14:paraId="087D5DC1" w14:textId="77777777" w:rsidR="00D21AEF" w:rsidRDefault="00FA6249">
      <w:pPr>
        <w:pStyle w:val="BodyText"/>
      </w:pPr>
      <w:r>
        <w:t>Overlap significance: The DEG overlap between perturbation and genetics is tested by hypergeometric test (Fisher exact on the 2x2 table of perturbation DEGs x genetics cascade genes vs genome background). Significant overlap (FDR &lt; 0.05) is required. The overlap gene set is stored on the CausalPath as convergence_genes: list[str].</w:t>
      </w:r>
    </w:p>
    <w:p w14:paraId="4C825ACD" w14:textId="77777777" w:rsidR="00D21AEF" w:rsidRDefault="00FA6249">
      <w:pPr>
        <w:pStyle w:val="BodyText"/>
      </w:pPr>
      <w:r>
        <w:t>Tier implication: A valid Grammar 6 path is always Tier 1. It combines causal genetic evidence with causal interventional evidence showing mechanistic convergence. This is the highest confidence evidence class in the system.</w:t>
      </w:r>
    </w:p>
    <w:p w14:paraId="3FE25253" w14:textId="77777777" w:rsidR="00D21AEF" w:rsidRDefault="00FA6249">
      <w:pPr>
        <w:pStyle w:val="BodyText"/>
      </w:pPr>
      <w:r>
        <w:t>Path quality: Grammar 6 paths are always classified as 'strong' regardless of individual edge tiers, because the cross-domain convergence itself provides the mechanistic confirmation that other paths derive from bridge edges.</w:t>
      </w:r>
    </w:p>
    <w:p w14:paraId="687D0A8C" w14:textId="77777777" w:rsidR="00D21AEF" w:rsidRDefault="00FA6249">
      <w:pPr>
        <w:pStyle w:val="BodyText"/>
      </w:pPr>
      <w:r>
        <w:t>class CausalPath(BaseModel):</w:t>
      </w:r>
    </w:p>
    <w:p w14:paraId="200A993E" w14:textId="77777777" w:rsidR="00D21AEF" w:rsidRDefault="00FA6249">
      <w:pPr>
        <w:pStyle w:val="BodyText"/>
      </w:pPr>
      <w:r>
        <w:t># ... existing fields ...</w:t>
      </w:r>
    </w:p>
    <w:p w14:paraId="51A5A714" w14:textId="77777777" w:rsidR="00D21AEF" w:rsidRDefault="00FA6249">
      <w:pPr>
        <w:pStyle w:val="BodyText"/>
      </w:pPr>
      <w:r>
        <w:t>convergence_genes: list[str] = [] # Grammar 6: DEGs shared between genetics cascade and perturbation</w:t>
      </w:r>
    </w:p>
    <w:p w14:paraId="5B079603" w14:textId="77777777" w:rsidR="00D21AEF" w:rsidRDefault="00FA6249">
      <w:pPr>
        <w:pStyle w:val="BodyText"/>
      </w:pPr>
      <w:r>
        <w:t>convergence_pvalue: float | None = None # Grammar 6: hypergeometric overlap p-value</w:t>
      </w:r>
    </w:p>
    <w:p w14:paraId="4D12D292" w14:textId="77777777" w:rsidR="00D21AEF" w:rsidRDefault="00FA6249">
      <w:pPr>
        <w:pStyle w:val="BodyText"/>
      </w:pPr>
      <w:r>
        <w:t>convergence_type: str | None = None # 'genetics_perturbation' for Grammar 6</w:t>
      </w:r>
    </w:p>
    <w:p w14:paraId="662510F1" w14:textId="77777777" w:rsidR="00D21AEF" w:rsidRDefault="00FA6249">
      <w:pPr>
        <w:pStyle w:val="BodyText"/>
      </w:pPr>
      <w:r>
        <w:t>class CausalPathValidator:</w:t>
      </w:r>
    </w:p>
    <w:p w14:paraId="3707C897" w14:textId="77777777" w:rsidR="00D21AEF" w:rsidRDefault="00FA6249">
      <w:pPr>
        <w:pStyle w:val="BodyText"/>
      </w:pPr>
      <w:r>
        <w:t>def find_valid_paths(</w:t>
      </w:r>
    </w:p>
    <w:p w14:paraId="40A716EE" w14:textId="77777777" w:rsidR="00D21AEF" w:rsidRDefault="00FA6249">
      <w:pPr>
        <w:pStyle w:val="BodyText"/>
      </w:pPr>
      <w:r>
        <w:t>self, graph, target_id: str, disease_id: str,</w:t>
      </w:r>
    </w:p>
    <w:p w14:paraId="65278CA3" w14:textId="77777777" w:rsidR="00D21AEF" w:rsidRDefault="00FA6249">
      <w:pPr>
        <w:pStyle w:val="BodyText"/>
      </w:pPr>
      <w:r>
        <w:t>validated_edges: list[TypedClaim],</w:t>
      </w:r>
    </w:p>
    <w:p w14:paraId="394B43CC" w14:textId="77777777" w:rsidR="00D21AEF" w:rsidRDefault="00FA6249">
      <w:pPr>
        <w:pStyle w:val="BodyText"/>
      </w:pPr>
      <w:r>
        <w:t>) -&gt; list[CausalPath]:</w:t>
      </w:r>
    </w:p>
    <w:p w14:paraId="1774C93F" w14:textId="77777777" w:rsidR="00D21AEF" w:rsidRDefault="00FA6249">
      <w:pPr>
        <w:pStyle w:val="BodyText"/>
      </w:pPr>
      <w:r>
        <w:t># 1. Find all paths from target to disease in the evidence subgraph</w:t>
      </w:r>
    </w:p>
    <w:p w14:paraId="76592B15" w14:textId="77777777" w:rsidR="00D21AEF" w:rsidRDefault="00FA6249">
      <w:pPr>
        <w:pStyle w:val="BodyText"/>
      </w:pPr>
      <w:r>
        <w:t># 2. Filter to paths crossing &gt;= 3 entity types</w:t>
      </w:r>
    </w:p>
    <w:p w14:paraId="55D6C37B" w14:textId="77777777" w:rsidR="00D21AEF" w:rsidRDefault="00FA6249">
      <w:pPr>
        <w:pStyle w:val="BodyText"/>
      </w:pPr>
      <w:r>
        <w:t># 3. Check each path against the 4 grammar patterns</w:t>
      </w:r>
    </w:p>
    <w:p w14:paraId="2B163375" w14:textId="77777777" w:rsidR="00D21AEF" w:rsidRDefault="00FA6249">
      <w:pPr>
        <w:pStyle w:val="BodyText"/>
      </w:pPr>
      <w:r>
        <w:t># 4. Require at least one mechanistic bridge edge</w:t>
      </w:r>
    </w:p>
    <w:p w14:paraId="0DC0C6F4" w14:textId="77777777" w:rsidR="00D21AEF" w:rsidRDefault="00FA6249">
      <w:pPr>
        <w:pStyle w:val="BodyText"/>
      </w:pPr>
      <w:r>
        <w:t># 5. Return valid paths sorted by: tier composition, then length</w:t>
      </w:r>
    </w:p>
    <w:p w14:paraId="379D4201" w14:textId="77777777" w:rsidR="00D21AEF" w:rsidRDefault="00FA6249">
      <w:pPr>
        <w:pStyle w:val="BodyText"/>
      </w:pPr>
      <w:r>
        <w:t>class CausalPath(BaseModel):</w:t>
      </w:r>
    </w:p>
    <w:p w14:paraId="26F9DF28" w14:textId="77777777" w:rsidR="00D21AEF" w:rsidRDefault="00FA6249">
      <w:pPr>
        <w:pStyle w:val="BodyText"/>
      </w:pPr>
      <w:r>
        <w:t>path_id: str</w:t>
      </w:r>
    </w:p>
    <w:p w14:paraId="5AF2BD3F" w14:textId="77777777" w:rsidR="00D21AEF" w:rsidRDefault="00FA6249">
      <w:pPr>
        <w:pStyle w:val="BodyText"/>
      </w:pPr>
      <w:r>
        <w:t>edges: list[TypedClaim]</w:t>
      </w:r>
    </w:p>
    <w:p w14:paraId="2D53112D" w14:textId="77777777" w:rsidR="00D21AEF" w:rsidRDefault="00FA6249">
      <w:pPr>
        <w:pStyle w:val="BodyText"/>
      </w:pPr>
      <w:r>
        <w:t>entity_types_crossed: list[str]</w:t>
      </w:r>
    </w:p>
    <w:p w14:paraId="66C6A56A" w14:textId="77777777" w:rsidR="00D21AEF" w:rsidRDefault="00FA6249">
      <w:pPr>
        <w:pStyle w:val="BodyText"/>
      </w:pPr>
      <w:r>
        <w:t>grammar_matched: str # 'genetics', 'perturbation', 'translational', 'safety'</w:t>
      </w:r>
    </w:p>
    <w:p w14:paraId="6DC4CAF1" w14:textId="77777777" w:rsidR="00D21AEF" w:rsidRDefault="00FA6249">
      <w:pPr>
        <w:pStyle w:val="BodyText"/>
      </w:pPr>
      <w:r>
        <w:t>has_mechanistic_bridge: bool</w:t>
      </w:r>
    </w:p>
    <w:p w14:paraId="31AA6DEC" w14:textId="77777777" w:rsidR="00D21AEF" w:rsidRDefault="00FA6249">
      <w:pPr>
        <w:pStyle w:val="BodyText"/>
      </w:pPr>
      <w:r>
        <w:t>has_causal_anchor: bool</w:t>
      </w:r>
    </w:p>
    <w:p w14:paraId="7247BFA3" w14:textId="77777777" w:rsidR="00D21AEF" w:rsidRDefault="00FA6249">
      <w:pPr>
        <w:pStyle w:val="BodyText"/>
      </w:pPr>
      <w:r>
        <w:t>tier_composition: dict[int, int] # {1: 2, 2: 3, 3: 1} = tier counts along path</w:t>
      </w:r>
    </w:p>
    <w:p w14:paraId="458FC64D" w14:textId="77777777" w:rsidR="00D21AEF" w:rsidRDefault="00FA6249">
      <w:pPr>
        <w:pStyle w:val="Heading2"/>
      </w:pPr>
      <w:bookmarkStart w:id="69" w:name="emission-rule-modification"/>
      <w:bookmarkEnd w:id="68"/>
      <w:r>
        <w:t>8.6.5 Emission rule modification</w:t>
      </w:r>
    </w:p>
    <w:p w14:paraId="37B75C01" w14:textId="77777777" w:rsidR="00D21AEF" w:rsidRDefault="00FA6249">
      <w:r>
        <w:t>The coordinator now requires:</w:t>
      </w:r>
    </w:p>
    <w:p w14:paraId="105158A6" w14:textId="77777777" w:rsidR="00D21AEF" w:rsidRDefault="00FA6249">
      <w:pPr>
        <w:pStyle w:val="BodyText"/>
      </w:pPr>
      <w:r>
        <w:t>SETTLE mode Insight Card emission requires ALL of:</w:t>
      </w:r>
    </w:p>
    <w:p w14:paraId="1BC29A52" w14:textId="77777777" w:rsidR="00D21AEF" w:rsidRDefault="00FA6249">
      <w:pPr>
        <w:pStyle w:val="BodyText"/>
      </w:pPr>
      <w:r>
        <w:t>1. Tiered convergence (Addition 1) ✓</w:t>
      </w:r>
    </w:p>
    <w:p w14:paraId="13A6F03E" w14:textId="77777777" w:rsidR="00D21AEF" w:rsidRDefault="00FA6249">
      <w:pPr>
        <w:pStyle w:val="BodyText"/>
      </w:pPr>
      <w:r>
        <w:t>2. EDG independence (effective_independent_count &gt;= threshold) ✓</w:t>
      </w:r>
    </w:p>
    <w:p w14:paraId="065B33B3" w14:textId="77777777" w:rsidR="00D21AEF" w:rsidRDefault="00FA6249">
      <w:pPr>
        <w:pStyle w:val="BodyText"/>
      </w:pPr>
      <w:r>
        <w:t>3. At least one valid causal path ✓</w:t>
      </w:r>
    </w:p>
    <w:p w14:paraId="73DAFDD7" w14:textId="77777777" w:rsidR="00D21AEF" w:rsidRDefault="00FA6249">
      <w:pPr>
        <w:pStyle w:val="BodyText"/>
      </w:pPr>
      <w:r>
        <w:t>If (1) and (2) pass but (3) fails:</w:t>
      </w:r>
    </w:p>
    <w:p w14:paraId="33491A91" w14:textId="77777777" w:rsidR="00D21AEF" w:rsidRDefault="00FA6249">
      <w:pPr>
        <w:pStyle w:val="BodyText"/>
      </w:pPr>
      <w:r>
        <w:t>→ Insight Card is still emitted</w:t>
      </w:r>
    </w:p>
    <w:p w14:paraId="168CF117" w14:textId="77777777" w:rsidR="00D21AEF" w:rsidRDefault="00FA6249">
      <w:pPr>
        <w:pStyle w:val="BodyText"/>
      </w:pPr>
      <w:r>
        <w:t>→ BUT with mechanism_gap flag = true</w:t>
      </w:r>
    </w:p>
    <w:p w14:paraId="3809AC9D" w14:textId="77777777" w:rsidR="00D21AEF" w:rsidRDefault="00FA6249">
      <w:pPr>
        <w:pStyle w:val="BodyText"/>
      </w:pPr>
      <w:r>
        <w:t>→ AND confidence_context includes 'no validated causal path found'</w:t>
      </w:r>
    </w:p>
    <w:p w14:paraId="662FD1C8" w14:textId="77777777" w:rsidR="00D21AEF" w:rsidRDefault="00FA6249">
      <w:pPr>
        <w:pStyle w:val="BodyText"/>
      </w:pPr>
      <w:r>
        <w:t>→ AND key_gaps includes the specific missing link type</w:t>
      </w:r>
    </w:p>
    <w:p w14:paraId="538FE230" w14:textId="77777777" w:rsidR="00D21AEF" w:rsidRDefault="00FA6249">
      <w:pPr>
        <w:pStyle w:val="BodyText"/>
      </w:pPr>
      <w:r>
        <w:t>This is a soft gate, not a hard gate. The Insight Card is emitted with a degraded confidence signal, not suppressed entirely. The reasoning: a target with strong Tier 1 genetics but missing pathway evidence may still be worth investigating — the gap itself is informative. Suppressing it entirely would be value-destructive.</w:t>
      </w:r>
    </w:p>
    <w:p w14:paraId="51E520EE" w14:textId="77777777" w:rsidR="00D21AEF" w:rsidRDefault="00FA6249">
      <w:pPr>
        <w:pStyle w:val="Heading2"/>
      </w:pPr>
      <w:bookmarkStart w:id="70" w:name="what-this-prevents-1"/>
      <w:bookmarkEnd w:id="69"/>
      <w:r>
        <w:t>8.6.6 What this prevents</w:t>
      </w:r>
    </w:p>
    <w:p w14:paraId="5E2D2DF7" w14:textId="77777777" w:rsidR="00D21AEF" w:rsidRDefault="00FA6249">
      <w:r>
        <w:rPr>
          <w:b/>
          <w:bCs/>
        </w:rPr>
        <w:t>Association piles:</w:t>
      </w:r>
      <w:r>
        <w:t xml:space="preserve"> GWAS + expression + literature mentions, all pointing at the same gene, but no mechanism connecting gene to disease. Path validator finds no valid grammar → mechanism_gap flagged.</w:t>
      </w:r>
    </w:p>
    <w:p w14:paraId="06493EF7" w14:textId="77777777" w:rsidR="00D21AEF" w:rsidRDefault="00FA6249">
      <w:pPr>
        <w:pStyle w:val="BodyText"/>
      </w:pPr>
      <w:r>
        <w:rPr>
          <w:b/>
          <w:bCs/>
        </w:rPr>
        <w:t>Database echo chambers:</w:t>
      </w:r>
      <w:r>
        <w:t xml:space="preserve"> Multiple databases reporting the same fact through different interfaces. Even if EDG discounts the double-counting, the path validator catches the lack of mechanistic depth.</w:t>
      </w:r>
    </w:p>
    <w:p w14:paraId="4301423A" w14:textId="77777777" w:rsidR="00D21AEF" w:rsidRDefault="00FA6249">
      <w:pPr>
        <w:pStyle w:val="BodyText"/>
      </w:pPr>
      <w:r>
        <w:rPr>
          <w:b/>
          <w:bCs/>
        </w:rPr>
        <w:t>Pathway membership inflation:</w:t>
      </w:r>
      <w:r>
        <w:t xml:space="preserve"> Gene annotated in 5 pathways (Tier 3), but none of those pathways have a causal connection to the disease. Path validator fails because pathway→disease edges are annotational, not causal.</w:t>
      </w:r>
    </w:p>
    <w:p w14:paraId="22568343" w14:textId="77777777" w:rsidR="00D21AEF" w:rsidRDefault="00FA6249">
      <w:pPr>
        <w:pStyle w:val="Heading2"/>
      </w:pPr>
      <w:bookmarkStart w:id="71" w:name="X32856d333f289fd770bbc10c1f286eb2f1248c5"/>
      <w:bookmarkEnd w:id="70"/>
      <w:r>
        <w:t>8.6.6a Grammar 7: Colocalization-group-anchored genetics chain (NEW — GPMap)</w:t>
      </w:r>
    </w:p>
    <w:p w14:paraId="6BF67329" w14:textId="77777777" w:rsidR="00D21AEF" w:rsidRDefault="00FA6249">
      <w:r>
        <w:t>Variant -&gt; [colocalizes_in_group] -&gt; ColocalizationGroup -&gt; [contains] -&gt; Disease Trait</w:t>
      </w:r>
    </w:p>
    <w:p w14:paraId="68ACD338" w14:textId="77777777" w:rsidR="00D21AEF" w:rsidRDefault="00FA6249">
      <w:pPr>
        <w:pStyle w:val="BodyText"/>
      </w:pPr>
      <w:r>
        <w:t>+ ColocalizationGroup [contains] -&gt; Molecular QTL(s) [in tissue T]</w:t>
      </w:r>
    </w:p>
    <w:p w14:paraId="492FF7C4" w14:textId="77777777" w:rsidR="00D21AEF" w:rsidRDefault="00FA6249">
      <w:pPr>
        <w:pStyle w:val="BodyText"/>
      </w:pPr>
      <w:r>
        <w:t>+ Molecular QTL [regulates] -&gt; Gene</w:t>
      </w:r>
    </w:p>
    <w:p w14:paraId="5040EDAC" w14:textId="77777777" w:rsidR="00D21AEF" w:rsidRDefault="00FA6249">
      <w:pPr>
        <w:pStyle w:val="BodyText"/>
      </w:pPr>
      <w:r>
        <w:t>Requires: (1) graph-corrected colocalization group (not pairwise), (2) molecular QTL bridge to gene in disease-relevant tissue, (3) group connectedness &gt;= 0.70.</w:t>
      </w:r>
    </w:p>
    <w:p w14:paraId="65EAC6A9" w14:textId="77777777" w:rsidR="00D21AEF" w:rsidRDefault="00FA6249">
      <w:pPr>
        <w:pStyle w:val="BodyText"/>
      </w:pPr>
      <w:r>
        <w:t>Tier implication: colocalizes_in_group with tissue-matched QTL and group_connectedness &gt;= 0.85 = Tier 1 candidate (stronger than pairwise colocalizes due to FN recovery + FP pruning). With group_connectedness &gt;= 0.70 but &lt; 0.85, Tier 2.</w:t>
      </w:r>
    </w:p>
    <w:p w14:paraId="7AD41FCD" w14:textId="77777777" w:rsidR="00D21AEF" w:rsidRDefault="00FA6249">
      <w:pPr>
        <w:pStyle w:val="BodyText"/>
      </w:pPr>
      <w:r>
        <w:t>Grammar 7 is structurally similar to Grammar 1B/1C but uses the GPMap’s multi-trait graph structure rather than pairwise colocalization. The colocalization group acts as an intermediate entity that carries additional evidence (group connectedness, trait composition, tissue annotations) not available from pairwise calls.</w:t>
      </w:r>
    </w:p>
    <w:p w14:paraId="36D4F695" w14:textId="77777777" w:rsidR="00D21AEF" w:rsidRDefault="00FA6249">
      <w:pPr>
        <w:pStyle w:val="Heading1"/>
      </w:pPr>
      <w:bookmarkStart w:id="72" w:name="Xcba5b6474c9a9a0d24f9432fb6109ab0923bfd4"/>
      <w:bookmarkEnd w:id="71"/>
      <w:bookmarkEnd w:id="64"/>
      <w:r>
        <w:t>8.6.7 Cascade-Aware Causal Path Grammar (QTL Cascade)</w:t>
      </w:r>
    </w:p>
    <w:p w14:paraId="23047664" w14:textId="77777777" w:rsidR="00D21AEF" w:rsidRDefault="00FA6249">
      <w:pPr>
        <w:pStyle w:val="Heading2"/>
      </w:pPr>
      <w:bookmarkStart w:id="73" w:name="cascade-depth-scoring"/>
      <w:r>
        <w:t>8.6.8 Cascade depth scoring</w:t>
      </w:r>
    </w:p>
    <w:p w14:paraId="7D3EA002" w14:textId="77777777" w:rsidR="00D21AEF" w:rsidRDefault="00FA6249">
      <w:r>
        <w:t>The causal path validator checks for generic Grammar 1 (genetics chain):</w:t>
      </w:r>
    </w:p>
    <w:p w14:paraId="668D6A14" w14:textId="77777777" w:rsidR="00D21AEF" w:rsidRDefault="00FA6249">
      <w:pPr>
        <w:pStyle w:val="BodyText"/>
      </w:pPr>
      <w:r>
        <w:t>Variant → [regulates/colocalizes] → Gene → [regulates] → Pathway → [causes] → Disease</w:t>
      </w:r>
    </w:p>
    <w:p w14:paraId="5A2B7D1F" w14:textId="77777777" w:rsidR="00D21AEF" w:rsidRDefault="00FA6249">
      <w:pPr>
        <w:pStyle w:val="BodyText"/>
      </w:pPr>
      <w:r>
        <w:t>This is a flat two-hop chain. It doesn’t distinguish whether the variant-to-gene link is a direct eQTL or a multi-step cascade through chromatin, splicing, and protein layers.</w:t>
      </w:r>
    </w:p>
    <w:p w14:paraId="516BF1C4" w14:textId="77777777" w:rsidR="00D21AEF" w:rsidRDefault="00FA6249">
      <w:pPr>
        <w:pStyle w:val="Heading2"/>
      </w:pPr>
      <w:bookmarkStart w:id="74" w:name="Xfbf96dc707b3ea5fec44a075c5f346bc27acbab"/>
      <w:bookmarkEnd w:id="73"/>
      <w:r>
        <w:t>8.6.9 Grammars 1A–1D: cascade-depth-graded genetics chains</w:t>
      </w:r>
    </w:p>
    <w:p w14:paraId="3526CE6F" w14:textId="77777777" w:rsidR="00D21AEF" w:rsidRDefault="00FA6249">
      <w:r>
        <w:t>Replace Grammar 1 with a cascade-aware grammar that counts how many biological layers the evidence traverses:</w:t>
      </w:r>
    </w:p>
    <w:p w14:paraId="2CCA572F" w14:textId="77777777" w:rsidR="00D21AEF" w:rsidRDefault="00FA6249">
      <w:pPr>
        <w:pStyle w:val="BodyText"/>
      </w:pPr>
      <w:r>
        <w:t>Grammar 1A (single-layer genetics):</w:t>
      </w:r>
    </w:p>
    <w:p w14:paraId="697F7E43" w14:textId="77777777" w:rsidR="00D21AEF" w:rsidRDefault="00FA6249">
      <w:pPr>
        <w:pStyle w:val="BodyText"/>
      </w:pPr>
      <w:r>
        <w:t>Variant → [eQTL/associates] → Gene → [pathway] → Disease</w:t>
      </w:r>
    </w:p>
    <w:p w14:paraId="5B1BC886" w14:textId="77777777" w:rsidR="00D21AEF" w:rsidRDefault="00FA6249">
      <w:pPr>
        <w:pStyle w:val="BodyText"/>
      </w:pPr>
      <w:r>
        <w:t>Cascade depth: 1 (transcription only)</w:t>
      </w:r>
    </w:p>
    <w:p w14:paraId="53E8A401" w14:textId="77777777" w:rsidR="00D21AEF" w:rsidRDefault="00FA6249">
      <w:pPr>
        <w:pStyle w:val="BodyText"/>
      </w:pPr>
      <w:r>
        <w:t>Tier implication: Tier 2 claim</w:t>
      </w:r>
    </w:p>
    <w:p w14:paraId="1EE8A6B6" w14:textId="77777777" w:rsidR="00D21AEF" w:rsidRDefault="00FA6249">
      <w:pPr>
        <w:pStyle w:val="BodyText"/>
      </w:pPr>
      <w:r>
        <w:t>Grammar 1B (two-layer genetics):</w:t>
      </w:r>
    </w:p>
    <w:p w14:paraId="5E50609E" w14:textId="77777777" w:rsidR="00D21AEF" w:rsidRDefault="00FA6249">
      <w:pPr>
        <w:pStyle w:val="BodyText"/>
      </w:pPr>
      <w:r>
        <w:t>Variant → [chromatin QTL] → Regulatory element → [eQTL] → Gene</w:t>
      </w:r>
    </w:p>
    <w:p w14:paraId="4C9778B2" w14:textId="77777777" w:rsidR="00D21AEF" w:rsidRDefault="00FA6249">
      <w:pPr>
        <w:pStyle w:val="BodyText"/>
      </w:pPr>
      <w:r>
        <w:t>→ [pathway/function] → Disease</w:t>
      </w:r>
    </w:p>
    <w:p w14:paraId="69FE22B2" w14:textId="77777777" w:rsidR="00D21AEF" w:rsidRDefault="00FA6249">
      <w:pPr>
        <w:pStyle w:val="BodyText"/>
      </w:pPr>
      <w:r>
        <w:t>Cascade depth: 2 (chromatin + transcription)</w:t>
      </w:r>
    </w:p>
    <w:p w14:paraId="5586054B" w14:textId="77777777" w:rsidR="00D21AEF" w:rsidRDefault="00FA6249">
      <w:pPr>
        <w:pStyle w:val="BodyText"/>
      </w:pPr>
      <w:r>
        <w:t>Tier implication: Tier 2 (strong) claim</w:t>
      </w:r>
    </w:p>
    <w:p w14:paraId="1185E70A" w14:textId="77777777" w:rsidR="00D21AEF" w:rsidRDefault="00FA6249">
      <w:pPr>
        <w:pStyle w:val="BodyText"/>
      </w:pPr>
      <w:r>
        <w:t>Grammar 1C (multi-layer genetics):</w:t>
      </w:r>
    </w:p>
    <w:p w14:paraId="58FD2779" w14:textId="77777777" w:rsidR="00D21AEF" w:rsidRDefault="00FA6249">
      <w:pPr>
        <w:pStyle w:val="BodyText"/>
      </w:pPr>
      <w:r>
        <w:t>Variant → [chromatin QTL] → Element → [eQTL] → Gene</w:t>
      </w:r>
    </w:p>
    <w:p w14:paraId="02E039AF" w14:textId="77777777" w:rsidR="00D21AEF" w:rsidRDefault="00FA6249">
      <w:pPr>
        <w:pStyle w:val="BodyText"/>
      </w:pPr>
      <w:r>
        <w:t>→ [sQTL/pQTL] → Protein/Isoform → [function] → Disease</w:t>
      </w:r>
    </w:p>
    <w:p w14:paraId="6F119130" w14:textId="77777777" w:rsidR="00D21AEF" w:rsidRDefault="00FA6249">
      <w:pPr>
        <w:pStyle w:val="BodyText"/>
      </w:pPr>
      <w:r>
        <w:t>Cascade depth: 3+ (chromatin + transcription + protein)</w:t>
      </w:r>
    </w:p>
    <w:p w14:paraId="0FFBDB80" w14:textId="77777777" w:rsidR="00D21AEF" w:rsidRDefault="00FA6249">
      <w:pPr>
        <w:pStyle w:val="BodyText"/>
      </w:pPr>
      <w:r>
        <w:t>Tier implication: Tier 1 candidate (multi-layer causal chain)</w:t>
      </w:r>
    </w:p>
    <w:p w14:paraId="4C2067AF" w14:textId="77777777" w:rsidR="00D21AEF" w:rsidRDefault="00FA6249">
      <w:pPr>
        <w:pStyle w:val="BodyText"/>
      </w:pPr>
      <w:r>
        <w:t>Grammar 1D (full cascade):</w:t>
      </w:r>
    </w:p>
    <w:p w14:paraId="12368888" w14:textId="77777777" w:rsidR="00D21AEF" w:rsidRDefault="00FA6249">
      <w:pPr>
        <w:pStyle w:val="BodyText"/>
      </w:pPr>
      <w:r>
        <w:t>Variant → [chromatin] → Element → [eQTL] → Gene → [sQTL] → Isoform</w:t>
      </w:r>
    </w:p>
    <w:p w14:paraId="512088B8" w14:textId="77777777" w:rsidR="00D21AEF" w:rsidRDefault="00FA6249">
      <w:pPr>
        <w:pStyle w:val="BodyText"/>
      </w:pPr>
      <w:r>
        <w:t>→ [pQTL] → Protein → [mQTL/flux] → Metabolite → [causes] → Disease</w:t>
      </w:r>
    </w:p>
    <w:p w14:paraId="6829E756" w14:textId="77777777" w:rsidR="00D21AEF" w:rsidRDefault="00FA6249">
      <w:pPr>
        <w:pStyle w:val="BodyText"/>
      </w:pPr>
      <w:r>
        <w:t>Cascade depth: 5+ (variant traces through entire biology)</w:t>
      </w:r>
    </w:p>
    <w:p w14:paraId="2A9CCF0C" w14:textId="77777777" w:rsidR="00D21AEF" w:rsidRDefault="00FA6249">
      <w:pPr>
        <w:pStyle w:val="BodyText"/>
      </w:pPr>
      <w:r>
        <w:t>Tier implication: Tier 1 (highest confidence causal evidence)</w:t>
      </w:r>
    </w:p>
    <w:p w14:paraId="5CBFBC0D" w14:textId="77777777" w:rsidR="00D21AEF" w:rsidRDefault="00FA6249">
      <w:pPr>
        <w:pStyle w:val="Heading2"/>
      </w:pPr>
      <w:bookmarkStart w:id="75" w:name="cascade-depth-as-tier-modifier"/>
      <w:bookmarkEnd w:id="74"/>
      <w:r>
        <w:t>8.6.10 Cascade depth as tier modifier</w:t>
      </w:r>
    </w:p>
    <w:p w14:paraId="429E1D82" w14:textId="77777777" w:rsidR="00D21AEF" w:rsidRDefault="00FA6249">
      <w:r>
        <w:t>The cascade depth enriches tier assignment for genetics claims. A claim that spans more cascade layers is stronger evidence for causality because each layer provides an independent mechanistic confirmation. The tier assignment function gains a cascade bonus:</w:t>
      </w:r>
    </w:p>
    <w:p w14:paraId="46DED573" w14:textId="77777777" w:rsidR="00D21AEF" w:rsidRDefault="00FA6249">
      <w:pPr>
        <w:pStyle w:val="BodyText"/>
      </w:pPr>
      <w:r>
        <w:t>def assign_tier_with_cascade(claim: TypedClaim, cascade_depth: int) -&gt; int:</w:t>
      </w:r>
    </w:p>
    <w:p w14:paraId="6DAF72B8" w14:textId="77777777" w:rsidR="00D21AEF" w:rsidRDefault="00FA6249">
      <w:pPr>
        <w:pStyle w:val="BodyText"/>
      </w:pPr>
      <w:r>
        <w:t>base_tier = assign_tier(claim) # existing tier logic</w:t>
      </w:r>
    </w:p>
    <w:p w14:paraId="7ED0E3CB" w14:textId="77777777" w:rsidR="00D21AEF" w:rsidRDefault="00FA6249">
      <w:pPr>
        <w:pStyle w:val="BodyText"/>
      </w:pPr>
      <w:r>
        <w:t># Cascade bonus: multi-layer genetics evidence can upgrade tier</w:t>
      </w:r>
    </w:p>
    <w:p w14:paraId="2EBFD29E" w14:textId="77777777" w:rsidR="00D21AEF" w:rsidRDefault="00FA6249">
      <w:pPr>
        <w:pStyle w:val="BodyText"/>
      </w:pPr>
      <w:r>
        <w:t>if claim.provenance.module_key.startswith('genetics'):</w:t>
      </w:r>
    </w:p>
    <w:p w14:paraId="0FFFB238" w14:textId="77777777" w:rsidR="00D21AEF" w:rsidRDefault="00FA6249">
      <w:pPr>
        <w:pStyle w:val="BodyText"/>
      </w:pPr>
      <w:r>
        <w:t>if cascade_depth &gt;= 3 and base_tier == 2:</w:t>
      </w:r>
    </w:p>
    <w:p w14:paraId="5F64D85F" w14:textId="77777777" w:rsidR="00D21AEF" w:rsidRDefault="00FA6249">
      <w:pPr>
        <w:pStyle w:val="BodyText"/>
      </w:pPr>
      <w:r>
        <w:t>return 1 # Upgrade: 3+ cascade layers = Tier 1</w:t>
      </w:r>
    </w:p>
    <w:p w14:paraId="3ACDA009" w14:textId="77777777" w:rsidR="00D21AEF" w:rsidRDefault="00FA6249">
      <w:pPr>
        <w:pStyle w:val="BodyText"/>
      </w:pPr>
      <w:r>
        <w:t>if cascade_depth &gt;= 2 and base_tier == 3:</w:t>
      </w:r>
    </w:p>
    <w:p w14:paraId="7D8145D8" w14:textId="77777777" w:rsidR="00D21AEF" w:rsidRDefault="00FA6249">
      <w:pPr>
        <w:pStyle w:val="BodyText"/>
      </w:pPr>
      <w:r>
        <w:t>return 2 # Upgrade: 2+ cascade layers = Tier 2</w:t>
      </w:r>
    </w:p>
    <w:p w14:paraId="636161BC" w14:textId="77777777" w:rsidR="00D21AEF" w:rsidRDefault="00FA6249">
      <w:pPr>
        <w:pStyle w:val="BodyText"/>
      </w:pPr>
      <w:r>
        <w:t>return base_tier</w:t>
      </w:r>
    </w:p>
    <w:p w14:paraId="29EF434A" w14:textId="77777777" w:rsidR="00D21AEF" w:rsidRDefault="00FA6249">
      <w:pPr>
        <w:pStyle w:val="Heading2"/>
      </w:pPr>
      <w:bookmarkStart w:id="76" w:name="cascade-implementation"/>
      <w:bookmarkEnd w:id="75"/>
      <w:r>
        <w:t>8.6.11 Cascade implementation</w:t>
      </w:r>
    </w:p>
    <w:p w14:paraId="5AF52720" w14:textId="77777777" w:rsidR="00D21AEF" w:rsidRDefault="00FA6249">
      <w:r>
        <w:t>The cascade depth is computed by the causal path validator after finding valid paths. For each path, count the number of distinct QTL-type edges traversed. The depth is stored on the CausalPath object and used during tier assignment.</w:t>
      </w:r>
    </w:p>
    <w:p w14:paraId="09EAEE24" w14:textId="77777777" w:rsidR="00D21AEF" w:rsidRDefault="00FA6249">
      <w:pPr>
        <w:pStyle w:val="BodyText"/>
      </w:pPr>
      <w:r>
        <w:t>class CausalPath(BaseModel):</w:t>
      </w:r>
    </w:p>
    <w:p w14:paraId="14BE83B1" w14:textId="77777777" w:rsidR="00D21AEF" w:rsidRDefault="00FA6249">
      <w:pPr>
        <w:pStyle w:val="BodyText"/>
      </w:pPr>
      <w:r>
        <w:t># ... existing fields ...</w:t>
      </w:r>
    </w:p>
    <w:p w14:paraId="6BCEE202" w14:textId="77777777" w:rsidR="00D21AEF" w:rsidRDefault="00FA6249">
      <w:pPr>
        <w:pStyle w:val="BodyText"/>
      </w:pPr>
      <w:r>
        <w:t>cascade_depth: int = 0 # NEW: number of cascade layers traversed</w:t>
      </w:r>
    </w:p>
    <w:p w14:paraId="7AC15637" w14:textId="77777777" w:rsidR="00D21AEF" w:rsidRDefault="00FA6249">
      <w:pPr>
        <w:pStyle w:val="BodyText"/>
      </w:pPr>
      <w:r>
        <w:t>cascade_layers: list[str] = [] # NEW: e.g., ['chromatin', 'transcription', 'protein']</w:t>
      </w:r>
    </w:p>
    <w:p w14:paraId="661586F8" w14:textId="77777777" w:rsidR="00D21AEF" w:rsidRDefault="00FA6249">
      <w:pPr>
        <w:pStyle w:val="BodyText"/>
      </w:pPr>
      <w:r>
        <w:t>The cascade layer names are derived from the edge types along the path:</w:t>
      </w:r>
    </w:p>
    <w:p w14:paraId="62E7D632" w14:textId="77777777" w:rsidR="00D21AEF" w:rsidRDefault="00FA6249">
      <w:pPr>
        <w:pStyle w:val="BodyText"/>
      </w:pPr>
      <w:r>
        <w:t>EDGE_TO_CASCADE_LAYER = {</w:t>
      </w:r>
    </w:p>
    <w:p w14:paraId="731130E6" w14:textId="77777777" w:rsidR="00D21AEF" w:rsidRDefault="00FA6249">
      <w:pPr>
        <w:pStyle w:val="BodyText"/>
      </w:pPr>
      <w:r>
        <w:t>'bQTL': 'chromatin', 'caQTL': 'chromatin', 'hQTL': 'chromatin',</w:t>
      </w:r>
    </w:p>
    <w:p w14:paraId="758DE79B" w14:textId="77777777" w:rsidR="00D21AEF" w:rsidRDefault="00FA6249">
      <w:pPr>
        <w:pStyle w:val="BodyText"/>
      </w:pPr>
      <w:r>
        <w:t>'eQTL': 'transcription', 'tssQTL': 'transcription',</w:t>
      </w:r>
    </w:p>
    <w:p w14:paraId="5FFB0F7B" w14:textId="77777777" w:rsidR="00D21AEF" w:rsidRDefault="00FA6249">
      <w:pPr>
        <w:pStyle w:val="BodyText"/>
      </w:pPr>
      <w:r>
        <w:t>'sQTL': 'rna_processing', 'circQTL': 'rna_processing',</w:t>
      </w:r>
    </w:p>
    <w:p w14:paraId="3D8DCA5C" w14:textId="77777777" w:rsidR="00D21AEF" w:rsidRDefault="00FA6249">
      <w:pPr>
        <w:pStyle w:val="BodyText"/>
      </w:pPr>
      <w:r>
        <w:t>'tiQTL': 'translation', 'rQTL': 'translation',</w:t>
      </w:r>
    </w:p>
    <w:p w14:paraId="0398FBC0" w14:textId="77777777" w:rsidR="00D21AEF" w:rsidRDefault="00FA6249">
      <w:pPr>
        <w:pStyle w:val="BodyText"/>
      </w:pPr>
      <w:r>
        <w:t>'pQTL': 'protein', 'PTM-QTL': 'protein',</w:t>
      </w:r>
    </w:p>
    <w:p w14:paraId="1EFE9D70" w14:textId="77777777" w:rsidR="00D21AEF" w:rsidRDefault="00FA6249">
      <w:pPr>
        <w:pStyle w:val="BodyText"/>
      </w:pPr>
      <w:r>
        <w:t>'mQTL': 'metabolome', 'flux-QTL': 'metabolome',</w:t>
      </w:r>
    </w:p>
    <w:p w14:paraId="28EA9D5E" w14:textId="77777777" w:rsidR="00D21AEF" w:rsidRDefault="00FA6249">
      <w:pPr>
        <w:pStyle w:val="BodyText"/>
      </w:pPr>
      <w:r>
        <w:t>'cell-state-QTL': 'cellular', 'MR_effect': 'organismal',</w:t>
      </w:r>
    </w:p>
    <w:p w14:paraId="4BA3E428" w14:textId="77777777" w:rsidR="00D21AEF" w:rsidRDefault="00FA6249">
      <w:pPr>
        <w:pStyle w:val="BodyText"/>
      </w:pPr>
      <w:r>
        <w:t>}</w:t>
      </w:r>
    </w:p>
    <w:p w14:paraId="6974B788" w14:textId="77777777" w:rsidR="00D21AEF" w:rsidRDefault="00FA6249">
      <w:pPr>
        <w:pStyle w:val="Heading1"/>
      </w:pPr>
      <w:bookmarkStart w:id="77" w:name="gap-typing"/>
      <w:bookmarkEnd w:id="76"/>
      <w:bookmarkEnd w:id="72"/>
      <w:r>
        <w:t>8.7 Gap Typing</w:t>
      </w:r>
    </w:p>
    <w:p w14:paraId="3DB1D6EA" w14:textId="77777777" w:rsidR="00D21AEF" w:rsidRDefault="00FA6249">
      <w:pPr>
        <w:pStyle w:val="Heading2"/>
      </w:pPr>
      <w:bookmarkStart w:id="78" w:name="concept-2"/>
      <w:r>
        <w:t>8.7.1 Concept</w:t>
      </w:r>
    </w:p>
    <w:p w14:paraId="6A8EA82C" w14:textId="77777777" w:rsidR="00D21AEF" w:rsidRDefault="00FA6249">
      <w:r>
        <w:t>When a causal path is incomplete, the system classifies the gap rather than just flagging 'mechanism missing.' This makes the Insight Card actionable: it tells the decision-maker not just that evidence is weak, but specifically where the evidence is weak and what kind of evidence would resolve it.</w:t>
      </w:r>
    </w:p>
    <w:p w14:paraId="7DD67FAA" w14:textId="77777777" w:rsidR="00D21AEF" w:rsidRDefault="00FA6249">
      <w:pPr>
        <w:pStyle w:val="Heading2"/>
      </w:pPr>
      <w:bookmarkStart w:id="79" w:name="gap-types"/>
      <w:bookmarkEnd w:id="78"/>
      <w:r>
        <w:t>8.7.2 Gap types</w:t>
      </w:r>
    </w:p>
    <w:tbl>
      <w:tblPr>
        <w:tblW w:w="4881" w:type="pct"/>
        <w:tblLook w:val="0000" w:firstRow="0" w:lastRow="0" w:firstColumn="0" w:lastColumn="0" w:noHBand="0" w:noVBand="0"/>
      </w:tblPr>
      <w:tblGrid>
        <w:gridCol w:w="1973"/>
        <w:gridCol w:w="3518"/>
        <w:gridCol w:w="3154"/>
      </w:tblGrid>
      <w:tr w:rsidR="00D21AEF" w14:paraId="185347BE" w14:textId="77777777">
        <w:tc>
          <w:tcPr>
            <w:tcW w:w="0" w:type="auto"/>
          </w:tcPr>
          <w:p w14:paraId="28EC9B3D" w14:textId="77777777" w:rsidR="00D21AEF" w:rsidRDefault="00FA6249">
            <w:r>
              <w:rPr>
                <w:b/>
                <w:bCs/>
              </w:rPr>
              <w:t>Gap type</w:t>
            </w:r>
          </w:p>
        </w:tc>
        <w:tc>
          <w:tcPr>
            <w:tcW w:w="0" w:type="auto"/>
          </w:tcPr>
          <w:p w14:paraId="180C3E04" w14:textId="77777777" w:rsidR="00D21AEF" w:rsidRDefault="00FA6249">
            <w:r>
              <w:rPr>
                <w:b/>
                <w:bCs/>
              </w:rPr>
              <w:t>Definition</w:t>
            </w:r>
          </w:p>
        </w:tc>
        <w:tc>
          <w:tcPr>
            <w:tcW w:w="0" w:type="auto"/>
          </w:tcPr>
          <w:p w14:paraId="28B3E48A" w14:textId="77777777" w:rsidR="00D21AEF" w:rsidRDefault="00FA6249">
            <w:r>
              <w:rPr>
                <w:b/>
                <w:bCs/>
              </w:rPr>
              <w:t>Actionable recommendation</w:t>
            </w:r>
          </w:p>
        </w:tc>
      </w:tr>
      <w:tr w:rsidR="00D21AEF" w14:paraId="5C606E5A" w14:textId="77777777">
        <w:tc>
          <w:tcPr>
            <w:tcW w:w="0" w:type="auto"/>
          </w:tcPr>
          <w:p w14:paraId="4DF4140C" w14:textId="77777777" w:rsidR="00D21AEF" w:rsidRDefault="00FA6249">
            <w:r>
              <w:rPr>
                <w:b/>
                <w:bCs/>
              </w:rPr>
              <w:t>upstream_gap</w:t>
            </w:r>
          </w:p>
        </w:tc>
        <w:tc>
          <w:tcPr>
            <w:tcW w:w="0" w:type="auto"/>
          </w:tcPr>
          <w:p w14:paraId="27B1E9E7" w14:textId="77777777" w:rsidR="00D21AEF" w:rsidRDefault="00FA6249">
            <w:r>
              <w:t>No causal or genetic anchor. The target has mechanistic and/or clinical evidence but no genetic evidence connecting it to the disease. The biology may be real but the human validation is missing.</w:t>
            </w:r>
          </w:p>
        </w:tc>
        <w:tc>
          <w:tcPr>
            <w:tcW w:w="0" w:type="auto"/>
          </w:tcPr>
          <w:p w14:paraId="6F66F8B7" w14:textId="77777777" w:rsidR="00D21AEF" w:rsidRDefault="00FA6249">
            <w:r>
              <w:t>Obtain: MR analysis, rare variant analysis, or CRISPR perturbation data for this target-disease pair.</w:t>
            </w:r>
          </w:p>
        </w:tc>
      </w:tr>
      <w:tr w:rsidR="00D21AEF" w14:paraId="01F4A6D1" w14:textId="77777777">
        <w:tc>
          <w:tcPr>
            <w:tcW w:w="0" w:type="auto"/>
          </w:tcPr>
          <w:p w14:paraId="7A7665DB" w14:textId="77777777" w:rsidR="00D21AEF" w:rsidRDefault="00FA6249">
            <w:r>
              <w:rPr>
                <w:b/>
                <w:bCs/>
              </w:rPr>
              <w:t>mechanism_gap</w:t>
            </w:r>
          </w:p>
        </w:tc>
        <w:tc>
          <w:tcPr>
            <w:tcW w:w="0" w:type="auto"/>
          </w:tcPr>
          <w:p w14:paraId="2B2E89BB" w14:textId="77777777" w:rsidR="00D21AEF" w:rsidRDefault="00FA6249">
            <w:r>
              <w:t>No mechanistic bridge. The target has genetic association and/or clinical evidence but no pathway, PPI, or functional evidence explaining HOW the target drives disease.</w:t>
            </w:r>
          </w:p>
        </w:tc>
        <w:tc>
          <w:tcPr>
            <w:tcW w:w="0" w:type="auto"/>
          </w:tcPr>
          <w:p w14:paraId="3366987C" w14:textId="77777777" w:rsidR="00D21AEF" w:rsidRDefault="00FA6249">
            <w:r>
              <w:t>Obtain: pathway analysis, perturbation experiments, or protein interaction data linking target function to disease biology.</w:t>
            </w:r>
          </w:p>
        </w:tc>
      </w:tr>
      <w:tr w:rsidR="00D21AEF" w14:paraId="3AE783F4" w14:textId="77777777">
        <w:tc>
          <w:tcPr>
            <w:tcW w:w="0" w:type="auto"/>
          </w:tcPr>
          <w:p w14:paraId="21B04445" w14:textId="77777777" w:rsidR="00D21AEF" w:rsidRDefault="00FA6249">
            <w:r>
              <w:rPr>
                <w:b/>
                <w:bCs/>
              </w:rPr>
              <w:t>translational_gap</w:t>
            </w:r>
          </w:p>
        </w:tc>
        <w:tc>
          <w:tcPr>
            <w:tcW w:w="0" w:type="auto"/>
          </w:tcPr>
          <w:p w14:paraId="0237C238" w14:textId="77777777" w:rsidR="00D21AEF" w:rsidRDefault="00FA6249">
            <w:r>
              <w:t>No druggability or intervention evidence. The target has genetic and mechanistic support but no evidence that it can be modulated therapeutically.</w:t>
            </w:r>
          </w:p>
        </w:tc>
        <w:tc>
          <w:tcPr>
            <w:tcW w:w="0" w:type="auto"/>
          </w:tcPr>
          <w:p w14:paraId="30229CD6" w14:textId="77777777" w:rsidR="00D21AEF" w:rsidRDefault="00FA6249">
            <w:r>
              <w:t>Obtain: structural analysis (binding pocket), ligandability assessment, or compound screening data.</w:t>
            </w:r>
          </w:p>
        </w:tc>
      </w:tr>
      <w:tr w:rsidR="00D21AEF" w14:paraId="466BC5EA" w14:textId="77777777">
        <w:tc>
          <w:tcPr>
            <w:tcW w:w="0" w:type="auto"/>
          </w:tcPr>
          <w:p w14:paraId="5EBDF9B0" w14:textId="77777777" w:rsidR="00D21AEF" w:rsidRDefault="00FA6249">
            <w:r>
              <w:rPr>
                <w:b/>
                <w:bCs/>
              </w:rPr>
              <w:t>safety_gap</w:t>
            </w:r>
          </w:p>
        </w:tc>
        <w:tc>
          <w:tcPr>
            <w:tcW w:w="0" w:type="auto"/>
          </w:tcPr>
          <w:p w14:paraId="3920AACE" w14:textId="77777777" w:rsidR="00D21AEF" w:rsidRDefault="00FA6249">
            <w:r>
              <w:t>No therapeutic index or safety evidence. The target may be biologically valid but there is no evidence about on-target toxicity, tissue selectivity, or essentiality.</w:t>
            </w:r>
          </w:p>
        </w:tc>
        <w:tc>
          <w:tcPr>
            <w:tcW w:w="0" w:type="auto"/>
          </w:tcPr>
          <w:p w14:paraId="354580D2" w14:textId="77777777" w:rsidR="00D21AEF" w:rsidRDefault="00FA6249">
            <w:r>
              <w:t>Obtain: DepMap essentiality data, tissue expression selectivity (JSD), IEDB immunogenicity assessment, or pharmacovigilance data.</w:t>
            </w:r>
          </w:p>
        </w:tc>
      </w:tr>
      <w:tr w:rsidR="00D21AEF" w14:paraId="341D0192" w14:textId="77777777">
        <w:tc>
          <w:tcPr>
            <w:tcW w:w="0" w:type="auto"/>
          </w:tcPr>
          <w:p w14:paraId="2F9482BE" w14:textId="77777777" w:rsidR="00D21AEF" w:rsidRDefault="00FA6249">
            <w:r>
              <w:rPr>
                <w:b/>
                <w:bCs/>
              </w:rPr>
              <w:t>clinical_gap</w:t>
            </w:r>
          </w:p>
        </w:tc>
        <w:tc>
          <w:tcPr>
            <w:tcW w:w="0" w:type="auto"/>
          </w:tcPr>
          <w:p w14:paraId="6F68799A" w14:textId="77777777" w:rsidR="00D21AEF" w:rsidRDefault="00FA6249">
            <w:r>
              <w:t>No clinical or translational evidence. The target has preclinical support but no clinical trial data, biomarker evidence, or pipeline intelligence.</w:t>
            </w:r>
          </w:p>
        </w:tc>
        <w:tc>
          <w:tcPr>
            <w:tcW w:w="0" w:type="auto"/>
          </w:tcPr>
          <w:p w14:paraId="160E0D32" w14:textId="77777777" w:rsidR="00D21AEF" w:rsidRDefault="00FA6249">
            <w:r>
              <w:t>Obtain: ClinicalTrials.gov search, biomarker fit analysis, or competitive landscape assessment.</w:t>
            </w:r>
          </w:p>
        </w:tc>
      </w:tr>
      <w:tr w:rsidR="00D21AEF" w14:paraId="41194980" w14:textId="77777777">
        <w:tc>
          <w:tcPr>
            <w:tcW w:w="0" w:type="auto"/>
          </w:tcPr>
          <w:p w14:paraId="57D1FFAD" w14:textId="77777777" w:rsidR="00D21AEF" w:rsidRDefault="00FA6249">
            <w:r>
              <w:rPr>
                <w:b/>
                <w:bCs/>
              </w:rPr>
              <w:t>replication_gap</w:t>
            </w:r>
          </w:p>
        </w:tc>
        <w:tc>
          <w:tcPr>
            <w:tcW w:w="0" w:type="auto"/>
          </w:tcPr>
          <w:p w14:paraId="2E4A6E2F" w14:textId="77777777" w:rsidR="00D21AEF" w:rsidRDefault="00FA6249">
            <w:r>
              <w:t>Evidence exists but from a single study or unreplicated source. The causal path exists but rests on a single publication or dataset.</w:t>
            </w:r>
          </w:p>
        </w:tc>
        <w:tc>
          <w:tcPr>
            <w:tcW w:w="0" w:type="auto"/>
          </w:tcPr>
          <w:p w14:paraId="7871CED9" w14:textId="77777777" w:rsidR="00D21AEF" w:rsidRDefault="00FA6249">
            <w:r>
              <w:t>Obtain: independent replication from a different cohort, consortium, or experimental system.</w:t>
            </w:r>
          </w:p>
        </w:tc>
      </w:tr>
    </w:tbl>
    <w:p w14:paraId="02259848" w14:textId="77777777" w:rsidR="00D21AEF" w:rsidRDefault="00FA6249">
      <w:pPr>
        <w:pStyle w:val="Heading2"/>
      </w:pPr>
      <w:bookmarkStart w:id="80" w:name="gap-detection-algorithm"/>
      <w:bookmarkEnd w:id="79"/>
      <w:r>
        <w:t>8.7.3 Gap detection algorithm</w:t>
      </w:r>
    </w:p>
    <w:p w14:paraId="774FC165" w14:textId="77777777" w:rsidR="00D21AEF" w:rsidRDefault="00FA6249">
      <w:r>
        <w:t>def detect_gaps(</w:t>
      </w:r>
    </w:p>
    <w:p w14:paraId="49BB2539" w14:textId="77777777" w:rsidR="00D21AEF" w:rsidRDefault="00FA6249">
      <w:pPr>
        <w:pStyle w:val="BodyText"/>
      </w:pPr>
      <w:r>
        <w:t>target_id: str, disease_id: str,</w:t>
      </w:r>
    </w:p>
    <w:p w14:paraId="2B8FCAE8" w14:textId="77777777" w:rsidR="00D21AEF" w:rsidRDefault="00FA6249">
      <w:pPr>
        <w:pStyle w:val="BodyText"/>
      </w:pPr>
      <w:r>
        <w:t>validated_edges: list[TypedClaim],</w:t>
      </w:r>
    </w:p>
    <w:p w14:paraId="4667FFE5" w14:textId="77777777" w:rsidR="00D21AEF" w:rsidRDefault="00FA6249">
      <w:pPr>
        <w:pStyle w:val="BodyText"/>
      </w:pPr>
      <w:r>
        <w:t>causal_paths: list[CausalPath],</w:t>
      </w:r>
    </w:p>
    <w:p w14:paraId="1ED0D753" w14:textId="77777777" w:rsidR="00D21AEF" w:rsidRDefault="00FA6249">
      <w:pPr>
        <w:pStyle w:val="BodyText"/>
      </w:pPr>
      <w:r>
        <w:t>) -&gt; list[GapReport]:</w:t>
      </w:r>
    </w:p>
    <w:p w14:paraId="4CE14A8B" w14:textId="77777777" w:rsidR="00D21AEF" w:rsidRDefault="00FA6249">
      <w:pPr>
        <w:pStyle w:val="BodyText"/>
      </w:pPr>
      <w:r>
        <w:t>gaps = []</w:t>
      </w:r>
    </w:p>
    <w:p w14:paraId="79F58398" w14:textId="77777777" w:rsidR="00D21AEF" w:rsidRDefault="00FA6249">
      <w:pPr>
        <w:pStyle w:val="BodyText"/>
      </w:pPr>
      <w:r>
        <w:t># Check for upstream (causal/genetic) anchor</w:t>
      </w:r>
    </w:p>
    <w:p w14:paraId="5AC65AE6" w14:textId="77777777" w:rsidR="00D21AEF" w:rsidRDefault="00FA6249">
      <w:pPr>
        <w:pStyle w:val="BodyText"/>
      </w:pPr>
      <w:r>
        <w:t>causal_edges = [e for e in validated_edges</w:t>
      </w:r>
    </w:p>
    <w:p w14:paraId="069A0CFD" w14:textId="77777777" w:rsidR="00D21AEF" w:rsidRDefault="00FA6249">
      <w:pPr>
        <w:pStyle w:val="BodyText"/>
      </w:pPr>
      <w:r>
        <w:t>if e.relation in (MR_effect, causes, colocalizes)]</w:t>
      </w:r>
    </w:p>
    <w:p w14:paraId="5EF0FACF" w14:textId="77777777" w:rsidR="00D21AEF" w:rsidRDefault="00FA6249">
      <w:pPr>
        <w:pStyle w:val="BodyText"/>
      </w:pPr>
      <w:r>
        <w:t>if not causal_edges:</w:t>
      </w:r>
    </w:p>
    <w:p w14:paraId="5DD2BA2E" w14:textId="77777777" w:rsidR="00D21AEF" w:rsidRDefault="00FA6249">
      <w:pPr>
        <w:pStyle w:val="BodyText"/>
      </w:pPr>
      <w:r>
        <w:t>gaps.append(GapReport(type='upstream_gap', ...))</w:t>
      </w:r>
    </w:p>
    <w:p w14:paraId="783D4E86" w14:textId="77777777" w:rsidR="00D21AEF" w:rsidRDefault="00FA6249">
      <w:pPr>
        <w:pStyle w:val="BodyText"/>
      </w:pPr>
      <w:r>
        <w:t># Check for mechanistic bridge</w:t>
      </w:r>
    </w:p>
    <w:p w14:paraId="62FA6662" w14:textId="77777777" w:rsidR="00D21AEF" w:rsidRDefault="00FA6249">
      <w:pPr>
        <w:pStyle w:val="BodyText"/>
      </w:pPr>
      <w:r>
        <w:t>mech_edges = [e for e in validated_edges</w:t>
      </w:r>
    </w:p>
    <w:p w14:paraId="3B36B99C" w14:textId="77777777" w:rsidR="00D21AEF" w:rsidRDefault="00FA6249">
      <w:pPr>
        <w:pStyle w:val="BodyText"/>
      </w:pPr>
      <w:r>
        <w:t>if e.relation in (regulates, binds_to) and</w:t>
      </w:r>
    </w:p>
    <w:p w14:paraId="3D7B60C0" w14:textId="77777777" w:rsidR="00D21AEF" w:rsidRDefault="00FA6249">
      <w:pPr>
        <w:pStyle w:val="BodyText"/>
      </w:pPr>
      <w:r>
        <w:t>e.object_id.startswith(('pathway:', 'protein:'))]</w:t>
      </w:r>
    </w:p>
    <w:p w14:paraId="413B7FBD" w14:textId="77777777" w:rsidR="00D21AEF" w:rsidRDefault="00FA6249">
      <w:pPr>
        <w:pStyle w:val="BodyText"/>
      </w:pPr>
      <w:r>
        <w:t>if not mech_edges:</w:t>
      </w:r>
    </w:p>
    <w:p w14:paraId="22A05545" w14:textId="77777777" w:rsidR="00D21AEF" w:rsidRDefault="00FA6249">
      <w:pPr>
        <w:pStyle w:val="BodyText"/>
      </w:pPr>
      <w:r>
        <w:t>gaps.append(GapReport(type='mechanism_gap', ...))</w:t>
      </w:r>
    </w:p>
    <w:p w14:paraId="7BF40936" w14:textId="77777777" w:rsidR="00D21AEF" w:rsidRDefault="00FA6249">
      <w:pPr>
        <w:pStyle w:val="BodyText"/>
      </w:pPr>
      <w:r>
        <w:t># Check for translational evidence</w:t>
      </w:r>
    </w:p>
    <w:p w14:paraId="5C1251F4" w14:textId="77777777" w:rsidR="00D21AEF" w:rsidRDefault="00FA6249">
      <w:pPr>
        <w:pStyle w:val="BodyText"/>
      </w:pPr>
      <w:r>
        <w:t>trans_edges = [e for e in validated_edges</w:t>
      </w:r>
    </w:p>
    <w:p w14:paraId="45DEE8B7" w14:textId="77777777" w:rsidR="00D21AEF" w:rsidRDefault="00FA6249">
      <w:pPr>
        <w:pStyle w:val="BodyText"/>
      </w:pPr>
      <w:r>
        <w:t>if e.relation in (binds_to, pocket_on) and</w:t>
      </w:r>
    </w:p>
    <w:p w14:paraId="13927D9D" w14:textId="77777777" w:rsidR="00D21AEF" w:rsidRDefault="00FA6249">
      <w:pPr>
        <w:pStyle w:val="BodyText"/>
      </w:pPr>
      <w:r>
        <w:t>e.subject_id.startswith('drug:')]</w:t>
      </w:r>
    </w:p>
    <w:p w14:paraId="75E9AE4C" w14:textId="77777777" w:rsidR="00D21AEF" w:rsidRDefault="00FA6249">
      <w:pPr>
        <w:pStyle w:val="BodyText"/>
      </w:pPr>
      <w:r>
        <w:t>if not trans_edges:</w:t>
      </w:r>
    </w:p>
    <w:p w14:paraId="20D097A4" w14:textId="77777777" w:rsidR="00D21AEF" w:rsidRDefault="00FA6249">
      <w:pPr>
        <w:pStyle w:val="BodyText"/>
      </w:pPr>
      <w:r>
        <w:t>gaps.append(GapReport(type='translational_gap', ...))</w:t>
      </w:r>
    </w:p>
    <w:p w14:paraId="7D5635FB" w14:textId="77777777" w:rsidR="00D21AEF" w:rsidRDefault="00FA6249">
      <w:pPr>
        <w:pStyle w:val="BodyText"/>
      </w:pPr>
      <w:r>
        <w:t># Check for safety evidence</w:t>
      </w:r>
    </w:p>
    <w:p w14:paraId="6F61E25B" w14:textId="77777777" w:rsidR="00D21AEF" w:rsidRDefault="00FA6249">
      <w:pPr>
        <w:pStyle w:val="BodyText"/>
      </w:pPr>
      <w:r>
        <w:t>safety_edges = [e for e in validated_edges</w:t>
      </w:r>
    </w:p>
    <w:p w14:paraId="1935A6C9" w14:textId="77777777" w:rsidR="00D21AEF" w:rsidRDefault="00FA6249">
      <w:pPr>
        <w:pStyle w:val="BodyText"/>
      </w:pPr>
      <w:r>
        <w:t>if e.relation in (leads_to_AE, selective_for)]</w:t>
      </w:r>
    </w:p>
    <w:p w14:paraId="3A4C2BE3" w14:textId="77777777" w:rsidR="00D21AEF" w:rsidRDefault="00FA6249">
      <w:pPr>
        <w:pStyle w:val="BodyText"/>
      </w:pPr>
      <w:r>
        <w:t>if not safety_edges:</w:t>
      </w:r>
    </w:p>
    <w:p w14:paraId="173C6627" w14:textId="77777777" w:rsidR="00D21AEF" w:rsidRDefault="00FA6249">
      <w:pPr>
        <w:pStyle w:val="BodyText"/>
      </w:pPr>
      <w:r>
        <w:t>gaps.append(GapReport(type='safety_gap', ...))</w:t>
      </w:r>
    </w:p>
    <w:p w14:paraId="0327B2F9" w14:textId="77777777" w:rsidR="00D21AEF" w:rsidRDefault="00FA6249">
      <w:pPr>
        <w:pStyle w:val="BodyText"/>
      </w:pPr>
      <w:r>
        <w:t># Check for clinical evidence</w:t>
      </w:r>
    </w:p>
    <w:p w14:paraId="2509B4E7" w14:textId="77777777" w:rsidR="00D21AEF" w:rsidRDefault="00FA6249">
      <w:pPr>
        <w:pStyle w:val="BodyText"/>
      </w:pPr>
      <w:r>
        <w:t>clinical_edges = [e for e in validated_edges</w:t>
      </w:r>
    </w:p>
    <w:p w14:paraId="006DCF7A" w14:textId="77777777" w:rsidR="00D21AEF" w:rsidRDefault="00FA6249">
      <w:pPr>
        <w:pStyle w:val="BodyText"/>
      </w:pPr>
      <w:r>
        <w:t>if e.relation in (used_in_trial, improves_endpoint)]</w:t>
      </w:r>
    </w:p>
    <w:p w14:paraId="0FBD1F5D" w14:textId="77777777" w:rsidR="00D21AEF" w:rsidRDefault="00FA6249">
      <w:pPr>
        <w:pStyle w:val="BodyText"/>
      </w:pPr>
      <w:r>
        <w:t>if not clinical_edges:</w:t>
      </w:r>
    </w:p>
    <w:p w14:paraId="6568F46C" w14:textId="77777777" w:rsidR="00D21AEF" w:rsidRDefault="00FA6249">
      <w:pPr>
        <w:pStyle w:val="BodyText"/>
      </w:pPr>
      <w:r>
        <w:t>gaps.append(GapReport(type='clinical_gap', ...))</w:t>
      </w:r>
    </w:p>
    <w:p w14:paraId="0675BD13" w14:textId="77777777" w:rsidR="00D21AEF" w:rsidRDefault="00FA6249">
      <w:pPr>
        <w:pStyle w:val="BodyText"/>
      </w:pPr>
      <w:r>
        <w:t># Check for replication</w:t>
      </w:r>
    </w:p>
    <w:p w14:paraId="6DE33800" w14:textId="77777777" w:rsidR="00D21AEF" w:rsidRDefault="00FA6249">
      <w:pPr>
        <w:pStyle w:val="BodyText"/>
      </w:pPr>
      <w:r>
        <w:t># Count unique (source, dataset) pairs per causal path</w:t>
      </w:r>
    </w:p>
    <w:p w14:paraId="40E83762" w14:textId="77777777" w:rsidR="00D21AEF" w:rsidRDefault="00FA6249">
      <w:pPr>
        <w:pStyle w:val="BodyText"/>
      </w:pPr>
      <w:r>
        <w:t>for path in causal_paths:</w:t>
      </w:r>
    </w:p>
    <w:p w14:paraId="27A18D49" w14:textId="77777777" w:rsidR="00D21AEF" w:rsidRDefault="00FA6249">
      <w:pPr>
        <w:pStyle w:val="BodyText"/>
      </w:pPr>
      <w:r>
        <w:t>sources = {(e.provenance.source_name, e.provenance.dataset_id)</w:t>
      </w:r>
    </w:p>
    <w:p w14:paraId="7BB5E575" w14:textId="77777777" w:rsidR="00D21AEF" w:rsidRDefault="00FA6249">
      <w:pPr>
        <w:pStyle w:val="BodyText"/>
      </w:pPr>
      <w:r>
        <w:t>for e in path.edges}</w:t>
      </w:r>
    </w:p>
    <w:p w14:paraId="0C30C5B3" w14:textId="77777777" w:rsidR="00D21AEF" w:rsidRDefault="00FA6249">
      <w:pPr>
        <w:pStyle w:val="BodyText"/>
      </w:pPr>
      <w:r>
        <w:t>if len(sources) &lt; 2:</w:t>
      </w:r>
    </w:p>
    <w:p w14:paraId="461D11CF" w14:textId="77777777" w:rsidR="00D21AEF" w:rsidRDefault="00FA6249">
      <w:pPr>
        <w:pStyle w:val="BodyText"/>
      </w:pPr>
      <w:r>
        <w:t>gaps.append(GapReport(type='replication_gap', ...))</w:t>
      </w:r>
    </w:p>
    <w:p w14:paraId="64410B5D" w14:textId="77777777" w:rsidR="00D21AEF" w:rsidRDefault="00FA6249">
      <w:pPr>
        <w:pStyle w:val="BodyText"/>
      </w:pPr>
      <w:r>
        <w:t>return gaps</w:t>
      </w:r>
    </w:p>
    <w:p w14:paraId="2E5DCE78" w14:textId="77777777" w:rsidR="00D21AEF" w:rsidRDefault="00FA6249">
      <w:pPr>
        <w:pStyle w:val="Heading2"/>
      </w:pPr>
      <w:bookmarkStart w:id="81" w:name="insight-card-integration"/>
      <w:bookmarkEnd w:id="80"/>
      <w:r>
        <w:t>8.7.4 Insight Card integration</w:t>
      </w:r>
    </w:p>
    <w:p w14:paraId="5FC6A9B5" w14:textId="77777777" w:rsidR="00D21AEF" w:rsidRDefault="00FA6249">
      <w:r>
        <w:t>The Insight Card schema is extended with tier and gap information:</w:t>
      </w:r>
    </w:p>
    <w:p w14:paraId="636975F8" w14:textId="77777777" w:rsidR="00D21AEF" w:rsidRDefault="00FA6249">
      <w:pPr>
        <w:pStyle w:val="BodyText"/>
      </w:pPr>
      <w:r>
        <w:t>class InsightCard(BaseModel):</w:t>
      </w:r>
    </w:p>
    <w:p w14:paraId="5FDF968A" w14:textId="77777777" w:rsidR="00D21AEF" w:rsidRDefault="00FA6249">
      <w:pPr>
        <w:pStyle w:val="BodyText"/>
      </w:pPr>
      <w:r>
        <w:t># Check for perturbation context relevance (X-Atlas integration)</w:t>
      </w:r>
    </w:p>
    <w:p w14:paraId="1F9F181B" w14:textId="77777777" w:rsidR="00D21AEF" w:rsidRDefault="00FA6249">
      <w:pPr>
        <w:pStyle w:val="BodyText"/>
      </w:pPr>
      <w:r>
        <w:t>perturb_edges = [e for e in validated_edges</w:t>
      </w:r>
    </w:p>
    <w:p w14:paraId="356C93D5" w14:textId="77777777" w:rsidR="00D21AEF" w:rsidRDefault="00FA6249">
      <w:pPr>
        <w:pStyle w:val="BodyText"/>
      </w:pPr>
      <w:r>
        <w:t>if e.relation in (perturbs_transcriptome, context_dependent_effect)]</w:t>
      </w:r>
    </w:p>
    <w:p w14:paraId="21702BEC" w14:textId="77777777" w:rsidR="00D21AEF" w:rsidRDefault="00FA6249">
      <w:pPr>
        <w:pStyle w:val="BodyText"/>
      </w:pPr>
      <w:r>
        <w:t>if perturb_edges:</w:t>
      </w:r>
    </w:p>
    <w:p w14:paraId="6751B288" w14:textId="77777777" w:rsidR="00D21AEF" w:rsidRDefault="00FA6249">
      <w:pPr>
        <w:pStyle w:val="BodyText"/>
      </w:pPr>
      <w:r>
        <w:t>contexts = {e.context.cell_type for e in perturb_edges}</w:t>
      </w:r>
    </w:p>
    <w:p w14:paraId="443AF548" w14:textId="77777777" w:rsidR="00D21AEF" w:rsidRDefault="00FA6249">
      <w:pPr>
        <w:pStyle w:val="BodyText"/>
      </w:pPr>
      <w:r>
        <w:t># Flag if no context matches disease biology</w:t>
      </w:r>
    </w:p>
    <w:p w14:paraId="24E097E3" w14:textId="77777777" w:rsidR="00D21AEF" w:rsidRDefault="00FA6249">
      <w:pPr>
        <w:pStyle w:val="BodyText"/>
      </w:pPr>
      <w:r>
        <w:t>if not any(is_disease_relevant(c, disease_id) for c in contexts):</w:t>
      </w:r>
    </w:p>
    <w:p w14:paraId="572F92F1" w14:textId="77777777" w:rsidR="00D21AEF" w:rsidRDefault="00FA6249">
      <w:pPr>
        <w:pStyle w:val="BodyText"/>
      </w:pPr>
      <w:r>
        <w:t>gaps.append(GapReport(type='cascade:perturbation_context',</w:t>
      </w:r>
    </w:p>
    <w:p w14:paraId="5724F939" w14:textId="77777777" w:rsidR="00D21AEF" w:rsidRDefault="00FA6249">
      <w:pPr>
        <w:pStyle w:val="BodyText"/>
      </w:pPr>
      <w:r>
        <w:t>description='Perturbation data exists but only in cell lines unrelated to disease context',</w:t>
      </w:r>
    </w:p>
    <w:p w14:paraId="4079D919" w14:textId="77777777" w:rsidR="00D21AEF" w:rsidRDefault="00FA6249">
      <w:pPr>
        <w:pStyle w:val="BodyText"/>
      </w:pPr>
      <w:r>
        <w:t>recommendation='Obtain perturbation data in disease-relevant cell type'))</w:t>
      </w:r>
    </w:p>
    <w:p w14:paraId="1D8A624F" w14:textId="77777777" w:rsidR="00D21AEF" w:rsidRDefault="00FA6249">
      <w:pPr>
        <w:pStyle w:val="BodyText"/>
      </w:pPr>
      <w:r>
        <w:t># ... existing fields ...</w:t>
      </w:r>
    </w:p>
    <w:p w14:paraId="60EA3C73" w14:textId="77777777" w:rsidR="00D21AEF" w:rsidRDefault="00FA6249">
      <w:pPr>
        <w:pStyle w:val="BodyText"/>
      </w:pPr>
      <w:r>
        <w:t># NEW: Evidence tier distribution</w:t>
      </w:r>
    </w:p>
    <w:p w14:paraId="151DFA1F" w14:textId="77777777" w:rsidR="00D21AEF" w:rsidRDefault="00FA6249">
      <w:pPr>
        <w:pStyle w:val="BodyText"/>
      </w:pPr>
      <w:r>
        <w:t>tier_distribution: dict[int, int] # {1: 2, 2: 5, 3: 8}</w:t>
      </w:r>
    </w:p>
    <w:p w14:paraId="3A1131C8" w14:textId="77777777" w:rsidR="00D21AEF" w:rsidRDefault="00FA6249">
      <w:pPr>
        <w:pStyle w:val="BodyText"/>
      </w:pPr>
      <w:r>
        <w:t>tier_1_claims: list[str] # claim IDs of Tier 1 evidence</w:t>
      </w:r>
    </w:p>
    <w:p w14:paraId="40AF9A2D" w14:textId="77777777" w:rsidR="00D21AEF" w:rsidRDefault="00FA6249">
      <w:pPr>
        <w:pStyle w:val="BodyText"/>
      </w:pPr>
      <w:r>
        <w:t>convergence_rule_met: str # 'tier1', 'tier2x2', 'tier3x3'</w:t>
      </w:r>
    </w:p>
    <w:p w14:paraId="2BBA85FE" w14:textId="77777777" w:rsidR="00D21AEF" w:rsidRDefault="00FA6249">
      <w:pPr>
        <w:pStyle w:val="BodyText"/>
      </w:pPr>
      <w:r>
        <w:t># NEW: Causal path validation</w:t>
      </w:r>
    </w:p>
    <w:p w14:paraId="2DB32C5A" w14:textId="77777777" w:rsidR="00D21AEF" w:rsidRDefault="00FA6249">
      <w:pPr>
        <w:pStyle w:val="BodyText"/>
      </w:pPr>
      <w:r>
        <w:t>valid_causal_paths: list[CausalPath]</w:t>
      </w:r>
    </w:p>
    <w:p w14:paraId="4DB952AF" w14:textId="77777777" w:rsidR="00D21AEF" w:rsidRDefault="00FA6249">
      <w:pPr>
        <w:pStyle w:val="BodyText"/>
      </w:pPr>
      <w:r>
        <w:t>has_causal_path: bool</w:t>
      </w:r>
    </w:p>
    <w:p w14:paraId="59A5E32E" w14:textId="77777777" w:rsidR="00D21AEF" w:rsidRDefault="00FA6249">
      <w:pPr>
        <w:pStyle w:val="BodyText"/>
      </w:pPr>
      <w:r>
        <w:t>best_path_grammar: str | None # 'genetics', 'perturbation', etc.</w:t>
      </w:r>
    </w:p>
    <w:p w14:paraId="4C095339" w14:textId="77777777" w:rsidR="00D21AEF" w:rsidRDefault="00FA6249">
      <w:pPr>
        <w:pStyle w:val="BodyText"/>
      </w:pPr>
      <w:r>
        <w:t># NEW: Gap typing</w:t>
      </w:r>
    </w:p>
    <w:p w14:paraId="1CCA80AF" w14:textId="77777777" w:rsidR="00D21AEF" w:rsidRDefault="00FA6249">
      <w:pPr>
        <w:pStyle w:val="BodyText"/>
      </w:pPr>
      <w:r>
        <w:t>gaps: list[GapReport]</w:t>
      </w:r>
    </w:p>
    <w:p w14:paraId="1FB77E49" w14:textId="77777777" w:rsidR="00D21AEF" w:rsidRDefault="00FA6249">
      <w:pPr>
        <w:pStyle w:val="BodyText"/>
      </w:pPr>
      <w:r>
        <w:t>gap_types: list[str] # ['mechanism_gap', 'safety_gap']</w:t>
      </w:r>
    </w:p>
    <w:p w14:paraId="5D747FA6" w14:textId="77777777" w:rsidR="00D21AEF" w:rsidRDefault="00FA6249">
      <w:pPr>
        <w:pStyle w:val="BodyText"/>
      </w:pPr>
      <w:r>
        <w:t>actionable_recommendations: list[str] # What to obtain next</w:t>
      </w:r>
    </w:p>
    <w:p w14:paraId="5951E7EF" w14:textId="77777777" w:rsidR="00D21AEF" w:rsidRDefault="00FA6249">
      <w:pPr>
        <w:pStyle w:val="Heading1"/>
      </w:pPr>
      <w:bookmarkStart w:id="82" w:name="cascade-specific-gap-detection"/>
      <w:bookmarkEnd w:id="81"/>
      <w:bookmarkEnd w:id="77"/>
      <w:r>
        <w:t>8.7.5 Cascade-Specific Gap Detection</w:t>
      </w:r>
    </w:p>
    <w:p w14:paraId="363B937E" w14:textId="77777777" w:rsidR="00D21AEF" w:rsidRDefault="00FA6249">
      <w:pPr>
        <w:pStyle w:val="Heading2"/>
      </w:pPr>
      <w:bookmarkStart w:id="83" w:name="extended-gap-type-inventory"/>
      <w:r>
        <w:t>8.7.6 Extended gap type inventory</w:t>
      </w:r>
    </w:p>
    <w:p w14:paraId="2696102F" w14:textId="77777777" w:rsidR="00D21AEF" w:rsidRDefault="00FA6249">
      <w:r>
        <w:t>The current gap typing system has 6 gap types: upstream_gap, mechanism_gap, translational_gap, safety_gap, clinical_gap, replication_gap. These are domain-level gaps. The QTL Framework enables finer-grained cascade-level gaps within the genetics domain.</w:t>
      </w:r>
    </w:p>
    <w:p w14:paraId="65F79285" w14:textId="77777777" w:rsidR="00D21AEF" w:rsidRDefault="00FA6249">
      <w:pPr>
        <w:pStyle w:val="BodyText"/>
      </w:pPr>
      <w:r>
        <w:rPr>
          <w:b/>
          <w:bCs/>
        </w:rPr>
        <w:t>8.7.9 Direction confidence classification (Sprint 5+ extension)</w:t>
      </w:r>
    </w:p>
    <w:p w14:paraId="65BCE20A" w14:textId="77777777" w:rsidR="00D21AEF" w:rsidRDefault="00FA6249">
      <w:pPr>
        <w:pStyle w:val="BodyText"/>
      </w:pPr>
      <w:r>
        <w:t>The current direction_concordance validator and cascade:direction_gap provide binary detection: directions either agree or they don't. Post-review analysis identified that cross-layer direction inconsistency is often not an error but biology (post-translational regulation, feedback loops, compensatory mechanisms, cell-state-dependent rewiring). A four-level direction confidence classification replaces the binary flag:</w:t>
      </w:r>
    </w:p>
    <w:p w14:paraId="1A387ECA" w14:textId="77777777" w:rsidR="00D21AEF" w:rsidRDefault="00FA6249">
      <w:pPr>
        <w:pStyle w:val="BodyText"/>
      </w:pPr>
      <w:r>
        <w:t>CONCORDANT: All available QTL layers agree in direction (e.g., eQTL-up, pQTL-up, disease risk increases with expression). Highest direction confidence. No direction flag on Insight Card.</w:t>
      </w:r>
    </w:p>
    <w:p w14:paraId="0464C71B" w14:textId="77777777" w:rsidR="00D21AEF" w:rsidRDefault="00FA6249">
      <w:pPr>
        <w:pStyle w:val="BodyText"/>
      </w:pPr>
      <w:r>
        <w:t>PARTIALLY_CONCORDANT: Some layers agree, some are null or missing. Most common real-world case. Insight Card notes: 'direction supported but incomplete — [missing layers listed]'. This replaces the current binary direction_gap with a graded assessment.</w:t>
      </w:r>
    </w:p>
    <w:p w14:paraId="2937015F" w14:textId="77777777" w:rsidR="00D21AEF" w:rsidRDefault="00FA6249">
      <w:pPr>
        <w:pStyle w:val="BodyText"/>
      </w:pPr>
      <w:r>
        <w:t>DISCORDANT_EXPLAINED: Layers actively disagree but the disagreement matches a known regulatory inversion pattern. Requires a curated knowledge base of gene-specific or pathway-specific known inversions. Examples:</w:t>
      </w:r>
    </w:p>
    <w:p w14:paraId="3E3C5395" w14:textId="77777777" w:rsidR="00D21AEF" w:rsidRDefault="00FA6249">
      <w:pPr>
        <w:pStyle w:val="BodyText"/>
      </w:pPr>
      <w:r>
        <w:t>- Ubiquitin-proteasome pathway genes: eQTL-up / pQTL-null is expected (protein turnover dominates)</w:t>
      </w:r>
    </w:p>
    <w:p w14:paraId="2B5F4C34" w14:textId="77777777" w:rsidR="00D21AEF" w:rsidRDefault="00FA6249">
      <w:pPr>
        <w:pStyle w:val="BodyText"/>
      </w:pPr>
      <w:r>
        <w:t>- Secreted proteins with feedback inhibition: eQTL-up / phenotype-protective is expected (negative feedback loop)</w:t>
      </w:r>
    </w:p>
    <w:p w14:paraId="01FB2EE7" w14:textId="77777777" w:rsidR="00D21AEF" w:rsidRDefault="00FA6249">
      <w:pPr>
        <w:pStyle w:val="BodyText"/>
      </w:pPr>
      <w:r>
        <w:t>- Cell-state-dependent genes: direction may flip between resting and stimulated states (context-dependent regulation)</w:t>
      </w:r>
    </w:p>
    <w:p w14:paraId="1C42F663" w14:textId="77777777" w:rsidR="00D21AEF" w:rsidRDefault="00FA6249">
      <w:pPr>
        <w:pStyle w:val="BodyText"/>
      </w:pPr>
      <w:r>
        <w:t>Insight Card notes: 'direction discordant but consistent with known [mechanism] regulatory pattern'. Moderate confidence — the explanation is biological, not artifactual.</w:t>
      </w:r>
    </w:p>
    <w:p w14:paraId="4FF2FCB9" w14:textId="77777777" w:rsidR="00D21AEF" w:rsidRDefault="00FA6249">
      <w:pPr>
        <w:pStyle w:val="BodyText"/>
      </w:pPr>
      <w:r>
        <w:t>DISCORDANT_UNEXPLAINED: Layers actively contradict with no known mechanism. This is the strongest direction warning. Insight Card notes: 'direction conflict between [layer A] and [layer B] — no known regulatory explanation. Interpret with caution.' Degrades Insight Card confidence. Triggers cascade:direction_conflict (upgraded from cascade:direction_gap).</w:t>
      </w:r>
    </w:p>
    <w:p w14:paraId="37D61DFF" w14:textId="77777777" w:rsidR="00D21AEF" w:rsidRDefault="00FA6249">
      <w:pPr>
        <w:pStyle w:val="BodyText"/>
      </w:pPr>
      <w:r>
        <w:rPr>
          <w:b/>
          <w:bCs/>
        </w:rPr>
        <w:t>Implementation:</w:t>
      </w:r>
    </w:p>
    <w:p w14:paraId="2C49A2D8" w14:textId="77777777" w:rsidR="00D21AEF" w:rsidRDefault="00FA6249">
      <w:pPr>
        <w:pStyle w:val="BodyText"/>
      </w:pPr>
      <w:r>
        <w:t>class DirectionConfidence(Enum):</w:t>
      </w:r>
    </w:p>
    <w:p w14:paraId="1FF8FED4" w14:textId="77777777" w:rsidR="00D21AEF" w:rsidRDefault="00FA6249">
      <w:pPr>
        <w:pStyle w:val="BodyText"/>
      </w:pPr>
      <w:r>
        <w:t>CONCORDANT = 'concordant'</w:t>
      </w:r>
    </w:p>
    <w:p w14:paraId="2E54D3FF" w14:textId="77777777" w:rsidR="00D21AEF" w:rsidRDefault="00FA6249">
      <w:pPr>
        <w:pStyle w:val="BodyText"/>
      </w:pPr>
      <w:r>
        <w:t>PARTIALLY_CONCORDANT = 'partially_concordant'</w:t>
      </w:r>
    </w:p>
    <w:p w14:paraId="0755B455" w14:textId="77777777" w:rsidR="00D21AEF" w:rsidRDefault="00FA6249">
      <w:pPr>
        <w:pStyle w:val="BodyText"/>
      </w:pPr>
      <w:r>
        <w:t>DISCORDANT_EXPLAINED = 'discordant_explained'</w:t>
      </w:r>
    </w:p>
    <w:p w14:paraId="7DF3DA6C" w14:textId="77777777" w:rsidR="00D21AEF" w:rsidRDefault="00FA6249">
      <w:pPr>
        <w:pStyle w:val="BodyText"/>
      </w:pPr>
      <w:r>
        <w:t>DISCORDANT_UNEXPLAINED = 'discordant_unexplained'</w:t>
      </w:r>
    </w:p>
    <w:p w14:paraId="0F0F4E42" w14:textId="77777777" w:rsidR="00D21AEF" w:rsidRDefault="00FA6249">
      <w:pPr>
        <w:pStyle w:val="BodyText"/>
      </w:pPr>
      <w:r>
        <w:t>class DirectionClassifier:</w:t>
      </w:r>
    </w:p>
    <w:p w14:paraId="5939F88A" w14:textId="77777777" w:rsidR="00D21AEF" w:rsidRDefault="00FA6249">
      <w:pPr>
        <w:pStyle w:val="BodyText"/>
      </w:pPr>
      <w:r>
        <w:t>def __init__(self, inversion_kb: dict[str, list[InversionPattern]]):</w:t>
      </w:r>
    </w:p>
    <w:p w14:paraId="2000B9AD" w14:textId="77777777" w:rsidR="00D21AEF" w:rsidRDefault="00FA6249">
      <w:pPr>
        <w:pStyle w:val="BodyText"/>
      </w:pPr>
      <w:r>
        <w:t>self.inversion_kb = inversion_kb # gene/pathway -&gt; known inversion patterns</w:t>
      </w:r>
    </w:p>
    <w:p w14:paraId="56DFD8C5" w14:textId="77777777" w:rsidR="00D21AEF" w:rsidRDefault="00FA6249">
      <w:pPr>
        <w:pStyle w:val="BodyText"/>
      </w:pPr>
      <w:r>
        <w:t>def classify(self, gene_id: str, layer_directions: dict[str, Direction]) -&gt; DirectionResult:</w:t>
      </w:r>
    </w:p>
    <w:p w14:paraId="648BDCE0" w14:textId="77777777" w:rsidR="00D21AEF" w:rsidRDefault="00FA6249">
      <w:pPr>
        <w:pStyle w:val="BodyText"/>
      </w:pPr>
      <w:r>
        <w:t># 1. Collect directions per cascade layer (chromatin, transcription, protein, etc.)</w:t>
      </w:r>
    </w:p>
    <w:p w14:paraId="64A55903" w14:textId="77777777" w:rsidR="00D21AEF" w:rsidRDefault="00FA6249">
      <w:pPr>
        <w:pStyle w:val="BodyText"/>
      </w:pPr>
      <w:r>
        <w:t># 2. If all non-null layers agree -&gt; CONCORDANT</w:t>
      </w:r>
    </w:p>
    <w:p w14:paraId="3654A78D" w14:textId="77777777" w:rsidR="00D21AEF" w:rsidRDefault="00FA6249">
      <w:pPr>
        <w:pStyle w:val="BodyText"/>
      </w:pPr>
      <w:r>
        <w:t># 3. If some null/missing -&gt; PARTIALLY_CONCORDANT</w:t>
      </w:r>
    </w:p>
    <w:p w14:paraId="68AC8F6E" w14:textId="77777777" w:rsidR="00D21AEF" w:rsidRDefault="00FA6249">
      <w:pPr>
        <w:pStyle w:val="BodyText"/>
      </w:pPr>
      <w:r>
        <w:t># 4. If disagreement exists:</w:t>
      </w:r>
    </w:p>
    <w:p w14:paraId="3F076C8B" w14:textId="77777777" w:rsidR="00D21AEF" w:rsidRDefault="00FA6249">
      <w:pPr>
        <w:pStyle w:val="BodyText"/>
      </w:pPr>
      <w:r>
        <w:t># a. Check inversion_kb for gene/pathway match</w:t>
      </w:r>
    </w:p>
    <w:p w14:paraId="1ADBD475" w14:textId="77777777" w:rsidR="00D21AEF" w:rsidRDefault="00FA6249">
      <w:pPr>
        <w:pStyle w:val="BodyText"/>
      </w:pPr>
      <w:r>
        <w:t># b. If match -&gt; DISCORDANT_EXPLAINED with mechanism annotation</w:t>
      </w:r>
    </w:p>
    <w:p w14:paraId="7E725CAC" w14:textId="77777777" w:rsidR="00D21AEF" w:rsidRDefault="00FA6249">
      <w:pPr>
        <w:pStyle w:val="BodyText"/>
      </w:pPr>
      <w:r>
        <w:t># c. If no match -&gt; DISCORDANT_UNEXPLAINED</w:t>
      </w:r>
    </w:p>
    <w:p w14:paraId="045A4054" w14:textId="77777777" w:rsidR="00D21AEF" w:rsidRDefault="00FA6249">
      <w:pPr>
        <w:pStyle w:val="BodyText"/>
      </w:pPr>
      <w:r>
        <w:t>...</w:t>
      </w:r>
    </w:p>
    <w:p w14:paraId="15628426" w14:textId="77777777" w:rsidR="00D21AEF" w:rsidRDefault="00FA6249">
      <w:pPr>
        <w:pStyle w:val="BodyText"/>
      </w:pPr>
      <w:r>
        <w:t>Inversion knowledge base: The inversion_kb is a curated JSON/YAML file mapping gene families, pathway IDs, and molecular contexts to known direction inversion patterns. Initial curation covers ~50 well-characterized inversion patterns from literature (ubiquitin-proteasome, secreted feedback loops, kinase-substrate relationships, ligand-receptor internalization). This is a knowledge engineering task, not a computation task. The KB grows over time as new patterns are identified through direction_conflict anal</w:t>
      </w:r>
      <w:r>
        <w:t>ysis of TargetVal Insight Cards.</w:t>
      </w:r>
    </w:p>
    <w:p w14:paraId="7F747107" w14:textId="77777777" w:rsidR="00D21AEF" w:rsidRDefault="00FA6249">
      <w:pPr>
        <w:pStyle w:val="BodyText"/>
      </w:pPr>
      <w:r>
        <w:t>Insight Card integration: The InsightCard schema gains:</w:t>
      </w:r>
    </w:p>
    <w:p w14:paraId="312127D5" w14:textId="77777777" w:rsidR="00D21AEF" w:rsidRDefault="00FA6249">
      <w:pPr>
        <w:pStyle w:val="BodyText"/>
      </w:pPr>
      <w:r>
        <w:t>direction_confidence: DirectionConfidence | None = None</w:t>
      </w:r>
    </w:p>
    <w:p w14:paraId="6001EDD2" w14:textId="77777777" w:rsidR="00D21AEF" w:rsidRDefault="00FA6249">
      <w:pPr>
        <w:pStyle w:val="BodyText"/>
      </w:pPr>
      <w:r>
        <w:t>direction_layers: dict[str, str] = {} # layer -&gt; UP/DOWN/NULL</w:t>
      </w:r>
    </w:p>
    <w:p w14:paraId="450D6A27" w14:textId="77777777" w:rsidR="00D21AEF" w:rsidRDefault="00FA6249">
      <w:pPr>
        <w:pStyle w:val="BodyText"/>
      </w:pPr>
      <w:r>
        <w:t>direction_explanation: str | None = None # for DISCORDANT_EXPLAINED</w:t>
      </w:r>
    </w:p>
    <w:p w14:paraId="2EAE4458" w14:textId="77777777" w:rsidR="00D21AEF" w:rsidRDefault="00FA6249">
      <w:pPr>
        <w:pStyle w:val="Heading2"/>
      </w:pPr>
      <w:bookmarkStart w:id="84" w:name="six-cascade-level-gaps"/>
      <w:bookmarkEnd w:id="83"/>
      <w:r>
        <w:t>8.7.7 Six cascade-level gaps</w:t>
      </w:r>
    </w:p>
    <w:tbl>
      <w:tblPr>
        <w:tblW w:w="4878" w:type="pct"/>
        <w:tblLook w:val="0000" w:firstRow="0" w:lastRow="0" w:firstColumn="0" w:lastColumn="0" w:noHBand="0" w:noVBand="0"/>
      </w:tblPr>
      <w:tblGrid>
        <w:gridCol w:w="2008"/>
        <w:gridCol w:w="3644"/>
        <w:gridCol w:w="2988"/>
      </w:tblGrid>
      <w:tr w:rsidR="00D21AEF" w14:paraId="29B3D8A5" w14:textId="77777777">
        <w:tc>
          <w:tcPr>
            <w:tcW w:w="0" w:type="auto"/>
          </w:tcPr>
          <w:p w14:paraId="6E80A634" w14:textId="77777777" w:rsidR="00D21AEF" w:rsidRDefault="00FA6249">
            <w:r>
              <w:rPr>
                <w:b/>
                <w:bCs/>
              </w:rPr>
              <w:t>Cascade gap type</w:t>
            </w:r>
          </w:p>
        </w:tc>
        <w:tc>
          <w:tcPr>
            <w:tcW w:w="0" w:type="auto"/>
          </w:tcPr>
          <w:p w14:paraId="5875089C" w14:textId="77777777" w:rsidR="00D21AEF" w:rsidRDefault="00FA6249">
            <w:r>
              <w:rPr>
                <w:b/>
                <w:bCs/>
              </w:rPr>
              <w:t>When it fires</w:t>
            </w:r>
          </w:p>
        </w:tc>
        <w:tc>
          <w:tcPr>
            <w:tcW w:w="0" w:type="auto"/>
          </w:tcPr>
          <w:p w14:paraId="1CD81BEB" w14:textId="77777777" w:rsidR="00D21AEF" w:rsidRDefault="00FA6249">
            <w:r>
              <w:rPr>
                <w:b/>
                <w:bCs/>
              </w:rPr>
              <w:t>Actionable recommendation</w:t>
            </w:r>
          </w:p>
        </w:tc>
      </w:tr>
      <w:tr w:rsidR="00D21AEF" w14:paraId="1FAF1C84" w14:textId="77777777">
        <w:tc>
          <w:tcPr>
            <w:tcW w:w="0" w:type="auto"/>
          </w:tcPr>
          <w:p w14:paraId="738AF659" w14:textId="77777777" w:rsidR="00D21AEF" w:rsidRDefault="00FA6249">
            <w:r>
              <w:rPr>
                <w:b/>
                <w:bCs/>
              </w:rPr>
              <w:t>chromatin_gap</w:t>
            </w:r>
          </w:p>
        </w:tc>
        <w:tc>
          <w:tcPr>
            <w:tcW w:w="0" w:type="auto"/>
          </w:tcPr>
          <w:p w14:paraId="3519AE51" w14:textId="77777777" w:rsidR="00D21AEF" w:rsidRDefault="00FA6249">
            <w:r>
              <w:t>Variant has GWAS association but no chromatin/regulatory evidence (no bQTL, caQTL, hQTL, contact-QTL). The variant→gene link relies on distance or LD only.</w:t>
            </w:r>
          </w:p>
        </w:tc>
        <w:tc>
          <w:tcPr>
            <w:tcW w:w="0" w:type="auto"/>
          </w:tcPr>
          <w:p w14:paraId="3541282D" w14:textId="77777777" w:rsidR="00D21AEF" w:rsidRDefault="00FA6249">
            <w:r>
              <w:t>Obtain: ATAC-seq/DNase-seq QTL data in disease-relevant cell type; Hi-C/pcHi-C contact data; CUT&amp;Tag for histone marks.</w:t>
            </w:r>
          </w:p>
        </w:tc>
      </w:tr>
      <w:tr w:rsidR="00D21AEF" w14:paraId="4D77ACCE" w14:textId="77777777">
        <w:tc>
          <w:tcPr>
            <w:tcW w:w="0" w:type="auto"/>
          </w:tcPr>
          <w:p w14:paraId="1BE5C973" w14:textId="77777777" w:rsidR="00D21AEF" w:rsidRDefault="00FA6249">
            <w:r>
              <w:rPr>
                <w:b/>
                <w:bCs/>
              </w:rPr>
              <w:t>transcription_gap</w:t>
            </w:r>
          </w:p>
        </w:tc>
        <w:tc>
          <w:tcPr>
            <w:tcW w:w="0" w:type="auto"/>
          </w:tcPr>
          <w:p w14:paraId="596DFDEB" w14:textId="77777777" w:rsidR="00D21AEF" w:rsidRDefault="00FA6249">
            <w:r>
              <w:t>Gene is nominated but no eQTL/tssQTL in disease-relevant context. Expression effect may not exist in the correct cell state.</w:t>
            </w:r>
          </w:p>
        </w:tc>
        <w:tc>
          <w:tcPr>
            <w:tcW w:w="0" w:type="auto"/>
          </w:tcPr>
          <w:p w14:paraId="6BB3029A" w14:textId="77777777" w:rsidR="00D21AEF" w:rsidRDefault="00FA6249">
            <w:r>
              <w:t>Obtain: stimulus-specific eQTL mapping; allele-specific expression in disease-relevant conditions; single-cell eQTL.</w:t>
            </w:r>
          </w:p>
        </w:tc>
      </w:tr>
      <w:tr w:rsidR="00D21AEF" w14:paraId="753E9D85" w14:textId="77777777">
        <w:tc>
          <w:tcPr>
            <w:tcW w:w="0" w:type="auto"/>
          </w:tcPr>
          <w:p w14:paraId="032D3308" w14:textId="77777777" w:rsidR="00D21AEF" w:rsidRDefault="00FA6249">
            <w:r>
              <w:rPr>
                <w:b/>
                <w:bCs/>
              </w:rPr>
              <w:t>splicing_gap</w:t>
            </w:r>
          </w:p>
        </w:tc>
        <w:tc>
          <w:tcPr>
            <w:tcW w:w="0" w:type="auto"/>
          </w:tcPr>
          <w:p w14:paraId="780B655D" w14:textId="77777777" w:rsidR="00D21AEF" w:rsidRDefault="00FA6249">
            <w:r>
              <w:t>Gene has eQTL but no sQTL evidence. The variant may act through splicing rather than total expression, but this hasn’t been tested.</w:t>
            </w:r>
          </w:p>
        </w:tc>
        <w:tc>
          <w:tcPr>
            <w:tcW w:w="0" w:type="auto"/>
          </w:tcPr>
          <w:p w14:paraId="683C881D" w14:textId="77777777" w:rsidR="00D21AEF" w:rsidRDefault="00FA6249">
            <w:r>
              <w:t>Obtain: sQTL analysis from GTEx or eQTL Catalogue; long-read RNA-seq for isoform resolution.</w:t>
            </w:r>
          </w:p>
        </w:tc>
      </w:tr>
      <w:tr w:rsidR="00D21AEF" w14:paraId="1AF32C72" w14:textId="77777777">
        <w:tc>
          <w:tcPr>
            <w:tcW w:w="0" w:type="auto"/>
          </w:tcPr>
          <w:p w14:paraId="7E2DE11D" w14:textId="77777777" w:rsidR="00D21AEF" w:rsidRDefault="00FA6249">
            <w:r>
              <w:rPr>
                <w:b/>
                <w:bCs/>
              </w:rPr>
              <w:t>protein_gap</w:t>
            </w:r>
          </w:p>
        </w:tc>
        <w:tc>
          <w:tcPr>
            <w:tcW w:w="0" w:type="auto"/>
          </w:tcPr>
          <w:p w14:paraId="412201A8" w14:textId="77777777" w:rsidR="00D21AEF" w:rsidRDefault="00FA6249">
            <w:r>
              <w:t>Transcriptional effect confirmed but no pQTL evidence. The RNA change may not propagate to protein level (post-transcriptional buffering).</w:t>
            </w:r>
          </w:p>
        </w:tc>
        <w:tc>
          <w:tcPr>
            <w:tcW w:w="0" w:type="auto"/>
          </w:tcPr>
          <w:p w14:paraId="50A66811" w14:textId="77777777" w:rsidR="00D21AEF" w:rsidRDefault="00FA6249">
            <w:r>
              <w:t>Obtain: pQTL data from UK Biobank proteomics, deCODE, or INTERVAL; mass spec validation.</w:t>
            </w:r>
          </w:p>
        </w:tc>
      </w:tr>
      <w:tr w:rsidR="00D21AEF" w14:paraId="0FAED138" w14:textId="77777777">
        <w:tc>
          <w:tcPr>
            <w:tcW w:w="0" w:type="auto"/>
          </w:tcPr>
          <w:p w14:paraId="7DFCC3D6" w14:textId="77777777" w:rsidR="00D21AEF" w:rsidRDefault="00FA6249">
            <w:r>
              <w:rPr>
                <w:b/>
                <w:bCs/>
              </w:rPr>
              <w:t>direction_gap</w:t>
            </w:r>
          </w:p>
        </w:tc>
        <w:tc>
          <w:tcPr>
            <w:tcW w:w="0" w:type="auto"/>
          </w:tcPr>
          <w:p w14:paraId="64F1F24F" w14:textId="77777777" w:rsidR="00D21AEF" w:rsidRDefault="00FA6249">
            <w:r>
              <w:t>Evidence exists at multiple cascade layers but direction-of-effect is discordant or unknown. Cannot determine whether to inhibit or activate.</w:t>
            </w:r>
          </w:p>
        </w:tc>
        <w:tc>
          <w:tcPr>
            <w:tcW w:w="0" w:type="auto"/>
          </w:tcPr>
          <w:p w14:paraId="30E9AD6C" w14:textId="77777777" w:rsidR="00D21AEF" w:rsidRDefault="00FA6249">
            <w:r>
              <w:t>Obtain: allele-specific expression with matched genotype; cross-layer direction analysis; functional perturbation.</w:t>
            </w:r>
          </w:p>
        </w:tc>
      </w:tr>
      <w:tr w:rsidR="00D21AEF" w14:paraId="0B933B30" w14:textId="77777777">
        <w:tc>
          <w:tcPr>
            <w:tcW w:w="0" w:type="auto"/>
          </w:tcPr>
          <w:p w14:paraId="409D01AC" w14:textId="77777777" w:rsidR="00D21AEF" w:rsidRDefault="00FA6249">
            <w:r>
              <w:rPr>
                <w:b/>
                <w:bCs/>
              </w:rPr>
              <w:t>context_gap</w:t>
            </w:r>
          </w:p>
        </w:tc>
        <w:tc>
          <w:tcPr>
            <w:tcW w:w="0" w:type="auto"/>
          </w:tcPr>
          <w:p w14:paraId="62560364" w14:textId="77777777" w:rsidR="00D21AEF" w:rsidRDefault="00FA6249">
            <w:r>
              <w:t>Genetic evidence is from unstimulated bulk tissue but the disease mechanism involves activated/stimulated cell states. Evidence may not transfer.</w:t>
            </w:r>
          </w:p>
        </w:tc>
        <w:tc>
          <w:tcPr>
            <w:tcW w:w="0" w:type="auto"/>
          </w:tcPr>
          <w:p w14:paraId="18CD005A" w14:textId="77777777" w:rsidR="00D21AEF" w:rsidRDefault="00FA6249">
            <w:r>
              <w:t>Obtain: stimulus-specific eQTL/pQTL; single-cell QTL in disease-relevant state; response-QTL mapping.</w:t>
            </w:r>
          </w:p>
        </w:tc>
      </w:tr>
    </w:tbl>
    <w:p w14:paraId="2A5266A6" w14:textId="77777777" w:rsidR="00D21AEF" w:rsidRDefault="00FA6249">
      <w:pPr>
        <w:pStyle w:val="Heading2"/>
      </w:pPr>
      <w:bookmarkStart w:id="85" w:name="a-gpmap-topology-gaps-new"/>
      <w:bookmarkEnd w:id="84"/>
      <w:r>
        <w:t>8.7.7a GPMap Topology Gaps (NEW)</w:t>
      </w:r>
    </w:p>
    <w:p w14:paraId="3638A959" w14:textId="77777777" w:rsidR="00D21AEF" w:rsidRDefault="00FA6249">
      <w:r>
        <w:t>Three additional gap types from GPMap colocalization topology analysis:</w:t>
      </w:r>
    </w:p>
    <w:tbl>
      <w:tblPr>
        <w:tblW w:w="4878" w:type="pct"/>
        <w:tblLook w:val="0000" w:firstRow="0" w:lastRow="0" w:firstColumn="0" w:lastColumn="0" w:noHBand="0" w:noVBand="0"/>
      </w:tblPr>
      <w:tblGrid>
        <w:gridCol w:w="2580"/>
        <w:gridCol w:w="2847"/>
        <w:gridCol w:w="3213"/>
      </w:tblGrid>
      <w:tr w:rsidR="00D21AEF" w14:paraId="281CD340" w14:textId="77777777">
        <w:tc>
          <w:tcPr>
            <w:tcW w:w="0" w:type="auto"/>
          </w:tcPr>
          <w:p w14:paraId="36C59A44" w14:textId="77777777" w:rsidR="00D21AEF" w:rsidRDefault="00FA6249">
            <w:r>
              <w:rPr>
                <w:b/>
                <w:bCs/>
              </w:rPr>
              <w:t>GPMap gap type</w:t>
            </w:r>
          </w:p>
        </w:tc>
        <w:tc>
          <w:tcPr>
            <w:tcW w:w="0" w:type="auto"/>
          </w:tcPr>
          <w:p w14:paraId="55BC01DC" w14:textId="77777777" w:rsidR="00D21AEF" w:rsidRDefault="00FA6249">
            <w:r>
              <w:rPr>
                <w:b/>
                <w:bCs/>
              </w:rPr>
              <w:t>When it fires</w:t>
            </w:r>
          </w:p>
        </w:tc>
        <w:tc>
          <w:tcPr>
            <w:tcW w:w="0" w:type="auto"/>
          </w:tcPr>
          <w:p w14:paraId="28A048FD" w14:textId="77777777" w:rsidR="00D21AEF" w:rsidRDefault="00FA6249">
            <w:r>
              <w:rPr>
                <w:b/>
                <w:bCs/>
              </w:rPr>
              <w:t>Actionable recommendation</w:t>
            </w:r>
          </w:p>
        </w:tc>
      </w:tr>
      <w:tr w:rsidR="00D21AEF" w14:paraId="6357ECDC" w14:textId="77777777">
        <w:tc>
          <w:tcPr>
            <w:tcW w:w="0" w:type="auto"/>
          </w:tcPr>
          <w:p w14:paraId="74E100B5" w14:textId="77777777" w:rsidR="00D21AEF" w:rsidRDefault="00FA6249">
            <w:r>
              <w:rPr>
                <w:b/>
                <w:bCs/>
              </w:rPr>
              <w:t>gpmap:pleiotropy_ T liability_gap</w:t>
            </w:r>
            <w:r>
              <w:t xml:space="preserve"> s o ( s n c</w:t>
            </w:r>
          </w:p>
        </w:tc>
        <w:tc>
          <w:tcPr>
            <w:tcW w:w="0" w:type="auto"/>
          </w:tcPr>
          <w:p w14:paraId="76E52460" w14:textId="77777777" w:rsidR="00D21AEF" w:rsidRDefault="00FA6249">
            <w:r>
              <w:t>arget has high pleiotropy core (&gt;15 categories) and/ r tissue-nonspecific QTLs &gt;10 tissues). GPMap RS data hows these targets perform o better than random in linical development.</w:t>
            </w:r>
          </w:p>
        </w:tc>
        <w:tc>
          <w:tcPr>
            <w:tcW w:w="0" w:type="auto"/>
          </w:tcPr>
          <w:p w14:paraId="4FB1640B" w14:textId="77777777" w:rsidR="00D21AEF" w:rsidRDefault="00FA6249">
            <w:r>
              <w:t>Review: off-target effect landscape. Consider: isoform-selective or tissue-targeted modality. Flag: high-pleiotropy genes have RS=1.8 vs. 3.1 for low-pleiotropy.</w:t>
            </w:r>
          </w:p>
        </w:tc>
      </w:tr>
      <w:tr w:rsidR="00D21AEF" w14:paraId="2CDC57A8" w14:textId="77777777">
        <w:tc>
          <w:tcPr>
            <w:tcW w:w="0" w:type="auto"/>
          </w:tcPr>
          <w:p w14:paraId="3F269F38" w14:textId="77777777" w:rsidR="00D21AEF" w:rsidRDefault="00FA6249">
            <w:r>
              <w:t>**gpmap:arm_coverage C _gap** t a c b t r</w:t>
            </w:r>
          </w:p>
        </w:tc>
        <w:tc>
          <w:tcPr>
            <w:tcW w:w="0" w:type="auto"/>
          </w:tcPr>
          <w:p w14:paraId="47B70561" w14:textId="77777777" w:rsidR="00D21AEF" w:rsidRDefault="00FA6249">
            <w:r>
              <w:t>ross-vector inference shows arget sits on a disease arm ccounting for &lt;5% of olocalizing loci. The iological pathway the arget operates on may be eal but minor. s</w:t>
            </w:r>
          </w:p>
        </w:tc>
        <w:tc>
          <w:tcPr>
            <w:tcW w:w="0" w:type="auto"/>
          </w:tcPr>
          <w:p w14:paraId="53563281" w14:textId="77777777" w:rsidR="00D21AEF" w:rsidRDefault="00FA6249">
            <w:r>
              <w:t>Assess: whether the arm represents a distinct patient subpopulation (precision medicine opportunity) or a genuinely minor pathway. Obtain: MR estimates tratified by arm.</w:t>
            </w:r>
          </w:p>
        </w:tc>
      </w:tr>
      <w:tr w:rsidR="00D21AEF" w14:paraId="5B9D5E7C" w14:textId="77777777">
        <w:tc>
          <w:tcPr>
            <w:tcW w:w="0" w:type="auto"/>
          </w:tcPr>
          <w:p w14:paraId="1C1B84E0" w14:textId="77777777" w:rsidR="00D21AEF" w:rsidRDefault="00FA6249">
            <w:r>
              <w:t>**gpmap:cross_vector C _gap** n d c ( F p</w:t>
            </w:r>
          </w:p>
        </w:tc>
        <w:tc>
          <w:tcPr>
            <w:tcW w:w="0" w:type="auto"/>
          </w:tcPr>
          <w:p w14:paraId="66C54BBB" w14:textId="77777777" w:rsidR="00D21AEF" w:rsidRDefault="00FA6249">
            <w:r>
              <w:t>ross-vector inference could ot be computed because the isease has insufficient olocalization data in GPMap &lt;10 colocalization groups). an-in decomposition not ossible.</w:t>
            </w:r>
          </w:p>
        </w:tc>
        <w:tc>
          <w:tcPr>
            <w:tcW w:w="0" w:type="auto"/>
          </w:tcPr>
          <w:p w14:paraId="39F73447" w14:textId="77777777" w:rsidR="00D21AEF" w:rsidRDefault="00FA6249">
            <w:r>
              <w:t>Upload: disease GWAS summary statistics to gpmap.opengwas.io for custom colocalization. Wait: GPMap continuously updated with new GWAS.</w:t>
            </w:r>
          </w:p>
        </w:tc>
      </w:tr>
    </w:tbl>
    <w:p w14:paraId="3F3E9AF5" w14:textId="77777777" w:rsidR="00D21AEF" w:rsidRDefault="00FA6249">
      <w:pPr>
        <w:pStyle w:val="BodyText"/>
      </w:pPr>
      <w:r>
        <w:t>These appear in the Insight Card’s key_gaps field with a ‘gpmap:’ prefix, alongside existing domain-level and cascade-level gaps.</w:t>
      </w:r>
    </w:p>
    <w:p w14:paraId="5FCB6FA9" w14:textId="77777777" w:rsidR="00D21AEF" w:rsidRDefault="00FA6249">
      <w:pPr>
        <w:pStyle w:val="Heading2"/>
      </w:pPr>
      <w:bookmarkStart w:id="86" w:name="cascade-gaps-in-insight-cards"/>
      <w:bookmarkEnd w:id="85"/>
      <w:r>
        <w:t>8.7.8 Cascade gaps in Insight Cards</w:t>
      </w:r>
    </w:p>
    <w:p w14:paraId="1A878B40" w14:textId="77777777" w:rsidR="00D21AEF" w:rsidRDefault="00FA6249">
      <w:r>
        <w:t>Cascade gaps supplement (not replace) the existing 6 domain-level gaps. They appear in the Insight Card’s key_gaps field with a ‘cascade:’ prefix:</w:t>
      </w:r>
    </w:p>
    <w:p w14:paraId="5CF5DC75" w14:textId="77777777" w:rsidR="00D21AEF" w:rsidRDefault="00FA6249">
      <w:pPr>
        <w:pStyle w:val="BodyText"/>
      </w:pPr>
      <w:r>
        <w:t>key_gaps: [</w:t>
      </w:r>
    </w:p>
    <w:p w14:paraId="5F1755E9" w14:textId="77777777" w:rsidR="00D21AEF" w:rsidRDefault="00FA6249">
      <w:pPr>
        <w:pStyle w:val="BodyText"/>
      </w:pPr>
      <w:r>
        <w:t>'safety_gap', # domain-level gap (existing)</w:t>
      </w:r>
    </w:p>
    <w:p w14:paraId="1D47AA95" w14:textId="77777777" w:rsidR="00D21AEF" w:rsidRDefault="00FA6249">
      <w:pPr>
        <w:pStyle w:val="BodyText"/>
      </w:pPr>
      <w:r>
        <w:t>'cascade:protein_gap', # cascade-level gap (NEW)</w:t>
      </w:r>
    </w:p>
    <w:p w14:paraId="6167CEEC" w14:textId="77777777" w:rsidR="00D21AEF" w:rsidRDefault="00FA6249">
      <w:pPr>
        <w:pStyle w:val="BodyText"/>
      </w:pPr>
      <w:r>
        <w:t>'cascade:context_gap', # cascade-level gap (NEW)</w:t>
      </w:r>
    </w:p>
    <w:p w14:paraId="667A27CC" w14:textId="77777777" w:rsidR="00D21AEF" w:rsidRDefault="00FA6249">
      <w:pPr>
        <w:pStyle w:val="BodyText"/>
      </w:pPr>
      <w:r>
        <w:t>]</w:t>
      </w:r>
    </w:p>
    <w:p w14:paraId="7755A4CF" w14:textId="77777777" w:rsidR="00D21AEF" w:rsidRDefault="00FA6249">
      <w:pPr>
        <w:pStyle w:val="BodyText"/>
      </w:pPr>
      <w:r>
        <w:t>actionable_recommendations: [</w:t>
      </w:r>
    </w:p>
    <w:p w14:paraId="2BA08207" w14:textId="77777777" w:rsidR="00D21AEF" w:rsidRDefault="00FA6249">
      <w:pPr>
        <w:pStyle w:val="BodyText"/>
      </w:pPr>
      <w:r>
        <w:t>'Obtain: DepMap essentiality data...',</w:t>
      </w:r>
    </w:p>
    <w:p w14:paraId="47A8FE84" w14:textId="77777777" w:rsidR="00D21AEF" w:rsidRDefault="00FA6249">
      <w:pPr>
        <w:pStyle w:val="BodyText"/>
      </w:pPr>
      <w:r>
        <w:t>'Obtain: pQTL data from UK Biobank proteomics...',</w:t>
      </w:r>
    </w:p>
    <w:p w14:paraId="3938DBBB" w14:textId="77777777" w:rsidR="00D21AEF" w:rsidRDefault="00FA6249">
      <w:pPr>
        <w:pStyle w:val="BodyText"/>
      </w:pPr>
      <w:r>
        <w:t>'Obtain: stimulus-specific eQTL in disease-relevant state...',</w:t>
      </w:r>
    </w:p>
    <w:p w14:paraId="55525D3D" w14:textId="77777777" w:rsidR="00D21AEF" w:rsidRDefault="00FA6249">
      <w:pPr>
        <w:pStyle w:val="BodyText"/>
      </w:pPr>
      <w:r>
        <w:t>]</w:t>
      </w:r>
    </w:p>
    <w:p w14:paraId="53CFD1DD" w14:textId="77777777" w:rsidR="00D21AEF" w:rsidRDefault="00FA6249">
      <w:pPr>
        <w:pStyle w:val="BodyText"/>
      </w:pPr>
      <w:r>
        <w:t>This gives the decision-maker granular information about exactly where in the biological cascade the evidence breaks down, not just that ‘mechanism is missing.’</w:t>
      </w:r>
    </w:p>
    <w:p w14:paraId="66B2E9EB" w14:textId="77777777" w:rsidR="00D21AEF" w:rsidRDefault="00FA6249">
      <w:pPr>
        <w:pStyle w:val="Heading1"/>
      </w:pPr>
      <w:bookmarkStart w:id="87" w:name="coordinator-emission-flow"/>
      <w:bookmarkEnd w:id="86"/>
      <w:bookmarkEnd w:id="82"/>
      <w:r>
        <w:t>8.8 Coordinator Emission Flow</w:t>
      </w:r>
    </w:p>
    <w:p w14:paraId="78C4C604" w14:textId="77777777" w:rsidR="00D21AEF" w:rsidRDefault="00FA6249">
      <w:r>
        <w:t>The order-invariant coordinator now runs 5 checks before emitting an Insight Card. The sequence is:</w:t>
      </w:r>
    </w:p>
    <w:p w14:paraId="2FED8C01" w14:textId="77777777" w:rsidR="00D21AEF" w:rsidRDefault="00FA6249">
      <w:pPr>
        <w:pStyle w:val="BodyText"/>
      </w:pPr>
      <w:r>
        <w:t>1. DEPENDENCY CHECK (existing)</w:t>
      </w:r>
    </w:p>
    <w:p w14:paraId="4720C247" w14:textId="77777777" w:rsidR="00D21AEF" w:rsidRDefault="00FA6249">
      <w:pPr>
        <w:pStyle w:val="BodyText"/>
      </w:pPr>
      <w:r>
        <w:t>→ Compute EDG, discount correlated sources</w:t>
      </w:r>
    </w:p>
    <w:p w14:paraId="4EC9F54F" w14:textId="77777777" w:rsidR="00D21AEF" w:rsidRDefault="00FA6249">
      <w:pPr>
        <w:pStyle w:val="BodyText"/>
      </w:pPr>
      <w:r>
        <w:t>→ Calculate effective_independent_count</w:t>
      </w:r>
    </w:p>
    <w:p w14:paraId="34D4B789" w14:textId="77777777" w:rsidR="00D21AEF" w:rsidRDefault="00FA6249">
      <w:pPr>
        <w:pStyle w:val="BodyText"/>
      </w:pPr>
      <w:r>
        <w:t>2. TIER CLASSIFICATION (new)</w:t>
      </w:r>
    </w:p>
    <w:p w14:paraId="5F91C275" w14:textId="77777777" w:rsidR="00D21AEF" w:rsidRDefault="00FA6249">
      <w:pPr>
        <w:pStyle w:val="BodyText"/>
      </w:pPr>
      <w:r>
        <w:t>→ Assign Tier 1/2/3 to every validated claim</w:t>
      </w:r>
    </w:p>
    <w:p w14:paraId="75DDEB7A" w14:textId="77777777" w:rsidR="00D21AEF" w:rsidRDefault="00FA6249">
      <w:pPr>
        <w:pStyle w:val="BodyText"/>
      </w:pPr>
      <w:r>
        <w:t>→ Compute tier distribution</w:t>
      </w:r>
    </w:p>
    <w:p w14:paraId="5D9F9384" w14:textId="77777777" w:rsidR="00D21AEF" w:rsidRDefault="00FA6249">
      <w:pPr>
        <w:pStyle w:val="BodyText"/>
      </w:pPr>
      <w:r>
        <w:t>3. TIERED CONVERGENCE CHECK (new, replaces old flat convergence)</w:t>
      </w:r>
    </w:p>
    <w:p w14:paraId="4DEB13E2" w14:textId="77777777" w:rsidR="00D21AEF" w:rsidRDefault="00FA6249">
      <w:pPr>
        <w:pStyle w:val="BodyText"/>
      </w:pPr>
      <w:r>
        <w:t>→ ≥1 Tier 1? → CONVERGED</w:t>
      </w:r>
    </w:p>
    <w:p w14:paraId="4E669247" w14:textId="77777777" w:rsidR="00D21AEF" w:rsidRDefault="00FA6249">
      <w:pPr>
        <w:pStyle w:val="BodyText"/>
      </w:pPr>
      <w:r>
        <w:t>→ ≥2 Tier 2 from ≥2 families? → CONVERGED</w:t>
      </w:r>
    </w:p>
    <w:p w14:paraId="50068B14" w14:textId="77777777" w:rsidR="00D21AEF" w:rsidRDefault="00FA6249">
      <w:pPr>
        <w:pStyle w:val="BodyText"/>
      </w:pPr>
      <w:r>
        <w:t>→ ≥3 Tier 3 from ≥2 families, no contradicting T1/T2? → CONVERGED</w:t>
      </w:r>
    </w:p>
    <w:p w14:paraId="26125D94" w14:textId="77777777" w:rsidR="00D21AEF" w:rsidRDefault="00FA6249">
      <w:pPr>
        <w:pStyle w:val="BodyText"/>
      </w:pPr>
      <w:r>
        <w:t>→ else → NOT CONVERGED (no Insight Card in SETTLE mode)</w:t>
      </w:r>
    </w:p>
    <w:p w14:paraId="299CAC0B" w14:textId="77777777" w:rsidR="00D21AEF" w:rsidRDefault="00FA6249">
      <w:pPr>
        <w:pStyle w:val="BodyText"/>
      </w:pPr>
      <w:r>
        <w:t>4. CAUSAL PATH VALIDATION (new)</w:t>
      </w:r>
    </w:p>
    <w:p w14:paraId="7A80DB17" w14:textId="77777777" w:rsidR="00D21AEF" w:rsidRDefault="00FA6249">
      <w:pPr>
        <w:pStyle w:val="BodyText"/>
      </w:pPr>
      <w:r>
        <w:t>→ Search for valid paths matching grammar patterns</w:t>
      </w:r>
    </w:p>
    <w:p w14:paraId="3C61EAEE" w14:textId="77777777" w:rsidR="00D21AEF" w:rsidRDefault="00FA6249">
      <w:pPr>
        <w:pStyle w:val="BodyText"/>
      </w:pPr>
      <w:r>
        <w:t>→ If found: has_causal_path = true</w:t>
      </w:r>
    </w:p>
    <w:p w14:paraId="137E83C1" w14:textId="77777777" w:rsidR="00D21AEF" w:rsidRDefault="00FA6249">
      <w:pPr>
        <w:pStyle w:val="BodyText"/>
      </w:pPr>
      <w:r>
        <w:t>→ If not found: has_causal_path = false, flag mechanism_gap</w:t>
      </w:r>
    </w:p>
    <w:p w14:paraId="77914E0A" w14:textId="77777777" w:rsidR="00D21AEF" w:rsidRDefault="00FA6249">
      <w:pPr>
        <w:pStyle w:val="BodyText"/>
      </w:pPr>
      <w:r>
        <w:t>→ This is a SOFT gate: card emitted with degraded confidence, not suppressed</w:t>
      </w:r>
    </w:p>
    <w:p w14:paraId="1C6BC80D" w14:textId="77777777" w:rsidR="00D21AEF" w:rsidRDefault="00FA6249">
      <w:pPr>
        <w:pStyle w:val="BodyText"/>
      </w:pPr>
      <w:r>
        <w:t>4.5 CROSS-VECTOR INFERENCE (NEW — GPMap)</w:t>
      </w:r>
    </w:p>
    <w:p w14:paraId="6DE65C48" w14:textId="77777777" w:rsidR="00D21AEF" w:rsidRDefault="00FA6249">
      <w:pPr>
        <w:pStyle w:val="BodyText"/>
      </w:pPr>
      <w:r>
        <w:t>-&gt; Retrieve disease fan-in structure from Module 83 (trait query)</w:t>
      </w:r>
    </w:p>
    <w:p w14:paraId="396F33E3" w14:textId="77777777" w:rsidR="00D21AEF" w:rsidRDefault="00FA6249">
      <w:pPr>
        <w:pStyle w:val="BodyText"/>
      </w:pPr>
      <w:r>
        <w:t>-&gt; Cluster colocalizing loci by tissue annotation to identify distinct mechanistic arms</w:t>
      </w:r>
    </w:p>
    <w:p w14:paraId="7A265D5C" w14:textId="77777777" w:rsidR="00D21AEF" w:rsidRDefault="00FA6249">
      <w:pPr>
        <w:pStyle w:val="BodyText"/>
      </w:pPr>
      <w:r>
        <w:t>-&gt; Locate target within arm(s): determine which arm(s) the target gene’s colocalization groups fall on</w:t>
      </w:r>
    </w:p>
    <w:p w14:paraId="2CD880B8" w14:textId="77777777" w:rsidR="00D21AEF" w:rsidRDefault="00FA6249">
      <w:pPr>
        <w:pStyle w:val="BodyText"/>
      </w:pPr>
      <w:r>
        <w:t>-&gt; Compute arm-level pleiotropy: aggregate pleiotropy profile of each arm (not just gene-level)</w:t>
      </w:r>
    </w:p>
    <w:p w14:paraId="08CED4B6" w14:textId="77777777" w:rsidR="00D21AEF" w:rsidRDefault="00FA6249">
      <w:pPr>
        <w:pStyle w:val="BodyText"/>
      </w:pPr>
      <w:r>
        <w:t>-&gt; Assess arm coverage: what fraction of disease’s colocalizing loci does this arm represent</w:t>
      </w:r>
    </w:p>
    <w:p w14:paraId="01C2F0A2" w14:textId="77777777" w:rsidR="00D21AEF" w:rsidRDefault="00FA6249">
      <w:pPr>
        <w:pStyle w:val="BodyText"/>
      </w:pPr>
      <w:r>
        <w:t>-&gt; Emit CrossVectorAssessment attached to Insight Card</w:t>
      </w:r>
    </w:p>
    <w:p w14:paraId="2E963844" w14:textId="77777777" w:rsidR="00D21AEF" w:rsidRDefault="00FA6249">
      <w:pPr>
        <w:pStyle w:val="BodyText"/>
      </w:pPr>
      <w:r>
        <w:t>This step runs in the coordinator AFTER domain builders have independently produced their evidence. It reads validated edges from Modules 81-83 only. Domain builders remain isolated — this is a cross-domain convergence check, not a cross-domain reasoning step. Same contamination-safe pattern as Grammar 6.</w:t>
      </w:r>
    </w:p>
    <w:p w14:paraId="53F95222" w14:textId="77777777" w:rsidR="00D21AEF" w:rsidRDefault="00FA6249">
      <w:pPr>
        <w:pStyle w:val="BodyText"/>
      </w:pPr>
      <w:r>
        <w:t>class ArmAssessment(BaseModel):</w:t>
      </w:r>
    </w:p>
    <w:p w14:paraId="1ED0D37F" w14:textId="77777777" w:rsidR="00D21AEF" w:rsidRDefault="00FA6249">
      <w:pPr>
        <w:pStyle w:val="BodyText"/>
      </w:pPr>
      <w:r>
        <w:t>arm_id: str # e.g., ‘arm:bmi_brain’</w:t>
      </w:r>
    </w:p>
    <w:p w14:paraId="4C4E6D40" w14:textId="77777777" w:rsidR="00D21AEF" w:rsidRDefault="00FA6249">
      <w:pPr>
        <w:pStyle w:val="BodyText"/>
      </w:pPr>
      <w:r>
        <w:t>arm_tissue: str</w:t>
      </w:r>
    </w:p>
    <w:p w14:paraId="77C22057" w14:textId="77777777" w:rsidR="00D21AEF" w:rsidRDefault="00FA6249">
      <w:pPr>
        <w:pStyle w:val="BodyText"/>
      </w:pPr>
      <w:r>
        <w:t>arm_locus_count: int</w:t>
      </w:r>
    </w:p>
    <w:p w14:paraId="6D5F9F9D" w14:textId="77777777" w:rsidR="00D21AEF" w:rsidRDefault="00FA6249">
      <w:pPr>
        <w:pStyle w:val="BodyText"/>
      </w:pPr>
      <w:r>
        <w:t>arm_trait_categories: list[str]</w:t>
      </w:r>
    </w:p>
    <w:p w14:paraId="087B4D8A" w14:textId="77777777" w:rsidR="00D21AEF" w:rsidRDefault="00FA6249">
      <w:pPr>
        <w:pStyle w:val="BodyText"/>
      </w:pPr>
      <w:r>
        <w:t>arm_pleiotropy_median: float</w:t>
      </w:r>
    </w:p>
    <w:p w14:paraId="7D5A5237" w14:textId="77777777" w:rsidR="00D21AEF" w:rsidRDefault="00FA6249">
      <w:pPr>
        <w:pStyle w:val="BodyText"/>
      </w:pPr>
      <w:r>
        <w:t>arm_pleiotropy_bucket: str # low/medium/high</w:t>
      </w:r>
    </w:p>
    <w:p w14:paraId="0D10F2D5" w14:textId="77777777" w:rsidR="00D21AEF" w:rsidRDefault="00FA6249">
      <w:pPr>
        <w:pStyle w:val="BodyText"/>
      </w:pPr>
      <w:r>
        <w:t>target_coloc_groups_on_arm: int</w:t>
      </w:r>
    </w:p>
    <w:p w14:paraId="5E40899A" w14:textId="77777777" w:rsidR="00D21AEF" w:rsidRDefault="00FA6249">
      <w:pPr>
        <w:pStyle w:val="BodyText"/>
      </w:pPr>
      <w:r>
        <w:t>class CrossVectorAssessment(BaseModel):</w:t>
      </w:r>
    </w:p>
    <w:p w14:paraId="6CEBC9EF" w14:textId="77777777" w:rsidR="00D21AEF" w:rsidRDefault="00FA6249">
      <w:pPr>
        <w:pStyle w:val="BodyText"/>
      </w:pPr>
      <w:r>
        <w:t>target_canonical_id: str</w:t>
      </w:r>
    </w:p>
    <w:p w14:paraId="2CAED2BB" w14:textId="77777777" w:rsidR="00D21AEF" w:rsidRDefault="00FA6249">
      <w:pPr>
        <w:pStyle w:val="BodyText"/>
      </w:pPr>
      <w:r>
        <w:t>disease_canonical_id: str</w:t>
      </w:r>
    </w:p>
    <w:p w14:paraId="49D721FB" w14:textId="77777777" w:rsidR="00D21AEF" w:rsidRDefault="00FA6249">
      <w:pPr>
        <w:pStyle w:val="BodyText"/>
      </w:pPr>
      <w:r>
        <w:t>total_disease_arms: int</w:t>
      </w:r>
    </w:p>
    <w:p w14:paraId="5D3F700D" w14:textId="77777777" w:rsidR="00D21AEF" w:rsidRDefault="00FA6249">
      <w:pPr>
        <w:pStyle w:val="BodyText"/>
      </w:pPr>
      <w:r>
        <w:t>target_arms: list[ArmAssessment]</w:t>
      </w:r>
    </w:p>
    <w:p w14:paraId="65BA82B4" w14:textId="77777777" w:rsidR="00D21AEF" w:rsidRDefault="00FA6249">
      <w:pPr>
        <w:pStyle w:val="BodyText"/>
      </w:pPr>
      <w:r>
        <w:t>target_arm_specificity: str # ‘single_arm’ | ‘multi_arm’ | ‘hub’</w:t>
      </w:r>
    </w:p>
    <w:p w14:paraId="3F352761" w14:textId="77777777" w:rsidR="00D21AEF" w:rsidRDefault="00FA6249">
      <w:pPr>
        <w:pStyle w:val="BodyText"/>
      </w:pPr>
      <w:r>
        <w:t>cleanest_arm: ArmAssessment | None</w:t>
      </w:r>
    </w:p>
    <w:p w14:paraId="753494F8" w14:textId="77777777" w:rsidR="00D21AEF" w:rsidRDefault="00FA6249">
      <w:pPr>
        <w:pStyle w:val="BodyText"/>
      </w:pPr>
      <w:r>
        <w:t>recommendation: str # Qualitative assessment</w:t>
      </w:r>
    </w:p>
    <w:p w14:paraId="7D43DB09" w14:textId="77777777" w:rsidR="00D21AEF" w:rsidRDefault="00FA6249">
      <w:pPr>
        <w:pStyle w:val="BodyText"/>
      </w:pPr>
      <w:r>
        <w:t>5. GAP DETECTION (amended)</w:t>
      </w:r>
    </w:p>
    <w:p w14:paraId="2F36EC85" w14:textId="77777777" w:rsidR="00D21AEF" w:rsidRDefault="00FA6249">
      <w:pPr>
        <w:pStyle w:val="BodyText"/>
      </w:pPr>
      <w:r>
        <w:t>→ Check for all 6 domain-level gap types + 6 cascade gaps + 3 GPMap topology gaps</w:t>
      </w:r>
    </w:p>
    <w:p w14:paraId="691C74B8" w14:textId="77777777" w:rsidR="00D21AEF" w:rsidRDefault="00FA6249">
      <w:pPr>
        <w:pStyle w:val="BodyText"/>
      </w:pPr>
      <w:r>
        <w:t>→ Populate key_gaps and actionable_recommendations</w:t>
      </w:r>
    </w:p>
    <w:p w14:paraId="03B69ED9" w14:textId="77777777" w:rsidR="00D21AEF" w:rsidRDefault="00FA6249">
      <w:pPr>
        <w:pStyle w:val="BodyText"/>
      </w:pPr>
      <w:r>
        <w:t>→ This is informational, not a gate</w:t>
      </w:r>
    </w:p>
    <w:p w14:paraId="0FF8A2CF" w14:textId="77777777" w:rsidR="00D21AEF" w:rsidRDefault="00FA6249">
      <w:pPr>
        <w:pStyle w:val="BodyText"/>
      </w:pPr>
      <w:r>
        <w:t>6. EMISSION (existing, with enriched output)</w:t>
      </w:r>
    </w:p>
    <w:p w14:paraId="508A869C" w14:textId="77777777" w:rsidR="00D21AEF" w:rsidRDefault="00FA6249">
      <w:pPr>
        <w:pStyle w:val="BodyText"/>
      </w:pPr>
      <w:r>
        <w:t>→ Generate Insight Card with:</w:t>
      </w:r>
    </w:p>
    <w:p w14:paraId="6D5AFD57" w14:textId="77777777" w:rsidR="00D21AEF" w:rsidRDefault="00FA6249">
      <w:pPr>
        <w:pStyle w:val="BodyText"/>
      </w:pPr>
      <w:r>
        <w:t>- tier_distribution</w:t>
      </w:r>
    </w:p>
    <w:p w14:paraId="56B5D74F" w14:textId="77777777" w:rsidR="00D21AEF" w:rsidRDefault="00FA6249">
      <w:pPr>
        <w:pStyle w:val="BodyText"/>
      </w:pPr>
      <w:r>
        <w:t>- convergence_rule_met</w:t>
      </w:r>
    </w:p>
    <w:p w14:paraId="1911D056" w14:textId="77777777" w:rsidR="00D21AEF" w:rsidRDefault="00FA6249">
      <w:pPr>
        <w:pStyle w:val="BodyText"/>
      </w:pPr>
      <w:r>
        <w:t>- valid_causal_paths</w:t>
      </w:r>
    </w:p>
    <w:p w14:paraId="5B723687" w14:textId="77777777" w:rsidR="00D21AEF" w:rsidRDefault="00FA6249">
      <w:pPr>
        <w:pStyle w:val="BodyText"/>
      </w:pPr>
      <w:r>
        <w:t>- gaps and recommendations</w:t>
      </w:r>
    </w:p>
    <w:p w14:paraId="47A2B73A" w14:textId="77777777" w:rsidR="00D21AEF" w:rsidRDefault="00FA6249">
      <w:pPr>
        <w:pStyle w:val="BodyText"/>
      </w:pPr>
      <w:r>
        <w:t>- confidence_context incorporating all above</w:t>
      </w:r>
    </w:p>
    <w:p w14:paraId="485C1246" w14:textId="77777777" w:rsidR="00D21AEF" w:rsidRDefault="00FA6249">
      <w:pPr>
        <w:pStyle w:val="BodyText"/>
      </w:pPr>
      <w:r>
        <w:t>The dependency check, coherence judge, and narrative reporter remain unchanged from the v3.0 blueprint. These three additions slot into the coordinator between the dependency auditor and the emission step.</w:t>
      </w:r>
    </w:p>
    <w:p w14:paraId="0F35D7FB" w14:textId="77777777" w:rsidR="00D21AEF" w:rsidRDefault="00FA6249">
      <w:pPr>
        <w:pStyle w:val="Heading1"/>
      </w:pPr>
      <w:bookmarkStart w:id="88" w:name="X4a8c9164e3f827faec586f43c70802e804ea071"/>
      <w:bookmarkEnd w:id="87"/>
      <w:r>
        <w:t>8.9 Worked Example: PCSK9 + Cardiovascular Disease</w:t>
      </w:r>
    </w:p>
    <w:p w14:paraId="1FAB75C7" w14:textId="77777777" w:rsidR="00D21AEF" w:rsidRDefault="00FA6249">
      <w:pPr>
        <w:pStyle w:val="Heading2"/>
      </w:pPr>
      <w:bookmarkStart w:id="89" w:name="evidence-collected"/>
      <w:r>
        <w:t>Evidence collected</w:t>
      </w:r>
    </w:p>
    <w:p w14:paraId="0FD2129C" w14:textId="77777777" w:rsidR="00D21AEF" w:rsidRDefault="00FA6249">
      <w:r>
        <w:t>Tier 1: MR causal estimate (IVW β = 0.3, p = 2e-15) [genetics-mr, OpenGWAS]</w:t>
      </w:r>
    </w:p>
    <w:p w14:paraId="0920B0CF" w14:textId="77777777" w:rsidR="00D21AEF" w:rsidRDefault="00FA6249">
      <w:pPr>
        <w:pStyle w:val="BodyText"/>
      </w:pPr>
      <w:r>
        <w:t>Tier 1: Mendelian: PCSK9 LOF → low LDL → reduced CVD [genetics-mendelian, ClinGen]</w:t>
      </w:r>
    </w:p>
    <w:p w14:paraId="462BA946" w14:textId="77777777" w:rsidR="00D21AEF" w:rsidRDefault="00FA6249">
      <w:pPr>
        <w:pStyle w:val="BodyText"/>
      </w:pPr>
      <w:r>
        <w:t>Tier 1: Clinical: evolocumab trial → MACE reduction [clin-endpoints, ClinicalTrials.gov]</w:t>
      </w:r>
    </w:p>
    <w:p w14:paraId="1409C57D" w14:textId="77777777" w:rsidR="00D21AEF" w:rsidRDefault="00FA6249">
      <w:pPr>
        <w:pStyle w:val="BodyText"/>
      </w:pPr>
      <w:r>
        <w:t>Tier 2: GWAS association (p = 3e-42) [genetics-l2g, OpenTargets]</w:t>
      </w:r>
    </w:p>
    <w:p w14:paraId="55EA04D5" w14:textId="77777777" w:rsidR="00D21AEF" w:rsidRDefault="00FA6249">
      <w:pPr>
        <w:pStyle w:val="BodyText"/>
      </w:pPr>
      <w:r>
        <w:t>Tier 2: pQTL colocalisation (PP.H4 = 0.92) [genetics-pqtl, OpenTargets]</w:t>
      </w:r>
    </w:p>
    <w:p w14:paraId="0DC8309B" w14:textId="77777777" w:rsidR="00D21AEF" w:rsidRDefault="00FA6249">
      <w:pPr>
        <w:pStyle w:val="BodyText"/>
      </w:pPr>
      <w:r>
        <w:t>Tier 2: Drug binding: evolocumab pChEMBL = 8.2 [tract-drugs, ChEMBL]</w:t>
      </w:r>
    </w:p>
    <w:p w14:paraId="53FD59E3" w14:textId="77777777" w:rsidR="00D21AEF" w:rsidRDefault="00FA6249">
      <w:pPr>
        <w:pStyle w:val="BodyText"/>
      </w:pPr>
      <w:r>
        <w:t>Tier 3: Pathway: cholesterol metabolism (R-HSA-191273) [mech-pathways, Reactome]</w:t>
      </w:r>
    </w:p>
    <w:p w14:paraId="396E406B" w14:textId="77777777" w:rsidR="00D21AEF" w:rsidRDefault="00FA6249">
      <w:pPr>
        <w:pStyle w:val="BodyText"/>
      </w:pPr>
      <w:r>
        <w:t>Tier 3: Expression: liver (TPM = 47.3) [expr-baseline, GTEx]</w:t>
      </w:r>
    </w:p>
    <w:p w14:paraId="55AA1260" w14:textId="77777777" w:rsidR="00D21AEF" w:rsidRDefault="00FA6249">
      <w:pPr>
        <w:pStyle w:val="BodyText"/>
      </w:pPr>
      <w:r>
        <w:t>Tier 3: Literature: 2,847 PubMed mentions [literature overlay]</w:t>
      </w:r>
    </w:p>
    <w:p w14:paraId="788FCDFB" w14:textId="77777777" w:rsidR="00D21AEF" w:rsidRDefault="00FA6249">
      <w:pPr>
        <w:pStyle w:val="Heading2"/>
      </w:pPr>
      <w:bookmarkStart w:id="90" w:name="tier-classification"/>
      <w:bookmarkEnd w:id="89"/>
      <w:r>
        <w:t>Tier classification</w:t>
      </w:r>
    </w:p>
    <w:p w14:paraId="3FDDFF9C" w14:textId="77777777" w:rsidR="00D21AEF" w:rsidRDefault="00FA6249">
      <w:r>
        <w:t>Tier 1: 3 claims (MR, Mendelian, clinical trial)</w:t>
      </w:r>
    </w:p>
    <w:p w14:paraId="42A3CD07" w14:textId="77777777" w:rsidR="00D21AEF" w:rsidRDefault="00FA6249">
      <w:pPr>
        <w:pStyle w:val="BodyText"/>
      </w:pPr>
      <w:r>
        <w:t>Tier 2: 3 claims (GWAS, pQTL, drug binding)</w:t>
      </w:r>
    </w:p>
    <w:p w14:paraId="20FD58B7" w14:textId="77777777" w:rsidR="00D21AEF" w:rsidRDefault="00FA6249">
      <w:pPr>
        <w:pStyle w:val="BodyText"/>
      </w:pPr>
      <w:r>
        <w:t>Tier 3: 3 claims (pathway, expression, literature)</w:t>
      </w:r>
    </w:p>
    <w:p w14:paraId="32412FC9" w14:textId="77777777" w:rsidR="00D21AEF" w:rsidRDefault="00FA6249">
      <w:pPr>
        <w:pStyle w:val="Heading2"/>
      </w:pPr>
      <w:bookmarkStart w:id="91" w:name="convergence-check"/>
      <w:bookmarkEnd w:id="90"/>
      <w:r>
        <w:t>Convergence check</w:t>
      </w:r>
    </w:p>
    <w:p w14:paraId="09D2FA8E" w14:textId="77777777" w:rsidR="00D21AEF" w:rsidRDefault="00FA6249">
      <w:r>
        <w:t>≥1 Tier 1 claim? YES (3 Tier 1 claims) → CONVERGED</w:t>
      </w:r>
    </w:p>
    <w:p w14:paraId="7DE2C677" w14:textId="77777777" w:rsidR="00D21AEF" w:rsidRDefault="00FA6249">
      <w:pPr>
        <w:pStyle w:val="Heading2"/>
      </w:pPr>
      <w:bookmarkStart w:id="92" w:name="causal-path-validation"/>
      <w:bookmarkEnd w:id="91"/>
      <w:r>
        <w:t>Causal path validation</w:t>
      </w:r>
    </w:p>
    <w:p w14:paraId="7FE4BBDD" w14:textId="77777777" w:rsidR="00D21AEF" w:rsidRDefault="00FA6249">
      <w:r>
        <w:t>Path 1 (genetics chain):</w:t>
      </w:r>
    </w:p>
    <w:p w14:paraId="0507F810" w14:textId="77777777" w:rsidR="00D21AEF" w:rsidRDefault="00FA6249">
      <w:pPr>
        <w:pStyle w:val="BodyText"/>
      </w:pPr>
      <w:r>
        <w:t>rs11591147 → [MR_effect] → PCSK9 → [regulates] → cholesterol metabolism</w:t>
      </w:r>
    </w:p>
    <w:p w14:paraId="1DC42B26" w14:textId="77777777" w:rsidR="00D21AEF" w:rsidRDefault="00FA6249">
      <w:pPr>
        <w:pStyle w:val="BodyText"/>
      </w:pPr>
      <w:r>
        <w:t>→ [causes] → cardiovascular disease</w:t>
      </w:r>
    </w:p>
    <w:p w14:paraId="09B8002A" w14:textId="77777777" w:rsidR="00D21AEF" w:rsidRDefault="00FA6249">
      <w:pPr>
        <w:pStyle w:val="BodyText"/>
      </w:pPr>
      <w:r>
        <w:t>Grammar: genetics ✓ | Mechanistic bridge: regulates ✓ | Causal anchor: MR_effect ✓</w:t>
      </w:r>
    </w:p>
    <w:p w14:paraId="72EAF6F0" w14:textId="77777777" w:rsidR="00D21AEF" w:rsidRDefault="00FA6249">
      <w:pPr>
        <w:pStyle w:val="BodyText"/>
      </w:pPr>
      <w:r>
        <w:t>Path 2 (translational chain):</w:t>
      </w:r>
    </w:p>
    <w:p w14:paraId="3B10516B" w14:textId="77777777" w:rsidR="00D21AEF" w:rsidRDefault="00FA6249">
      <w:pPr>
        <w:pStyle w:val="BodyText"/>
      </w:pPr>
      <w:r>
        <w:t>evolocumab → [binds_to] → PCSK9 → [regulates] → LDL cholesterol</w:t>
      </w:r>
    </w:p>
    <w:p w14:paraId="7C1055DA" w14:textId="77777777" w:rsidR="00D21AEF" w:rsidRDefault="00FA6249">
      <w:pPr>
        <w:pStyle w:val="BodyText"/>
      </w:pPr>
      <w:r>
        <w:t>→ [improves_endpoint] → MACE reduction</w:t>
      </w:r>
    </w:p>
    <w:p w14:paraId="19BA8030" w14:textId="77777777" w:rsidR="00D21AEF" w:rsidRDefault="00FA6249">
      <w:pPr>
        <w:pStyle w:val="BodyText"/>
      </w:pPr>
      <w:r>
        <w:t>Grammar: translational ✓ | Mechanistic bridge: regulates ✓ | Drug anchor: binds_to ✓</w:t>
      </w:r>
    </w:p>
    <w:p w14:paraId="22D46BCF" w14:textId="77777777" w:rsidR="00D21AEF" w:rsidRDefault="00FA6249">
      <w:pPr>
        <w:pStyle w:val="BodyText"/>
      </w:pPr>
      <w:r>
        <w:t>has_causal_path = true</w:t>
      </w:r>
    </w:p>
    <w:p w14:paraId="4A38AAC8" w14:textId="77777777" w:rsidR="00D21AEF" w:rsidRDefault="00FA6249">
      <w:pPr>
        <w:pStyle w:val="Heading2"/>
      </w:pPr>
      <w:bookmarkStart w:id="93" w:name="gap-detection"/>
      <w:bookmarkEnd w:id="92"/>
      <w:r>
        <w:t>Gap detection</w:t>
      </w:r>
    </w:p>
    <w:p w14:paraId="7AFC988A" w14:textId="77777777" w:rsidR="00D21AEF" w:rsidRDefault="00FA6249">
      <w:r>
        <w:t>upstream_gap: NO (MR + Mendelian present)</w:t>
      </w:r>
    </w:p>
    <w:p w14:paraId="4774D6D3" w14:textId="77777777" w:rsidR="00D21AEF" w:rsidRDefault="00FA6249">
      <w:pPr>
        <w:pStyle w:val="BodyText"/>
      </w:pPr>
      <w:r>
        <w:t>mechanism_gap: NO (cholesterol metabolism pathway bridge)</w:t>
      </w:r>
    </w:p>
    <w:p w14:paraId="68623DAF" w14:textId="77777777" w:rsidR="00D21AEF" w:rsidRDefault="00FA6249">
      <w:pPr>
        <w:pStyle w:val="BodyText"/>
      </w:pPr>
      <w:r>
        <w:t>translational_gap: NO (evolocumab binding + trial)</w:t>
      </w:r>
    </w:p>
    <w:p w14:paraId="1BE54508" w14:textId="77777777" w:rsidR="00D21AEF" w:rsidRDefault="00FA6249">
      <w:pPr>
        <w:pStyle w:val="BodyText"/>
      </w:pPr>
      <w:r>
        <w:t>safety_gap: YES — no on-target AE evidence in current fetch</w:t>
      </w:r>
    </w:p>
    <w:p w14:paraId="4596114F" w14:textId="77777777" w:rsidR="00D21AEF" w:rsidRDefault="00FA6249">
      <w:pPr>
        <w:pStyle w:val="BodyText"/>
      </w:pPr>
      <w:r>
        <w:t>clinical_gap: NO (FOURIER trial present)</w:t>
      </w:r>
    </w:p>
    <w:p w14:paraId="2922CF87" w14:textId="77777777" w:rsidR="00D21AEF" w:rsidRDefault="00FA6249">
      <w:pPr>
        <w:pStyle w:val="BodyText"/>
      </w:pPr>
      <w:r>
        <w:t>replication_gap: NO (multiple independent cohorts)</w:t>
      </w:r>
    </w:p>
    <w:p w14:paraId="378040FD" w14:textId="77777777" w:rsidR="00D21AEF" w:rsidRDefault="00FA6249">
      <w:pPr>
        <w:pStyle w:val="Heading2"/>
      </w:pPr>
      <w:bookmarkStart w:id="94" w:name="emitted-insight-card"/>
      <w:bookmarkEnd w:id="93"/>
      <w:r>
        <w:t>Emitted Insight Card</w:t>
      </w:r>
    </w:p>
    <w:p w14:paraId="4E4A06AC" w14:textId="77777777" w:rsidR="00D21AEF" w:rsidRDefault="00FA6249">
      <w:r>
        <w:t>conclusion: 'Strong causal and clinical evidence supporting PCSK9</w:t>
      </w:r>
    </w:p>
    <w:p w14:paraId="08EEC962" w14:textId="77777777" w:rsidR="00D21AEF" w:rsidRDefault="00FA6249">
      <w:pPr>
        <w:pStyle w:val="BodyText"/>
      </w:pPr>
      <w:r>
        <w:t>as a validated target for cardiovascular disease'</w:t>
      </w:r>
    </w:p>
    <w:p w14:paraId="4BB0605C" w14:textId="77777777" w:rsidR="00D21AEF" w:rsidRDefault="00FA6249">
      <w:pPr>
        <w:pStyle w:val="BodyText"/>
      </w:pPr>
      <w:r>
        <w:t>tier_distribution: {1: 3, 2: 3, 3: 3}</w:t>
      </w:r>
    </w:p>
    <w:p w14:paraId="486D8642" w14:textId="77777777" w:rsidR="00D21AEF" w:rsidRDefault="00FA6249">
      <w:pPr>
        <w:pStyle w:val="BodyText"/>
      </w:pPr>
      <w:r>
        <w:t>convergence_rule_met: 'tier1'</w:t>
      </w:r>
    </w:p>
    <w:p w14:paraId="2CC46DD7" w14:textId="77777777" w:rsidR="00D21AEF" w:rsidRDefault="00FA6249">
      <w:pPr>
        <w:pStyle w:val="BodyText"/>
      </w:pPr>
      <w:r>
        <w:t>effective_independent_count: 4.2</w:t>
      </w:r>
    </w:p>
    <w:p w14:paraId="06B69F1C" w14:textId="77777777" w:rsidR="00D21AEF" w:rsidRDefault="00FA6249">
      <w:pPr>
        <w:pStyle w:val="BodyText"/>
      </w:pPr>
      <w:r>
        <w:t>has_causal_path: true</w:t>
      </w:r>
    </w:p>
    <w:p w14:paraId="2702AC05" w14:textId="77777777" w:rsidR="00D21AEF" w:rsidRDefault="00FA6249">
      <w:pPr>
        <w:pStyle w:val="BodyText"/>
      </w:pPr>
      <w:r>
        <w:t>best_path_grammar: 'genetics'</w:t>
      </w:r>
    </w:p>
    <w:p w14:paraId="2C8E1429" w14:textId="77777777" w:rsidR="00D21AEF" w:rsidRDefault="00FA6249">
      <w:pPr>
        <w:pStyle w:val="BodyText"/>
      </w:pPr>
      <w:r>
        <w:t>gaps: ['safety_gap']</w:t>
      </w:r>
    </w:p>
    <w:p w14:paraId="61A8224A" w14:textId="77777777" w:rsidR="00D21AEF" w:rsidRDefault="00FA6249">
      <w:pPr>
        <w:pStyle w:val="BodyText"/>
      </w:pPr>
      <w:r>
        <w:t>actionable_recommendations:</w:t>
      </w:r>
    </w:p>
    <w:p w14:paraId="0A384FF8" w14:textId="77777777" w:rsidR="00D21AEF" w:rsidRDefault="00FA6249">
      <w:pPr>
        <w:pStyle w:val="BodyText"/>
      </w:pPr>
      <w:r>
        <w:t>['Obtain: DepMap essentiality, IEDB immunogenicity, tissue selectivity (JSD)']</w:t>
      </w:r>
    </w:p>
    <w:p w14:paraId="2D60A3D4" w14:textId="77777777" w:rsidR="00D21AEF" w:rsidRDefault="00FA6249">
      <w:pPr>
        <w:pStyle w:val="BodyText"/>
      </w:pPr>
      <w:r>
        <w:t>confidence_context: 'High: 3 Tier 1 claims, 2 valid causal paths,</w:t>
      </w:r>
    </w:p>
    <w:p w14:paraId="6F79C179" w14:textId="77777777" w:rsidR="00D21AEF" w:rsidRDefault="00FA6249">
      <w:pPr>
        <w:pStyle w:val="BodyText"/>
      </w:pPr>
      <w:r>
        <w:t>4.2 effective independent sources. Safety gap noted.'</w:t>
      </w:r>
    </w:p>
    <w:p w14:paraId="2D002769" w14:textId="77777777" w:rsidR="00D21AEF" w:rsidRDefault="00FA6249">
      <w:pPr>
        <w:pStyle w:val="Heading1"/>
      </w:pPr>
      <w:bookmarkStart w:id="95" w:name="X8f62dc84299243f16822009c16c03d23a1acba4"/>
      <w:bookmarkEnd w:id="94"/>
      <w:bookmarkEnd w:id="88"/>
      <w:r>
        <w:t>8.10 Counter-Example: Weak Target Correctly Blocked</w:t>
      </w:r>
    </w:p>
    <w:p w14:paraId="79F4A28F" w14:textId="77777777" w:rsidR="00D21AEF" w:rsidRDefault="00FA6249">
      <w:pPr>
        <w:pStyle w:val="Heading2"/>
      </w:pPr>
      <w:bookmarkStart w:id="96" w:name="evidence-collected-1"/>
      <w:r>
        <w:t>Evidence collected</w:t>
      </w:r>
    </w:p>
    <w:p w14:paraId="390D49BA" w14:textId="77777777" w:rsidR="00D21AEF" w:rsidRDefault="00FA6249">
      <w:r>
        <w:t>Tier 3: Gene-disease text-mining claim from PubMed [literature overlay]</w:t>
      </w:r>
    </w:p>
    <w:p w14:paraId="4DD22F20" w14:textId="77777777" w:rsidR="00D21AEF" w:rsidRDefault="00FA6249">
      <w:pPr>
        <w:pStyle w:val="BodyText"/>
      </w:pPr>
      <w:r>
        <w:t>Tier 3: Gene expressed in disease-relevant tissue [expr-baseline, GTEx]</w:t>
      </w:r>
    </w:p>
    <w:p w14:paraId="1366AE34" w14:textId="77777777" w:rsidR="00D21AEF" w:rsidRDefault="00FA6249">
      <w:pPr>
        <w:pStyle w:val="BodyText"/>
      </w:pPr>
      <w:r>
        <w:t>Tier 3: Gene annotated in relevant pathway [mech-pathways, Reactome]</w:t>
      </w:r>
    </w:p>
    <w:p w14:paraId="6535B09E" w14:textId="77777777" w:rsidR="00D21AEF" w:rsidRDefault="00FA6249">
      <w:pPr>
        <w:pStyle w:val="BodyText"/>
      </w:pPr>
      <w:r>
        <w:t>Tier 3: Gene mentioned in DisGeNET (text-mined, score 0.15) [assoc-disease-gene]</w:t>
      </w:r>
    </w:p>
    <w:p w14:paraId="57C59249" w14:textId="77777777" w:rsidR="00D21AEF" w:rsidRDefault="00FA6249">
      <w:pPr>
        <w:pStyle w:val="Heading2"/>
      </w:pPr>
      <w:bookmarkStart w:id="97" w:name="tier-classification-1"/>
      <w:bookmarkEnd w:id="96"/>
      <w:r>
        <w:t>Tier classification</w:t>
      </w:r>
    </w:p>
    <w:p w14:paraId="5189E225" w14:textId="77777777" w:rsidR="00D21AEF" w:rsidRDefault="00FA6249">
      <w:r>
        <w:t>Tier 1: 0 claims</w:t>
      </w:r>
    </w:p>
    <w:p w14:paraId="31B5874D" w14:textId="77777777" w:rsidR="00D21AEF" w:rsidRDefault="00FA6249">
      <w:pPr>
        <w:pStyle w:val="BodyText"/>
      </w:pPr>
      <w:r>
        <w:t>Tier 2: 0 claims</w:t>
      </w:r>
    </w:p>
    <w:p w14:paraId="1C1450FE" w14:textId="77777777" w:rsidR="00D21AEF" w:rsidRDefault="00FA6249">
      <w:pPr>
        <w:pStyle w:val="BodyText"/>
      </w:pPr>
      <w:r>
        <w:t>Tier 3: 4 claims (literature, expression, pathway, association)</w:t>
      </w:r>
    </w:p>
    <w:p w14:paraId="5273E6B5" w14:textId="77777777" w:rsidR="00D21AEF" w:rsidRDefault="00FA6249">
      <w:pPr>
        <w:pStyle w:val="Heading2"/>
      </w:pPr>
      <w:bookmarkStart w:id="98" w:name="convergence-check-1"/>
      <w:bookmarkEnd w:id="97"/>
      <w:r>
        <w:t>Convergence check</w:t>
      </w:r>
    </w:p>
    <w:p w14:paraId="43667DB4" w14:textId="77777777" w:rsidR="00D21AEF" w:rsidRDefault="00FA6249">
      <w:r>
        <w:t>≥1 Tier 1? NO</w:t>
      </w:r>
    </w:p>
    <w:p w14:paraId="4DF134F6" w14:textId="77777777" w:rsidR="00D21AEF" w:rsidRDefault="00FA6249">
      <w:pPr>
        <w:pStyle w:val="BodyText"/>
      </w:pPr>
      <w:r>
        <w:t>≥2 Tier 2 from ≥2 families? NO (zero Tier 2)</w:t>
      </w:r>
    </w:p>
    <w:p w14:paraId="3989A1A7" w14:textId="77777777" w:rsidR="00D21AEF" w:rsidRDefault="00FA6249">
      <w:pPr>
        <w:pStyle w:val="BodyText"/>
      </w:pPr>
      <w:r>
        <w:t>≥3 Tier 3 from ≥2 families? YES (4 Tier 3, from literature + expression + pathway)</w:t>
      </w:r>
    </w:p>
    <w:p w14:paraId="700B46CD" w14:textId="77777777" w:rsidR="00D21AEF" w:rsidRDefault="00FA6249">
      <w:pPr>
        <w:pStyle w:val="BodyText"/>
      </w:pPr>
      <w:r>
        <w:t>BUT: need to check for contradicting Tier 1/2 evidence — none found</w:t>
      </w:r>
    </w:p>
    <w:p w14:paraId="7BA81D15" w14:textId="77777777" w:rsidR="00D21AEF" w:rsidRDefault="00FA6249">
      <w:pPr>
        <w:pStyle w:val="BodyText"/>
      </w:pPr>
      <w:r>
        <w:t>→ CONVERGED (barely, via Tier 3 rule)</w:t>
      </w:r>
    </w:p>
    <w:p w14:paraId="7B709D25" w14:textId="77777777" w:rsidR="00D21AEF" w:rsidRDefault="00FA6249">
      <w:pPr>
        <w:pStyle w:val="Heading2"/>
      </w:pPr>
      <w:bookmarkStart w:id="99" w:name="causal-path-validation-1"/>
      <w:bookmarkEnd w:id="98"/>
      <w:r>
        <w:t>Causal path validation</w:t>
      </w:r>
    </w:p>
    <w:p w14:paraId="2A4991A6" w14:textId="77777777" w:rsidR="00D21AEF" w:rsidRDefault="00FA6249">
      <w:r>
        <w:t>Searching for valid causal paths...</w:t>
      </w:r>
    </w:p>
    <w:p w14:paraId="636554DC" w14:textId="77777777" w:rsidR="00D21AEF" w:rsidRDefault="00FA6249">
      <w:pPr>
        <w:pStyle w:val="BodyText"/>
      </w:pPr>
      <w:r>
        <w:t>Path attempt: Gene → [expressed_in] → Tissue → ??? → Disease</w:t>
      </w:r>
    </w:p>
    <w:p w14:paraId="417567AB" w14:textId="77777777" w:rsidR="00D21AEF" w:rsidRDefault="00FA6249">
      <w:pPr>
        <w:pStyle w:val="BodyText"/>
      </w:pPr>
      <w:r>
        <w:t>No causal or mechanistic edge connecting tissue to disease process ✘</w:t>
      </w:r>
    </w:p>
    <w:p w14:paraId="5016EC9A" w14:textId="77777777" w:rsidR="00D21AEF" w:rsidRDefault="00FA6249">
      <w:pPr>
        <w:pStyle w:val="BodyText"/>
      </w:pPr>
      <w:r>
        <w:t>Path attempt: Gene → [pathway_member] → Pathway → ??? → Disease</w:t>
      </w:r>
    </w:p>
    <w:p w14:paraId="1A7FB5DA" w14:textId="77777777" w:rsidR="00D21AEF" w:rsidRDefault="00FA6249">
      <w:pPr>
        <w:pStyle w:val="BodyText"/>
      </w:pPr>
      <w:r>
        <w:t>Pathway membership is annotational (Tier 3), not a causal edge ✘</w:t>
      </w:r>
    </w:p>
    <w:p w14:paraId="307020DF" w14:textId="77777777" w:rsidR="00D21AEF" w:rsidRDefault="00FA6249">
      <w:pPr>
        <w:pStyle w:val="BodyText"/>
      </w:pPr>
      <w:r>
        <w:t>No causal pathway→disease edge exists ✘</w:t>
      </w:r>
    </w:p>
    <w:p w14:paraId="58A9D916" w14:textId="77777777" w:rsidR="00D21AEF" w:rsidRDefault="00FA6249">
      <w:pPr>
        <w:pStyle w:val="BodyText"/>
      </w:pPr>
      <w:r>
        <w:t>has_causal_path = FALSE</w:t>
      </w:r>
    </w:p>
    <w:p w14:paraId="06FA052D" w14:textId="77777777" w:rsidR="00D21AEF" w:rsidRDefault="00FA6249">
      <w:pPr>
        <w:pStyle w:val="Heading2"/>
      </w:pPr>
      <w:bookmarkStart w:id="100" w:name="gap-detection-1"/>
      <w:bookmarkEnd w:id="99"/>
      <w:r>
        <w:t>Gap detection</w:t>
      </w:r>
    </w:p>
    <w:p w14:paraId="40A53D34" w14:textId="77777777" w:rsidR="00D21AEF" w:rsidRDefault="00FA6249">
      <w:r>
        <w:t>upstream_gap: YES — no genetic causal anchor</w:t>
      </w:r>
    </w:p>
    <w:p w14:paraId="1E29D407" w14:textId="77777777" w:rsidR="00D21AEF" w:rsidRDefault="00FA6249">
      <w:pPr>
        <w:pStyle w:val="BodyText"/>
      </w:pPr>
      <w:r>
        <w:t>mechanism_gap: YES — no causal mechanistic bridge</w:t>
      </w:r>
    </w:p>
    <w:p w14:paraId="45B7C5BE" w14:textId="77777777" w:rsidR="00D21AEF" w:rsidRDefault="00FA6249">
      <w:pPr>
        <w:pStyle w:val="BodyText"/>
      </w:pPr>
      <w:r>
        <w:t>translational_gap: YES — no druggability evidence</w:t>
      </w:r>
    </w:p>
    <w:p w14:paraId="3629E284" w14:textId="77777777" w:rsidR="00D21AEF" w:rsidRDefault="00FA6249">
      <w:pPr>
        <w:pStyle w:val="BodyText"/>
      </w:pPr>
      <w:r>
        <w:t>safety_gap: YES — no safety evidence</w:t>
      </w:r>
    </w:p>
    <w:p w14:paraId="7FE3A948" w14:textId="77777777" w:rsidR="00D21AEF" w:rsidRDefault="00FA6249">
      <w:pPr>
        <w:pStyle w:val="BodyText"/>
      </w:pPr>
      <w:r>
        <w:t>clinical_gap: YES — no clinical evidence</w:t>
      </w:r>
    </w:p>
    <w:p w14:paraId="5BE22C5C" w14:textId="77777777" w:rsidR="00D21AEF" w:rsidRDefault="00FA6249">
      <w:pPr>
        <w:pStyle w:val="BodyText"/>
      </w:pPr>
      <w:r>
        <w:t>replication_gap: YES — all from single-source annotations</w:t>
      </w:r>
    </w:p>
    <w:p w14:paraId="0ECCB358" w14:textId="77777777" w:rsidR="00D21AEF" w:rsidRDefault="00FA6249">
      <w:pPr>
        <w:pStyle w:val="Heading2"/>
      </w:pPr>
      <w:bookmarkStart w:id="101" w:name="emitted-insight-card-degraded"/>
      <w:bookmarkEnd w:id="100"/>
      <w:r>
        <w:t>Emitted Insight Card (degraded)</w:t>
      </w:r>
    </w:p>
    <w:p w14:paraId="5E08FC5A" w14:textId="77777777" w:rsidR="00D21AEF" w:rsidRDefault="00FA6249">
      <w:r>
        <w:t>conclusion: 'Contextual evidence only. No causal support for this target.'</w:t>
      </w:r>
    </w:p>
    <w:p w14:paraId="19C5EA2E" w14:textId="77777777" w:rsidR="00D21AEF" w:rsidRDefault="00FA6249">
      <w:pPr>
        <w:pStyle w:val="BodyText"/>
      </w:pPr>
      <w:r>
        <w:t>tier_distribution: {1: 0, 2: 0, 3: 4}</w:t>
      </w:r>
    </w:p>
    <w:p w14:paraId="58B5A640" w14:textId="77777777" w:rsidR="00D21AEF" w:rsidRDefault="00FA6249">
      <w:pPr>
        <w:pStyle w:val="BodyText"/>
      </w:pPr>
      <w:r>
        <w:t>convergence_rule_met: 'tier3x3' (weakest)</w:t>
      </w:r>
    </w:p>
    <w:p w14:paraId="4BB7C04A" w14:textId="77777777" w:rsidR="00D21AEF" w:rsidRDefault="00FA6249">
      <w:pPr>
        <w:pStyle w:val="BodyText"/>
      </w:pPr>
      <w:r>
        <w:t>has_causal_path: false</w:t>
      </w:r>
    </w:p>
    <w:p w14:paraId="6358A4F5" w14:textId="77777777" w:rsidR="00D21AEF" w:rsidRDefault="00FA6249">
      <w:pPr>
        <w:pStyle w:val="BodyText"/>
      </w:pPr>
      <w:r>
        <w:t>gaps: ['upstream_gap', 'mechanism_gap', 'translational_gap',</w:t>
      </w:r>
    </w:p>
    <w:p w14:paraId="5ABD2F2F" w14:textId="77777777" w:rsidR="00D21AEF" w:rsidRDefault="00FA6249">
      <w:pPr>
        <w:pStyle w:val="BodyText"/>
      </w:pPr>
      <w:r>
        <w:t>'safety_gap', 'clinical_gap', 'replication_gap']</w:t>
      </w:r>
    </w:p>
    <w:p w14:paraId="26C7F24C" w14:textId="77777777" w:rsidR="00D21AEF" w:rsidRDefault="00FA6249">
      <w:pPr>
        <w:pStyle w:val="BodyText"/>
      </w:pPr>
      <w:r>
        <w:t>confidence_context: 'Low: Tier 3 only, no causal path, 6 evidence gaps.'</w:t>
      </w:r>
    </w:p>
    <w:p w14:paraId="5FA70761" w14:textId="77777777" w:rsidR="00D21AEF" w:rsidRDefault="00FA6249">
      <w:pPr>
        <w:pStyle w:val="BodyText"/>
      </w:pPr>
      <w:r>
        <w:t>actionable_recommendations:</w:t>
      </w:r>
    </w:p>
    <w:p w14:paraId="25D2EFCD" w14:textId="77777777" w:rsidR="00D21AEF" w:rsidRDefault="00FA6249">
      <w:pPr>
        <w:pStyle w:val="BodyText"/>
      </w:pPr>
      <w:r>
        <w:t>['Priority: Obtain MR/coloc/rare variant analysis to establish causal link',</w:t>
      </w:r>
    </w:p>
    <w:p w14:paraId="284663F7" w14:textId="77777777" w:rsidR="00D21AEF" w:rsidRDefault="00FA6249">
      <w:pPr>
        <w:pStyle w:val="BodyText"/>
      </w:pPr>
      <w:r>
        <w:t>'Then: CRISPR perturbation or functional genomics to confirm mechanism',</w:t>
      </w:r>
    </w:p>
    <w:p w14:paraId="2F75C210" w14:textId="77777777" w:rsidR="00D21AEF" w:rsidRDefault="00FA6249">
      <w:pPr>
        <w:pStyle w:val="BodyText"/>
      </w:pPr>
      <w:r>
        <w:t>'Then: Structural/ligandability assessment for tractability']</w:t>
      </w:r>
    </w:p>
    <w:p w14:paraId="53A2B6A7" w14:textId="77777777" w:rsidR="00D21AEF" w:rsidRDefault="00FA6249">
      <w:pPr>
        <w:pStyle w:val="BodyText"/>
      </w:pPr>
      <w:r>
        <w:t>In v3.0 without these additions, this target would have received a clean Insight Card with '4 independent evidence items from 3 families.' With the additions, the card is emitted but flagged as low-confidence with 6 gaps and clear guidance on what evidence would resolve the uncertainty. A decision-maker sees immediately that this is a hypothesis, not a validated target.</w:t>
      </w:r>
    </w:p>
    <w:p w14:paraId="24461284" w14:textId="77777777" w:rsidR="00D21AEF" w:rsidRDefault="00FA6249">
      <w:pPr>
        <w:pStyle w:val="Heading1"/>
      </w:pPr>
      <w:bookmarkStart w:id="102" w:name="the-four-pillars-of-epistemic-control"/>
      <w:bookmarkEnd w:id="101"/>
      <w:bookmarkEnd w:id="95"/>
      <w:r>
        <w:t>8.11 The Four Pillars of Epistemic Control</w:t>
      </w:r>
    </w:p>
    <w:p w14:paraId="2F41105F" w14:textId="77777777" w:rsidR="00D21AEF" w:rsidRDefault="00FA6249">
      <w:r>
        <w:t>With these three additions, TargetVal v3.0 now has four independent mechanisms preventing false conclusions:</w:t>
      </w:r>
    </w:p>
    <w:p w14:paraId="6E1DCBC0" w14:textId="77777777" w:rsidR="00D21AEF" w:rsidRDefault="00FA6249">
      <w:pPr>
        <w:pStyle w:val="Heading2"/>
      </w:pPr>
      <w:bookmarkStart w:id="103" w:name="pillar-1-independence-edg"/>
      <w:r>
        <w:t>Pillar 1: Independence (EDG)</w:t>
      </w:r>
    </w:p>
    <w:p w14:paraId="081E6A48" w14:textId="77777777" w:rsidR="00D21AEF" w:rsidRDefault="00FA6249">
      <w:r>
        <w:t>Prevents double-counting. The same evidence through different databases is detected and discounted. From v2.0, now automated in v3.0.</w:t>
      </w:r>
    </w:p>
    <w:p w14:paraId="11E0046E" w14:textId="77777777" w:rsidR="00D21AEF" w:rsidRDefault="00FA6249">
      <w:pPr>
        <w:pStyle w:val="Heading2"/>
      </w:pPr>
      <w:bookmarkStart w:id="104" w:name="Xbb44d225535879341774a115e3d3b77321a43d3"/>
      <w:bookmarkEnd w:id="103"/>
      <w:r>
        <w:t>Pillar 2: Contamination control (agent isolation)</w:t>
      </w:r>
    </w:p>
    <w:p w14:paraId="5A16B33F" w14:textId="77777777" w:rsidR="00D21AEF" w:rsidRDefault="00FA6249">
      <w:r>
        <w:t>Prevents reasoning bias. Domain builders cannot read each other’s outputs. Literature cannot steer synthesis via narrative framing. From v2.0, structurally enforced in v3.0 via LangGraph.</w:t>
      </w:r>
    </w:p>
    <w:p w14:paraId="33E75613" w14:textId="77777777" w:rsidR="00D21AEF" w:rsidRDefault="00FA6249">
      <w:pPr>
        <w:pStyle w:val="Heading2"/>
      </w:pPr>
      <w:bookmarkStart w:id="105" w:name="pillar-3-evidence-strength-tiers"/>
      <w:bookmarkEnd w:id="104"/>
      <w:r>
        <w:t>Pillar 3: Evidence strength (tiers)</w:t>
      </w:r>
    </w:p>
    <w:p w14:paraId="4CDDD6BE" w14:textId="77777777" w:rsidR="00D21AEF" w:rsidRDefault="00FA6249">
      <w:r>
        <w:t>Prevents weak convergence. MR causal inference is not treated the same as a PubMed text-mining mention. Convergence requires minimum evidence quality, not just quantity. NEW in this addendum.</w:t>
      </w:r>
    </w:p>
    <w:p w14:paraId="75840792" w14:textId="77777777" w:rsidR="00D21AEF" w:rsidRDefault="00FA6249">
      <w:pPr>
        <w:pStyle w:val="Heading2"/>
      </w:pPr>
      <w:bookmarkStart w:id="106" w:name="X6f8a6661f6509f9909d925fb76e4995d7bac42c"/>
      <w:bookmarkEnd w:id="105"/>
      <w:r>
        <w:t>Pillar 4: Mechanistic plausibility (causal paths)</w:t>
      </w:r>
    </w:p>
    <w:p w14:paraId="65234FFE" w14:textId="77777777" w:rsidR="00D21AEF" w:rsidRDefault="00FA6249">
      <w:r>
        <w:t>Prevents association piles. Independent signals that don’t form a biological explanation are flagged as gaps, not celebrated as convergence. NEW in this addendum.</w:t>
      </w:r>
    </w:p>
    <w:p w14:paraId="16C0A8F4" w14:textId="77777777" w:rsidR="00D21AEF" w:rsidRDefault="00FA6249">
      <w:pPr>
        <w:pStyle w:val="BodyText"/>
      </w:pPr>
      <w:r>
        <w:t>Very few target validation systems have any of these. TargetVal has all four. Combined with scoreless output, provenance-first Insight Cards, and the SEARCH/SETTLE operating modes, this makes TargetVal a genuinely novel approach to the evidence synthesis problem in drug discovery.</w:t>
      </w:r>
    </w:p>
    <w:p w14:paraId="781E5EC5" w14:textId="77777777" w:rsidR="00D21AEF" w:rsidRDefault="00FA6249">
      <w:pPr>
        <w:pStyle w:val="BodyText"/>
      </w:pPr>
      <w:r>
        <w:rPr>
          <w:b/>
          <w:bCs/>
        </w:rPr>
        <w:t>Independence + Contamination control + Strength tiers + Causal paths</w:t>
      </w:r>
    </w:p>
    <w:p w14:paraId="4026AC5E" w14:textId="77777777" w:rsidR="00D21AEF" w:rsidRDefault="00FA6249">
      <w:pPr>
        <w:pStyle w:val="BodyText"/>
      </w:pPr>
      <w:r>
        <w:rPr>
          <w:b/>
          <w:bCs/>
        </w:rPr>
        <w:t>= epistemically controlled evidence synthesis</w:t>
      </w:r>
    </w:p>
    <w:p w14:paraId="26AF7548" w14:textId="77777777" w:rsidR="00D21AEF" w:rsidRDefault="00FA6249">
      <w:pPr>
        <w:pStyle w:val="Heading1"/>
      </w:pPr>
      <w:bookmarkStart w:id="107" w:name="X7a5d3f9085f2cdcc45ad01fc046d09e402cafbf"/>
      <w:bookmarkEnd w:id="106"/>
      <w:bookmarkEnd w:id="102"/>
      <w:r>
        <w:t>Part IX: Layer 7 — Literature Overlay Pipeline</w:t>
      </w:r>
    </w:p>
    <w:p w14:paraId="34330A8C" w14:textId="77777777" w:rsidR="00D21AEF" w:rsidRDefault="00FA6249">
      <w:pPr>
        <w:pStyle w:val="Heading2"/>
      </w:pPr>
      <w:bookmarkStart w:id="108" w:name="design-principle-2"/>
      <w:r>
        <w:t>9.1 Design principle</w:t>
      </w:r>
    </w:p>
    <w:p w14:paraId="252869F6" w14:textId="77777777" w:rsidR="00D21AEF" w:rsidRDefault="00FA6249">
      <w:r>
        <w:t>Literature is NOT an independent evidence family. It is an overlay that attaches structured claims to existing graph edges. It runs per-domain, after the module fetch phase. Literature cannot directly 'steer' synthesis via narrative framing — it can only attach typed claims (SUPPORTS / CONTRADICTS / SUGGESTS_GAP) to edges that already exist.</w:t>
      </w:r>
    </w:p>
    <w:p w14:paraId="1A75D8B0" w14:textId="77777777" w:rsidR="00D21AEF" w:rsidRDefault="00FA6249">
      <w:pPr>
        <w:pStyle w:val="Heading2"/>
      </w:pPr>
      <w:bookmarkStart w:id="109" w:name="five-stage-pipeline"/>
      <w:bookmarkEnd w:id="108"/>
      <w:r>
        <w:t>9.2 Five-stage pipeline</w:t>
      </w:r>
    </w:p>
    <w:p w14:paraId="36069501" w14:textId="77777777" w:rsidR="00D21AEF" w:rsidRDefault="00FA6249">
      <w:r>
        <w:rPr>
          <w:b/>
          <w:bCs/>
        </w:rPr>
        <w:t>Stage 1: Retrieval</w:t>
      </w:r>
    </w:p>
    <w:p w14:paraId="358F22A0" w14:textId="77777777" w:rsidR="00D21AEF" w:rsidRDefault="00FA6249">
      <w:pPr>
        <w:pStyle w:val="BodyText"/>
      </w:pPr>
      <w:r>
        <w:t>Deterministic query expansion from target symbol + disease name. Capture PMID/DOI sets with metadata. Sources: Europe PMC REST (primary), PubMed E-utilities (fallback).</w:t>
      </w:r>
    </w:p>
    <w:p w14:paraId="4F30371B" w14:textId="77777777" w:rsidR="00D21AEF" w:rsidRDefault="00FA6249">
      <w:pPr>
        <w:pStyle w:val="BodyText"/>
      </w:pPr>
      <w:r>
        <w:rPr>
          <w:b/>
          <w:bCs/>
        </w:rPr>
        <w:t>Stage 2: Extraction</w:t>
      </w:r>
    </w:p>
    <w:p w14:paraId="07BEDEA1" w14:textId="77777777" w:rsidR="00D21AEF" w:rsidRDefault="00FA6249">
      <w:pPr>
        <w:pStyle w:val="BodyText"/>
      </w:pPr>
      <w:r>
        <w:t>Structured claim extraction from paper abstracts/full-text. Each claim is a typed edge with sentence-level provenance. Use PubTator3 for entity recognition + a fine-tuned extraction model (BiomedNLP/PubMedBERT variant) for relation extraction. NO cross-domain context injected — extractor sees one paper at a time.</w:t>
      </w:r>
    </w:p>
    <w:p w14:paraId="406F7578" w14:textId="77777777" w:rsidR="00D21AEF" w:rsidRDefault="00FA6249">
      <w:pPr>
        <w:pStyle w:val="BodyText"/>
      </w:pPr>
      <w:r>
        <w:rPr>
          <w:b/>
          <w:bCs/>
        </w:rPr>
        <w:t>Stage 3: Validation</w:t>
      </w:r>
    </w:p>
    <w:p w14:paraId="0EFA522A" w14:textId="77777777" w:rsidR="00D21AEF" w:rsidRDefault="00FA6249">
      <w:pPr>
        <w:pStyle w:val="BodyText"/>
      </w:pPr>
      <w:r>
        <w:t>Apply overlay gates:</w:t>
      </w:r>
    </w:p>
    <w:p w14:paraId="342ED95E" w14:textId="77777777" w:rsidR="00D21AEF" w:rsidRDefault="00FA6249">
      <w:pPr>
        <w:pStyle w:val="BodyText"/>
      </w:pPr>
      <w:r>
        <w:rPr>
          <w:b/>
          <w:bCs/>
        </w:rPr>
        <w:t>Retraction gate:</w:t>
      </w:r>
      <w:r>
        <w:t xml:space="preserve"> Drop retracted papers / expressions of concern (Crossref API).</w:t>
      </w:r>
    </w:p>
    <w:p w14:paraId="0455C943" w14:textId="77777777" w:rsidR="00D21AEF" w:rsidRDefault="00FA6249">
      <w:pPr>
        <w:pStyle w:val="BodyText"/>
      </w:pPr>
      <w:r>
        <w:rPr>
          <w:b/>
          <w:bCs/>
        </w:rPr>
        <w:t>Organism gate:</w:t>
      </w:r>
      <w:r>
        <w:t xml:space="preserve"> Prefer human / human cell line. Annotate non-human.</w:t>
      </w:r>
    </w:p>
    <w:p w14:paraId="6A16C835" w14:textId="77777777" w:rsidR="00D21AEF" w:rsidRDefault="00FA6249">
      <w:pPr>
        <w:pStyle w:val="BodyText"/>
      </w:pPr>
      <w:r>
        <w:rPr>
          <w:b/>
          <w:bCs/>
        </w:rPr>
        <w:t>Article type gate:</w:t>
      </w:r>
      <w:r>
        <w:t xml:space="preserve"> Include: Journal, Clinical Trial, Meta-Analysis, RCT, GWAS, MR, Systematic Review. Exclude: Editorial, Comment, Letter, News.</w:t>
      </w:r>
    </w:p>
    <w:p w14:paraId="070B944A" w14:textId="77777777" w:rsidR="00D21AEF" w:rsidRDefault="00FA6249">
      <w:pPr>
        <w:pStyle w:val="BodyText"/>
      </w:pPr>
      <w:r>
        <w:rPr>
          <w:b/>
          <w:bCs/>
        </w:rPr>
        <w:t>Preprint gate:</w:t>
      </w:r>
      <w:r>
        <w:t xml:space="preserve"> Allow preprints but annotate. A preprint alone cannot anchor an Insight Card.</w:t>
      </w:r>
    </w:p>
    <w:p w14:paraId="62449819" w14:textId="77777777" w:rsidR="00D21AEF" w:rsidRDefault="00FA6249">
      <w:pPr>
        <w:pStyle w:val="BodyText"/>
      </w:pPr>
      <w:r>
        <w:rPr>
          <w:b/>
          <w:bCs/>
        </w:rPr>
        <w:t>Quality flag:</w:t>
      </w:r>
      <w:r>
        <w:t xml:space="preserve"> Citation count, journal impact (via OpenAlex), recency.</w:t>
      </w:r>
    </w:p>
    <w:p w14:paraId="7C8BE047" w14:textId="77777777" w:rsidR="00D21AEF" w:rsidRDefault="00FA6249">
      <w:pPr>
        <w:pStyle w:val="BodyText"/>
      </w:pPr>
      <w:r>
        <w:rPr>
          <w:b/>
          <w:bCs/>
        </w:rPr>
        <w:t>Stage 4: Attach</w:t>
      </w:r>
    </w:p>
    <w:p w14:paraId="1D2804E6" w14:textId="77777777" w:rsidR="00D21AEF" w:rsidRDefault="00FA6249">
      <w:pPr>
        <w:pStyle w:val="BodyText"/>
      </w:pPr>
      <w:r>
        <w:t>Attach validated claims to existing graph edges as SUPPORTS / CONTRADICTS / SUGGESTS_GAP. CONSTRAINT: literature claims NEVER overwrite existing module-derived edges. They can only annotate.</w:t>
      </w:r>
    </w:p>
    <w:p w14:paraId="23509DD5" w14:textId="77777777" w:rsidR="00D21AEF" w:rsidRDefault="00FA6249">
      <w:pPr>
        <w:pStyle w:val="BodyText"/>
      </w:pPr>
      <w:r>
        <w:rPr>
          <w:b/>
          <w:bCs/>
        </w:rPr>
        <w:t>Stage 5: Trigger</w:t>
      </w:r>
    </w:p>
    <w:p w14:paraId="66C3C9A5" w14:textId="77777777" w:rsidR="00D21AEF" w:rsidRDefault="00FA6249">
      <w:pPr>
        <w:pStyle w:val="BodyText"/>
      </w:pPr>
      <w:r>
        <w:t>If literature claims introduce new evidence types not covered by existing modules, fire scoped re-run triggers. Triggers are structured events (claim type + locus + tissue), NEVER free-form narrative text.</w:t>
      </w:r>
    </w:p>
    <w:p w14:paraId="001BB3E9" w14:textId="77777777" w:rsidR="00D21AEF" w:rsidRDefault="00FA6249">
      <w:pPr>
        <w:pStyle w:val="Heading2"/>
      </w:pPr>
      <w:bookmarkStart w:id="110" w:name="literature-sources"/>
      <w:bookmarkEnd w:id="109"/>
      <w:r>
        <w:t>9.3 Literature sources</w:t>
      </w:r>
    </w:p>
    <w:p w14:paraId="41D19383" w14:textId="77777777" w:rsidR="00D21AEF" w:rsidRDefault="00FA6249">
      <w:r>
        <w:rPr>
          <w:b/>
          <w:bCs/>
        </w:rPr>
        <w:t>Primary search:</w:t>
      </w:r>
      <w:r>
        <w:t xml:space="preserve"> Europe PMC REST API (articles + annotations).</w:t>
      </w:r>
    </w:p>
    <w:p w14:paraId="2014E654" w14:textId="77777777" w:rsidR="00D21AEF" w:rsidRDefault="00FA6249">
      <w:pPr>
        <w:pStyle w:val="BodyText"/>
      </w:pPr>
      <w:r>
        <w:rPr>
          <w:b/>
          <w:bCs/>
        </w:rPr>
        <w:t>Fallback search:</w:t>
      </w:r>
      <w:r>
        <w:t xml:space="preserve"> PubMed/PMC E-utilities.</w:t>
      </w:r>
    </w:p>
    <w:p w14:paraId="5CD4EF4B" w14:textId="77777777" w:rsidR="00D21AEF" w:rsidRDefault="00FA6249">
      <w:pPr>
        <w:pStyle w:val="BodyText"/>
      </w:pPr>
      <w:r>
        <w:rPr>
          <w:b/>
          <w:bCs/>
        </w:rPr>
        <w:t>Metadata:</w:t>
      </w:r>
      <w:r>
        <w:t xml:space="preserve"> Crossref (retractions), OpenAlex (citations/recency).</w:t>
      </w:r>
    </w:p>
    <w:p w14:paraId="6FECF4B9" w14:textId="77777777" w:rsidR="00D21AEF" w:rsidRDefault="00FA6249">
      <w:pPr>
        <w:pStyle w:val="BodyText"/>
      </w:pPr>
      <w:r>
        <w:rPr>
          <w:b/>
          <w:bCs/>
        </w:rPr>
        <w:t>OA routing:</w:t>
      </w:r>
      <w:r>
        <w:t xml:space="preserve"> Unpaywall (OA full-text links).</w:t>
      </w:r>
    </w:p>
    <w:p w14:paraId="70754D4C" w14:textId="77777777" w:rsidR="00D21AEF" w:rsidRDefault="00FA6249">
      <w:pPr>
        <w:pStyle w:val="BodyText"/>
      </w:pPr>
      <w:r>
        <w:rPr>
          <w:b/>
          <w:bCs/>
        </w:rPr>
        <w:t>NLP:</w:t>
      </w:r>
      <w:r>
        <w:t xml:space="preserve"> PubTator3 (entity recognition), GROBID (full-text parsing to TEI/XML).</w:t>
      </w:r>
    </w:p>
    <w:p w14:paraId="5F23529F" w14:textId="77777777" w:rsidR="00D21AEF" w:rsidRDefault="00FA6249">
      <w:pPr>
        <w:pStyle w:val="Heading1"/>
      </w:pPr>
      <w:bookmarkStart w:id="111" w:name="Xa22785c8a382318b5f210a8f7c9a90c60612ae2"/>
      <w:bookmarkEnd w:id="110"/>
      <w:bookmarkEnd w:id="107"/>
      <w:r>
        <w:t>Part X: Contamination Control &amp; Dependency Model</w:t>
      </w:r>
    </w:p>
    <w:p w14:paraId="69257AE5" w14:textId="77777777" w:rsidR="00D21AEF" w:rsidRDefault="00FA6249">
      <w:pPr>
        <w:pStyle w:val="Heading2"/>
      </w:pPr>
      <w:bookmarkStart w:id="112" w:name="three-contamination-types"/>
      <w:r>
        <w:t>10.1 Three contamination types</w:t>
      </w:r>
    </w:p>
    <w:p w14:paraId="5DE89AED" w14:textId="77777777" w:rsidR="00D21AEF" w:rsidRDefault="00FA6249">
      <w:r>
        <w:rPr>
          <w:b/>
          <w:bCs/>
        </w:rPr>
        <w:t>Reasoning contamination:</w:t>
      </w:r>
      <w:r>
        <w:t xml:space="preserve"> One agent's trajectory reveals its framing, biasing other agents. CONTROL: memory isolation between domain builders; no peer-to-peer cross-reading in proposer phase.</w:t>
      </w:r>
    </w:p>
    <w:p w14:paraId="3F8C59FA" w14:textId="77777777" w:rsidR="00D21AEF" w:rsidRDefault="00FA6249">
      <w:pPr>
        <w:pStyle w:val="BodyText"/>
      </w:pPr>
      <w:r>
        <w:rPr>
          <w:b/>
          <w:bCs/>
        </w:rPr>
        <w:t>Evidence contamination:</w:t>
      </w:r>
      <w:r>
        <w:t xml:space="preserve"> Weak evidence that looks coherent pulls synthesis toward wrong conclusions. CONTROL: 3-layer validation stack with hard rejection gates.</w:t>
      </w:r>
    </w:p>
    <w:p w14:paraId="0664AA89" w14:textId="77777777" w:rsidR="00D21AEF" w:rsidRDefault="00FA6249">
      <w:pPr>
        <w:pStyle w:val="BodyText"/>
      </w:pPr>
      <w:r>
        <w:rPr>
          <w:b/>
          <w:bCs/>
        </w:rPr>
        <w:t>Solution-space contamination:</w:t>
      </w:r>
      <w:r>
        <w:t xml:space="preserve"> Multiple agents collapse into the same conclusion basin, suppressing diverse hypotheses. CONTROL: run SEARCH mode with multiple independent starts, measure cross-run output correlation (sustained &gt;0.7 = collapse).</w:t>
      </w:r>
    </w:p>
    <w:p w14:paraId="5EEEEDA9" w14:textId="77777777" w:rsidR="00D21AEF" w:rsidRDefault="00FA6249">
      <w:pPr>
        <w:pStyle w:val="Heading2"/>
      </w:pPr>
      <w:bookmarkStart w:id="113" w:name="automated-dependency-computation"/>
      <w:bookmarkEnd w:id="112"/>
      <w:r>
        <w:t>10.2 Automated dependency computation</w:t>
      </w:r>
    </w:p>
    <w:p w14:paraId="0F204676" w14:textId="77777777" w:rsidR="00D21AEF" w:rsidRDefault="00FA6249">
      <w:r>
        <w:t>The EDG is computed automatically, not manually tagged. For every pair of validated edges:</w:t>
      </w:r>
    </w:p>
    <w:p w14:paraId="643BDD14" w14:textId="77777777" w:rsidR="00D21AEF" w:rsidRDefault="00FA6249">
      <w:pPr>
        <w:pStyle w:val="BodyText"/>
      </w:pPr>
      <w:r>
        <w:rPr>
          <w:b/>
          <w:bCs/>
        </w:rPr>
        <w:t>Shared dataset check:</w:t>
      </w:r>
      <w:r>
        <w:t xml:space="preserve"> Do both edges cite the same dataset_id or accession?</w:t>
      </w:r>
    </w:p>
    <w:p w14:paraId="679D3BA7" w14:textId="77777777" w:rsidR="00D21AEF" w:rsidRDefault="00FA6249">
      <w:pPr>
        <w:pStyle w:val="BodyText"/>
      </w:pPr>
      <w:r>
        <w:rPr>
          <w:b/>
          <w:bCs/>
        </w:rPr>
        <w:t>Shared cohort check:</w:t>
      </w:r>
      <w:r>
        <w:t xml:space="preserve"> Do both edges derive from the same study population? (e.g., both from TCGA-BRCA)</w:t>
      </w:r>
    </w:p>
    <w:p w14:paraId="16066B62" w14:textId="77777777" w:rsidR="00D21AEF" w:rsidRDefault="00FA6249">
      <w:pPr>
        <w:pStyle w:val="BodyText"/>
      </w:pPr>
      <w:r>
        <w:rPr>
          <w:b/>
          <w:bCs/>
        </w:rPr>
        <w:t>Shared publication check:</w:t>
      </w:r>
      <w:r>
        <w:t xml:space="preserve"> Do both edges cite the same DOI/PMID?</w:t>
      </w:r>
    </w:p>
    <w:p w14:paraId="0F524FCB" w14:textId="77777777" w:rsidR="00D21AEF" w:rsidRDefault="00FA6249">
      <w:pPr>
        <w:pStyle w:val="BodyText"/>
      </w:pPr>
      <w:r>
        <w:rPr>
          <w:b/>
          <w:bCs/>
        </w:rPr>
        <w:t>Shared ontology check:</w:t>
      </w:r>
      <w:r>
        <w:t xml:space="preserve"> Do both edges use the same disease ontology term from the same authority?</w:t>
      </w:r>
    </w:p>
    <w:p w14:paraId="63CBD345" w14:textId="77777777" w:rsidR="00D21AEF" w:rsidRDefault="00FA6249">
      <w:pPr>
        <w:pStyle w:val="BodyText"/>
      </w:pPr>
      <w:r>
        <w:rPr>
          <w:b/>
          <w:bCs/>
        </w:rPr>
        <w:t>Selection coupling check:</w:t>
      </w:r>
      <w:r>
        <w:t xml:space="preserve"> Was one source's dataset selected because of findings from the other source?</w:t>
      </w:r>
    </w:p>
    <w:p w14:paraId="1D74E492" w14:textId="77777777" w:rsidR="00D21AEF" w:rsidRDefault="00FA6249">
      <w:pPr>
        <w:pStyle w:val="BodyText"/>
      </w:pPr>
      <w:r>
        <w:t>If any check fires, a dependency edge is created in the EDG. The effective_independent_count is then computed as: N_total minus sum of dependency discounts (estimated correlation per dependency type).</w:t>
      </w:r>
    </w:p>
    <w:p w14:paraId="28717B19" w14:textId="77777777" w:rsidR="00D21AEF" w:rsidRDefault="00FA6249">
      <w:pPr>
        <w:pStyle w:val="Heading2"/>
      </w:pPr>
      <w:bookmarkStart w:id="114" w:name="dependency-discount-schedule"/>
      <w:bookmarkEnd w:id="113"/>
      <w:r>
        <w:t>10.3 Dependency discount schedule</w:t>
      </w:r>
    </w:p>
    <w:p w14:paraId="248C418E" w14:textId="77777777" w:rsidR="00D21AEF" w:rsidRDefault="00FA6249">
      <w:r>
        <w:rPr>
          <w:b/>
          <w:bCs/>
        </w:rPr>
        <w:t>Shared dataset:</w:t>
      </w:r>
      <w:r>
        <w:t xml:space="preserve"> Discount 0.8 (high coupling, nearly same evidence).</w:t>
      </w:r>
    </w:p>
    <w:p w14:paraId="33BBA566" w14:textId="77777777" w:rsidR="00D21AEF" w:rsidRDefault="00FA6249">
      <w:pPr>
        <w:pStyle w:val="BodyText"/>
      </w:pPr>
      <w:r>
        <w:rPr>
          <w:b/>
          <w:bCs/>
        </w:rPr>
        <w:t>10.4 Perturbation source diversity check (post-review amendment)</w:t>
      </w:r>
    </w:p>
    <w:p w14:paraId="40C51877" w14:textId="77777777" w:rsidR="00D21AEF" w:rsidRDefault="00FA6249">
      <w:pPr>
        <w:pStyle w:val="BodyText"/>
      </w:pPr>
      <w:r>
        <w:t>A structural vulnerability in any evidence family occurs when &gt;80% of validated claims trace to a single source_name. This is distinct from dependency discounting (which handles pairwise coupling) — it flags monopolistic source concentration that the EDG discount math alone cannot fully address.</w:t>
      </w:r>
    </w:p>
    <w:p w14:paraId="644861F9" w14:textId="77777777" w:rsidR="00D21AEF" w:rsidRDefault="00FA6249">
      <w:pPr>
        <w:pStyle w:val="BodyText"/>
      </w:pPr>
      <w:r>
        <w:t>class PerturbationSourceDiversityCheck:</w:t>
      </w:r>
    </w:p>
    <w:p w14:paraId="47E37801" w14:textId="77777777" w:rsidR="00D21AEF" w:rsidRDefault="00FA6249">
      <w:pPr>
        <w:pStyle w:val="BodyText"/>
      </w:pPr>
      <w:r>
        <w:t>def check(self, validated_edges: list[TypedClaim]) -&gt; SourceDiversityReport:</w:t>
      </w:r>
    </w:p>
    <w:p w14:paraId="7C7FA370" w14:textId="77777777" w:rsidR="00D21AEF" w:rsidRDefault="00FA6249">
      <w:pPr>
        <w:pStyle w:val="BodyText"/>
      </w:pPr>
      <w:r>
        <w:t>perturb_edges = [e for e in validated_edges</w:t>
      </w:r>
    </w:p>
    <w:p w14:paraId="47AE012A" w14:textId="77777777" w:rsidR="00D21AEF" w:rsidRDefault="00FA6249">
      <w:pPr>
        <w:pStyle w:val="BodyText"/>
      </w:pPr>
      <w:r>
        <w:t>if e.provenance.module_key.startswith('perturb')]</w:t>
      </w:r>
    </w:p>
    <w:p w14:paraId="796F7D4C" w14:textId="77777777" w:rsidR="00D21AEF" w:rsidRDefault="00FA6249">
      <w:pPr>
        <w:pStyle w:val="BodyText"/>
      </w:pPr>
      <w:r>
        <w:t>if not perturb_edges:</w:t>
      </w:r>
    </w:p>
    <w:p w14:paraId="4526D308" w14:textId="77777777" w:rsidR="00D21AEF" w:rsidRDefault="00FA6249">
      <w:pPr>
        <w:pStyle w:val="BodyText"/>
      </w:pPr>
      <w:r>
        <w:t>return SourceDiversityReport(diverse=True, dominant_source=None)</w:t>
      </w:r>
    </w:p>
    <w:p w14:paraId="7D7AAE7F" w14:textId="77777777" w:rsidR="00D21AEF" w:rsidRDefault="00FA6249">
      <w:pPr>
        <w:pStyle w:val="BodyText"/>
      </w:pPr>
      <w:r>
        <w:t>source_counts = Counter(e.provenance.source_name for e in perturb_edges)</w:t>
      </w:r>
    </w:p>
    <w:p w14:paraId="6685411C" w14:textId="77777777" w:rsidR="00D21AEF" w:rsidRDefault="00FA6249">
      <w:pPr>
        <w:pStyle w:val="BodyText"/>
      </w:pPr>
      <w:r>
        <w:t>total = len(perturb_edges)</w:t>
      </w:r>
    </w:p>
    <w:p w14:paraId="211FBC7F" w14:textId="77777777" w:rsidR="00D21AEF" w:rsidRDefault="00FA6249">
      <w:pPr>
        <w:pStyle w:val="BodyText"/>
      </w:pPr>
      <w:r>
        <w:t>dominant_source, dominant_count = source_counts.most_common(1)[0]</w:t>
      </w:r>
    </w:p>
    <w:p w14:paraId="598F0823" w14:textId="77777777" w:rsidR="00D21AEF" w:rsidRDefault="00FA6249">
      <w:pPr>
        <w:pStyle w:val="BodyText"/>
      </w:pPr>
      <w:r>
        <w:t>concentration = dominant_count / total</w:t>
      </w:r>
    </w:p>
    <w:p w14:paraId="5F3802CD" w14:textId="77777777" w:rsidR="00D21AEF" w:rsidRDefault="00FA6249">
      <w:pPr>
        <w:pStyle w:val="BodyText"/>
      </w:pPr>
      <w:r>
        <w:t>if concentration &gt; 0.80:</w:t>
      </w:r>
    </w:p>
    <w:p w14:paraId="02D05562" w14:textId="77777777" w:rsidR="00D21AEF" w:rsidRDefault="00FA6249">
      <w:pPr>
        <w:pStyle w:val="BodyText"/>
      </w:pPr>
      <w:r>
        <w:t>return SourceDiversityReport(</w:t>
      </w:r>
    </w:p>
    <w:p w14:paraId="0D683B17" w14:textId="77777777" w:rsidR="00D21AEF" w:rsidRDefault="00FA6249">
      <w:pPr>
        <w:pStyle w:val="BodyText"/>
      </w:pPr>
      <w:r>
        <w:t>diverse=False,</w:t>
      </w:r>
    </w:p>
    <w:p w14:paraId="72AF9475" w14:textId="77777777" w:rsidR="00D21AEF" w:rsidRDefault="00FA6249">
      <w:pPr>
        <w:pStyle w:val="BodyText"/>
      </w:pPr>
      <w:r>
        <w:t>dominant_source=dominant_source,</w:t>
      </w:r>
    </w:p>
    <w:p w14:paraId="54DF38B3" w14:textId="77777777" w:rsidR="00D21AEF" w:rsidRDefault="00FA6249">
      <w:pPr>
        <w:pStyle w:val="BodyText"/>
      </w:pPr>
      <w:r>
        <w:t>concentration=concentration,</w:t>
      </w:r>
    </w:p>
    <w:p w14:paraId="128F0FF5" w14:textId="77777777" w:rsidR="00D21AEF" w:rsidRDefault="00FA6249">
      <w:pPr>
        <w:pStyle w:val="BodyText"/>
      </w:pPr>
      <w:r>
        <w:t>warning=f'Perturbation evidence dominated by {dominant_source} ({concentration:.0%}). Seek orthogonal replication from DepMap, LINCS, or independent Perturb-seq.')</w:t>
      </w:r>
    </w:p>
    <w:p w14:paraId="1563F72F" w14:textId="77777777" w:rsidR="00D21AEF" w:rsidRDefault="00FA6249">
      <w:pPr>
        <w:pStyle w:val="BodyText"/>
      </w:pPr>
      <w:r>
        <w:t>return SourceDiversityReport(diverse=True, dominant_source=dominant_source)</w:t>
      </w:r>
    </w:p>
    <w:p w14:paraId="370E7CFF" w14:textId="77777777" w:rsidR="00D21AEF" w:rsidRDefault="00FA6249">
      <w:pPr>
        <w:pStyle w:val="BodyText"/>
      </w:pPr>
      <w:r>
        <w:t>The source diversity check runs as part of the coordinator emission flow, after the dependency auditor and before gap detection. When diversity fails, the warning is surfaced in the Insight Card's confidence_context field. This is informational, not a gate — a target with strong X-Atlas evidence should still emit an Insight Card, but the card explicitly notes the source concentration vulnerability.</w:t>
      </w:r>
    </w:p>
    <w:p w14:paraId="41DE21F2" w14:textId="77777777" w:rsidR="00D21AEF" w:rsidRDefault="00FA6249">
      <w:pPr>
        <w:pStyle w:val="BodyText"/>
      </w:pPr>
      <w:r>
        <w:t>This check generalizes beyond perturbation: the same logic applies to any evidence family. If &gt;80% of genetics claims come from a single source (e.g., OpenTargets), or &gt;80% of clinical claims from a single trial, the same concentration warning fires. The perturbation family is simply the most immediate case because the X-Atlas/X-Cell pair currently dominates it.</w:t>
      </w:r>
    </w:p>
    <w:p w14:paraId="01C91C8E" w14:textId="77777777" w:rsidR="00D21AEF" w:rsidRDefault="00FA6249">
      <w:pPr>
        <w:pStyle w:val="BodyText"/>
      </w:pPr>
      <w:r>
        <w:rPr>
          <w:b/>
          <w:bCs/>
        </w:rPr>
        <w:t>Shared cohort:</w:t>
      </w:r>
      <w:r>
        <w:t xml:space="preserve"> Discount 0.6 (same population, different analysis).</w:t>
      </w:r>
    </w:p>
    <w:p w14:paraId="1B592CAF" w14:textId="77777777" w:rsidR="00D21AEF" w:rsidRDefault="00FA6249">
      <w:pPr>
        <w:pStyle w:val="BodyText"/>
      </w:pPr>
      <w:r>
        <w:rPr>
          <w:b/>
          <w:bCs/>
        </w:rPr>
        <w:t>Shared publication:</w:t>
      </w:r>
      <w:r>
        <w:t xml:space="preserve"> Discount 0.9 (essentially the same evidence via different databases).</w:t>
      </w:r>
    </w:p>
    <w:p w14:paraId="4713F8CA" w14:textId="77777777" w:rsidR="00D21AEF" w:rsidRDefault="00FA6249">
      <w:pPr>
        <w:pStyle w:val="BodyText"/>
      </w:pPr>
      <w:r>
        <w:rPr>
          <w:b/>
          <w:bCs/>
        </w:rPr>
        <w:t>Shared ontology:</w:t>
      </w:r>
      <w:r>
        <w:t xml:space="preserve"> Discount 0.2 (weak coupling, different evidence, same classification).</w:t>
      </w:r>
    </w:p>
    <w:p w14:paraId="643C253D" w14:textId="77777777" w:rsidR="00D21AEF" w:rsidRDefault="00FA6249">
      <w:pPr>
        <w:pStyle w:val="BodyText"/>
      </w:pPr>
      <w:r>
        <w:rPr>
          <w:b/>
          <w:bCs/>
        </w:rPr>
        <w:t>Selection coupling:</w:t>
      </w:r>
      <w:r>
        <w:t xml:space="preserve"> Discount 0.5 (moderate: discovery informed by prior evidence).</w:t>
      </w:r>
    </w:p>
    <w:p w14:paraId="726D766A" w14:textId="77777777" w:rsidR="00D21AEF" w:rsidRDefault="00FA6249">
      <w:pPr>
        <w:pStyle w:val="Heading1"/>
      </w:pPr>
      <w:bookmarkStart w:id="115" w:name="part-xi-operating-modes-search-vs-settle"/>
      <w:bookmarkEnd w:id="114"/>
      <w:bookmarkEnd w:id="111"/>
      <w:r>
        <w:t>Part XI: Operating Modes (SEARCH vs SETTLE)</w:t>
      </w:r>
    </w:p>
    <w:p w14:paraId="6C64B7DE" w14:textId="77777777" w:rsidR="00D21AEF" w:rsidRDefault="00FA6249">
      <w:pPr>
        <w:pStyle w:val="Heading2"/>
      </w:pPr>
      <w:bookmarkStart w:id="116" w:name="search-mode"/>
      <w:r>
        <w:t>11.1 SEARCH mode</w:t>
      </w:r>
    </w:p>
    <w:p w14:paraId="6EEEA71F" w14:textId="77777777" w:rsidR="00D21AEF" w:rsidRDefault="00FA6249">
      <w:r>
        <w:t>Purpose: hypothesis generation and gap identification. Not for investment decisions.</w:t>
      </w:r>
    </w:p>
    <w:p w14:paraId="548E4A9E" w14:textId="77777777" w:rsidR="00D21AEF" w:rsidRDefault="00FA6249">
      <w:pPr>
        <w:pStyle w:val="BodyText"/>
      </w:pPr>
      <w:r>
        <w:rPr>
          <w:b/>
          <w:bCs/>
        </w:rPr>
        <w:t>Temperature:</w:t>
      </w:r>
      <w:r>
        <w:t xml:space="preserve"> Higher (more exploratory LLM reasoning in semantic validation and literature extraction).</w:t>
      </w:r>
    </w:p>
    <w:p w14:paraId="71D18110" w14:textId="77777777" w:rsidR="00D21AEF" w:rsidRDefault="00FA6249">
      <w:pPr>
        <w:pStyle w:val="BodyText"/>
      </w:pPr>
      <w:r>
        <w:rPr>
          <w:b/>
          <w:bCs/>
        </w:rPr>
        <w:t>Starts:</w:t>
      </w:r>
      <w:r>
        <w:t xml:space="preserve"> Multiple independent runs from same input.</w:t>
      </w:r>
    </w:p>
    <w:p w14:paraId="0D5131B6" w14:textId="77777777" w:rsidR="00D21AEF" w:rsidRDefault="00FA6249">
      <w:pPr>
        <w:pStyle w:val="BodyText"/>
      </w:pPr>
      <w:r>
        <w:rPr>
          <w:b/>
          <w:bCs/>
        </w:rPr>
        <w:t>Coupling:</w:t>
      </w:r>
      <w:r>
        <w:t xml:space="preserve"> Weaker (less aggressive validation, more evidence admitted).</w:t>
      </w:r>
    </w:p>
    <w:p w14:paraId="7EECBFFF" w14:textId="77777777" w:rsidR="00D21AEF" w:rsidRDefault="00FA6249">
      <w:pPr>
        <w:pStyle w:val="BodyText"/>
      </w:pPr>
      <w:r>
        <w:rPr>
          <w:b/>
          <w:bCs/>
        </w:rPr>
        <w:t>Output:</w:t>
      </w:r>
      <w:r>
        <w:t xml:space="preserve"> Candidate targets, evidence gaps, contradictions, unexplored hypotheses.</w:t>
      </w:r>
    </w:p>
    <w:p w14:paraId="5B8E9245" w14:textId="77777777" w:rsidR="00D21AEF" w:rsidRDefault="00FA6249">
      <w:pPr>
        <w:pStyle w:val="BodyText"/>
      </w:pPr>
      <w:r>
        <w:rPr>
          <w:b/>
          <w:bCs/>
        </w:rPr>
        <w:t>Convergence:</w:t>
      </w:r>
      <w:r>
        <w:t xml:space="preserve"> Not required. Single-family evidence can surface.</w:t>
      </w:r>
    </w:p>
    <w:p w14:paraId="078E4BD8" w14:textId="77777777" w:rsidR="00D21AEF" w:rsidRDefault="00FA6249">
      <w:pPr>
        <w:pStyle w:val="Heading2"/>
      </w:pPr>
      <w:bookmarkStart w:id="117" w:name="settle-mode"/>
      <w:bookmarkEnd w:id="116"/>
      <w:r>
        <w:t>11.2 SETTLE mode</w:t>
      </w:r>
    </w:p>
    <w:p w14:paraId="79004AB9" w14:textId="77777777" w:rsidR="00D21AEF" w:rsidRDefault="00FA6249">
      <w:r>
        <w:t>Purpose: decision-grade evidence synthesis. For investment decisions.</w:t>
      </w:r>
    </w:p>
    <w:p w14:paraId="1B3F9053" w14:textId="77777777" w:rsidR="00D21AEF" w:rsidRDefault="00FA6249">
      <w:pPr>
        <w:pStyle w:val="BodyText"/>
      </w:pPr>
      <w:r>
        <w:rPr>
          <w:b/>
          <w:bCs/>
        </w:rPr>
        <w:t>Temperature:</w:t>
      </w:r>
      <w:r>
        <w:t xml:space="preserve"> Lower (more deterministic reasoning, stricter extraction).</w:t>
      </w:r>
    </w:p>
    <w:p w14:paraId="70907007" w14:textId="77777777" w:rsidR="00D21AEF" w:rsidRDefault="00FA6249">
      <w:pPr>
        <w:pStyle w:val="BodyText"/>
      </w:pPr>
      <w:r>
        <w:rPr>
          <w:b/>
          <w:bCs/>
        </w:rPr>
        <w:t>Starts:</w:t>
      </w:r>
      <w:r>
        <w:t xml:space="preserve"> Single canonical run.</w:t>
      </w:r>
    </w:p>
    <w:p w14:paraId="7026BF5D" w14:textId="77777777" w:rsidR="00D21AEF" w:rsidRDefault="00FA6249">
      <w:pPr>
        <w:pStyle w:val="BodyText"/>
      </w:pPr>
      <w:r>
        <w:rPr>
          <w:b/>
          <w:bCs/>
        </w:rPr>
        <w:t>Coupling:</w:t>
      </w:r>
      <w:r>
        <w:t xml:space="preserve"> Stronger (full validation stack, all gates active).</w:t>
      </w:r>
    </w:p>
    <w:p w14:paraId="19885889" w14:textId="77777777" w:rsidR="00D21AEF" w:rsidRDefault="00FA6249">
      <w:pPr>
        <w:pStyle w:val="BodyText"/>
      </w:pPr>
      <w:r>
        <w:rPr>
          <w:b/>
          <w:bCs/>
        </w:rPr>
        <w:t>Output:</w:t>
      </w:r>
      <w:r>
        <w:t xml:space="preserve"> Insight Cards with minimum convergence, decision-ready storylines.</w:t>
      </w:r>
    </w:p>
    <w:p w14:paraId="1EB93C17" w14:textId="77777777" w:rsidR="00D21AEF" w:rsidRDefault="00FA6249">
      <w:pPr>
        <w:pStyle w:val="BodyText"/>
      </w:pPr>
      <w:r>
        <w:rPr>
          <w:b/>
          <w:bCs/>
        </w:rPr>
        <w:t>Convergence:</w:t>
      </w:r>
      <w:r>
        <w:t xml:space="preserve"> Required. effective_independent_count &gt;= 2.0 for Insight Card emission.</w:t>
      </w:r>
    </w:p>
    <w:p w14:paraId="4342FA4C" w14:textId="77777777" w:rsidR="00D21AEF" w:rsidRDefault="00FA6249">
      <w:pPr>
        <w:pStyle w:val="Heading1"/>
      </w:pPr>
      <w:bookmarkStart w:id="118" w:name="part-xii-monitoring-regression-audit"/>
      <w:bookmarkEnd w:id="117"/>
      <w:bookmarkEnd w:id="115"/>
      <w:r>
        <w:t>Part XII: Monitoring, Regression &amp; Audit</w:t>
      </w:r>
    </w:p>
    <w:p w14:paraId="7B891B6F" w14:textId="77777777" w:rsidR="00D21AEF" w:rsidRDefault="00FA6249">
      <w:r>
        <w:t>X-Atlas/Pisces dependencies (X-Cell integration):</w:t>
      </w:r>
    </w:p>
    <w:p w14:paraId="55EE6BC2" w14:textId="77777777" w:rsidR="00D21AEF" w:rsidRDefault="00FA6249">
      <w:pPr>
        <w:pStyle w:val="BodyText"/>
      </w:pPr>
      <w:r>
        <w:t>xatlas_pisces &lt;-&gt; xcell_model: Discount 0.8 (X-Cell trained on X-Atlas data, nearly same evidence).</w:t>
      </w:r>
    </w:p>
    <w:p w14:paraId="36A8C3AC" w14:textId="77777777" w:rsidR="00D21AEF" w:rsidRDefault="00FA6249">
      <w:pPr>
        <w:pStyle w:val="BodyText"/>
      </w:pPr>
      <w:r>
        <w:t>xatlas_pisces &lt;-&gt; depmap: Discount 0.3 (both CRISPRi but different readouts: transcriptome vs fitness).</w:t>
      </w:r>
    </w:p>
    <w:p w14:paraId="0367814B" w14:textId="77777777" w:rsidR="00D21AEF" w:rsidRDefault="00FA6249">
      <w:pPr>
        <w:pStyle w:val="BodyText"/>
      </w:pPr>
      <w:r>
        <w:t>xatlas_pisces (HCT116) &lt;-&gt; xatlas_pisces (HEK293T): Discount 0.2 (same library, independent cell lines).</w:t>
      </w:r>
    </w:p>
    <w:p w14:paraId="34D7CBA0" w14:textId="77777777" w:rsidR="00D21AEF" w:rsidRDefault="00FA6249">
      <w:pPr>
        <w:pStyle w:val="BodyText"/>
      </w:pPr>
      <w:r>
        <w:t>xatlas_pisces (Jurkat_rest) &lt;-&gt; xatlas_pisces (Jurkat_active): Discount 0.4 (same cell line, different states).</w:t>
      </w:r>
    </w:p>
    <w:p w14:paraId="55AB8780" w14:textId="77777777" w:rsidR="00D21AEF" w:rsidRDefault="00FA6249">
      <w:pPr>
        <w:pStyle w:val="Heading2"/>
      </w:pPr>
      <w:bookmarkStart w:id="119" w:name="order-invariance-test"/>
      <w:r>
        <w:t>12.1 Order invariance test</w:t>
      </w:r>
    </w:p>
    <w:p w14:paraId="307A1331" w14:textId="77777777" w:rsidR="00D21AEF" w:rsidRDefault="00FA6249">
      <w:r>
        <w:t>Weekly: shuffle domain execution order and evidence ordering. Require &lt;10% change on core outcome metrics (number of Insight Cards, conclusion polarity, key gaps). If exceeded, investigate coupling or ordering dependency.</w:t>
      </w:r>
    </w:p>
    <w:p w14:paraId="563F0289" w14:textId="77777777" w:rsidR="00D21AEF" w:rsidRDefault="00FA6249">
      <w:pPr>
        <w:pStyle w:val="Heading2"/>
      </w:pPr>
      <w:bookmarkStart w:id="120" w:name="contamination-index"/>
      <w:bookmarkEnd w:id="119"/>
      <w:r>
        <w:t>12.2 Contamination index</w:t>
      </w:r>
    </w:p>
    <w:p w14:paraId="4A512367" w14:textId="77777777" w:rsidR="00D21AEF" w:rsidRDefault="00FA6249">
      <w:r>
        <w:t>Measure cross-run output correlation (run same input 5x, compute pairwise similarity of Insight Cards). Sustained correlation &gt;0.7 indicates solution-space collapse. Response: increase diversity in SEARCH mode, check for hidden coupling between domain builders.</w:t>
      </w:r>
    </w:p>
    <w:p w14:paraId="25C7F3E5" w14:textId="77777777" w:rsidR="00D21AEF" w:rsidRDefault="00FA6249">
      <w:pPr>
        <w:pStyle w:val="Heading2"/>
      </w:pPr>
      <w:bookmarkStart w:id="121" w:name="drift-detection"/>
      <w:bookmarkEnd w:id="120"/>
      <w:r>
        <w:t>12.3 Drift detection</w:t>
      </w:r>
    </w:p>
    <w:p w14:paraId="02E46AFE" w14:textId="77777777" w:rsidR="00D21AEF" w:rsidRDefault="00FA6249">
      <w:r>
        <w:t>Track per-release: edge count by type, contradiction rate, quarantine volume, validator rejection rate by layer. Spikes indicate source changes, API schema drift, or validator miscalibration.</w:t>
      </w:r>
    </w:p>
    <w:p w14:paraId="0FE93ABD" w14:textId="77777777" w:rsidR="00D21AEF" w:rsidRDefault="00FA6249">
      <w:pPr>
        <w:pStyle w:val="Heading2"/>
      </w:pPr>
      <w:bookmarkStart w:id="122" w:name="audit-trail"/>
      <w:bookmarkEnd w:id="121"/>
      <w:r>
        <w:t>12.4 Audit trail</w:t>
      </w:r>
    </w:p>
    <w:p w14:paraId="017F1B70" w14:textId="77777777" w:rsidR="00D21AEF" w:rsidRDefault="00FA6249">
      <w:r>
        <w:t>Every Insight Card stores: graph_version, module versions, prompt/validator versions, full edge set, algorithm parameters. Any Insight Card can be reproduced from its audit record.</w:t>
      </w:r>
    </w:p>
    <w:p w14:paraId="044C59B4" w14:textId="77777777" w:rsidR="00D21AEF" w:rsidRDefault="00FA6249">
      <w:pPr>
        <w:pStyle w:val="Heading2"/>
      </w:pPr>
      <w:bookmarkStart w:id="123" w:name="source-health-dashboard"/>
      <w:bookmarkEnd w:id="122"/>
      <w:r>
        <w:t>12.5 Source health dashboard</w:t>
      </w:r>
    </w:p>
    <w:p w14:paraId="001A02D9" w14:textId="77777777" w:rsidR="00D21AEF" w:rsidRDefault="00FA6249">
      <w:r>
        <w:t>Track per-source: uptime, latency p50/p95/p99, error rate, last successful fetch, circuit breaker status. Alert if any Tier 1 source has &gt;1% error rate for &gt;1 hour.</w:t>
      </w:r>
    </w:p>
    <w:p w14:paraId="00EBDD25" w14:textId="77777777" w:rsidR="00D21AEF" w:rsidRDefault="00FA6249">
      <w:pPr>
        <w:pStyle w:val="BodyText"/>
      </w:pPr>
      <w:r>
        <w:rPr>
          <w:b/>
          <w:bCs/>
        </w:rPr>
        <w:t>12.6 Quarantine rate monitoring</w:t>
      </w:r>
    </w:p>
    <w:p w14:paraId="738F86E7" w14:textId="77777777" w:rsidR="00D21AEF" w:rsidRDefault="00FA6249">
      <w:pPr>
        <w:pStyle w:val="BodyText"/>
      </w:pPr>
      <w:r>
        <w:t>Track quarantine rate per source and per entity type. If any source quarantines &gt;25% of claims, the resolver thresholds need recalibration. If quarantine rate exceeds 40% system-wide, halt synthesis and investigate. Quarantine bloat is the primary operational risk of a conservative resolver — the system becomes technically correct but practically useless if too many claims are held in quarantine.</w:t>
      </w:r>
    </w:p>
    <w:p w14:paraId="64375429" w14:textId="77777777" w:rsidR="00D21AEF" w:rsidRDefault="00FA6249">
      <w:pPr>
        <w:pStyle w:val="BodyText"/>
      </w:pPr>
      <w:r>
        <w:t>Metrics: quarantine_rate_per_source (%), quarantine_rate_per_entity_type (%), quarantine_rate_global (%), quarantine_appeal_success_rate (%). Alert thresholds: &gt;25% per source (warning), &gt;40% global (critical).</w:t>
      </w:r>
    </w:p>
    <w:p w14:paraId="39A49684" w14:textId="77777777" w:rsidR="00D21AEF" w:rsidRDefault="00FA6249">
      <w:pPr>
        <w:pStyle w:val="BodyText"/>
      </w:pPr>
      <w:r>
        <w:rPr>
          <w:b/>
          <w:bCs/>
        </w:rPr>
        <w:t>TargetVal 3.0 — Part XIII: Complete Data Stack</w:t>
      </w:r>
    </w:p>
    <w:p w14:paraId="7A2F15D3" w14:textId="77777777" w:rsidR="00D21AEF" w:rsidRDefault="00FA6249">
      <w:pPr>
        <w:pStyle w:val="BodyText"/>
      </w:pPr>
      <w:r>
        <w:t>76 Modules | 62+ Live APIs | 6 Domains | 3 Deployment Waves</w:t>
      </w:r>
    </w:p>
    <w:p w14:paraId="7B65319D" w14:textId="77777777" w:rsidR="00D21AEF" w:rsidRDefault="00FA6249">
      <w:pPr>
        <w:pStyle w:val="BodyText"/>
      </w:pPr>
      <w:r>
        <w:rPr>
          <w:i/>
          <w:iCs/>
        </w:rPr>
        <w:t>Green = Wave 1 (Sprint 1, 10 core sources) | White = Wave 2 (Sprint 3, full v2.0 restore) | Purple = Wave 3 (expansion, 10 new sources incl. X-Atlas/Pisces)</w:t>
      </w:r>
    </w:p>
    <w:p w14:paraId="742D5EE0" w14:textId="77777777" w:rsidR="00D21AEF" w:rsidRDefault="00FA6249">
      <w:pPr>
        <w:pStyle w:val="BodyText"/>
      </w:pPr>
      <w:r>
        <w:rPr>
          <w:b/>
          <w:bCs/>
        </w:rPr>
        <w:t>TargetVal 3.0 — Part XIII: Complete Data Stack</w:t>
      </w:r>
    </w:p>
    <w:p w14:paraId="0B9DA78C" w14:textId="77777777" w:rsidR="00D21AEF" w:rsidRDefault="00FA6249">
      <w:pPr>
        <w:pStyle w:val="BodyText"/>
      </w:pPr>
      <w:r>
        <w:t>76 Modules | 62+ Live APIs | 6 Domains | 3 Deployment Waves</w:t>
      </w:r>
    </w:p>
    <w:p w14:paraId="3A315630" w14:textId="77777777" w:rsidR="00D21AEF" w:rsidRDefault="00FA6249">
      <w:pPr>
        <w:pStyle w:val="BodyText"/>
      </w:pPr>
      <w:r>
        <w:rPr>
          <w:i/>
          <w:iCs/>
        </w:rPr>
        <w:t>Green = Wave 1 (Sprint 1, 10 core sources) | White = Wave 2 (Sprint 3, full v2.0 restore) | Purple = Wave 3 (expansion, 10 new sources incl. X-Atlas/Pisces)</w:t>
      </w:r>
    </w:p>
    <w:p w14:paraId="11C44F59" w14:textId="77777777" w:rsidR="00D21AEF" w:rsidRDefault="00FA6249">
      <w:pPr>
        <w:pStyle w:val="Heading1"/>
      </w:pPr>
      <w:bookmarkStart w:id="124" w:name="master-module-registry-all-80-modules"/>
      <w:bookmarkEnd w:id="123"/>
      <w:bookmarkEnd w:id="118"/>
      <w:r>
        <w:t>13.2 Master Module Registry — All 80 Modules</w:t>
      </w:r>
    </w:p>
    <w:p w14:paraId="3324CFFE" w14:textId="77777777" w:rsidR="00D21AEF" w:rsidRDefault="00FA6249">
      <w:r>
        <w:rPr>
          <w:b/>
          <w:bCs/>
        </w:rPr>
        <w:t>GPMap Colocalization Topology Modules (Wave 3 — Pleiotropy &amp; Cross-Vector)</w:t>
      </w:r>
    </w:p>
    <w:p w14:paraId="264C01C4" w14:textId="77777777" w:rsidR="00D21AEF" w:rsidRDefault="00FA6249">
      <w:pPr>
        <w:pStyle w:val="BodyText"/>
      </w:pPr>
      <w:r>
        <w:t># | Module Key | Primary Source | Domain(s) | Wave | Family</w:t>
      </w:r>
    </w:p>
    <w:p w14:paraId="4CEC8269" w14:textId="77777777" w:rsidR="00D21AEF" w:rsidRDefault="00FA6249">
      <w:pPr>
        <w:pStyle w:val="BodyText"/>
      </w:pPr>
      <w:r>
        <w:t>81 | genetics-coloc-groups | GPMap REST API | D1(P), D2(S) | W3 | colocalization_topology</w:t>
      </w:r>
    </w:p>
    <w:p w14:paraId="2853D78E" w14:textId="77777777" w:rsidR="00D21AEF" w:rsidRDefault="00FA6249">
      <w:pPr>
        <w:pStyle w:val="BodyText"/>
      </w:pPr>
      <w:r>
        <w:t>82 | genetics-pleiotropy-profile | GPMap REST API | D1(P), D5(S) | W3 | colocalization_topology</w:t>
      </w:r>
    </w:p>
    <w:p w14:paraId="33811B28" w14:textId="77777777" w:rsidR="00D21AEF" w:rsidRDefault="00FA6249">
      <w:pPr>
        <w:pStyle w:val="BodyText"/>
      </w:pPr>
      <w:r>
        <w:t>83 | genetics-tissue-stratification | GPMap REST API | D1(P), D3(S) | W3 | colocalization_topology</w:t>
      </w:r>
    </w:p>
    <w:p w14:paraId="7AFBACB0" w14:textId="77777777" w:rsidR="00D21AEF" w:rsidRDefault="00FA6249">
      <w:pPr>
        <w:pStyle w:val="BodyText"/>
      </w:pPr>
      <w:r>
        <w:t>84 | genetics-instrument-quality | GPMap REST API | D1(P) | W3 | colocalization_topology</w:t>
      </w:r>
    </w:p>
    <w:p w14:paraId="241CD001" w14:textId="77777777" w:rsidR="00D21AEF" w:rsidRDefault="00FA6249">
      <w:pPr>
        <w:pStyle w:val="BodyText"/>
      </w:pPr>
      <w:r>
        <w:t>Module 81 (genetics-coloc-groups): For a given target gene, retrieves all colocalization groups containing QTLs for that gene from GPMap. Each group represents traits sharing a causal variant at a locus, refined through graph-based clustering with error correction (14.5% FN recovery, 4% FP pruning). Returns: group ID, constituent traits with categories, tissue annotations, candidate variants, group connectedness, protein-coding genes. Relation type: colocalizes_in_group. Supersedes Module 13 (pairwise coloc</w:t>
      </w:r>
      <w:r>
        <w:t>) for GPMap-covered loci.</w:t>
      </w:r>
    </w:p>
    <w:p w14:paraId="006477C8" w14:textId="77777777" w:rsidR="00D21AEF" w:rsidRDefault="00FA6249">
      <w:pPr>
        <w:pStyle w:val="BodyText"/>
      </w:pPr>
      <w:r>
        <w:t>Module 82 (genetics-pleiotropy-profile): Computes the pleiotropy profile from GPMap data. Returns: distinct_trait_categories (pleiotropy score), distinct_protein_coding_genes, tissue_specificity_index. Relation type: has_pleiotropy_profile. These are the quantitative features that predict drug success per GPMap RS analysis.</w:t>
      </w:r>
    </w:p>
    <w:p w14:paraId="2953D6B9" w14:textId="77777777" w:rsidR="00D21AEF" w:rsidRDefault="00FA6249">
      <w:pPr>
        <w:pStyle w:val="BodyText"/>
      </w:pPr>
      <w:r>
        <w:t>Module 83 (genetics-tissue-stratification): Identifies which tissues contribute colocalizing QTLs at target-disease shared loci. Returns: tissue-by-trait colocalization matrix, tissue specificity index, tissue-resolved H4 probabilities. Enables Vector 2 fan-in decomposition. Relation type: colocalizes_in_tissue. Multiple edges per gene-disease pair (one per tissue).</w:t>
      </w:r>
    </w:p>
    <w:p w14:paraId="1061515A" w14:textId="77777777" w:rsidR="00D21AEF" w:rsidRDefault="00FA6249">
      <w:pPr>
        <w:pStyle w:val="BodyText"/>
      </w:pPr>
      <w:r>
        <w:t>Module 84 (genetics-instrument-quality): Implements the GPMap Index of Suspicion workflow for MR instrument specificity scoring. Returns per-instrument: index of suspicion score, normalized by exposure effect size, orthogonalized trait contributions. Directly improves instrument selection for Module 14 (genetics-mr). Uses existing MR_effect with enriched provenance metadata.</w:t>
      </w:r>
    </w:p>
    <w:p w14:paraId="007A98E8" w14:textId="77777777" w:rsidR="00D21AEF" w:rsidRDefault="00FA6249">
      <w:pPr>
        <w:pStyle w:val="BodyText"/>
      </w:pPr>
      <w:r>
        <w:rPr>
          <w:b/>
          <w:bCs/>
        </w:rPr>
        <w:t>X-Atlas/Pisces &amp; X-Cell Modules (Wave 3 — Causal Perturbation Expansion)</w:t>
      </w:r>
    </w:p>
    <w:p w14:paraId="7A489A06" w14:textId="77777777" w:rsidR="00D21AEF" w:rsidRDefault="00FA6249">
      <w:pPr>
        <w:pStyle w:val="BodyText"/>
      </w:pPr>
      <w:r>
        <w:t># | Module Key | Primary Source | Domain(s) | Wave | Family</w:t>
      </w:r>
    </w:p>
    <w:p w14:paraId="4E49DCA7" w14:textId="77777777" w:rsidR="00D21AEF" w:rsidRDefault="00FA6249">
      <w:pPr>
        <w:pStyle w:val="BodyText"/>
      </w:pPr>
      <w:r>
        <w:t>73 | perturb-crispri-transcriptomic | X-Atlas/Pisces (HuggingFace h5ad) | D2(P), D1(S) | W3 | perturbation</w:t>
      </w:r>
    </w:p>
    <w:p w14:paraId="02A2DD72" w14:textId="77777777" w:rsidR="00D21AEF" w:rsidRDefault="00FA6249">
      <w:pPr>
        <w:pStyle w:val="BodyText"/>
      </w:pPr>
      <w:r>
        <w:t>74 | perturb-context-differential | X-Atlas/Pisces (Jurkat paired) | D2(P) | W3 | perturbation</w:t>
      </w:r>
    </w:p>
    <w:p w14:paraId="3D160BAC" w14:textId="77777777" w:rsidR="00D21AEF" w:rsidRDefault="00FA6249">
      <w:pPr>
        <w:pStyle w:val="BodyText"/>
      </w:pPr>
      <w:r>
        <w:t>75 | mech-causal-network | X-Atlas/Pisces (interventional PPI) | D2(P), D1(S) | W3 | perturbation</w:t>
      </w:r>
    </w:p>
    <w:p w14:paraId="11CA943D" w14:textId="77777777" w:rsidR="00D21AEF" w:rsidRDefault="00FA6249">
      <w:pPr>
        <w:pStyle w:val="BodyText"/>
      </w:pPr>
      <w:r>
        <w:t>76 | perturb-predicted-transcriptomic | X-Cell 55M (local inference) | D2(P) | W3+ | perturbation</w:t>
      </w:r>
    </w:p>
    <w:p w14:paraId="23A5AEF8" w14:textId="77777777" w:rsidR="00D21AEF" w:rsidRDefault="00FA6249">
      <w:pPr>
        <w:pStyle w:val="BodyText"/>
      </w:pPr>
      <w:r>
        <w:t>Module 73 (perturb-crispri-transcriptomic): Genome-wide CRISPRi Perturb-seq perturbation signatures from X-Atlas/Pisces. For each target gene in each available context (HCT116, HEK293T, Jurkat resting, Jurkat active), returns pseudobulk log2FC vector, binary classifier F1 score, feature gene list (downstream DEGs), median KD efficiency, and cell count. Relation type: perturbs_transcriptome. Evidence context: cell_type + cell_state mandatory.</w:t>
      </w:r>
    </w:p>
    <w:p w14:paraId="26362C86" w14:textId="77777777" w:rsidR="00D21AEF" w:rsidRDefault="00FA6249">
      <w:pPr>
        <w:pStyle w:val="BodyText"/>
      </w:pPr>
      <w:r>
        <w:t>Module 74 (perturb-context-differential): State-differential perturbation effects from Jurkat resting/active paired screens. Returns genes with significantly different perturbation effects across activation states, inactivation index for T cell regulators. Relation type: context_dependent_effect. Requires paired cell states.</w:t>
      </w:r>
    </w:p>
    <w:p w14:paraId="0756CEA6" w14:textId="77777777" w:rsidR="00D21AEF" w:rsidRDefault="00FA6249">
      <w:pPr>
        <w:pStyle w:val="BodyText"/>
      </w:pPr>
      <w:r>
        <w:t>80 Modules | 66+ Live APIs | 6 Domains | 3 Deployment Waves</w:t>
      </w:r>
    </w:p>
    <w:p w14:paraId="28427219" w14:textId="77777777" w:rsidR="00D21AEF" w:rsidRDefault="00FA6249">
      <w:pPr>
        <w:pStyle w:val="BodyText"/>
      </w:pPr>
      <w:r>
        <w:t>Module 76 (perturb-predicted-transcriptomic): X-Cell 55M diffusion language model predictions for perturbation effects in contexts not covered by empirical X-Atlas data. Sprint 5+ extension. ALWAYS Tier 3 maximum. EDG discount 0.8 against X-Atlas empirical data. Relation type: perturbs_transcriptome.</w:t>
      </w:r>
    </w:p>
    <w:tbl>
      <w:tblPr>
        <w:tblW w:w="4940" w:type="pct"/>
        <w:tblLook w:val="0000" w:firstRow="0" w:lastRow="0" w:firstColumn="0" w:lastColumn="0" w:noHBand="0" w:noVBand="0"/>
      </w:tblPr>
      <w:tblGrid>
        <w:gridCol w:w="1310"/>
        <w:gridCol w:w="1255"/>
        <w:gridCol w:w="1234"/>
        <w:gridCol w:w="1133"/>
        <w:gridCol w:w="396"/>
        <w:gridCol w:w="396"/>
        <w:gridCol w:w="396"/>
        <w:gridCol w:w="396"/>
        <w:gridCol w:w="396"/>
        <w:gridCol w:w="396"/>
        <w:gridCol w:w="570"/>
        <w:gridCol w:w="978"/>
      </w:tblGrid>
      <w:tr w:rsidR="00D21AEF" w14:paraId="370DCCC2" w14:textId="77777777">
        <w:tc>
          <w:tcPr>
            <w:tcW w:w="0" w:type="auto"/>
          </w:tcPr>
          <w:p w14:paraId="182000FA" w14:textId="77777777" w:rsidR="00D21AEF" w:rsidRDefault="00FA6249">
            <w:r>
              <w:rPr>
                <w:b/>
                <w:bCs/>
              </w:rPr>
              <w:t>#</w:t>
            </w:r>
          </w:p>
        </w:tc>
        <w:tc>
          <w:tcPr>
            <w:tcW w:w="0" w:type="auto"/>
          </w:tcPr>
          <w:p w14:paraId="1ED22CC5" w14:textId="77777777" w:rsidR="00D21AEF" w:rsidRDefault="00FA6249">
            <w:r>
              <w:rPr>
                <w:b/>
                <w:bCs/>
              </w:rPr>
              <w:t>Module</w:t>
            </w:r>
          </w:p>
        </w:tc>
        <w:tc>
          <w:tcPr>
            <w:tcW w:w="0" w:type="auto"/>
          </w:tcPr>
          <w:p w14:paraId="000C5305" w14:textId="77777777" w:rsidR="00D21AEF" w:rsidRDefault="00FA6249">
            <w:r>
              <w:rPr>
                <w:b/>
                <w:bCs/>
              </w:rPr>
              <w:t>Primary source</w:t>
            </w:r>
          </w:p>
        </w:tc>
        <w:tc>
          <w:tcPr>
            <w:tcW w:w="0" w:type="auto"/>
          </w:tcPr>
          <w:p w14:paraId="73D984EF" w14:textId="77777777" w:rsidR="00D21AEF" w:rsidRDefault="00FA6249">
            <w:r>
              <w:rPr>
                <w:b/>
                <w:bCs/>
              </w:rPr>
              <w:t>Fallback</w:t>
            </w:r>
          </w:p>
        </w:tc>
        <w:tc>
          <w:tcPr>
            <w:tcW w:w="0" w:type="auto"/>
          </w:tcPr>
          <w:p w14:paraId="7ACDC5C6" w14:textId="77777777" w:rsidR="00D21AEF" w:rsidRDefault="00FA6249">
            <w:r>
              <w:rPr>
                <w:b/>
                <w:bCs/>
              </w:rPr>
              <w:t>D1</w:t>
            </w:r>
          </w:p>
        </w:tc>
        <w:tc>
          <w:tcPr>
            <w:tcW w:w="0" w:type="auto"/>
          </w:tcPr>
          <w:p w14:paraId="43293BA2" w14:textId="77777777" w:rsidR="00D21AEF" w:rsidRDefault="00FA6249">
            <w:r>
              <w:rPr>
                <w:b/>
                <w:bCs/>
              </w:rPr>
              <w:t>D2</w:t>
            </w:r>
          </w:p>
        </w:tc>
        <w:tc>
          <w:tcPr>
            <w:tcW w:w="0" w:type="auto"/>
          </w:tcPr>
          <w:p w14:paraId="1FE195B0" w14:textId="77777777" w:rsidR="00D21AEF" w:rsidRDefault="00FA6249">
            <w:r>
              <w:rPr>
                <w:b/>
                <w:bCs/>
              </w:rPr>
              <w:t>D3</w:t>
            </w:r>
          </w:p>
        </w:tc>
        <w:tc>
          <w:tcPr>
            <w:tcW w:w="0" w:type="auto"/>
          </w:tcPr>
          <w:p w14:paraId="2C3840A1" w14:textId="77777777" w:rsidR="00D21AEF" w:rsidRDefault="00FA6249">
            <w:r>
              <w:rPr>
                <w:b/>
                <w:bCs/>
              </w:rPr>
              <w:t>D4</w:t>
            </w:r>
          </w:p>
        </w:tc>
        <w:tc>
          <w:tcPr>
            <w:tcW w:w="0" w:type="auto"/>
          </w:tcPr>
          <w:p w14:paraId="0514231A" w14:textId="77777777" w:rsidR="00D21AEF" w:rsidRDefault="00FA6249">
            <w:r>
              <w:rPr>
                <w:b/>
                <w:bCs/>
              </w:rPr>
              <w:t>D5</w:t>
            </w:r>
          </w:p>
        </w:tc>
        <w:tc>
          <w:tcPr>
            <w:tcW w:w="0" w:type="auto"/>
          </w:tcPr>
          <w:p w14:paraId="70936247" w14:textId="77777777" w:rsidR="00D21AEF" w:rsidRDefault="00FA6249">
            <w:r>
              <w:rPr>
                <w:b/>
                <w:bCs/>
              </w:rPr>
              <w:t>D6</w:t>
            </w:r>
          </w:p>
        </w:tc>
        <w:tc>
          <w:tcPr>
            <w:tcW w:w="0" w:type="auto"/>
          </w:tcPr>
          <w:p w14:paraId="612E22B8" w14:textId="77777777" w:rsidR="00D21AEF" w:rsidRDefault="00FA6249">
            <w:r>
              <w:rPr>
                <w:b/>
                <w:bCs/>
              </w:rPr>
              <w:t>Wave</w:t>
            </w:r>
          </w:p>
        </w:tc>
        <w:tc>
          <w:tcPr>
            <w:tcW w:w="0" w:type="auto"/>
          </w:tcPr>
          <w:p w14:paraId="41F6E075" w14:textId="77777777" w:rsidR="00D21AEF" w:rsidRDefault="00FA6249">
            <w:r>
              <w:rPr>
                <w:b/>
                <w:bCs/>
              </w:rPr>
              <w:t>Family</w:t>
            </w:r>
          </w:p>
        </w:tc>
      </w:tr>
      <w:tr w:rsidR="00D21AEF" w14:paraId="71E5CF96" w14:textId="77777777">
        <w:tc>
          <w:tcPr>
            <w:tcW w:w="0" w:type="auto"/>
          </w:tcPr>
          <w:p w14:paraId="277509AB" w14:textId="77777777" w:rsidR="00D21AEF" w:rsidRDefault="00FA6249">
            <w:r>
              <w:rPr>
                <w:b/>
                <w:bCs/>
              </w:rPr>
              <w:t>DOMAIN 1: GENETIC CAUSALITY &amp; HUMAN VALIDATION</w:t>
            </w:r>
          </w:p>
        </w:tc>
        <w:tc>
          <w:tcPr>
            <w:tcW w:w="0" w:type="auto"/>
          </w:tcPr>
          <w:p w14:paraId="50009AC5" w14:textId="77777777" w:rsidR="00D21AEF" w:rsidRDefault="00D21AEF"/>
        </w:tc>
        <w:tc>
          <w:tcPr>
            <w:tcW w:w="0" w:type="auto"/>
          </w:tcPr>
          <w:p w14:paraId="423E5381" w14:textId="77777777" w:rsidR="00D21AEF" w:rsidRDefault="00D21AEF"/>
        </w:tc>
        <w:tc>
          <w:tcPr>
            <w:tcW w:w="0" w:type="auto"/>
          </w:tcPr>
          <w:p w14:paraId="6C1650D4" w14:textId="77777777" w:rsidR="00D21AEF" w:rsidRDefault="00D21AEF"/>
        </w:tc>
        <w:tc>
          <w:tcPr>
            <w:tcW w:w="0" w:type="auto"/>
          </w:tcPr>
          <w:p w14:paraId="2F27D478" w14:textId="77777777" w:rsidR="00D21AEF" w:rsidRDefault="00D21AEF"/>
        </w:tc>
        <w:tc>
          <w:tcPr>
            <w:tcW w:w="0" w:type="auto"/>
          </w:tcPr>
          <w:p w14:paraId="260ED863" w14:textId="77777777" w:rsidR="00D21AEF" w:rsidRDefault="00D21AEF"/>
        </w:tc>
        <w:tc>
          <w:tcPr>
            <w:tcW w:w="0" w:type="auto"/>
          </w:tcPr>
          <w:p w14:paraId="22900ACF" w14:textId="77777777" w:rsidR="00D21AEF" w:rsidRDefault="00D21AEF"/>
        </w:tc>
        <w:tc>
          <w:tcPr>
            <w:tcW w:w="0" w:type="auto"/>
          </w:tcPr>
          <w:p w14:paraId="0AFB6D8F" w14:textId="77777777" w:rsidR="00D21AEF" w:rsidRDefault="00D21AEF"/>
        </w:tc>
        <w:tc>
          <w:tcPr>
            <w:tcW w:w="0" w:type="auto"/>
          </w:tcPr>
          <w:p w14:paraId="6AA6CFED" w14:textId="77777777" w:rsidR="00D21AEF" w:rsidRDefault="00D21AEF"/>
        </w:tc>
        <w:tc>
          <w:tcPr>
            <w:tcW w:w="0" w:type="auto"/>
          </w:tcPr>
          <w:p w14:paraId="1C83B428" w14:textId="77777777" w:rsidR="00D21AEF" w:rsidRDefault="00D21AEF"/>
        </w:tc>
        <w:tc>
          <w:tcPr>
            <w:tcW w:w="0" w:type="auto"/>
          </w:tcPr>
          <w:p w14:paraId="03A31C15" w14:textId="77777777" w:rsidR="00D21AEF" w:rsidRDefault="00D21AEF"/>
        </w:tc>
        <w:tc>
          <w:tcPr>
            <w:tcW w:w="0" w:type="auto"/>
          </w:tcPr>
          <w:p w14:paraId="2378F1ED" w14:textId="77777777" w:rsidR="00D21AEF" w:rsidRDefault="00D21AEF"/>
        </w:tc>
      </w:tr>
      <w:tr w:rsidR="00D21AEF" w14:paraId="49D4DBD9" w14:textId="77777777">
        <w:tc>
          <w:tcPr>
            <w:tcW w:w="0" w:type="auto"/>
          </w:tcPr>
          <w:p w14:paraId="18599A11" w14:textId="77777777" w:rsidR="00D21AEF" w:rsidRDefault="00FA6249">
            <w:r>
              <w:rPr>
                <w:b/>
                <w:bCs/>
              </w:rPr>
              <w:t>12</w:t>
            </w:r>
          </w:p>
        </w:tc>
        <w:tc>
          <w:tcPr>
            <w:tcW w:w="0" w:type="auto"/>
          </w:tcPr>
          <w:p w14:paraId="4078394B" w14:textId="77777777" w:rsidR="00D21AEF" w:rsidRDefault="00FA6249">
            <w:r>
              <w:rPr>
                <w:b/>
                <w:bCs/>
              </w:rPr>
              <w:t>genetics-l2g</w:t>
            </w:r>
          </w:p>
        </w:tc>
        <w:tc>
          <w:tcPr>
            <w:tcW w:w="0" w:type="auto"/>
          </w:tcPr>
          <w:p w14:paraId="5F3AD826" w14:textId="77777777" w:rsidR="00D21AEF" w:rsidRDefault="00FA6249">
            <w:r>
              <w:t>OpenTargets GraphQL</w:t>
            </w:r>
          </w:p>
        </w:tc>
        <w:tc>
          <w:tcPr>
            <w:tcW w:w="0" w:type="auto"/>
          </w:tcPr>
          <w:p w14:paraId="6F8304D7" w14:textId="77777777" w:rsidR="00D21AEF" w:rsidRDefault="00FA6249">
            <w:r>
              <w:t>GWAS Catalog REST</w:t>
            </w:r>
          </w:p>
        </w:tc>
        <w:tc>
          <w:tcPr>
            <w:tcW w:w="0" w:type="auto"/>
          </w:tcPr>
          <w:p w14:paraId="105DA08C" w14:textId="77777777" w:rsidR="00D21AEF" w:rsidRDefault="00FA6249">
            <w:r>
              <w:t>P</w:t>
            </w:r>
          </w:p>
        </w:tc>
        <w:tc>
          <w:tcPr>
            <w:tcW w:w="0" w:type="auto"/>
          </w:tcPr>
          <w:p w14:paraId="72E4D8AC" w14:textId="77777777" w:rsidR="00D21AEF" w:rsidRDefault="00D21AEF"/>
        </w:tc>
        <w:tc>
          <w:tcPr>
            <w:tcW w:w="0" w:type="auto"/>
          </w:tcPr>
          <w:p w14:paraId="50593911" w14:textId="77777777" w:rsidR="00D21AEF" w:rsidRDefault="00D21AEF"/>
        </w:tc>
        <w:tc>
          <w:tcPr>
            <w:tcW w:w="0" w:type="auto"/>
          </w:tcPr>
          <w:p w14:paraId="09EF2150" w14:textId="77777777" w:rsidR="00D21AEF" w:rsidRDefault="00D21AEF"/>
        </w:tc>
        <w:tc>
          <w:tcPr>
            <w:tcW w:w="0" w:type="auto"/>
          </w:tcPr>
          <w:p w14:paraId="35DDAF43" w14:textId="77777777" w:rsidR="00D21AEF" w:rsidRDefault="00D21AEF"/>
        </w:tc>
        <w:tc>
          <w:tcPr>
            <w:tcW w:w="0" w:type="auto"/>
          </w:tcPr>
          <w:p w14:paraId="149975D5" w14:textId="77777777" w:rsidR="00D21AEF" w:rsidRDefault="00FA6249">
            <w:r>
              <w:t>S</w:t>
            </w:r>
          </w:p>
        </w:tc>
        <w:tc>
          <w:tcPr>
            <w:tcW w:w="0" w:type="auto"/>
          </w:tcPr>
          <w:p w14:paraId="5E4A33B6" w14:textId="77777777" w:rsidR="00D21AEF" w:rsidRDefault="00FA6249">
            <w:r>
              <w:t>W1</w:t>
            </w:r>
          </w:p>
        </w:tc>
        <w:tc>
          <w:tcPr>
            <w:tcW w:w="0" w:type="auto"/>
          </w:tcPr>
          <w:p w14:paraId="5FAEA3F5" w14:textId="77777777" w:rsidR="00D21AEF" w:rsidRDefault="00FA6249">
            <w:r>
              <w:t>genetics</w:t>
            </w:r>
          </w:p>
        </w:tc>
      </w:tr>
      <w:tr w:rsidR="00D21AEF" w14:paraId="28EAB84D" w14:textId="77777777">
        <w:tc>
          <w:tcPr>
            <w:tcW w:w="0" w:type="auto"/>
          </w:tcPr>
          <w:p w14:paraId="0602F89D" w14:textId="77777777" w:rsidR="00D21AEF" w:rsidRDefault="00FA6249">
            <w:r>
              <w:rPr>
                <w:b/>
                <w:bCs/>
              </w:rPr>
              <w:t>13</w:t>
            </w:r>
          </w:p>
        </w:tc>
        <w:tc>
          <w:tcPr>
            <w:tcW w:w="0" w:type="auto"/>
          </w:tcPr>
          <w:p w14:paraId="3B085E46" w14:textId="77777777" w:rsidR="00D21AEF" w:rsidRDefault="00FA6249">
            <w:r>
              <w:rPr>
                <w:b/>
                <w:bCs/>
              </w:rPr>
              <w:t>genetics-coloc</w:t>
            </w:r>
          </w:p>
        </w:tc>
        <w:tc>
          <w:tcPr>
            <w:tcW w:w="0" w:type="auto"/>
          </w:tcPr>
          <w:p w14:paraId="4B1588F5" w14:textId="77777777" w:rsidR="00D21AEF" w:rsidRDefault="00FA6249">
            <w:r>
              <w:t>OpenTargets GraphQL</w:t>
            </w:r>
          </w:p>
        </w:tc>
        <w:tc>
          <w:tcPr>
            <w:tcW w:w="0" w:type="auto"/>
          </w:tcPr>
          <w:p w14:paraId="1433FD91" w14:textId="77777777" w:rsidR="00D21AEF" w:rsidRDefault="00FA6249">
            <w:r>
              <w:t>eQTL Catalogue; OpenGWAS</w:t>
            </w:r>
          </w:p>
        </w:tc>
        <w:tc>
          <w:tcPr>
            <w:tcW w:w="0" w:type="auto"/>
          </w:tcPr>
          <w:p w14:paraId="29935FFF" w14:textId="77777777" w:rsidR="00D21AEF" w:rsidRDefault="00FA6249">
            <w:r>
              <w:t>P</w:t>
            </w:r>
          </w:p>
        </w:tc>
        <w:tc>
          <w:tcPr>
            <w:tcW w:w="0" w:type="auto"/>
          </w:tcPr>
          <w:p w14:paraId="15D67595" w14:textId="77777777" w:rsidR="00D21AEF" w:rsidRDefault="00FA6249">
            <w:r>
              <w:t>S</w:t>
            </w:r>
          </w:p>
        </w:tc>
        <w:tc>
          <w:tcPr>
            <w:tcW w:w="0" w:type="auto"/>
          </w:tcPr>
          <w:p w14:paraId="5F699497" w14:textId="77777777" w:rsidR="00D21AEF" w:rsidRDefault="00D21AEF"/>
        </w:tc>
        <w:tc>
          <w:tcPr>
            <w:tcW w:w="0" w:type="auto"/>
          </w:tcPr>
          <w:p w14:paraId="70765F49" w14:textId="77777777" w:rsidR="00D21AEF" w:rsidRDefault="00D21AEF"/>
        </w:tc>
        <w:tc>
          <w:tcPr>
            <w:tcW w:w="0" w:type="auto"/>
          </w:tcPr>
          <w:p w14:paraId="08326C15" w14:textId="77777777" w:rsidR="00D21AEF" w:rsidRDefault="00D21AEF"/>
        </w:tc>
        <w:tc>
          <w:tcPr>
            <w:tcW w:w="0" w:type="auto"/>
          </w:tcPr>
          <w:p w14:paraId="11691F26" w14:textId="77777777" w:rsidR="00D21AEF" w:rsidRDefault="00D21AEF"/>
        </w:tc>
        <w:tc>
          <w:tcPr>
            <w:tcW w:w="0" w:type="auto"/>
          </w:tcPr>
          <w:p w14:paraId="08DCAD28" w14:textId="77777777" w:rsidR="00D21AEF" w:rsidRDefault="00FA6249">
            <w:r>
              <w:t>W1</w:t>
            </w:r>
          </w:p>
        </w:tc>
        <w:tc>
          <w:tcPr>
            <w:tcW w:w="0" w:type="auto"/>
          </w:tcPr>
          <w:p w14:paraId="14EB7B6D" w14:textId="77777777" w:rsidR="00D21AEF" w:rsidRDefault="00FA6249">
            <w:r>
              <w:t>genetics</w:t>
            </w:r>
          </w:p>
        </w:tc>
      </w:tr>
      <w:tr w:rsidR="00D21AEF" w14:paraId="7DD03A5B" w14:textId="77777777">
        <w:tc>
          <w:tcPr>
            <w:tcW w:w="0" w:type="auto"/>
          </w:tcPr>
          <w:p w14:paraId="4FAD2230" w14:textId="77777777" w:rsidR="00D21AEF" w:rsidRDefault="00FA6249">
            <w:r>
              <w:rPr>
                <w:b/>
                <w:bCs/>
              </w:rPr>
              <w:t>14</w:t>
            </w:r>
          </w:p>
        </w:tc>
        <w:tc>
          <w:tcPr>
            <w:tcW w:w="0" w:type="auto"/>
          </w:tcPr>
          <w:p w14:paraId="40055877" w14:textId="77777777" w:rsidR="00D21AEF" w:rsidRDefault="00FA6249">
            <w:r>
              <w:rPr>
                <w:b/>
                <w:bCs/>
              </w:rPr>
              <w:t>genetics-mr</w:t>
            </w:r>
          </w:p>
        </w:tc>
        <w:tc>
          <w:tcPr>
            <w:tcW w:w="0" w:type="auto"/>
          </w:tcPr>
          <w:p w14:paraId="281F9C95" w14:textId="77777777" w:rsidR="00D21AEF" w:rsidRDefault="00FA6249">
            <w:r>
              <w:t>IEU OpenGWAS</w:t>
            </w:r>
          </w:p>
        </w:tc>
        <w:tc>
          <w:tcPr>
            <w:tcW w:w="0" w:type="auto"/>
          </w:tcPr>
          <w:p w14:paraId="5FC6C151" w14:textId="77777777" w:rsidR="00D21AEF" w:rsidRDefault="00FA6249">
            <w:r>
              <w:t>PhenoScanner v2</w:t>
            </w:r>
          </w:p>
        </w:tc>
        <w:tc>
          <w:tcPr>
            <w:tcW w:w="0" w:type="auto"/>
          </w:tcPr>
          <w:p w14:paraId="66F31B50" w14:textId="77777777" w:rsidR="00D21AEF" w:rsidRDefault="00FA6249">
            <w:r>
              <w:t>P</w:t>
            </w:r>
          </w:p>
        </w:tc>
        <w:tc>
          <w:tcPr>
            <w:tcW w:w="0" w:type="auto"/>
          </w:tcPr>
          <w:p w14:paraId="176BB291" w14:textId="77777777" w:rsidR="00D21AEF" w:rsidRDefault="00D21AEF"/>
        </w:tc>
        <w:tc>
          <w:tcPr>
            <w:tcW w:w="0" w:type="auto"/>
          </w:tcPr>
          <w:p w14:paraId="19AE2ABD" w14:textId="77777777" w:rsidR="00D21AEF" w:rsidRDefault="00D21AEF"/>
        </w:tc>
        <w:tc>
          <w:tcPr>
            <w:tcW w:w="0" w:type="auto"/>
          </w:tcPr>
          <w:p w14:paraId="49AA41C4" w14:textId="77777777" w:rsidR="00D21AEF" w:rsidRDefault="00D21AEF"/>
        </w:tc>
        <w:tc>
          <w:tcPr>
            <w:tcW w:w="0" w:type="auto"/>
          </w:tcPr>
          <w:p w14:paraId="23A9E362" w14:textId="77777777" w:rsidR="00D21AEF" w:rsidRDefault="00D21AEF"/>
        </w:tc>
        <w:tc>
          <w:tcPr>
            <w:tcW w:w="0" w:type="auto"/>
          </w:tcPr>
          <w:p w14:paraId="4784DEA6" w14:textId="77777777" w:rsidR="00D21AEF" w:rsidRDefault="00D21AEF"/>
        </w:tc>
        <w:tc>
          <w:tcPr>
            <w:tcW w:w="0" w:type="auto"/>
          </w:tcPr>
          <w:p w14:paraId="4F5E5B0C" w14:textId="77777777" w:rsidR="00D21AEF" w:rsidRDefault="00FA6249">
            <w:r>
              <w:t>W1</w:t>
            </w:r>
          </w:p>
        </w:tc>
        <w:tc>
          <w:tcPr>
            <w:tcW w:w="0" w:type="auto"/>
          </w:tcPr>
          <w:p w14:paraId="71D7C5E8" w14:textId="77777777" w:rsidR="00D21AEF" w:rsidRDefault="00FA6249">
            <w:r>
              <w:t>genetics</w:t>
            </w:r>
          </w:p>
        </w:tc>
      </w:tr>
      <w:tr w:rsidR="00D21AEF" w14:paraId="311B2EE1" w14:textId="77777777">
        <w:tc>
          <w:tcPr>
            <w:tcW w:w="0" w:type="auto"/>
          </w:tcPr>
          <w:p w14:paraId="385BB69C" w14:textId="77777777" w:rsidR="00D21AEF" w:rsidRDefault="00FA6249">
            <w:r>
              <w:rPr>
                <w:b/>
                <w:bCs/>
              </w:rPr>
              <w:t>15</w:t>
            </w:r>
          </w:p>
        </w:tc>
        <w:tc>
          <w:tcPr>
            <w:tcW w:w="0" w:type="auto"/>
          </w:tcPr>
          <w:p w14:paraId="31795AC3" w14:textId="77777777" w:rsidR="00D21AEF" w:rsidRDefault="00FA6249">
            <w:r>
              <w:rPr>
                <w:b/>
                <w:bCs/>
              </w:rPr>
              <w:t>genetics-rare</w:t>
            </w:r>
          </w:p>
        </w:tc>
        <w:tc>
          <w:tcPr>
            <w:tcW w:w="0" w:type="auto"/>
          </w:tcPr>
          <w:p w14:paraId="179BA762" w14:textId="77777777" w:rsidR="00D21AEF" w:rsidRDefault="00FA6249">
            <w:r>
              <w:t>ClinVar E-utilities</w:t>
            </w:r>
          </w:p>
        </w:tc>
        <w:tc>
          <w:tcPr>
            <w:tcW w:w="0" w:type="auto"/>
          </w:tcPr>
          <w:p w14:paraId="49712B73" w14:textId="77777777" w:rsidR="00D21AEF" w:rsidRDefault="00FA6249">
            <w:r>
              <w:t>MyVariant.info; VEP</w:t>
            </w:r>
          </w:p>
        </w:tc>
        <w:tc>
          <w:tcPr>
            <w:tcW w:w="0" w:type="auto"/>
          </w:tcPr>
          <w:p w14:paraId="159CB43F" w14:textId="77777777" w:rsidR="00D21AEF" w:rsidRDefault="00FA6249">
            <w:r>
              <w:t>P</w:t>
            </w:r>
          </w:p>
        </w:tc>
        <w:tc>
          <w:tcPr>
            <w:tcW w:w="0" w:type="auto"/>
          </w:tcPr>
          <w:p w14:paraId="37BB83B8" w14:textId="77777777" w:rsidR="00D21AEF" w:rsidRDefault="00D21AEF"/>
        </w:tc>
        <w:tc>
          <w:tcPr>
            <w:tcW w:w="0" w:type="auto"/>
          </w:tcPr>
          <w:p w14:paraId="2FB8F17A" w14:textId="77777777" w:rsidR="00D21AEF" w:rsidRDefault="00D21AEF"/>
        </w:tc>
        <w:tc>
          <w:tcPr>
            <w:tcW w:w="0" w:type="auto"/>
          </w:tcPr>
          <w:p w14:paraId="6514A1AC" w14:textId="77777777" w:rsidR="00D21AEF" w:rsidRDefault="00D21AEF"/>
        </w:tc>
        <w:tc>
          <w:tcPr>
            <w:tcW w:w="0" w:type="auto"/>
          </w:tcPr>
          <w:p w14:paraId="638B20D8" w14:textId="77777777" w:rsidR="00D21AEF" w:rsidRDefault="00FA6249">
            <w:r>
              <w:t>S</w:t>
            </w:r>
          </w:p>
        </w:tc>
        <w:tc>
          <w:tcPr>
            <w:tcW w:w="0" w:type="auto"/>
          </w:tcPr>
          <w:p w14:paraId="6B77E4BE" w14:textId="77777777" w:rsidR="00D21AEF" w:rsidRDefault="00D21AEF"/>
        </w:tc>
        <w:tc>
          <w:tcPr>
            <w:tcW w:w="0" w:type="auto"/>
          </w:tcPr>
          <w:p w14:paraId="718F4AE6" w14:textId="77777777" w:rsidR="00D21AEF" w:rsidRDefault="00FA6249">
            <w:r>
              <w:t>W1</w:t>
            </w:r>
          </w:p>
        </w:tc>
        <w:tc>
          <w:tcPr>
            <w:tcW w:w="0" w:type="auto"/>
          </w:tcPr>
          <w:p w14:paraId="21395FC1" w14:textId="77777777" w:rsidR="00D21AEF" w:rsidRDefault="00FA6249">
            <w:r>
              <w:t>genetics</w:t>
            </w:r>
          </w:p>
        </w:tc>
      </w:tr>
      <w:tr w:rsidR="00D21AEF" w14:paraId="2CA4B478" w14:textId="77777777">
        <w:tc>
          <w:tcPr>
            <w:tcW w:w="0" w:type="auto"/>
          </w:tcPr>
          <w:p w14:paraId="7AE23751" w14:textId="77777777" w:rsidR="00D21AEF" w:rsidRDefault="00FA6249">
            <w:r>
              <w:rPr>
                <w:b/>
                <w:bCs/>
              </w:rPr>
              <w:t>16</w:t>
            </w:r>
          </w:p>
        </w:tc>
        <w:tc>
          <w:tcPr>
            <w:tcW w:w="0" w:type="auto"/>
          </w:tcPr>
          <w:p w14:paraId="53710680" w14:textId="77777777" w:rsidR="00D21AEF" w:rsidRDefault="00FA6249">
            <w:r>
              <w:rPr>
                <w:b/>
                <w:bCs/>
              </w:rPr>
              <w:t>genetics-mendelian</w:t>
            </w:r>
          </w:p>
        </w:tc>
        <w:tc>
          <w:tcPr>
            <w:tcW w:w="0" w:type="auto"/>
          </w:tcPr>
          <w:p w14:paraId="321341E1" w14:textId="77777777" w:rsidR="00D21AEF" w:rsidRDefault="00FA6249">
            <w:r>
              <w:t>ClinGen GraphQL</w:t>
            </w:r>
          </w:p>
        </w:tc>
        <w:tc>
          <w:tcPr>
            <w:tcW w:w="0" w:type="auto"/>
          </w:tcPr>
          <w:p w14:paraId="27D3255D" w14:textId="77777777" w:rsidR="00D21AEF" w:rsidRDefault="00FA6249">
            <w:r>
              <w:t>—</w:t>
            </w:r>
          </w:p>
        </w:tc>
        <w:tc>
          <w:tcPr>
            <w:tcW w:w="0" w:type="auto"/>
          </w:tcPr>
          <w:p w14:paraId="6A4D2558" w14:textId="77777777" w:rsidR="00D21AEF" w:rsidRDefault="00FA6249">
            <w:r>
              <w:t>P</w:t>
            </w:r>
          </w:p>
        </w:tc>
        <w:tc>
          <w:tcPr>
            <w:tcW w:w="0" w:type="auto"/>
          </w:tcPr>
          <w:p w14:paraId="2C9E8287" w14:textId="77777777" w:rsidR="00D21AEF" w:rsidRDefault="00D21AEF"/>
        </w:tc>
        <w:tc>
          <w:tcPr>
            <w:tcW w:w="0" w:type="auto"/>
          </w:tcPr>
          <w:p w14:paraId="58023B8D" w14:textId="77777777" w:rsidR="00D21AEF" w:rsidRDefault="00D21AEF"/>
        </w:tc>
        <w:tc>
          <w:tcPr>
            <w:tcW w:w="0" w:type="auto"/>
          </w:tcPr>
          <w:p w14:paraId="68B36723" w14:textId="77777777" w:rsidR="00D21AEF" w:rsidRDefault="00D21AEF"/>
        </w:tc>
        <w:tc>
          <w:tcPr>
            <w:tcW w:w="0" w:type="auto"/>
          </w:tcPr>
          <w:p w14:paraId="45889E87" w14:textId="77777777" w:rsidR="00D21AEF" w:rsidRDefault="00FA6249">
            <w:r>
              <w:t>S</w:t>
            </w:r>
          </w:p>
        </w:tc>
        <w:tc>
          <w:tcPr>
            <w:tcW w:w="0" w:type="auto"/>
          </w:tcPr>
          <w:p w14:paraId="253681B4" w14:textId="77777777" w:rsidR="00D21AEF" w:rsidRDefault="00D21AEF"/>
        </w:tc>
        <w:tc>
          <w:tcPr>
            <w:tcW w:w="0" w:type="auto"/>
          </w:tcPr>
          <w:p w14:paraId="371A9601" w14:textId="77777777" w:rsidR="00D21AEF" w:rsidRDefault="00FA6249">
            <w:r>
              <w:t>W2</w:t>
            </w:r>
          </w:p>
        </w:tc>
        <w:tc>
          <w:tcPr>
            <w:tcW w:w="0" w:type="auto"/>
          </w:tcPr>
          <w:p w14:paraId="11F9865F" w14:textId="77777777" w:rsidR="00D21AEF" w:rsidRDefault="00FA6249">
            <w:r>
              <w:t>genetics</w:t>
            </w:r>
          </w:p>
        </w:tc>
      </w:tr>
      <w:tr w:rsidR="00D21AEF" w14:paraId="624EEB70" w14:textId="77777777">
        <w:tc>
          <w:tcPr>
            <w:tcW w:w="0" w:type="auto"/>
          </w:tcPr>
          <w:p w14:paraId="45AC1DC9" w14:textId="77777777" w:rsidR="00D21AEF" w:rsidRDefault="00FA6249">
            <w:r>
              <w:rPr>
                <w:b/>
                <w:bCs/>
              </w:rPr>
              <w:t>17</w:t>
            </w:r>
          </w:p>
        </w:tc>
        <w:tc>
          <w:tcPr>
            <w:tcW w:w="0" w:type="auto"/>
          </w:tcPr>
          <w:p w14:paraId="76FF78B7" w14:textId="77777777" w:rsidR="00D21AEF" w:rsidRDefault="00FA6249">
            <w:r>
              <w:rPr>
                <w:b/>
                <w:bCs/>
              </w:rPr>
              <w:t>genetics-phewas</w:t>
            </w:r>
          </w:p>
        </w:tc>
        <w:tc>
          <w:tcPr>
            <w:tcW w:w="0" w:type="auto"/>
          </w:tcPr>
          <w:p w14:paraId="41C6F65F" w14:textId="77777777" w:rsidR="00D21AEF" w:rsidRDefault="00FA6249">
            <w:r>
              <w:t>PhenoScanner v2</w:t>
            </w:r>
          </w:p>
        </w:tc>
        <w:tc>
          <w:tcPr>
            <w:tcW w:w="0" w:type="auto"/>
          </w:tcPr>
          <w:p w14:paraId="08E677F3" w14:textId="77777777" w:rsidR="00D21AEF" w:rsidRDefault="00FA6249">
            <w:r>
              <w:t>OpenGWAS; Monarch</w:t>
            </w:r>
          </w:p>
        </w:tc>
        <w:tc>
          <w:tcPr>
            <w:tcW w:w="0" w:type="auto"/>
          </w:tcPr>
          <w:p w14:paraId="0C946C2A" w14:textId="77777777" w:rsidR="00D21AEF" w:rsidRDefault="00FA6249">
            <w:r>
              <w:t>P</w:t>
            </w:r>
          </w:p>
        </w:tc>
        <w:tc>
          <w:tcPr>
            <w:tcW w:w="0" w:type="auto"/>
          </w:tcPr>
          <w:p w14:paraId="3506344A" w14:textId="77777777" w:rsidR="00D21AEF" w:rsidRDefault="00D21AEF"/>
        </w:tc>
        <w:tc>
          <w:tcPr>
            <w:tcW w:w="0" w:type="auto"/>
          </w:tcPr>
          <w:p w14:paraId="4A10DB17" w14:textId="77777777" w:rsidR="00D21AEF" w:rsidRDefault="00D21AEF"/>
        </w:tc>
        <w:tc>
          <w:tcPr>
            <w:tcW w:w="0" w:type="auto"/>
          </w:tcPr>
          <w:p w14:paraId="03B1E3E4" w14:textId="77777777" w:rsidR="00D21AEF" w:rsidRDefault="00D21AEF"/>
        </w:tc>
        <w:tc>
          <w:tcPr>
            <w:tcW w:w="0" w:type="auto"/>
          </w:tcPr>
          <w:p w14:paraId="5A804FD5" w14:textId="77777777" w:rsidR="00D21AEF" w:rsidRDefault="00FA6249">
            <w:r>
              <w:t>S</w:t>
            </w:r>
          </w:p>
        </w:tc>
        <w:tc>
          <w:tcPr>
            <w:tcW w:w="0" w:type="auto"/>
          </w:tcPr>
          <w:p w14:paraId="07838C74" w14:textId="77777777" w:rsidR="00D21AEF" w:rsidRDefault="00D21AEF"/>
        </w:tc>
        <w:tc>
          <w:tcPr>
            <w:tcW w:w="0" w:type="auto"/>
          </w:tcPr>
          <w:p w14:paraId="5CAFEB19" w14:textId="77777777" w:rsidR="00D21AEF" w:rsidRDefault="00FA6249">
            <w:r>
              <w:t>W2</w:t>
            </w:r>
          </w:p>
        </w:tc>
        <w:tc>
          <w:tcPr>
            <w:tcW w:w="0" w:type="auto"/>
          </w:tcPr>
          <w:p w14:paraId="63DAF752" w14:textId="77777777" w:rsidR="00D21AEF" w:rsidRDefault="00FA6249">
            <w:r>
              <w:t>genetics</w:t>
            </w:r>
          </w:p>
        </w:tc>
      </w:tr>
      <w:tr w:rsidR="00D21AEF" w14:paraId="5F962A0F" w14:textId="77777777">
        <w:tc>
          <w:tcPr>
            <w:tcW w:w="0" w:type="auto"/>
          </w:tcPr>
          <w:p w14:paraId="08AB220D" w14:textId="77777777" w:rsidR="00D21AEF" w:rsidRDefault="00FA6249">
            <w:r>
              <w:rPr>
                <w:b/>
                <w:bCs/>
              </w:rPr>
              <w:t>18</w:t>
            </w:r>
          </w:p>
        </w:tc>
        <w:tc>
          <w:tcPr>
            <w:tcW w:w="0" w:type="auto"/>
          </w:tcPr>
          <w:p w14:paraId="2845F197" w14:textId="77777777" w:rsidR="00D21AEF" w:rsidRDefault="00FA6249">
            <w:r>
              <w:rPr>
                <w:b/>
                <w:bCs/>
              </w:rPr>
              <w:t>genetics-sqtl</w:t>
            </w:r>
          </w:p>
        </w:tc>
        <w:tc>
          <w:tcPr>
            <w:tcW w:w="0" w:type="auto"/>
          </w:tcPr>
          <w:p w14:paraId="1E51EF6C" w14:textId="77777777" w:rsidR="00D21AEF" w:rsidRDefault="00FA6249">
            <w:r>
              <w:t>GTEx sQTL</w:t>
            </w:r>
          </w:p>
        </w:tc>
        <w:tc>
          <w:tcPr>
            <w:tcW w:w="0" w:type="auto"/>
          </w:tcPr>
          <w:p w14:paraId="485AB33D" w14:textId="77777777" w:rsidR="00D21AEF" w:rsidRDefault="00FA6249">
            <w:r>
              <w:t>eQTL Catalogue</w:t>
            </w:r>
          </w:p>
        </w:tc>
        <w:tc>
          <w:tcPr>
            <w:tcW w:w="0" w:type="auto"/>
          </w:tcPr>
          <w:p w14:paraId="5A9AFD0E" w14:textId="77777777" w:rsidR="00D21AEF" w:rsidRDefault="00FA6249">
            <w:r>
              <w:t>P</w:t>
            </w:r>
          </w:p>
        </w:tc>
        <w:tc>
          <w:tcPr>
            <w:tcW w:w="0" w:type="auto"/>
          </w:tcPr>
          <w:p w14:paraId="06EAF062" w14:textId="77777777" w:rsidR="00D21AEF" w:rsidRDefault="00D21AEF"/>
        </w:tc>
        <w:tc>
          <w:tcPr>
            <w:tcW w:w="0" w:type="auto"/>
          </w:tcPr>
          <w:p w14:paraId="7E14A176" w14:textId="77777777" w:rsidR="00D21AEF" w:rsidRDefault="00FA6249">
            <w:r>
              <w:t>P</w:t>
            </w:r>
          </w:p>
        </w:tc>
        <w:tc>
          <w:tcPr>
            <w:tcW w:w="0" w:type="auto"/>
          </w:tcPr>
          <w:p w14:paraId="78831F1B" w14:textId="77777777" w:rsidR="00D21AEF" w:rsidRDefault="00D21AEF"/>
        </w:tc>
        <w:tc>
          <w:tcPr>
            <w:tcW w:w="0" w:type="auto"/>
          </w:tcPr>
          <w:p w14:paraId="594D3695" w14:textId="77777777" w:rsidR="00D21AEF" w:rsidRDefault="00D21AEF"/>
        </w:tc>
        <w:tc>
          <w:tcPr>
            <w:tcW w:w="0" w:type="auto"/>
          </w:tcPr>
          <w:p w14:paraId="0233E200" w14:textId="77777777" w:rsidR="00D21AEF" w:rsidRDefault="00D21AEF"/>
        </w:tc>
        <w:tc>
          <w:tcPr>
            <w:tcW w:w="0" w:type="auto"/>
          </w:tcPr>
          <w:p w14:paraId="1B71D4BF" w14:textId="77777777" w:rsidR="00D21AEF" w:rsidRDefault="00FA6249">
            <w:r>
              <w:t>W2</w:t>
            </w:r>
          </w:p>
        </w:tc>
        <w:tc>
          <w:tcPr>
            <w:tcW w:w="0" w:type="auto"/>
          </w:tcPr>
          <w:p w14:paraId="78FB6672" w14:textId="77777777" w:rsidR="00D21AEF" w:rsidRDefault="00FA6249">
            <w:r>
              <w:t>genetics</w:t>
            </w:r>
          </w:p>
        </w:tc>
      </w:tr>
      <w:tr w:rsidR="00D21AEF" w14:paraId="4BFFCC85" w14:textId="77777777">
        <w:tc>
          <w:tcPr>
            <w:tcW w:w="0" w:type="auto"/>
          </w:tcPr>
          <w:p w14:paraId="1ED86B07" w14:textId="77777777" w:rsidR="00D21AEF" w:rsidRDefault="00FA6249">
            <w:r>
              <w:rPr>
                <w:b/>
                <w:bCs/>
              </w:rPr>
              <w:t>19</w:t>
            </w:r>
          </w:p>
        </w:tc>
        <w:tc>
          <w:tcPr>
            <w:tcW w:w="0" w:type="auto"/>
          </w:tcPr>
          <w:p w14:paraId="6F8E9C65" w14:textId="77777777" w:rsidR="00D21AEF" w:rsidRDefault="00FA6249">
            <w:r>
              <w:rPr>
                <w:b/>
                <w:bCs/>
              </w:rPr>
              <w:t>genetics-pqtl</w:t>
            </w:r>
          </w:p>
        </w:tc>
        <w:tc>
          <w:tcPr>
            <w:tcW w:w="0" w:type="auto"/>
          </w:tcPr>
          <w:p w14:paraId="4D12B904" w14:textId="77777777" w:rsidR="00D21AEF" w:rsidRDefault="00FA6249">
            <w:r>
              <w:t>OpenTargets GraphQL</w:t>
            </w:r>
          </w:p>
        </w:tc>
        <w:tc>
          <w:tcPr>
            <w:tcW w:w="0" w:type="auto"/>
          </w:tcPr>
          <w:p w14:paraId="62509EB3" w14:textId="77777777" w:rsidR="00D21AEF" w:rsidRDefault="00FA6249">
            <w:r>
              <w:t>OpenGWAS (protein)</w:t>
            </w:r>
          </w:p>
        </w:tc>
        <w:tc>
          <w:tcPr>
            <w:tcW w:w="0" w:type="auto"/>
          </w:tcPr>
          <w:p w14:paraId="49E52779" w14:textId="77777777" w:rsidR="00D21AEF" w:rsidRDefault="00FA6249">
            <w:r>
              <w:t>P</w:t>
            </w:r>
          </w:p>
        </w:tc>
        <w:tc>
          <w:tcPr>
            <w:tcW w:w="0" w:type="auto"/>
          </w:tcPr>
          <w:p w14:paraId="77281CC1" w14:textId="77777777" w:rsidR="00D21AEF" w:rsidRDefault="00D21AEF"/>
        </w:tc>
        <w:tc>
          <w:tcPr>
            <w:tcW w:w="0" w:type="auto"/>
          </w:tcPr>
          <w:p w14:paraId="58E4031C" w14:textId="77777777" w:rsidR="00D21AEF" w:rsidRDefault="00FA6249">
            <w:r>
              <w:t>P</w:t>
            </w:r>
          </w:p>
        </w:tc>
        <w:tc>
          <w:tcPr>
            <w:tcW w:w="0" w:type="auto"/>
          </w:tcPr>
          <w:p w14:paraId="3E5831B3" w14:textId="77777777" w:rsidR="00D21AEF" w:rsidRDefault="00D21AEF"/>
        </w:tc>
        <w:tc>
          <w:tcPr>
            <w:tcW w:w="0" w:type="auto"/>
          </w:tcPr>
          <w:p w14:paraId="5877626A" w14:textId="77777777" w:rsidR="00D21AEF" w:rsidRDefault="00D21AEF"/>
        </w:tc>
        <w:tc>
          <w:tcPr>
            <w:tcW w:w="0" w:type="auto"/>
          </w:tcPr>
          <w:p w14:paraId="770753CC" w14:textId="77777777" w:rsidR="00D21AEF" w:rsidRDefault="00D21AEF"/>
        </w:tc>
        <w:tc>
          <w:tcPr>
            <w:tcW w:w="0" w:type="auto"/>
          </w:tcPr>
          <w:p w14:paraId="6F26AA66" w14:textId="77777777" w:rsidR="00D21AEF" w:rsidRDefault="00FA6249">
            <w:r>
              <w:t>W2</w:t>
            </w:r>
          </w:p>
        </w:tc>
        <w:tc>
          <w:tcPr>
            <w:tcW w:w="0" w:type="auto"/>
          </w:tcPr>
          <w:p w14:paraId="3963FD79" w14:textId="77777777" w:rsidR="00D21AEF" w:rsidRDefault="00FA6249">
            <w:r>
              <w:t>genetics</w:t>
            </w:r>
          </w:p>
        </w:tc>
      </w:tr>
      <w:tr w:rsidR="00D21AEF" w14:paraId="489B050A" w14:textId="77777777">
        <w:tc>
          <w:tcPr>
            <w:tcW w:w="0" w:type="auto"/>
          </w:tcPr>
          <w:p w14:paraId="2F55E1AF" w14:textId="77777777" w:rsidR="00D21AEF" w:rsidRDefault="00FA6249">
            <w:r>
              <w:rPr>
                <w:b/>
                <w:bCs/>
              </w:rPr>
              <w:t>20</w:t>
            </w:r>
          </w:p>
        </w:tc>
        <w:tc>
          <w:tcPr>
            <w:tcW w:w="0" w:type="auto"/>
          </w:tcPr>
          <w:p w14:paraId="0CBFC879" w14:textId="77777777" w:rsidR="00D21AEF" w:rsidRDefault="00FA6249">
            <w:r>
              <w:rPr>
                <w:b/>
                <w:bCs/>
              </w:rPr>
              <w:t>genetics-chromatin</w:t>
            </w:r>
          </w:p>
        </w:tc>
        <w:tc>
          <w:tcPr>
            <w:tcW w:w="0" w:type="auto"/>
          </w:tcPr>
          <w:p w14:paraId="347A91E4" w14:textId="77777777" w:rsidR="00D21AEF" w:rsidRDefault="00FA6249">
            <w:r>
              <w:t>ENCODE REST</w:t>
            </w:r>
          </w:p>
        </w:tc>
        <w:tc>
          <w:tcPr>
            <w:tcW w:w="0" w:type="auto"/>
          </w:tcPr>
          <w:p w14:paraId="5D3B99B0" w14:textId="77777777" w:rsidR="00D21AEF" w:rsidRDefault="00FA6249">
            <w:r>
              <w:t>UCSC; 4D Nucleome</w:t>
            </w:r>
          </w:p>
        </w:tc>
        <w:tc>
          <w:tcPr>
            <w:tcW w:w="0" w:type="auto"/>
          </w:tcPr>
          <w:p w14:paraId="5283E82D" w14:textId="77777777" w:rsidR="00D21AEF" w:rsidRDefault="00FA6249">
            <w:r>
              <w:t>P</w:t>
            </w:r>
          </w:p>
        </w:tc>
        <w:tc>
          <w:tcPr>
            <w:tcW w:w="0" w:type="auto"/>
          </w:tcPr>
          <w:p w14:paraId="296EEE20" w14:textId="77777777" w:rsidR="00D21AEF" w:rsidRDefault="00FA6249">
            <w:r>
              <w:t>S</w:t>
            </w:r>
          </w:p>
        </w:tc>
        <w:tc>
          <w:tcPr>
            <w:tcW w:w="0" w:type="auto"/>
          </w:tcPr>
          <w:p w14:paraId="1FB20B0F" w14:textId="77777777" w:rsidR="00D21AEF" w:rsidRDefault="00D21AEF"/>
        </w:tc>
        <w:tc>
          <w:tcPr>
            <w:tcW w:w="0" w:type="auto"/>
          </w:tcPr>
          <w:p w14:paraId="0C5EF23A" w14:textId="77777777" w:rsidR="00D21AEF" w:rsidRDefault="00D21AEF"/>
        </w:tc>
        <w:tc>
          <w:tcPr>
            <w:tcW w:w="0" w:type="auto"/>
          </w:tcPr>
          <w:p w14:paraId="317F6241" w14:textId="77777777" w:rsidR="00D21AEF" w:rsidRDefault="00D21AEF"/>
        </w:tc>
        <w:tc>
          <w:tcPr>
            <w:tcW w:w="0" w:type="auto"/>
          </w:tcPr>
          <w:p w14:paraId="7EE92084" w14:textId="77777777" w:rsidR="00D21AEF" w:rsidRDefault="00D21AEF"/>
        </w:tc>
        <w:tc>
          <w:tcPr>
            <w:tcW w:w="0" w:type="auto"/>
          </w:tcPr>
          <w:p w14:paraId="50915E0A" w14:textId="77777777" w:rsidR="00D21AEF" w:rsidRDefault="00FA6249">
            <w:r>
              <w:t>W2</w:t>
            </w:r>
          </w:p>
        </w:tc>
        <w:tc>
          <w:tcPr>
            <w:tcW w:w="0" w:type="auto"/>
          </w:tcPr>
          <w:p w14:paraId="73D189A9" w14:textId="77777777" w:rsidR="00D21AEF" w:rsidRDefault="00FA6249">
            <w:r>
              <w:t>genetics</w:t>
            </w:r>
          </w:p>
        </w:tc>
      </w:tr>
      <w:tr w:rsidR="00D21AEF" w14:paraId="26992A79" w14:textId="77777777">
        <w:tc>
          <w:tcPr>
            <w:tcW w:w="0" w:type="auto"/>
          </w:tcPr>
          <w:p w14:paraId="7E1D3901" w14:textId="77777777" w:rsidR="00D21AEF" w:rsidRDefault="00FA6249">
            <w:r>
              <w:rPr>
                <w:b/>
                <w:bCs/>
              </w:rPr>
              <w:t>21</w:t>
            </w:r>
          </w:p>
        </w:tc>
        <w:tc>
          <w:tcPr>
            <w:tcW w:w="0" w:type="auto"/>
          </w:tcPr>
          <w:p w14:paraId="4220DC8A" w14:textId="77777777" w:rsidR="00D21AEF" w:rsidRDefault="00FA6249">
            <w:r>
              <w:rPr>
                <w:b/>
                <w:bCs/>
              </w:rPr>
              <w:t>genetics-3d-maps</w:t>
            </w:r>
          </w:p>
        </w:tc>
        <w:tc>
          <w:tcPr>
            <w:tcW w:w="0" w:type="auto"/>
          </w:tcPr>
          <w:p w14:paraId="01B979AC" w14:textId="77777777" w:rsidR="00D21AEF" w:rsidRDefault="00FA6249">
            <w:r>
              <w:t>4D Nucleome API</w:t>
            </w:r>
          </w:p>
        </w:tc>
        <w:tc>
          <w:tcPr>
            <w:tcW w:w="0" w:type="auto"/>
          </w:tcPr>
          <w:p w14:paraId="437D5F4D" w14:textId="77777777" w:rsidR="00D21AEF" w:rsidRDefault="00FA6249">
            <w:r>
              <w:t>UCSC loops</w:t>
            </w:r>
          </w:p>
        </w:tc>
        <w:tc>
          <w:tcPr>
            <w:tcW w:w="0" w:type="auto"/>
          </w:tcPr>
          <w:p w14:paraId="3BBDE012" w14:textId="77777777" w:rsidR="00D21AEF" w:rsidRDefault="00FA6249">
            <w:r>
              <w:t>P</w:t>
            </w:r>
          </w:p>
        </w:tc>
        <w:tc>
          <w:tcPr>
            <w:tcW w:w="0" w:type="auto"/>
          </w:tcPr>
          <w:p w14:paraId="7E49EDE0" w14:textId="77777777" w:rsidR="00D21AEF" w:rsidRDefault="00FA6249">
            <w:r>
              <w:t>S</w:t>
            </w:r>
          </w:p>
        </w:tc>
        <w:tc>
          <w:tcPr>
            <w:tcW w:w="0" w:type="auto"/>
          </w:tcPr>
          <w:p w14:paraId="75379452" w14:textId="77777777" w:rsidR="00D21AEF" w:rsidRDefault="00D21AEF"/>
        </w:tc>
        <w:tc>
          <w:tcPr>
            <w:tcW w:w="0" w:type="auto"/>
          </w:tcPr>
          <w:p w14:paraId="704207D8" w14:textId="77777777" w:rsidR="00D21AEF" w:rsidRDefault="00D21AEF"/>
        </w:tc>
        <w:tc>
          <w:tcPr>
            <w:tcW w:w="0" w:type="auto"/>
          </w:tcPr>
          <w:p w14:paraId="3033E5A0" w14:textId="77777777" w:rsidR="00D21AEF" w:rsidRDefault="00D21AEF"/>
        </w:tc>
        <w:tc>
          <w:tcPr>
            <w:tcW w:w="0" w:type="auto"/>
          </w:tcPr>
          <w:p w14:paraId="51FD0437" w14:textId="77777777" w:rsidR="00D21AEF" w:rsidRDefault="00D21AEF"/>
        </w:tc>
        <w:tc>
          <w:tcPr>
            <w:tcW w:w="0" w:type="auto"/>
          </w:tcPr>
          <w:p w14:paraId="72978AB1" w14:textId="77777777" w:rsidR="00D21AEF" w:rsidRDefault="00FA6249">
            <w:r>
              <w:t>W2</w:t>
            </w:r>
          </w:p>
        </w:tc>
        <w:tc>
          <w:tcPr>
            <w:tcW w:w="0" w:type="auto"/>
          </w:tcPr>
          <w:p w14:paraId="3AB0AAE7" w14:textId="77777777" w:rsidR="00D21AEF" w:rsidRDefault="00FA6249">
            <w:r>
              <w:t>genetics</w:t>
            </w:r>
          </w:p>
        </w:tc>
      </w:tr>
      <w:tr w:rsidR="00D21AEF" w14:paraId="12891C07" w14:textId="77777777">
        <w:tc>
          <w:tcPr>
            <w:tcW w:w="0" w:type="auto"/>
          </w:tcPr>
          <w:p w14:paraId="5CFF3388" w14:textId="77777777" w:rsidR="00D21AEF" w:rsidRDefault="00FA6249">
            <w:r>
              <w:rPr>
                <w:b/>
                <w:bCs/>
              </w:rPr>
              <w:t>22</w:t>
            </w:r>
          </w:p>
        </w:tc>
        <w:tc>
          <w:tcPr>
            <w:tcW w:w="0" w:type="auto"/>
          </w:tcPr>
          <w:p w14:paraId="4568BE80" w14:textId="77777777" w:rsidR="00D21AEF" w:rsidRDefault="00FA6249">
            <w:r>
              <w:rPr>
                <w:b/>
                <w:bCs/>
              </w:rPr>
              <w:t>genetics-regulatory</w:t>
            </w:r>
          </w:p>
        </w:tc>
        <w:tc>
          <w:tcPr>
            <w:tcW w:w="0" w:type="auto"/>
          </w:tcPr>
          <w:p w14:paraId="5E610306" w14:textId="77777777" w:rsidR="00D21AEF" w:rsidRDefault="00FA6249">
            <w:r>
              <w:t>ENCODE REST</w:t>
            </w:r>
          </w:p>
        </w:tc>
        <w:tc>
          <w:tcPr>
            <w:tcW w:w="0" w:type="auto"/>
          </w:tcPr>
          <w:p w14:paraId="4ABDE4CE" w14:textId="77777777" w:rsidR="00D21AEF" w:rsidRDefault="00FA6249">
            <w:r>
              <w:t>eQTL Catalogue</w:t>
            </w:r>
          </w:p>
        </w:tc>
        <w:tc>
          <w:tcPr>
            <w:tcW w:w="0" w:type="auto"/>
          </w:tcPr>
          <w:p w14:paraId="71FF94B1" w14:textId="77777777" w:rsidR="00D21AEF" w:rsidRDefault="00FA6249">
            <w:r>
              <w:t>P</w:t>
            </w:r>
          </w:p>
        </w:tc>
        <w:tc>
          <w:tcPr>
            <w:tcW w:w="0" w:type="auto"/>
          </w:tcPr>
          <w:p w14:paraId="74F82CAE" w14:textId="77777777" w:rsidR="00D21AEF" w:rsidRDefault="00FA6249">
            <w:r>
              <w:t>S</w:t>
            </w:r>
          </w:p>
        </w:tc>
        <w:tc>
          <w:tcPr>
            <w:tcW w:w="0" w:type="auto"/>
          </w:tcPr>
          <w:p w14:paraId="6FD6FC14" w14:textId="77777777" w:rsidR="00D21AEF" w:rsidRDefault="00FA6249">
            <w:r>
              <w:t>S</w:t>
            </w:r>
          </w:p>
        </w:tc>
        <w:tc>
          <w:tcPr>
            <w:tcW w:w="0" w:type="auto"/>
          </w:tcPr>
          <w:p w14:paraId="2591889F" w14:textId="77777777" w:rsidR="00D21AEF" w:rsidRDefault="00D21AEF"/>
        </w:tc>
        <w:tc>
          <w:tcPr>
            <w:tcW w:w="0" w:type="auto"/>
          </w:tcPr>
          <w:p w14:paraId="5B331141" w14:textId="77777777" w:rsidR="00D21AEF" w:rsidRDefault="00D21AEF"/>
        </w:tc>
        <w:tc>
          <w:tcPr>
            <w:tcW w:w="0" w:type="auto"/>
          </w:tcPr>
          <w:p w14:paraId="5129CE1E" w14:textId="77777777" w:rsidR="00D21AEF" w:rsidRDefault="00D21AEF"/>
        </w:tc>
        <w:tc>
          <w:tcPr>
            <w:tcW w:w="0" w:type="auto"/>
          </w:tcPr>
          <w:p w14:paraId="4BD53721" w14:textId="77777777" w:rsidR="00D21AEF" w:rsidRDefault="00FA6249">
            <w:r>
              <w:t>W2</w:t>
            </w:r>
          </w:p>
        </w:tc>
        <w:tc>
          <w:tcPr>
            <w:tcW w:w="0" w:type="auto"/>
          </w:tcPr>
          <w:p w14:paraId="4DB0CBD9" w14:textId="77777777" w:rsidR="00D21AEF" w:rsidRDefault="00FA6249">
            <w:r>
              <w:t>genetics</w:t>
            </w:r>
          </w:p>
        </w:tc>
      </w:tr>
      <w:tr w:rsidR="00D21AEF" w14:paraId="7F9CA59B" w14:textId="77777777">
        <w:tc>
          <w:tcPr>
            <w:tcW w:w="0" w:type="auto"/>
          </w:tcPr>
          <w:p w14:paraId="3104E401" w14:textId="77777777" w:rsidR="00D21AEF" w:rsidRDefault="00FA6249">
            <w:r>
              <w:rPr>
                <w:b/>
                <w:bCs/>
              </w:rPr>
              <w:t>23</w:t>
            </w:r>
          </w:p>
        </w:tc>
        <w:tc>
          <w:tcPr>
            <w:tcW w:w="0" w:type="auto"/>
          </w:tcPr>
          <w:p w14:paraId="23ABBB54" w14:textId="77777777" w:rsidR="00D21AEF" w:rsidRDefault="00FA6249">
            <w:r>
              <w:rPr>
                <w:b/>
                <w:bCs/>
              </w:rPr>
              <w:t>genetics-annotation</w:t>
            </w:r>
          </w:p>
        </w:tc>
        <w:tc>
          <w:tcPr>
            <w:tcW w:w="0" w:type="auto"/>
          </w:tcPr>
          <w:p w14:paraId="0E3E4B81" w14:textId="77777777" w:rsidR="00D21AEF" w:rsidRDefault="00FA6249">
            <w:r>
              <w:t>Ensembl VEP REST</w:t>
            </w:r>
          </w:p>
        </w:tc>
        <w:tc>
          <w:tcPr>
            <w:tcW w:w="0" w:type="auto"/>
          </w:tcPr>
          <w:p w14:paraId="06E33A01" w14:textId="77777777" w:rsidR="00D21AEF" w:rsidRDefault="00FA6249">
            <w:r>
              <w:t>MyVariant.info; CADD</w:t>
            </w:r>
          </w:p>
        </w:tc>
        <w:tc>
          <w:tcPr>
            <w:tcW w:w="0" w:type="auto"/>
          </w:tcPr>
          <w:p w14:paraId="5634FD4C" w14:textId="77777777" w:rsidR="00D21AEF" w:rsidRDefault="00FA6249">
            <w:r>
              <w:t>P</w:t>
            </w:r>
          </w:p>
        </w:tc>
        <w:tc>
          <w:tcPr>
            <w:tcW w:w="0" w:type="auto"/>
          </w:tcPr>
          <w:p w14:paraId="49E62AA5" w14:textId="77777777" w:rsidR="00D21AEF" w:rsidRDefault="00D21AEF"/>
        </w:tc>
        <w:tc>
          <w:tcPr>
            <w:tcW w:w="0" w:type="auto"/>
          </w:tcPr>
          <w:p w14:paraId="1DFED436" w14:textId="77777777" w:rsidR="00D21AEF" w:rsidRDefault="00D21AEF"/>
        </w:tc>
        <w:tc>
          <w:tcPr>
            <w:tcW w:w="0" w:type="auto"/>
          </w:tcPr>
          <w:p w14:paraId="541FCE0B" w14:textId="77777777" w:rsidR="00D21AEF" w:rsidRDefault="00D21AEF"/>
        </w:tc>
        <w:tc>
          <w:tcPr>
            <w:tcW w:w="0" w:type="auto"/>
          </w:tcPr>
          <w:p w14:paraId="63305F33" w14:textId="77777777" w:rsidR="00D21AEF" w:rsidRDefault="00FA6249">
            <w:r>
              <w:t>S</w:t>
            </w:r>
          </w:p>
        </w:tc>
        <w:tc>
          <w:tcPr>
            <w:tcW w:w="0" w:type="auto"/>
          </w:tcPr>
          <w:p w14:paraId="51C1143F" w14:textId="77777777" w:rsidR="00D21AEF" w:rsidRDefault="00D21AEF"/>
        </w:tc>
        <w:tc>
          <w:tcPr>
            <w:tcW w:w="0" w:type="auto"/>
          </w:tcPr>
          <w:p w14:paraId="7732A43A" w14:textId="77777777" w:rsidR="00D21AEF" w:rsidRDefault="00FA6249">
            <w:r>
              <w:t>W2</w:t>
            </w:r>
          </w:p>
        </w:tc>
        <w:tc>
          <w:tcPr>
            <w:tcW w:w="0" w:type="auto"/>
          </w:tcPr>
          <w:p w14:paraId="6CD34220" w14:textId="77777777" w:rsidR="00D21AEF" w:rsidRDefault="00FA6249">
            <w:r>
              <w:t>genetics</w:t>
            </w:r>
          </w:p>
        </w:tc>
      </w:tr>
      <w:tr w:rsidR="00D21AEF" w14:paraId="24CD605F" w14:textId="77777777">
        <w:tc>
          <w:tcPr>
            <w:tcW w:w="0" w:type="auto"/>
          </w:tcPr>
          <w:p w14:paraId="378A1F60" w14:textId="77777777" w:rsidR="00D21AEF" w:rsidRDefault="00FA6249">
            <w:r>
              <w:rPr>
                <w:b/>
                <w:bCs/>
              </w:rPr>
              <w:t>24</w:t>
            </w:r>
          </w:p>
        </w:tc>
        <w:tc>
          <w:tcPr>
            <w:tcW w:w="0" w:type="auto"/>
          </w:tcPr>
          <w:p w14:paraId="48E2674A" w14:textId="77777777" w:rsidR="00D21AEF" w:rsidRDefault="00FA6249">
            <w:r>
              <w:rPr>
                <w:b/>
                <w:bCs/>
              </w:rPr>
              <w:t>genetics-consortia</w:t>
            </w:r>
          </w:p>
        </w:tc>
        <w:tc>
          <w:tcPr>
            <w:tcW w:w="0" w:type="auto"/>
          </w:tcPr>
          <w:p w14:paraId="30A14B50" w14:textId="77777777" w:rsidR="00D21AEF" w:rsidRDefault="00FA6249">
            <w:r>
              <w:t>IEU OpenGWAS</w:t>
            </w:r>
          </w:p>
        </w:tc>
        <w:tc>
          <w:tcPr>
            <w:tcW w:w="0" w:type="auto"/>
          </w:tcPr>
          <w:p w14:paraId="36D31634" w14:textId="77777777" w:rsidR="00D21AEF" w:rsidRDefault="00FA6249">
            <w:r>
              <w:t>—</w:t>
            </w:r>
          </w:p>
        </w:tc>
        <w:tc>
          <w:tcPr>
            <w:tcW w:w="0" w:type="auto"/>
          </w:tcPr>
          <w:p w14:paraId="5B079012" w14:textId="77777777" w:rsidR="00D21AEF" w:rsidRDefault="00FA6249">
            <w:r>
              <w:t>P</w:t>
            </w:r>
          </w:p>
        </w:tc>
        <w:tc>
          <w:tcPr>
            <w:tcW w:w="0" w:type="auto"/>
          </w:tcPr>
          <w:p w14:paraId="4C2EF1CF" w14:textId="77777777" w:rsidR="00D21AEF" w:rsidRDefault="00D21AEF"/>
        </w:tc>
        <w:tc>
          <w:tcPr>
            <w:tcW w:w="0" w:type="auto"/>
          </w:tcPr>
          <w:p w14:paraId="3FFF61EC" w14:textId="77777777" w:rsidR="00D21AEF" w:rsidRDefault="00D21AEF"/>
        </w:tc>
        <w:tc>
          <w:tcPr>
            <w:tcW w:w="0" w:type="auto"/>
          </w:tcPr>
          <w:p w14:paraId="435C7EC4" w14:textId="77777777" w:rsidR="00D21AEF" w:rsidRDefault="00D21AEF"/>
        </w:tc>
        <w:tc>
          <w:tcPr>
            <w:tcW w:w="0" w:type="auto"/>
          </w:tcPr>
          <w:p w14:paraId="4E77EB7C" w14:textId="77777777" w:rsidR="00D21AEF" w:rsidRDefault="00D21AEF"/>
        </w:tc>
        <w:tc>
          <w:tcPr>
            <w:tcW w:w="0" w:type="auto"/>
          </w:tcPr>
          <w:p w14:paraId="6991DC6B" w14:textId="77777777" w:rsidR="00D21AEF" w:rsidRDefault="00FA6249">
            <w:r>
              <w:t>S</w:t>
            </w:r>
          </w:p>
        </w:tc>
        <w:tc>
          <w:tcPr>
            <w:tcW w:w="0" w:type="auto"/>
          </w:tcPr>
          <w:p w14:paraId="1BC1F60D" w14:textId="77777777" w:rsidR="00D21AEF" w:rsidRDefault="00FA6249">
            <w:r>
              <w:t>W2</w:t>
            </w:r>
          </w:p>
        </w:tc>
        <w:tc>
          <w:tcPr>
            <w:tcW w:w="0" w:type="auto"/>
          </w:tcPr>
          <w:p w14:paraId="7B0909E4" w14:textId="77777777" w:rsidR="00D21AEF" w:rsidRDefault="00FA6249">
            <w:r>
              <w:t>genetics</w:t>
            </w:r>
          </w:p>
        </w:tc>
      </w:tr>
      <w:tr w:rsidR="00D21AEF" w14:paraId="21E72053" w14:textId="77777777">
        <w:tc>
          <w:tcPr>
            <w:tcW w:w="0" w:type="auto"/>
          </w:tcPr>
          <w:p w14:paraId="75F6EF9B" w14:textId="77777777" w:rsidR="00D21AEF" w:rsidRDefault="00FA6249">
            <w:r>
              <w:rPr>
                <w:b/>
                <w:bCs/>
              </w:rPr>
              <w:t>25</w:t>
            </w:r>
          </w:p>
        </w:tc>
        <w:tc>
          <w:tcPr>
            <w:tcW w:w="0" w:type="auto"/>
          </w:tcPr>
          <w:p w14:paraId="1D52F802" w14:textId="77777777" w:rsidR="00D21AEF" w:rsidRDefault="00FA6249">
            <w:r>
              <w:rPr>
                <w:b/>
                <w:bCs/>
              </w:rPr>
              <w:t>genetics-functional</w:t>
            </w:r>
          </w:p>
        </w:tc>
        <w:tc>
          <w:tcPr>
            <w:tcW w:w="0" w:type="auto"/>
          </w:tcPr>
          <w:p w14:paraId="13013162" w14:textId="77777777" w:rsidR="00D21AEF" w:rsidRDefault="00FA6249">
            <w:r>
              <w:t>DepMap API*</w:t>
            </w:r>
          </w:p>
        </w:tc>
        <w:tc>
          <w:tcPr>
            <w:tcW w:w="0" w:type="auto"/>
          </w:tcPr>
          <w:p w14:paraId="2FD0291C" w14:textId="77777777" w:rsidR="00D21AEF" w:rsidRDefault="00FA6249">
            <w:r>
              <w:t>BioGRID ORCS; PMC</w:t>
            </w:r>
          </w:p>
        </w:tc>
        <w:tc>
          <w:tcPr>
            <w:tcW w:w="0" w:type="auto"/>
          </w:tcPr>
          <w:p w14:paraId="5FC5ECF7" w14:textId="77777777" w:rsidR="00D21AEF" w:rsidRDefault="00FA6249">
            <w:r>
              <w:t>P</w:t>
            </w:r>
          </w:p>
        </w:tc>
        <w:tc>
          <w:tcPr>
            <w:tcW w:w="0" w:type="auto"/>
          </w:tcPr>
          <w:p w14:paraId="472098BF" w14:textId="77777777" w:rsidR="00D21AEF" w:rsidRDefault="00FA6249">
            <w:r>
              <w:t>S</w:t>
            </w:r>
          </w:p>
        </w:tc>
        <w:tc>
          <w:tcPr>
            <w:tcW w:w="0" w:type="auto"/>
          </w:tcPr>
          <w:p w14:paraId="4890A922" w14:textId="77777777" w:rsidR="00D21AEF" w:rsidRDefault="00D21AEF"/>
        </w:tc>
        <w:tc>
          <w:tcPr>
            <w:tcW w:w="0" w:type="auto"/>
          </w:tcPr>
          <w:p w14:paraId="70B55DB5" w14:textId="77777777" w:rsidR="00D21AEF" w:rsidRDefault="00D21AEF"/>
        </w:tc>
        <w:tc>
          <w:tcPr>
            <w:tcW w:w="0" w:type="auto"/>
          </w:tcPr>
          <w:p w14:paraId="78D8D938" w14:textId="77777777" w:rsidR="00D21AEF" w:rsidRDefault="00D21AEF"/>
        </w:tc>
        <w:tc>
          <w:tcPr>
            <w:tcW w:w="0" w:type="auto"/>
          </w:tcPr>
          <w:p w14:paraId="32122BE9" w14:textId="77777777" w:rsidR="00D21AEF" w:rsidRDefault="00D21AEF"/>
        </w:tc>
        <w:tc>
          <w:tcPr>
            <w:tcW w:w="0" w:type="auto"/>
          </w:tcPr>
          <w:p w14:paraId="7E2B5924" w14:textId="77777777" w:rsidR="00D21AEF" w:rsidRDefault="00FA6249">
            <w:r>
              <w:t>W2</w:t>
            </w:r>
          </w:p>
        </w:tc>
        <w:tc>
          <w:tcPr>
            <w:tcW w:w="0" w:type="auto"/>
          </w:tcPr>
          <w:p w14:paraId="6007AF90" w14:textId="77777777" w:rsidR="00D21AEF" w:rsidRDefault="00FA6249">
            <w:r>
              <w:t>genetics</w:t>
            </w:r>
          </w:p>
        </w:tc>
      </w:tr>
      <w:tr w:rsidR="00D21AEF" w14:paraId="1702D8B3" w14:textId="77777777">
        <w:tc>
          <w:tcPr>
            <w:tcW w:w="0" w:type="auto"/>
          </w:tcPr>
          <w:p w14:paraId="3ACFD10A" w14:textId="77777777" w:rsidR="00D21AEF" w:rsidRDefault="00FA6249">
            <w:r>
              <w:rPr>
                <w:b/>
                <w:bCs/>
              </w:rPr>
              <w:t>26</w:t>
            </w:r>
          </w:p>
        </w:tc>
        <w:tc>
          <w:tcPr>
            <w:tcW w:w="0" w:type="auto"/>
          </w:tcPr>
          <w:p w14:paraId="51935203" w14:textId="77777777" w:rsidR="00D21AEF" w:rsidRDefault="00FA6249">
            <w:r>
              <w:rPr>
                <w:b/>
                <w:bCs/>
              </w:rPr>
              <w:t>genetics-mavedb</w:t>
            </w:r>
          </w:p>
        </w:tc>
        <w:tc>
          <w:tcPr>
            <w:tcW w:w="0" w:type="auto"/>
          </w:tcPr>
          <w:p w14:paraId="1BBE0DB7" w14:textId="77777777" w:rsidR="00D21AEF" w:rsidRDefault="00FA6249">
            <w:r>
              <w:t>MaveDB API</w:t>
            </w:r>
          </w:p>
        </w:tc>
        <w:tc>
          <w:tcPr>
            <w:tcW w:w="0" w:type="auto"/>
          </w:tcPr>
          <w:p w14:paraId="6520EA0A" w14:textId="77777777" w:rsidR="00D21AEF" w:rsidRDefault="00FA6249">
            <w:r>
              <w:t>—</w:t>
            </w:r>
          </w:p>
        </w:tc>
        <w:tc>
          <w:tcPr>
            <w:tcW w:w="0" w:type="auto"/>
          </w:tcPr>
          <w:p w14:paraId="3ABF6331" w14:textId="77777777" w:rsidR="00D21AEF" w:rsidRDefault="00FA6249">
            <w:r>
              <w:t>P</w:t>
            </w:r>
          </w:p>
        </w:tc>
        <w:tc>
          <w:tcPr>
            <w:tcW w:w="0" w:type="auto"/>
          </w:tcPr>
          <w:p w14:paraId="5B4D154F" w14:textId="77777777" w:rsidR="00D21AEF" w:rsidRDefault="00FA6249">
            <w:r>
              <w:t>S</w:t>
            </w:r>
          </w:p>
        </w:tc>
        <w:tc>
          <w:tcPr>
            <w:tcW w:w="0" w:type="auto"/>
          </w:tcPr>
          <w:p w14:paraId="37374E9E" w14:textId="77777777" w:rsidR="00D21AEF" w:rsidRDefault="00D21AEF"/>
        </w:tc>
        <w:tc>
          <w:tcPr>
            <w:tcW w:w="0" w:type="auto"/>
          </w:tcPr>
          <w:p w14:paraId="5FCFD1D9" w14:textId="77777777" w:rsidR="00D21AEF" w:rsidRDefault="00D21AEF"/>
        </w:tc>
        <w:tc>
          <w:tcPr>
            <w:tcW w:w="0" w:type="auto"/>
          </w:tcPr>
          <w:p w14:paraId="42B2527D" w14:textId="77777777" w:rsidR="00D21AEF" w:rsidRDefault="00D21AEF"/>
        </w:tc>
        <w:tc>
          <w:tcPr>
            <w:tcW w:w="0" w:type="auto"/>
          </w:tcPr>
          <w:p w14:paraId="4E136B63" w14:textId="77777777" w:rsidR="00D21AEF" w:rsidRDefault="00D21AEF"/>
        </w:tc>
        <w:tc>
          <w:tcPr>
            <w:tcW w:w="0" w:type="auto"/>
          </w:tcPr>
          <w:p w14:paraId="5A0B96F8" w14:textId="77777777" w:rsidR="00D21AEF" w:rsidRDefault="00FA6249">
            <w:r>
              <w:t>W2</w:t>
            </w:r>
          </w:p>
        </w:tc>
        <w:tc>
          <w:tcPr>
            <w:tcW w:w="0" w:type="auto"/>
          </w:tcPr>
          <w:p w14:paraId="09AB986A" w14:textId="77777777" w:rsidR="00D21AEF" w:rsidRDefault="00FA6249">
            <w:r>
              <w:t>genetics</w:t>
            </w:r>
          </w:p>
        </w:tc>
      </w:tr>
      <w:tr w:rsidR="00D21AEF" w14:paraId="73D84814" w14:textId="77777777">
        <w:tc>
          <w:tcPr>
            <w:tcW w:w="0" w:type="auto"/>
          </w:tcPr>
          <w:p w14:paraId="63401BB9" w14:textId="77777777" w:rsidR="00D21AEF" w:rsidRDefault="00FA6249">
            <w:r>
              <w:rPr>
                <w:b/>
                <w:bCs/>
              </w:rPr>
              <w:t>27</w:t>
            </w:r>
          </w:p>
        </w:tc>
        <w:tc>
          <w:tcPr>
            <w:tcW w:w="0" w:type="auto"/>
          </w:tcPr>
          <w:p w14:paraId="2D747A19" w14:textId="77777777" w:rsidR="00D21AEF" w:rsidRDefault="00FA6249">
            <w:r>
              <w:rPr>
                <w:b/>
                <w:bCs/>
              </w:rPr>
              <w:t>genetics-lncrna</w:t>
            </w:r>
          </w:p>
        </w:tc>
        <w:tc>
          <w:tcPr>
            <w:tcW w:w="0" w:type="auto"/>
          </w:tcPr>
          <w:p w14:paraId="687CEE84" w14:textId="77777777" w:rsidR="00D21AEF" w:rsidRDefault="00FA6249">
            <w:r>
              <w:t>RNAcentral</w:t>
            </w:r>
          </w:p>
        </w:tc>
        <w:tc>
          <w:tcPr>
            <w:tcW w:w="0" w:type="auto"/>
          </w:tcPr>
          <w:p w14:paraId="1BD72B33" w14:textId="77777777" w:rsidR="00D21AEF" w:rsidRDefault="00FA6249">
            <w:r>
              <w:t>Europe PMC</w:t>
            </w:r>
          </w:p>
        </w:tc>
        <w:tc>
          <w:tcPr>
            <w:tcW w:w="0" w:type="auto"/>
          </w:tcPr>
          <w:p w14:paraId="28A116ED" w14:textId="77777777" w:rsidR="00D21AEF" w:rsidRDefault="00FA6249">
            <w:r>
              <w:t>S</w:t>
            </w:r>
          </w:p>
        </w:tc>
        <w:tc>
          <w:tcPr>
            <w:tcW w:w="0" w:type="auto"/>
          </w:tcPr>
          <w:p w14:paraId="46F93BF1" w14:textId="77777777" w:rsidR="00D21AEF" w:rsidRDefault="00FA6249">
            <w:r>
              <w:t>P</w:t>
            </w:r>
          </w:p>
        </w:tc>
        <w:tc>
          <w:tcPr>
            <w:tcW w:w="0" w:type="auto"/>
          </w:tcPr>
          <w:p w14:paraId="627D6F14" w14:textId="77777777" w:rsidR="00D21AEF" w:rsidRDefault="00D21AEF"/>
        </w:tc>
        <w:tc>
          <w:tcPr>
            <w:tcW w:w="0" w:type="auto"/>
          </w:tcPr>
          <w:p w14:paraId="011B4D01" w14:textId="77777777" w:rsidR="00D21AEF" w:rsidRDefault="00D21AEF"/>
        </w:tc>
        <w:tc>
          <w:tcPr>
            <w:tcW w:w="0" w:type="auto"/>
          </w:tcPr>
          <w:p w14:paraId="0F65C0B6" w14:textId="77777777" w:rsidR="00D21AEF" w:rsidRDefault="00D21AEF"/>
        </w:tc>
        <w:tc>
          <w:tcPr>
            <w:tcW w:w="0" w:type="auto"/>
          </w:tcPr>
          <w:p w14:paraId="4D9EB313" w14:textId="77777777" w:rsidR="00D21AEF" w:rsidRDefault="00D21AEF"/>
        </w:tc>
        <w:tc>
          <w:tcPr>
            <w:tcW w:w="0" w:type="auto"/>
          </w:tcPr>
          <w:p w14:paraId="5C48C4A4" w14:textId="77777777" w:rsidR="00D21AEF" w:rsidRDefault="00FA6249">
            <w:r>
              <w:t>W2</w:t>
            </w:r>
          </w:p>
        </w:tc>
        <w:tc>
          <w:tcPr>
            <w:tcW w:w="0" w:type="auto"/>
          </w:tcPr>
          <w:p w14:paraId="6EACBCEA" w14:textId="77777777" w:rsidR="00D21AEF" w:rsidRDefault="00FA6249">
            <w:r>
              <w:t>genetics</w:t>
            </w:r>
          </w:p>
        </w:tc>
      </w:tr>
      <w:tr w:rsidR="00D21AEF" w14:paraId="5DF8A352" w14:textId="77777777">
        <w:tc>
          <w:tcPr>
            <w:tcW w:w="0" w:type="auto"/>
          </w:tcPr>
          <w:p w14:paraId="4B5216D5" w14:textId="77777777" w:rsidR="00D21AEF" w:rsidRDefault="00FA6249">
            <w:r>
              <w:rPr>
                <w:b/>
                <w:bCs/>
              </w:rPr>
              <w:t>28</w:t>
            </w:r>
          </w:p>
        </w:tc>
        <w:tc>
          <w:tcPr>
            <w:tcW w:w="0" w:type="auto"/>
          </w:tcPr>
          <w:p w14:paraId="2742D50D" w14:textId="77777777" w:rsidR="00D21AEF" w:rsidRDefault="00FA6249">
            <w:r>
              <w:rPr>
                <w:b/>
                <w:bCs/>
              </w:rPr>
              <w:t>genetics-mirna</w:t>
            </w:r>
          </w:p>
        </w:tc>
        <w:tc>
          <w:tcPr>
            <w:tcW w:w="0" w:type="auto"/>
          </w:tcPr>
          <w:p w14:paraId="49F42E3C" w14:textId="77777777" w:rsidR="00D21AEF" w:rsidRDefault="00FA6249">
            <w:r>
              <w:t>RNAcentral</w:t>
            </w:r>
          </w:p>
        </w:tc>
        <w:tc>
          <w:tcPr>
            <w:tcW w:w="0" w:type="auto"/>
          </w:tcPr>
          <w:p w14:paraId="379E9DD2" w14:textId="77777777" w:rsidR="00D21AEF" w:rsidRDefault="00FA6249">
            <w:r>
              <w:t>Europe PMC</w:t>
            </w:r>
          </w:p>
        </w:tc>
        <w:tc>
          <w:tcPr>
            <w:tcW w:w="0" w:type="auto"/>
          </w:tcPr>
          <w:p w14:paraId="5B195BF3" w14:textId="77777777" w:rsidR="00D21AEF" w:rsidRDefault="00FA6249">
            <w:r>
              <w:t>S</w:t>
            </w:r>
          </w:p>
        </w:tc>
        <w:tc>
          <w:tcPr>
            <w:tcW w:w="0" w:type="auto"/>
          </w:tcPr>
          <w:p w14:paraId="76E9713C" w14:textId="77777777" w:rsidR="00D21AEF" w:rsidRDefault="00FA6249">
            <w:r>
              <w:t>P</w:t>
            </w:r>
          </w:p>
        </w:tc>
        <w:tc>
          <w:tcPr>
            <w:tcW w:w="0" w:type="auto"/>
          </w:tcPr>
          <w:p w14:paraId="74AA0394" w14:textId="77777777" w:rsidR="00D21AEF" w:rsidRDefault="00D21AEF"/>
        </w:tc>
        <w:tc>
          <w:tcPr>
            <w:tcW w:w="0" w:type="auto"/>
          </w:tcPr>
          <w:p w14:paraId="39583D7A" w14:textId="77777777" w:rsidR="00D21AEF" w:rsidRDefault="00D21AEF"/>
        </w:tc>
        <w:tc>
          <w:tcPr>
            <w:tcW w:w="0" w:type="auto"/>
          </w:tcPr>
          <w:p w14:paraId="093B3CC7" w14:textId="77777777" w:rsidR="00D21AEF" w:rsidRDefault="00D21AEF"/>
        </w:tc>
        <w:tc>
          <w:tcPr>
            <w:tcW w:w="0" w:type="auto"/>
          </w:tcPr>
          <w:p w14:paraId="40974E66" w14:textId="77777777" w:rsidR="00D21AEF" w:rsidRDefault="00D21AEF"/>
        </w:tc>
        <w:tc>
          <w:tcPr>
            <w:tcW w:w="0" w:type="auto"/>
          </w:tcPr>
          <w:p w14:paraId="07A76A10" w14:textId="77777777" w:rsidR="00D21AEF" w:rsidRDefault="00FA6249">
            <w:r>
              <w:t>W2</w:t>
            </w:r>
          </w:p>
        </w:tc>
        <w:tc>
          <w:tcPr>
            <w:tcW w:w="0" w:type="auto"/>
          </w:tcPr>
          <w:p w14:paraId="3C9C9478" w14:textId="77777777" w:rsidR="00D21AEF" w:rsidRDefault="00FA6249">
            <w:r>
              <w:t>genetics</w:t>
            </w:r>
          </w:p>
        </w:tc>
      </w:tr>
      <w:tr w:rsidR="00D21AEF" w14:paraId="0A81F452" w14:textId="77777777">
        <w:tc>
          <w:tcPr>
            <w:tcW w:w="0" w:type="auto"/>
          </w:tcPr>
          <w:p w14:paraId="269E77ED" w14:textId="77777777" w:rsidR="00D21AEF" w:rsidRDefault="00FA6249">
            <w:r>
              <w:rPr>
                <w:b/>
                <w:bCs/>
              </w:rPr>
              <w:t>29</w:t>
            </w:r>
          </w:p>
        </w:tc>
        <w:tc>
          <w:tcPr>
            <w:tcW w:w="0" w:type="auto"/>
          </w:tcPr>
          <w:p w14:paraId="286B9198" w14:textId="77777777" w:rsidR="00D21AEF" w:rsidRDefault="00FA6249">
            <w:r>
              <w:rPr>
                <w:b/>
                <w:bCs/>
              </w:rPr>
              <w:t>genetics-pathogenicity</w:t>
            </w:r>
          </w:p>
        </w:tc>
        <w:tc>
          <w:tcPr>
            <w:tcW w:w="0" w:type="auto"/>
          </w:tcPr>
          <w:p w14:paraId="41BD4D89" w14:textId="77777777" w:rsidR="00D21AEF" w:rsidRDefault="00FA6249">
            <w:r>
              <w:t>gnomAD GraphQL</w:t>
            </w:r>
          </w:p>
        </w:tc>
        <w:tc>
          <w:tcPr>
            <w:tcW w:w="0" w:type="auto"/>
          </w:tcPr>
          <w:p w14:paraId="16544807" w14:textId="77777777" w:rsidR="00D21AEF" w:rsidRDefault="00FA6249">
            <w:r>
              <w:t>CADD</w:t>
            </w:r>
          </w:p>
        </w:tc>
        <w:tc>
          <w:tcPr>
            <w:tcW w:w="0" w:type="auto"/>
          </w:tcPr>
          <w:p w14:paraId="3A5C046B" w14:textId="77777777" w:rsidR="00D21AEF" w:rsidRDefault="00FA6249">
            <w:r>
              <w:t>P</w:t>
            </w:r>
          </w:p>
        </w:tc>
        <w:tc>
          <w:tcPr>
            <w:tcW w:w="0" w:type="auto"/>
          </w:tcPr>
          <w:p w14:paraId="77224878" w14:textId="77777777" w:rsidR="00D21AEF" w:rsidRDefault="00D21AEF"/>
        </w:tc>
        <w:tc>
          <w:tcPr>
            <w:tcW w:w="0" w:type="auto"/>
          </w:tcPr>
          <w:p w14:paraId="79432E5C" w14:textId="77777777" w:rsidR="00D21AEF" w:rsidRDefault="00D21AEF"/>
        </w:tc>
        <w:tc>
          <w:tcPr>
            <w:tcW w:w="0" w:type="auto"/>
          </w:tcPr>
          <w:p w14:paraId="2156688C" w14:textId="77777777" w:rsidR="00D21AEF" w:rsidRDefault="00D21AEF"/>
        </w:tc>
        <w:tc>
          <w:tcPr>
            <w:tcW w:w="0" w:type="auto"/>
          </w:tcPr>
          <w:p w14:paraId="0AF596B5" w14:textId="77777777" w:rsidR="00D21AEF" w:rsidRDefault="00FA6249">
            <w:r>
              <w:t>S</w:t>
            </w:r>
          </w:p>
        </w:tc>
        <w:tc>
          <w:tcPr>
            <w:tcW w:w="0" w:type="auto"/>
          </w:tcPr>
          <w:p w14:paraId="0AA35B0D" w14:textId="77777777" w:rsidR="00D21AEF" w:rsidRDefault="00D21AEF"/>
        </w:tc>
        <w:tc>
          <w:tcPr>
            <w:tcW w:w="0" w:type="auto"/>
          </w:tcPr>
          <w:p w14:paraId="37E8A52A" w14:textId="77777777" w:rsidR="00D21AEF" w:rsidRDefault="00FA6249">
            <w:r>
              <w:t>W2</w:t>
            </w:r>
          </w:p>
        </w:tc>
        <w:tc>
          <w:tcPr>
            <w:tcW w:w="0" w:type="auto"/>
          </w:tcPr>
          <w:p w14:paraId="731512DF" w14:textId="77777777" w:rsidR="00D21AEF" w:rsidRDefault="00FA6249">
            <w:r>
              <w:t>genetics</w:t>
            </w:r>
          </w:p>
        </w:tc>
      </w:tr>
      <w:tr w:rsidR="00D21AEF" w14:paraId="742BB952" w14:textId="77777777">
        <w:tc>
          <w:tcPr>
            <w:tcW w:w="0" w:type="auto"/>
          </w:tcPr>
          <w:p w14:paraId="36869248" w14:textId="77777777" w:rsidR="00D21AEF" w:rsidRDefault="00FA6249">
            <w:r>
              <w:rPr>
                <w:b/>
                <w:bCs/>
              </w:rPr>
              <w:t>30</w:t>
            </w:r>
          </w:p>
        </w:tc>
        <w:tc>
          <w:tcPr>
            <w:tcW w:w="0" w:type="auto"/>
          </w:tcPr>
          <w:p w14:paraId="63A6993D" w14:textId="77777777" w:rsidR="00D21AEF" w:rsidRDefault="00FA6249">
            <w:r>
              <w:rPr>
                <w:b/>
                <w:bCs/>
              </w:rPr>
              <w:t>genetics-intolerance</w:t>
            </w:r>
          </w:p>
        </w:tc>
        <w:tc>
          <w:tcPr>
            <w:tcW w:w="0" w:type="auto"/>
          </w:tcPr>
          <w:p w14:paraId="0951A523" w14:textId="77777777" w:rsidR="00D21AEF" w:rsidRDefault="00FA6249">
            <w:r>
              <w:t>gnomAD GraphQL</w:t>
            </w:r>
          </w:p>
        </w:tc>
        <w:tc>
          <w:tcPr>
            <w:tcW w:w="0" w:type="auto"/>
          </w:tcPr>
          <w:p w14:paraId="1C38D961" w14:textId="77777777" w:rsidR="00D21AEF" w:rsidRDefault="00FA6249">
            <w:r>
              <w:t>—</w:t>
            </w:r>
          </w:p>
        </w:tc>
        <w:tc>
          <w:tcPr>
            <w:tcW w:w="0" w:type="auto"/>
          </w:tcPr>
          <w:p w14:paraId="4BF8116A" w14:textId="77777777" w:rsidR="00D21AEF" w:rsidRDefault="00FA6249">
            <w:r>
              <w:t>P</w:t>
            </w:r>
          </w:p>
        </w:tc>
        <w:tc>
          <w:tcPr>
            <w:tcW w:w="0" w:type="auto"/>
          </w:tcPr>
          <w:p w14:paraId="06C0EBAC" w14:textId="77777777" w:rsidR="00D21AEF" w:rsidRDefault="00D21AEF"/>
        </w:tc>
        <w:tc>
          <w:tcPr>
            <w:tcW w:w="0" w:type="auto"/>
          </w:tcPr>
          <w:p w14:paraId="321DE8FF" w14:textId="77777777" w:rsidR="00D21AEF" w:rsidRDefault="00D21AEF"/>
        </w:tc>
        <w:tc>
          <w:tcPr>
            <w:tcW w:w="0" w:type="auto"/>
          </w:tcPr>
          <w:p w14:paraId="40804B5D" w14:textId="77777777" w:rsidR="00D21AEF" w:rsidRDefault="00D21AEF"/>
        </w:tc>
        <w:tc>
          <w:tcPr>
            <w:tcW w:w="0" w:type="auto"/>
          </w:tcPr>
          <w:p w14:paraId="14D808A1" w14:textId="77777777" w:rsidR="00D21AEF" w:rsidRDefault="00FA6249">
            <w:r>
              <w:t>S</w:t>
            </w:r>
          </w:p>
        </w:tc>
        <w:tc>
          <w:tcPr>
            <w:tcW w:w="0" w:type="auto"/>
          </w:tcPr>
          <w:p w14:paraId="3ECFB3CC" w14:textId="77777777" w:rsidR="00D21AEF" w:rsidRDefault="00D21AEF"/>
        </w:tc>
        <w:tc>
          <w:tcPr>
            <w:tcW w:w="0" w:type="auto"/>
          </w:tcPr>
          <w:p w14:paraId="41317280" w14:textId="77777777" w:rsidR="00D21AEF" w:rsidRDefault="00FA6249">
            <w:r>
              <w:t>W2</w:t>
            </w:r>
          </w:p>
        </w:tc>
        <w:tc>
          <w:tcPr>
            <w:tcW w:w="0" w:type="auto"/>
          </w:tcPr>
          <w:p w14:paraId="210266BA" w14:textId="77777777" w:rsidR="00D21AEF" w:rsidRDefault="00FA6249">
            <w:r>
              <w:t>genetics</w:t>
            </w:r>
          </w:p>
        </w:tc>
      </w:tr>
      <w:tr w:rsidR="00D21AEF" w14:paraId="72C901D0" w14:textId="77777777">
        <w:tc>
          <w:tcPr>
            <w:tcW w:w="0" w:type="auto"/>
          </w:tcPr>
          <w:p w14:paraId="4C717121" w14:textId="77777777" w:rsidR="00D21AEF" w:rsidRDefault="00FA6249">
            <w:r>
              <w:rPr>
                <w:b/>
                <w:bCs/>
              </w:rPr>
              <w:t>65</w:t>
            </w:r>
          </w:p>
        </w:tc>
        <w:tc>
          <w:tcPr>
            <w:tcW w:w="0" w:type="auto"/>
          </w:tcPr>
          <w:p w14:paraId="370DDFDF" w14:textId="77777777" w:rsidR="00D21AEF" w:rsidRDefault="00FA6249">
            <w:r>
              <w:rPr>
                <w:b/>
                <w:bCs/>
              </w:rPr>
              <w:t>assoc-disease-gene ●</w:t>
            </w:r>
          </w:p>
        </w:tc>
        <w:tc>
          <w:tcPr>
            <w:tcW w:w="0" w:type="auto"/>
          </w:tcPr>
          <w:p w14:paraId="2A524288" w14:textId="77777777" w:rsidR="00D21AEF" w:rsidRDefault="00FA6249">
            <w:r>
              <w:t>DisGeNET REST*</w:t>
            </w:r>
          </w:p>
        </w:tc>
        <w:tc>
          <w:tcPr>
            <w:tcW w:w="0" w:type="auto"/>
          </w:tcPr>
          <w:p w14:paraId="30CF310D" w14:textId="77777777" w:rsidR="00D21AEF" w:rsidRDefault="00FA6249">
            <w:r>
              <w:t>OpenTargets; Monarch</w:t>
            </w:r>
          </w:p>
        </w:tc>
        <w:tc>
          <w:tcPr>
            <w:tcW w:w="0" w:type="auto"/>
          </w:tcPr>
          <w:p w14:paraId="17998ACE" w14:textId="77777777" w:rsidR="00D21AEF" w:rsidRDefault="00FA6249">
            <w:r>
              <w:t>P</w:t>
            </w:r>
          </w:p>
        </w:tc>
        <w:tc>
          <w:tcPr>
            <w:tcW w:w="0" w:type="auto"/>
          </w:tcPr>
          <w:p w14:paraId="786EB475" w14:textId="77777777" w:rsidR="00D21AEF" w:rsidRDefault="00FA6249">
            <w:r>
              <w:t>S</w:t>
            </w:r>
          </w:p>
        </w:tc>
        <w:tc>
          <w:tcPr>
            <w:tcW w:w="0" w:type="auto"/>
          </w:tcPr>
          <w:p w14:paraId="4A0DF27A" w14:textId="77777777" w:rsidR="00D21AEF" w:rsidRDefault="00D21AEF"/>
        </w:tc>
        <w:tc>
          <w:tcPr>
            <w:tcW w:w="0" w:type="auto"/>
          </w:tcPr>
          <w:p w14:paraId="141C0378" w14:textId="77777777" w:rsidR="00D21AEF" w:rsidRDefault="00D21AEF"/>
        </w:tc>
        <w:tc>
          <w:tcPr>
            <w:tcW w:w="0" w:type="auto"/>
          </w:tcPr>
          <w:p w14:paraId="11BDE192" w14:textId="77777777" w:rsidR="00D21AEF" w:rsidRDefault="00FA6249">
            <w:r>
              <w:t>S</w:t>
            </w:r>
          </w:p>
        </w:tc>
        <w:tc>
          <w:tcPr>
            <w:tcW w:w="0" w:type="auto"/>
          </w:tcPr>
          <w:p w14:paraId="3C8362C0" w14:textId="77777777" w:rsidR="00D21AEF" w:rsidRDefault="00FA6249">
            <w:r>
              <w:t>S</w:t>
            </w:r>
          </w:p>
        </w:tc>
        <w:tc>
          <w:tcPr>
            <w:tcW w:w="0" w:type="auto"/>
          </w:tcPr>
          <w:p w14:paraId="177028E2" w14:textId="77777777" w:rsidR="00D21AEF" w:rsidRDefault="00FA6249">
            <w:r>
              <w:t>W3</w:t>
            </w:r>
          </w:p>
        </w:tc>
        <w:tc>
          <w:tcPr>
            <w:tcW w:w="0" w:type="auto"/>
          </w:tcPr>
          <w:p w14:paraId="44DD245E" w14:textId="77777777" w:rsidR="00D21AEF" w:rsidRDefault="00FA6249">
            <w:r>
              <w:t>genetics</w:t>
            </w:r>
          </w:p>
        </w:tc>
      </w:tr>
      <w:tr w:rsidR="00D21AEF" w14:paraId="03217A74" w14:textId="77777777">
        <w:tc>
          <w:tcPr>
            <w:tcW w:w="0" w:type="auto"/>
          </w:tcPr>
          <w:p w14:paraId="24577656" w14:textId="77777777" w:rsidR="00D21AEF" w:rsidRDefault="00FA6249">
            <w:r>
              <w:rPr>
                <w:b/>
                <w:bCs/>
              </w:rPr>
              <w:t>66</w:t>
            </w:r>
          </w:p>
        </w:tc>
        <w:tc>
          <w:tcPr>
            <w:tcW w:w="0" w:type="auto"/>
          </w:tcPr>
          <w:p w14:paraId="4A6378C4" w14:textId="77777777" w:rsidR="00D21AEF" w:rsidRDefault="00FA6249">
            <w:r>
              <w:rPr>
                <w:b/>
                <w:bCs/>
              </w:rPr>
              <w:t>genetics-somatic ●</w:t>
            </w:r>
          </w:p>
        </w:tc>
        <w:tc>
          <w:tcPr>
            <w:tcW w:w="0" w:type="auto"/>
          </w:tcPr>
          <w:p w14:paraId="651CC188" w14:textId="77777777" w:rsidR="00D21AEF" w:rsidRDefault="00FA6249">
            <w:r>
              <w:t>cBioPortal REST</w:t>
            </w:r>
          </w:p>
        </w:tc>
        <w:tc>
          <w:tcPr>
            <w:tcW w:w="0" w:type="auto"/>
          </w:tcPr>
          <w:p w14:paraId="1B395F71" w14:textId="77777777" w:rsidR="00D21AEF" w:rsidRDefault="00FA6249">
            <w:r>
              <w:t>OpenTargets (somatic)</w:t>
            </w:r>
          </w:p>
        </w:tc>
        <w:tc>
          <w:tcPr>
            <w:tcW w:w="0" w:type="auto"/>
          </w:tcPr>
          <w:p w14:paraId="030F2E26" w14:textId="77777777" w:rsidR="00D21AEF" w:rsidRDefault="00FA6249">
            <w:r>
              <w:t>P</w:t>
            </w:r>
          </w:p>
        </w:tc>
        <w:tc>
          <w:tcPr>
            <w:tcW w:w="0" w:type="auto"/>
          </w:tcPr>
          <w:p w14:paraId="786A0ED7" w14:textId="77777777" w:rsidR="00D21AEF" w:rsidRDefault="00FA6249">
            <w:r>
              <w:t>S</w:t>
            </w:r>
          </w:p>
        </w:tc>
        <w:tc>
          <w:tcPr>
            <w:tcW w:w="0" w:type="auto"/>
          </w:tcPr>
          <w:p w14:paraId="17C8404D" w14:textId="77777777" w:rsidR="00D21AEF" w:rsidRDefault="00D21AEF"/>
        </w:tc>
        <w:tc>
          <w:tcPr>
            <w:tcW w:w="0" w:type="auto"/>
          </w:tcPr>
          <w:p w14:paraId="78578D7B" w14:textId="77777777" w:rsidR="00D21AEF" w:rsidRDefault="00D21AEF"/>
        </w:tc>
        <w:tc>
          <w:tcPr>
            <w:tcW w:w="0" w:type="auto"/>
          </w:tcPr>
          <w:p w14:paraId="51DB9AC6" w14:textId="77777777" w:rsidR="00D21AEF" w:rsidRDefault="00FA6249">
            <w:r>
              <w:t>S</w:t>
            </w:r>
          </w:p>
        </w:tc>
        <w:tc>
          <w:tcPr>
            <w:tcW w:w="0" w:type="auto"/>
          </w:tcPr>
          <w:p w14:paraId="70CD77C4" w14:textId="77777777" w:rsidR="00D21AEF" w:rsidRDefault="00D21AEF"/>
        </w:tc>
        <w:tc>
          <w:tcPr>
            <w:tcW w:w="0" w:type="auto"/>
          </w:tcPr>
          <w:p w14:paraId="1578923E" w14:textId="77777777" w:rsidR="00D21AEF" w:rsidRDefault="00FA6249">
            <w:r>
              <w:t>W3</w:t>
            </w:r>
          </w:p>
        </w:tc>
        <w:tc>
          <w:tcPr>
            <w:tcW w:w="0" w:type="auto"/>
          </w:tcPr>
          <w:p w14:paraId="4D8F078D" w14:textId="77777777" w:rsidR="00D21AEF" w:rsidRDefault="00FA6249">
            <w:r>
              <w:t>genetics</w:t>
            </w:r>
          </w:p>
        </w:tc>
      </w:tr>
      <w:tr w:rsidR="00D21AEF" w14:paraId="2E7EE2CE" w14:textId="77777777">
        <w:tc>
          <w:tcPr>
            <w:tcW w:w="0" w:type="auto"/>
          </w:tcPr>
          <w:p w14:paraId="36635988" w14:textId="77777777" w:rsidR="00D21AEF" w:rsidRDefault="00FA6249">
            <w:r>
              <w:rPr>
                <w:b/>
                <w:bCs/>
              </w:rPr>
              <w:t>71</w:t>
            </w:r>
          </w:p>
        </w:tc>
        <w:tc>
          <w:tcPr>
            <w:tcW w:w="0" w:type="auto"/>
          </w:tcPr>
          <w:p w14:paraId="1C6E8263" w14:textId="77777777" w:rsidR="00D21AEF" w:rsidRDefault="00FA6249">
            <w:r>
              <w:rPr>
                <w:b/>
                <w:bCs/>
              </w:rPr>
              <w:t>genetics-cross-sp ●</w:t>
            </w:r>
          </w:p>
        </w:tc>
        <w:tc>
          <w:tcPr>
            <w:tcW w:w="0" w:type="auto"/>
          </w:tcPr>
          <w:p w14:paraId="568CE17C" w14:textId="77777777" w:rsidR="00D21AEF" w:rsidRDefault="00FA6249">
            <w:r>
              <w:t>Monarch Initiative</w:t>
            </w:r>
          </w:p>
        </w:tc>
        <w:tc>
          <w:tcPr>
            <w:tcW w:w="0" w:type="auto"/>
          </w:tcPr>
          <w:p w14:paraId="75B343DC" w14:textId="77777777" w:rsidR="00D21AEF" w:rsidRDefault="00FA6249">
            <w:r>
              <w:t>HPO; IMPC REST</w:t>
            </w:r>
          </w:p>
        </w:tc>
        <w:tc>
          <w:tcPr>
            <w:tcW w:w="0" w:type="auto"/>
          </w:tcPr>
          <w:p w14:paraId="793F4BC0" w14:textId="77777777" w:rsidR="00D21AEF" w:rsidRDefault="00FA6249">
            <w:r>
              <w:t>P</w:t>
            </w:r>
          </w:p>
        </w:tc>
        <w:tc>
          <w:tcPr>
            <w:tcW w:w="0" w:type="auto"/>
          </w:tcPr>
          <w:p w14:paraId="0C49F61F" w14:textId="77777777" w:rsidR="00D21AEF" w:rsidRDefault="00FA6249">
            <w:r>
              <w:t>S</w:t>
            </w:r>
          </w:p>
        </w:tc>
        <w:tc>
          <w:tcPr>
            <w:tcW w:w="0" w:type="auto"/>
          </w:tcPr>
          <w:p w14:paraId="0C73AFFF" w14:textId="77777777" w:rsidR="00D21AEF" w:rsidRDefault="00D21AEF"/>
        </w:tc>
        <w:tc>
          <w:tcPr>
            <w:tcW w:w="0" w:type="auto"/>
          </w:tcPr>
          <w:p w14:paraId="4D338DF9" w14:textId="77777777" w:rsidR="00D21AEF" w:rsidRDefault="00D21AEF"/>
        </w:tc>
        <w:tc>
          <w:tcPr>
            <w:tcW w:w="0" w:type="auto"/>
          </w:tcPr>
          <w:p w14:paraId="4DDA561C" w14:textId="77777777" w:rsidR="00D21AEF" w:rsidRDefault="00FA6249">
            <w:r>
              <w:t>P</w:t>
            </w:r>
          </w:p>
        </w:tc>
        <w:tc>
          <w:tcPr>
            <w:tcW w:w="0" w:type="auto"/>
          </w:tcPr>
          <w:p w14:paraId="4C26430B" w14:textId="77777777" w:rsidR="00D21AEF" w:rsidRDefault="00D21AEF"/>
        </w:tc>
        <w:tc>
          <w:tcPr>
            <w:tcW w:w="0" w:type="auto"/>
          </w:tcPr>
          <w:p w14:paraId="72E6D2C9" w14:textId="77777777" w:rsidR="00D21AEF" w:rsidRDefault="00FA6249">
            <w:r>
              <w:t>W3</w:t>
            </w:r>
          </w:p>
        </w:tc>
        <w:tc>
          <w:tcPr>
            <w:tcW w:w="0" w:type="auto"/>
          </w:tcPr>
          <w:p w14:paraId="1C316866" w14:textId="77777777" w:rsidR="00D21AEF" w:rsidRDefault="00FA6249">
            <w:r>
              <w:t>genetics</w:t>
            </w:r>
          </w:p>
        </w:tc>
      </w:tr>
      <w:tr w:rsidR="00D21AEF" w14:paraId="38C359D2" w14:textId="77777777">
        <w:tc>
          <w:tcPr>
            <w:tcW w:w="0" w:type="auto"/>
          </w:tcPr>
          <w:p w14:paraId="54CFB2D4" w14:textId="77777777" w:rsidR="00D21AEF" w:rsidRDefault="00FA6249">
            <w:r>
              <w:rPr>
                <w:b/>
                <w:bCs/>
              </w:rPr>
              <w:t>DOMAIN 2: FUNCTIONAL &amp; MECHANISTIC VALIDATION</w:t>
            </w:r>
          </w:p>
        </w:tc>
        <w:tc>
          <w:tcPr>
            <w:tcW w:w="0" w:type="auto"/>
          </w:tcPr>
          <w:p w14:paraId="3F0C5F7C" w14:textId="77777777" w:rsidR="00D21AEF" w:rsidRDefault="00D21AEF"/>
        </w:tc>
        <w:tc>
          <w:tcPr>
            <w:tcW w:w="0" w:type="auto"/>
          </w:tcPr>
          <w:p w14:paraId="58B7E42C" w14:textId="77777777" w:rsidR="00D21AEF" w:rsidRDefault="00D21AEF"/>
        </w:tc>
        <w:tc>
          <w:tcPr>
            <w:tcW w:w="0" w:type="auto"/>
          </w:tcPr>
          <w:p w14:paraId="21B95ACE" w14:textId="77777777" w:rsidR="00D21AEF" w:rsidRDefault="00D21AEF"/>
        </w:tc>
        <w:tc>
          <w:tcPr>
            <w:tcW w:w="0" w:type="auto"/>
          </w:tcPr>
          <w:p w14:paraId="5EDD5D1D" w14:textId="77777777" w:rsidR="00D21AEF" w:rsidRDefault="00D21AEF"/>
        </w:tc>
        <w:tc>
          <w:tcPr>
            <w:tcW w:w="0" w:type="auto"/>
          </w:tcPr>
          <w:p w14:paraId="6D49F7ED" w14:textId="77777777" w:rsidR="00D21AEF" w:rsidRDefault="00D21AEF"/>
        </w:tc>
        <w:tc>
          <w:tcPr>
            <w:tcW w:w="0" w:type="auto"/>
          </w:tcPr>
          <w:p w14:paraId="49B9297F" w14:textId="77777777" w:rsidR="00D21AEF" w:rsidRDefault="00D21AEF"/>
        </w:tc>
        <w:tc>
          <w:tcPr>
            <w:tcW w:w="0" w:type="auto"/>
          </w:tcPr>
          <w:p w14:paraId="5F79C447" w14:textId="77777777" w:rsidR="00D21AEF" w:rsidRDefault="00D21AEF"/>
        </w:tc>
        <w:tc>
          <w:tcPr>
            <w:tcW w:w="0" w:type="auto"/>
          </w:tcPr>
          <w:p w14:paraId="5D6BBB25" w14:textId="77777777" w:rsidR="00D21AEF" w:rsidRDefault="00D21AEF"/>
        </w:tc>
        <w:tc>
          <w:tcPr>
            <w:tcW w:w="0" w:type="auto"/>
          </w:tcPr>
          <w:p w14:paraId="08F7751A" w14:textId="77777777" w:rsidR="00D21AEF" w:rsidRDefault="00D21AEF"/>
        </w:tc>
        <w:tc>
          <w:tcPr>
            <w:tcW w:w="0" w:type="auto"/>
          </w:tcPr>
          <w:p w14:paraId="18542730" w14:textId="77777777" w:rsidR="00D21AEF" w:rsidRDefault="00D21AEF"/>
        </w:tc>
        <w:tc>
          <w:tcPr>
            <w:tcW w:w="0" w:type="auto"/>
          </w:tcPr>
          <w:p w14:paraId="6F700D83" w14:textId="77777777" w:rsidR="00D21AEF" w:rsidRDefault="00D21AEF"/>
        </w:tc>
      </w:tr>
      <w:tr w:rsidR="00D21AEF" w14:paraId="4C5D353A" w14:textId="77777777">
        <w:tc>
          <w:tcPr>
            <w:tcW w:w="0" w:type="auto"/>
          </w:tcPr>
          <w:p w14:paraId="3959911A" w14:textId="77777777" w:rsidR="00D21AEF" w:rsidRDefault="00FA6249">
            <w:r>
              <w:rPr>
                <w:b/>
                <w:bCs/>
              </w:rPr>
              <w:t>33</w:t>
            </w:r>
          </w:p>
        </w:tc>
        <w:tc>
          <w:tcPr>
            <w:tcW w:w="0" w:type="auto"/>
          </w:tcPr>
          <w:p w14:paraId="3C2054AF" w14:textId="77777777" w:rsidR="00D21AEF" w:rsidRDefault="00FA6249">
            <w:r>
              <w:rPr>
                <w:b/>
                <w:bCs/>
              </w:rPr>
              <w:t>mech-pathways</w:t>
            </w:r>
          </w:p>
        </w:tc>
        <w:tc>
          <w:tcPr>
            <w:tcW w:w="0" w:type="auto"/>
          </w:tcPr>
          <w:p w14:paraId="3F5D86EE" w14:textId="77777777" w:rsidR="00D21AEF" w:rsidRDefault="00FA6249">
            <w:r>
              <w:t>Reactome APIs</w:t>
            </w:r>
          </w:p>
        </w:tc>
        <w:tc>
          <w:tcPr>
            <w:tcW w:w="0" w:type="auto"/>
          </w:tcPr>
          <w:p w14:paraId="020E2BA3" w14:textId="77777777" w:rsidR="00D21AEF" w:rsidRDefault="00FA6249">
            <w:r>
              <w:t>Pathway Commons; SIGNOR; QuickGO</w:t>
            </w:r>
          </w:p>
        </w:tc>
        <w:tc>
          <w:tcPr>
            <w:tcW w:w="0" w:type="auto"/>
          </w:tcPr>
          <w:p w14:paraId="74ACB127" w14:textId="77777777" w:rsidR="00D21AEF" w:rsidRDefault="00D21AEF"/>
        </w:tc>
        <w:tc>
          <w:tcPr>
            <w:tcW w:w="0" w:type="auto"/>
          </w:tcPr>
          <w:p w14:paraId="20151411" w14:textId="77777777" w:rsidR="00D21AEF" w:rsidRDefault="00FA6249">
            <w:r>
              <w:t>P</w:t>
            </w:r>
          </w:p>
        </w:tc>
        <w:tc>
          <w:tcPr>
            <w:tcW w:w="0" w:type="auto"/>
          </w:tcPr>
          <w:p w14:paraId="63AF93FC" w14:textId="77777777" w:rsidR="00D21AEF" w:rsidRDefault="00D21AEF"/>
        </w:tc>
        <w:tc>
          <w:tcPr>
            <w:tcW w:w="0" w:type="auto"/>
          </w:tcPr>
          <w:p w14:paraId="61CD1325" w14:textId="77777777" w:rsidR="00D21AEF" w:rsidRDefault="00D21AEF"/>
        </w:tc>
        <w:tc>
          <w:tcPr>
            <w:tcW w:w="0" w:type="auto"/>
          </w:tcPr>
          <w:p w14:paraId="1364622A" w14:textId="77777777" w:rsidR="00D21AEF" w:rsidRDefault="00FA6249">
            <w:r>
              <w:t>S</w:t>
            </w:r>
          </w:p>
        </w:tc>
        <w:tc>
          <w:tcPr>
            <w:tcW w:w="0" w:type="auto"/>
          </w:tcPr>
          <w:p w14:paraId="0D169212" w14:textId="77777777" w:rsidR="00D21AEF" w:rsidRDefault="00D21AEF"/>
        </w:tc>
        <w:tc>
          <w:tcPr>
            <w:tcW w:w="0" w:type="auto"/>
          </w:tcPr>
          <w:p w14:paraId="35EE617B" w14:textId="77777777" w:rsidR="00D21AEF" w:rsidRDefault="00FA6249">
            <w:r>
              <w:t>W1</w:t>
            </w:r>
          </w:p>
        </w:tc>
        <w:tc>
          <w:tcPr>
            <w:tcW w:w="0" w:type="auto"/>
          </w:tcPr>
          <w:p w14:paraId="151E7438" w14:textId="77777777" w:rsidR="00D21AEF" w:rsidRDefault="00FA6249">
            <w:r>
              <w:t>pathway</w:t>
            </w:r>
          </w:p>
        </w:tc>
      </w:tr>
      <w:tr w:rsidR="00D21AEF" w14:paraId="707ED69A" w14:textId="77777777">
        <w:tc>
          <w:tcPr>
            <w:tcW w:w="0" w:type="auto"/>
          </w:tcPr>
          <w:p w14:paraId="2ECFC458" w14:textId="77777777" w:rsidR="00D21AEF" w:rsidRDefault="00FA6249">
            <w:r>
              <w:rPr>
                <w:b/>
                <w:bCs/>
              </w:rPr>
              <w:t>35</w:t>
            </w:r>
          </w:p>
        </w:tc>
        <w:tc>
          <w:tcPr>
            <w:tcW w:w="0" w:type="auto"/>
          </w:tcPr>
          <w:p w14:paraId="73AC2860" w14:textId="77777777" w:rsidR="00D21AEF" w:rsidRDefault="00FA6249">
            <w:r>
              <w:rPr>
                <w:b/>
                <w:bCs/>
              </w:rPr>
              <w:t>biology-causal</w:t>
            </w:r>
          </w:p>
        </w:tc>
        <w:tc>
          <w:tcPr>
            <w:tcW w:w="0" w:type="auto"/>
          </w:tcPr>
          <w:p w14:paraId="2E95E4DC" w14:textId="77777777" w:rsidR="00D21AEF" w:rsidRDefault="00FA6249">
            <w:r>
              <w:t>SIGNOR API</w:t>
            </w:r>
          </w:p>
        </w:tc>
        <w:tc>
          <w:tcPr>
            <w:tcW w:w="0" w:type="auto"/>
          </w:tcPr>
          <w:p w14:paraId="47799AAC" w14:textId="77777777" w:rsidR="00D21AEF" w:rsidRDefault="00FA6249">
            <w:r>
              <w:t>Reactome; Pathway Commons</w:t>
            </w:r>
          </w:p>
        </w:tc>
        <w:tc>
          <w:tcPr>
            <w:tcW w:w="0" w:type="auto"/>
          </w:tcPr>
          <w:p w14:paraId="1F2F8EA7" w14:textId="77777777" w:rsidR="00D21AEF" w:rsidRDefault="00D21AEF"/>
        </w:tc>
        <w:tc>
          <w:tcPr>
            <w:tcW w:w="0" w:type="auto"/>
          </w:tcPr>
          <w:p w14:paraId="7E807228" w14:textId="77777777" w:rsidR="00D21AEF" w:rsidRDefault="00FA6249">
            <w:r>
              <w:t>P</w:t>
            </w:r>
          </w:p>
        </w:tc>
        <w:tc>
          <w:tcPr>
            <w:tcW w:w="0" w:type="auto"/>
          </w:tcPr>
          <w:p w14:paraId="20A87267" w14:textId="77777777" w:rsidR="00D21AEF" w:rsidRDefault="00D21AEF"/>
        </w:tc>
        <w:tc>
          <w:tcPr>
            <w:tcW w:w="0" w:type="auto"/>
          </w:tcPr>
          <w:p w14:paraId="79399548" w14:textId="77777777" w:rsidR="00D21AEF" w:rsidRDefault="00D21AEF"/>
        </w:tc>
        <w:tc>
          <w:tcPr>
            <w:tcW w:w="0" w:type="auto"/>
          </w:tcPr>
          <w:p w14:paraId="3120F061" w14:textId="77777777" w:rsidR="00D21AEF" w:rsidRDefault="00FA6249">
            <w:r>
              <w:t>S</w:t>
            </w:r>
          </w:p>
        </w:tc>
        <w:tc>
          <w:tcPr>
            <w:tcW w:w="0" w:type="auto"/>
          </w:tcPr>
          <w:p w14:paraId="57B2916E" w14:textId="77777777" w:rsidR="00D21AEF" w:rsidRDefault="00D21AEF"/>
        </w:tc>
        <w:tc>
          <w:tcPr>
            <w:tcW w:w="0" w:type="auto"/>
          </w:tcPr>
          <w:p w14:paraId="7881FAC8" w14:textId="77777777" w:rsidR="00D21AEF" w:rsidRDefault="00FA6249">
            <w:r>
              <w:t>W2</w:t>
            </w:r>
          </w:p>
        </w:tc>
        <w:tc>
          <w:tcPr>
            <w:tcW w:w="0" w:type="auto"/>
          </w:tcPr>
          <w:p w14:paraId="2D7EB1FC" w14:textId="77777777" w:rsidR="00D21AEF" w:rsidRDefault="00FA6249">
            <w:r>
              <w:t>pathway</w:t>
            </w:r>
          </w:p>
        </w:tc>
      </w:tr>
      <w:tr w:rsidR="00D21AEF" w14:paraId="6FEEDD2D" w14:textId="77777777">
        <w:tc>
          <w:tcPr>
            <w:tcW w:w="0" w:type="auto"/>
          </w:tcPr>
          <w:p w14:paraId="4CFBCBC7" w14:textId="77777777" w:rsidR="00D21AEF" w:rsidRDefault="00FA6249">
            <w:r>
              <w:rPr>
                <w:b/>
                <w:bCs/>
              </w:rPr>
              <w:t>32</w:t>
            </w:r>
          </w:p>
        </w:tc>
        <w:tc>
          <w:tcPr>
            <w:tcW w:w="0" w:type="auto"/>
          </w:tcPr>
          <w:p w14:paraId="72C57877" w14:textId="77777777" w:rsidR="00D21AEF" w:rsidRDefault="00FA6249">
            <w:r>
              <w:rPr>
                <w:b/>
                <w:bCs/>
              </w:rPr>
              <w:t>mech-ppi</w:t>
            </w:r>
          </w:p>
        </w:tc>
        <w:tc>
          <w:tcPr>
            <w:tcW w:w="0" w:type="auto"/>
          </w:tcPr>
          <w:p w14:paraId="1CAB7202" w14:textId="77777777" w:rsidR="00D21AEF" w:rsidRDefault="00FA6249">
            <w:r>
              <w:t>STRING; IntAct PSICQUIC</w:t>
            </w:r>
          </w:p>
        </w:tc>
        <w:tc>
          <w:tcPr>
            <w:tcW w:w="0" w:type="auto"/>
          </w:tcPr>
          <w:p w14:paraId="7841651B" w14:textId="77777777" w:rsidR="00D21AEF" w:rsidRDefault="00FA6249">
            <w:r>
              <w:t>OmniPath</w:t>
            </w:r>
          </w:p>
        </w:tc>
        <w:tc>
          <w:tcPr>
            <w:tcW w:w="0" w:type="auto"/>
          </w:tcPr>
          <w:p w14:paraId="7FD0A75A" w14:textId="77777777" w:rsidR="00D21AEF" w:rsidRDefault="00D21AEF"/>
        </w:tc>
        <w:tc>
          <w:tcPr>
            <w:tcW w:w="0" w:type="auto"/>
          </w:tcPr>
          <w:p w14:paraId="02B13324" w14:textId="77777777" w:rsidR="00D21AEF" w:rsidRDefault="00FA6249">
            <w:r>
              <w:t>P</w:t>
            </w:r>
          </w:p>
        </w:tc>
        <w:tc>
          <w:tcPr>
            <w:tcW w:w="0" w:type="auto"/>
          </w:tcPr>
          <w:p w14:paraId="6303A0E7" w14:textId="77777777" w:rsidR="00D21AEF" w:rsidRDefault="00D21AEF"/>
        </w:tc>
        <w:tc>
          <w:tcPr>
            <w:tcW w:w="0" w:type="auto"/>
          </w:tcPr>
          <w:p w14:paraId="1D4099EF" w14:textId="77777777" w:rsidR="00D21AEF" w:rsidRDefault="00FA6249">
            <w:r>
              <w:t>S</w:t>
            </w:r>
          </w:p>
        </w:tc>
        <w:tc>
          <w:tcPr>
            <w:tcW w:w="0" w:type="auto"/>
          </w:tcPr>
          <w:p w14:paraId="525E3266" w14:textId="77777777" w:rsidR="00D21AEF" w:rsidRDefault="00FA6249">
            <w:r>
              <w:t>S</w:t>
            </w:r>
          </w:p>
        </w:tc>
        <w:tc>
          <w:tcPr>
            <w:tcW w:w="0" w:type="auto"/>
          </w:tcPr>
          <w:p w14:paraId="02C06553" w14:textId="77777777" w:rsidR="00D21AEF" w:rsidRDefault="00D21AEF"/>
        </w:tc>
        <w:tc>
          <w:tcPr>
            <w:tcW w:w="0" w:type="auto"/>
          </w:tcPr>
          <w:p w14:paraId="29FBD4B4" w14:textId="77777777" w:rsidR="00D21AEF" w:rsidRDefault="00FA6249">
            <w:r>
              <w:t>W1</w:t>
            </w:r>
          </w:p>
        </w:tc>
        <w:tc>
          <w:tcPr>
            <w:tcW w:w="0" w:type="auto"/>
          </w:tcPr>
          <w:p w14:paraId="3D1BD609" w14:textId="77777777" w:rsidR="00D21AEF" w:rsidRDefault="00FA6249">
            <w:r>
              <w:t>pathway</w:t>
            </w:r>
          </w:p>
        </w:tc>
      </w:tr>
      <w:tr w:rsidR="00D21AEF" w14:paraId="7CF0EA29" w14:textId="77777777">
        <w:tc>
          <w:tcPr>
            <w:tcW w:w="0" w:type="auto"/>
          </w:tcPr>
          <w:p w14:paraId="39A7F33F" w14:textId="77777777" w:rsidR="00D21AEF" w:rsidRDefault="00FA6249">
            <w:r>
              <w:rPr>
                <w:b/>
                <w:bCs/>
              </w:rPr>
              <w:t>34</w:t>
            </w:r>
          </w:p>
        </w:tc>
        <w:tc>
          <w:tcPr>
            <w:tcW w:w="0" w:type="auto"/>
          </w:tcPr>
          <w:p w14:paraId="7B2B80F0" w14:textId="77777777" w:rsidR="00D21AEF" w:rsidRDefault="00FA6249">
            <w:r>
              <w:rPr>
                <w:b/>
                <w:bCs/>
              </w:rPr>
              <w:t>mech-ligrec</w:t>
            </w:r>
          </w:p>
        </w:tc>
        <w:tc>
          <w:tcPr>
            <w:tcW w:w="0" w:type="auto"/>
          </w:tcPr>
          <w:p w14:paraId="4EFE7B36" w14:textId="77777777" w:rsidR="00D21AEF" w:rsidRDefault="00FA6249">
            <w:r>
              <w:t>OmniPath (LR)</w:t>
            </w:r>
          </w:p>
        </w:tc>
        <w:tc>
          <w:tcPr>
            <w:tcW w:w="0" w:type="auto"/>
          </w:tcPr>
          <w:p w14:paraId="13C9A268" w14:textId="77777777" w:rsidR="00D21AEF" w:rsidRDefault="00FA6249">
            <w:r>
              <w:t>IUPHAR; Reactome</w:t>
            </w:r>
          </w:p>
        </w:tc>
        <w:tc>
          <w:tcPr>
            <w:tcW w:w="0" w:type="auto"/>
          </w:tcPr>
          <w:p w14:paraId="396836D0" w14:textId="77777777" w:rsidR="00D21AEF" w:rsidRDefault="00D21AEF"/>
        </w:tc>
        <w:tc>
          <w:tcPr>
            <w:tcW w:w="0" w:type="auto"/>
          </w:tcPr>
          <w:p w14:paraId="6E0BAAE4" w14:textId="77777777" w:rsidR="00D21AEF" w:rsidRDefault="00FA6249">
            <w:r>
              <w:t>P</w:t>
            </w:r>
          </w:p>
        </w:tc>
        <w:tc>
          <w:tcPr>
            <w:tcW w:w="0" w:type="auto"/>
          </w:tcPr>
          <w:p w14:paraId="50A7EB28" w14:textId="77777777" w:rsidR="00D21AEF" w:rsidRDefault="00FA6249">
            <w:r>
              <w:t>S</w:t>
            </w:r>
          </w:p>
        </w:tc>
        <w:tc>
          <w:tcPr>
            <w:tcW w:w="0" w:type="auto"/>
          </w:tcPr>
          <w:p w14:paraId="54F540CF" w14:textId="77777777" w:rsidR="00D21AEF" w:rsidRDefault="00FA6249">
            <w:r>
              <w:t>P</w:t>
            </w:r>
          </w:p>
        </w:tc>
        <w:tc>
          <w:tcPr>
            <w:tcW w:w="0" w:type="auto"/>
          </w:tcPr>
          <w:p w14:paraId="5FC438E3" w14:textId="77777777" w:rsidR="00D21AEF" w:rsidRDefault="00D21AEF"/>
        </w:tc>
        <w:tc>
          <w:tcPr>
            <w:tcW w:w="0" w:type="auto"/>
          </w:tcPr>
          <w:p w14:paraId="05C747B1" w14:textId="77777777" w:rsidR="00D21AEF" w:rsidRDefault="00D21AEF"/>
        </w:tc>
        <w:tc>
          <w:tcPr>
            <w:tcW w:w="0" w:type="auto"/>
          </w:tcPr>
          <w:p w14:paraId="49160201" w14:textId="77777777" w:rsidR="00D21AEF" w:rsidRDefault="00FA6249">
            <w:r>
              <w:t>W2</w:t>
            </w:r>
          </w:p>
        </w:tc>
        <w:tc>
          <w:tcPr>
            <w:tcW w:w="0" w:type="auto"/>
          </w:tcPr>
          <w:p w14:paraId="6C57BCBF" w14:textId="77777777" w:rsidR="00D21AEF" w:rsidRDefault="00FA6249">
            <w:r>
              <w:t>pathway</w:t>
            </w:r>
          </w:p>
        </w:tc>
      </w:tr>
      <w:tr w:rsidR="00D21AEF" w14:paraId="1C8FB321" w14:textId="77777777">
        <w:tc>
          <w:tcPr>
            <w:tcW w:w="0" w:type="auto"/>
          </w:tcPr>
          <w:p w14:paraId="415433FC" w14:textId="77777777" w:rsidR="00D21AEF" w:rsidRDefault="00FA6249">
            <w:r>
              <w:rPr>
                <w:b/>
                <w:bCs/>
              </w:rPr>
              <w:t>8</w:t>
            </w:r>
          </w:p>
        </w:tc>
        <w:tc>
          <w:tcPr>
            <w:tcW w:w="0" w:type="auto"/>
          </w:tcPr>
          <w:p w14:paraId="565B2595" w14:textId="77777777" w:rsidR="00D21AEF" w:rsidRDefault="00FA6249">
            <w:r>
              <w:rPr>
                <w:b/>
                <w:bCs/>
              </w:rPr>
              <w:t>assoc-proteomics</w:t>
            </w:r>
          </w:p>
        </w:tc>
        <w:tc>
          <w:tcPr>
            <w:tcW w:w="0" w:type="auto"/>
          </w:tcPr>
          <w:p w14:paraId="01BDB992" w14:textId="77777777" w:rsidR="00D21AEF" w:rsidRDefault="00FA6249">
            <w:r>
              <w:t>ProteomicsDB</w:t>
            </w:r>
          </w:p>
        </w:tc>
        <w:tc>
          <w:tcPr>
            <w:tcW w:w="0" w:type="auto"/>
          </w:tcPr>
          <w:p w14:paraId="6684D3DA" w14:textId="77777777" w:rsidR="00D21AEF" w:rsidRDefault="00FA6249">
            <w:r>
              <w:t>PRIDE; PDC (CPTAC)</w:t>
            </w:r>
          </w:p>
        </w:tc>
        <w:tc>
          <w:tcPr>
            <w:tcW w:w="0" w:type="auto"/>
          </w:tcPr>
          <w:p w14:paraId="10C04CC9" w14:textId="77777777" w:rsidR="00D21AEF" w:rsidRDefault="00FA6249">
            <w:r>
              <w:t>S</w:t>
            </w:r>
          </w:p>
        </w:tc>
        <w:tc>
          <w:tcPr>
            <w:tcW w:w="0" w:type="auto"/>
          </w:tcPr>
          <w:p w14:paraId="3C4E656E" w14:textId="77777777" w:rsidR="00D21AEF" w:rsidRDefault="00FA6249">
            <w:r>
              <w:t>P</w:t>
            </w:r>
          </w:p>
        </w:tc>
        <w:tc>
          <w:tcPr>
            <w:tcW w:w="0" w:type="auto"/>
          </w:tcPr>
          <w:p w14:paraId="2695FF75" w14:textId="77777777" w:rsidR="00D21AEF" w:rsidRDefault="00D21AEF"/>
        </w:tc>
        <w:tc>
          <w:tcPr>
            <w:tcW w:w="0" w:type="auto"/>
          </w:tcPr>
          <w:p w14:paraId="637604D1" w14:textId="77777777" w:rsidR="00D21AEF" w:rsidRDefault="00D21AEF"/>
        </w:tc>
        <w:tc>
          <w:tcPr>
            <w:tcW w:w="0" w:type="auto"/>
          </w:tcPr>
          <w:p w14:paraId="41A3B38C" w14:textId="77777777" w:rsidR="00D21AEF" w:rsidRDefault="00FA6249">
            <w:r>
              <w:t>S</w:t>
            </w:r>
          </w:p>
        </w:tc>
        <w:tc>
          <w:tcPr>
            <w:tcW w:w="0" w:type="auto"/>
          </w:tcPr>
          <w:p w14:paraId="402BD1BC" w14:textId="77777777" w:rsidR="00D21AEF" w:rsidRDefault="00FA6249">
            <w:r>
              <w:t>S</w:t>
            </w:r>
          </w:p>
        </w:tc>
        <w:tc>
          <w:tcPr>
            <w:tcW w:w="0" w:type="auto"/>
          </w:tcPr>
          <w:p w14:paraId="6C19E4E6" w14:textId="77777777" w:rsidR="00D21AEF" w:rsidRDefault="00FA6249">
            <w:r>
              <w:t>W2</w:t>
            </w:r>
          </w:p>
        </w:tc>
        <w:tc>
          <w:tcPr>
            <w:tcW w:w="0" w:type="auto"/>
          </w:tcPr>
          <w:p w14:paraId="386F2FF6" w14:textId="77777777" w:rsidR="00D21AEF" w:rsidRDefault="00FA6249">
            <w:r>
              <w:t>expression</w:t>
            </w:r>
          </w:p>
        </w:tc>
      </w:tr>
      <w:tr w:rsidR="00D21AEF" w14:paraId="30955854" w14:textId="77777777">
        <w:tc>
          <w:tcPr>
            <w:tcW w:w="0" w:type="auto"/>
          </w:tcPr>
          <w:p w14:paraId="4FD7CCC2" w14:textId="77777777" w:rsidR="00D21AEF" w:rsidRDefault="00FA6249">
            <w:r>
              <w:rPr>
                <w:b/>
                <w:bCs/>
              </w:rPr>
              <w:t>9</w:t>
            </w:r>
          </w:p>
        </w:tc>
        <w:tc>
          <w:tcPr>
            <w:tcW w:w="0" w:type="auto"/>
          </w:tcPr>
          <w:p w14:paraId="24D70B2A" w14:textId="77777777" w:rsidR="00D21AEF" w:rsidRDefault="00FA6249">
            <w:r>
              <w:rPr>
                <w:b/>
                <w:bCs/>
              </w:rPr>
              <w:t>assoc-metabolomics</w:t>
            </w:r>
          </w:p>
        </w:tc>
        <w:tc>
          <w:tcPr>
            <w:tcW w:w="0" w:type="auto"/>
          </w:tcPr>
          <w:p w14:paraId="68D4182E" w14:textId="77777777" w:rsidR="00D21AEF" w:rsidRDefault="00FA6249">
            <w:r>
              <w:t>MetaboLights</w:t>
            </w:r>
          </w:p>
        </w:tc>
        <w:tc>
          <w:tcPr>
            <w:tcW w:w="0" w:type="auto"/>
          </w:tcPr>
          <w:p w14:paraId="2BB09951" w14:textId="77777777" w:rsidR="00D21AEF" w:rsidRDefault="00FA6249">
            <w:r>
              <w:t>Metabolomics Workbench</w:t>
            </w:r>
          </w:p>
        </w:tc>
        <w:tc>
          <w:tcPr>
            <w:tcW w:w="0" w:type="auto"/>
          </w:tcPr>
          <w:p w14:paraId="30F694E3" w14:textId="77777777" w:rsidR="00D21AEF" w:rsidRDefault="00FA6249">
            <w:r>
              <w:t>S</w:t>
            </w:r>
          </w:p>
        </w:tc>
        <w:tc>
          <w:tcPr>
            <w:tcW w:w="0" w:type="auto"/>
          </w:tcPr>
          <w:p w14:paraId="7EBAA7D8" w14:textId="77777777" w:rsidR="00D21AEF" w:rsidRDefault="00FA6249">
            <w:r>
              <w:t>P</w:t>
            </w:r>
          </w:p>
        </w:tc>
        <w:tc>
          <w:tcPr>
            <w:tcW w:w="0" w:type="auto"/>
          </w:tcPr>
          <w:p w14:paraId="59C61270" w14:textId="77777777" w:rsidR="00D21AEF" w:rsidRDefault="00D21AEF"/>
        </w:tc>
        <w:tc>
          <w:tcPr>
            <w:tcW w:w="0" w:type="auto"/>
          </w:tcPr>
          <w:p w14:paraId="1EBE2E07" w14:textId="77777777" w:rsidR="00D21AEF" w:rsidRDefault="00D21AEF"/>
        </w:tc>
        <w:tc>
          <w:tcPr>
            <w:tcW w:w="0" w:type="auto"/>
          </w:tcPr>
          <w:p w14:paraId="00F88622" w14:textId="77777777" w:rsidR="00D21AEF" w:rsidRDefault="00D21AEF"/>
        </w:tc>
        <w:tc>
          <w:tcPr>
            <w:tcW w:w="0" w:type="auto"/>
          </w:tcPr>
          <w:p w14:paraId="593E73AF" w14:textId="77777777" w:rsidR="00D21AEF" w:rsidRDefault="00FA6249">
            <w:r>
              <w:t>S</w:t>
            </w:r>
          </w:p>
        </w:tc>
        <w:tc>
          <w:tcPr>
            <w:tcW w:w="0" w:type="auto"/>
          </w:tcPr>
          <w:p w14:paraId="4BE8D64B" w14:textId="77777777" w:rsidR="00D21AEF" w:rsidRDefault="00FA6249">
            <w:r>
              <w:t>W2</w:t>
            </w:r>
          </w:p>
        </w:tc>
        <w:tc>
          <w:tcPr>
            <w:tcW w:w="0" w:type="auto"/>
          </w:tcPr>
          <w:p w14:paraId="3E71D8C2" w14:textId="77777777" w:rsidR="00D21AEF" w:rsidRDefault="00FA6249">
            <w:r>
              <w:t>expression</w:t>
            </w:r>
          </w:p>
        </w:tc>
      </w:tr>
      <w:tr w:rsidR="00D21AEF" w14:paraId="2A9B7E27" w14:textId="77777777">
        <w:tc>
          <w:tcPr>
            <w:tcW w:w="0" w:type="auto"/>
          </w:tcPr>
          <w:p w14:paraId="6C6A5DCA" w14:textId="77777777" w:rsidR="00D21AEF" w:rsidRDefault="00FA6249">
            <w:r>
              <w:rPr>
                <w:b/>
                <w:bCs/>
              </w:rPr>
              <w:t>4</w:t>
            </w:r>
          </w:p>
        </w:tc>
        <w:tc>
          <w:tcPr>
            <w:tcW w:w="0" w:type="auto"/>
          </w:tcPr>
          <w:p w14:paraId="479CEEF7" w14:textId="77777777" w:rsidR="00D21AEF" w:rsidRDefault="00FA6249">
            <w:r>
              <w:rPr>
                <w:b/>
                <w:bCs/>
              </w:rPr>
              <w:t>assoc-bulk-rna</w:t>
            </w:r>
          </w:p>
        </w:tc>
        <w:tc>
          <w:tcPr>
            <w:tcW w:w="0" w:type="auto"/>
          </w:tcPr>
          <w:p w14:paraId="6A8858D0" w14:textId="77777777" w:rsidR="00D21AEF" w:rsidRDefault="00FA6249">
            <w:r>
              <w:t>GEO E-utilities</w:t>
            </w:r>
          </w:p>
        </w:tc>
        <w:tc>
          <w:tcPr>
            <w:tcW w:w="0" w:type="auto"/>
          </w:tcPr>
          <w:p w14:paraId="0BC410A9" w14:textId="77777777" w:rsidR="00D21AEF" w:rsidRDefault="00FA6249">
            <w:r>
              <w:t>ArrayExpress; Expr Atlas</w:t>
            </w:r>
          </w:p>
        </w:tc>
        <w:tc>
          <w:tcPr>
            <w:tcW w:w="0" w:type="auto"/>
          </w:tcPr>
          <w:p w14:paraId="7BBFE8DA" w14:textId="77777777" w:rsidR="00D21AEF" w:rsidRDefault="00FA6249">
            <w:r>
              <w:t>S</w:t>
            </w:r>
          </w:p>
        </w:tc>
        <w:tc>
          <w:tcPr>
            <w:tcW w:w="0" w:type="auto"/>
          </w:tcPr>
          <w:p w14:paraId="0C54DBA6" w14:textId="77777777" w:rsidR="00D21AEF" w:rsidRDefault="00FA6249">
            <w:r>
              <w:t>P</w:t>
            </w:r>
          </w:p>
        </w:tc>
        <w:tc>
          <w:tcPr>
            <w:tcW w:w="0" w:type="auto"/>
          </w:tcPr>
          <w:p w14:paraId="2E7B2AB9" w14:textId="77777777" w:rsidR="00D21AEF" w:rsidRDefault="00D21AEF"/>
        </w:tc>
        <w:tc>
          <w:tcPr>
            <w:tcW w:w="0" w:type="auto"/>
          </w:tcPr>
          <w:p w14:paraId="4622D69F" w14:textId="77777777" w:rsidR="00D21AEF" w:rsidRDefault="00D21AEF"/>
        </w:tc>
        <w:tc>
          <w:tcPr>
            <w:tcW w:w="0" w:type="auto"/>
          </w:tcPr>
          <w:p w14:paraId="41905C51" w14:textId="77777777" w:rsidR="00D21AEF" w:rsidRDefault="00D21AEF"/>
        </w:tc>
        <w:tc>
          <w:tcPr>
            <w:tcW w:w="0" w:type="auto"/>
          </w:tcPr>
          <w:p w14:paraId="5A325F00" w14:textId="77777777" w:rsidR="00D21AEF" w:rsidRDefault="00D21AEF"/>
        </w:tc>
        <w:tc>
          <w:tcPr>
            <w:tcW w:w="0" w:type="auto"/>
          </w:tcPr>
          <w:p w14:paraId="59735917" w14:textId="77777777" w:rsidR="00D21AEF" w:rsidRDefault="00FA6249">
            <w:r>
              <w:t>W2</w:t>
            </w:r>
          </w:p>
        </w:tc>
        <w:tc>
          <w:tcPr>
            <w:tcW w:w="0" w:type="auto"/>
          </w:tcPr>
          <w:p w14:paraId="392DBC3F" w14:textId="77777777" w:rsidR="00D21AEF" w:rsidRDefault="00FA6249">
            <w:r>
              <w:t>expression</w:t>
            </w:r>
          </w:p>
        </w:tc>
      </w:tr>
      <w:tr w:rsidR="00D21AEF" w14:paraId="4552F5FD" w14:textId="77777777">
        <w:tc>
          <w:tcPr>
            <w:tcW w:w="0" w:type="auto"/>
          </w:tcPr>
          <w:p w14:paraId="2A4359AA" w14:textId="77777777" w:rsidR="00D21AEF" w:rsidRDefault="00FA6249">
            <w:r>
              <w:rPr>
                <w:b/>
                <w:bCs/>
              </w:rPr>
              <w:t>11</w:t>
            </w:r>
          </w:p>
        </w:tc>
        <w:tc>
          <w:tcPr>
            <w:tcW w:w="0" w:type="auto"/>
          </w:tcPr>
          <w:p w14:paraId="74D38AC6" w14:textId="77777777" w:rsidR="00D21AEF" w:rsidRDefault="00FA6249">
            <w:r>
              <w:rPr>
                <w:b/>
                <w:bCs/>
              </w:rPr>
              <w:t>assoc-perturb</w:t>
            </w:r>
          </w:p>
        </w:tc>
        <w:tc>
          <w:tcPr>
            <w:tcW w:w="0" w:type="auto"/>
          </w:tcPr>
          <w:p w14:paraId="727FBAB9" w14:textId="77777777" w:rsidR="00D21AEF" w:rsidRDefault="00FA6249">
            <w:r>
              <w:t>LINCS LDP3; iLINCS</w:t>
            </w:r>
          </w:p>
        </w:tc>
        <w:tc>
          <w:tcPr>
            <w:tcW w:w="0" w:type="auto"/>
          </w:tcPr>
          <w:p w14:paraId="292B4185" w14:textId="77777777" w:rsidR="00D21AEF" w:rsidRDefault="00FA6249">
            <w:r>
              <w:t>CLUE.io*; PubChem</w:t>
            </w:r>
          </w:p>
        </w:tc>
        <w:tc>
          <w:tcPr>
            <w:tcW w:w="0" w:type="auto"/>
          </w:tcPr>
          <w:p w14:paraId="7B7D5DF6" w14:textId="77777777" w:rsidR="00D21AEF" w:rsidRDefault="00D21AEF"/>
        </w:tc>
        <w:tc>
          <w:tcPr>
            <w:tcW w:w="0" w:type="auto"/>
          </w:tcPr>
          <w:p w14:paraId="138A8D9F" w14:textId="77777777" w:rsidR="00D21AEF" w:rsidRDefault="00FA6249">
            <w:r>
              <w:t>P</w:t>
            </w:r>
          </w:p>
        </w:tc>
        <w:tc>
          <w:tcPr>
            <w:tcW w:w="0" w:type="auto"/>
          </w:tcPr>
          <w:p w14:paraId="4567CBC7" w14:textId="77777777" w:rsidR="00D21AEF" w:rsidRDefault="00D21AEF"/>
        </w:tc>
        <w:tc>
          <w:tcPr>
            <w:tcW w:w="0" w:type="auto"/>
          </w:tcPr>
          <w:p w14:paraId="3A0161EB" w14:textId="77777777" w:rsidR="00D21AEF" w:rsidRDefault="00FA6249">
            <w:r>
              <w:t>S</w:t>
            </w:r>
          </w:p>
        </w:tc>
        <w:tc>
          <w:tcPr>
            <w:tcW w:w="0" w:type="auto"/>
          </w:tcPr>
          <w:p w14:paraId="621638EE" w14:textId="77777777" w:rsidR="00D21AEF" w:rsidRDefault="00D21AEF"/>
        </w:tc>
        <w:tc>
          <w:tcPr>
            <w:tcW w:w="0" w:type="auto"/>
          </w:tcPr>
          <w:p w14:paraId="0992E405" w14:textId="77777777" w:rsidR="00D21AEF" w:rsidRDefault="00D21AEF"/>
        </w:tc>
        <w:tc>
          <w:tcPr>
            <w:tcW w:w="0" w:type="auto"/>
          </w:tcPr>
          <w:p w14:paraId="63425A52" w14:textId="77777777" w:rsidR="00D21AEF" w:rsidRDefault="00FA6249">
            <w:r>
              <w:t>W2</w:t>
            </w:r>
          </w:p>
        </w:tc>
        <w:tc>
          <w:tcPr>
            <w:tcW w:w="0" w:type="auto"/>
          </w:tcPr>
          <w:p w14:paraId="038FF913" w14:textId="77777777" w:rsidR="00D21AEF" w:rsidRDefault="00FA6249">
            <w:r>
              <w:t>perturbation</w:t>
            </w:r>
          </w:p>
        </w:tc>
      </w:tr>
      <w:tr w:rsidR="00D21AEF" w14:paraId="790866E6" w14:textId="77777777">
        <w:tc>
          <w:tcPr>
            <w:tcW w:w="0" w:type="auto"/>
          </w:tcPr>
          <w:p w14:paraId="1AB3CB92" w14:textId="77777777" w:rsidR="00D21AEF" w:rsidRDefault="00FA6249">
            <w:r>
              <w:rPr>
                <w:b/>
                <w:bCs/>
              </w:rPr>
              <w:t>58</w:t>
            </w:r>
          </w:p>
        </w:tc>
        <w:tc>
          <w:tcPr>
            <w:tcW w:w="0" w:type="auto"/>
          </w:tcPr>
          <w:p w14:paraId="7E955FA6" w14:textId="77777777" w:rsidR="00D21AEF" w:rsidRDefault="00FA6249">
            <w:r>
              <w:rPr>
                <w:b/>
                <w:bCs/>
              </w:rPr>
              <w:t>perturb-lincs-sig</w:t>
            </w:r>
          </w:p>
        </w:tc>
        <w:tc>
          <w:tcPr>
            <w:tcW w:w="0" w:type="auto"/>
          </w:tcPr>
          <w:p w14:paraId="43836BAD" w14:textId="77777777" w:rsidR="00D21AEF" w:rsidRDefault="00FA6249">
            <w:r>
              <w:t>LINCS LDP3 Signature</w:t>
            </w:r>
          </w:p>
        </w:tc>
        <w:tc>
          <w:tcPr>
            <w:tcW w:w="0" w:type="auto"/>
          </w:tcPr>
          <w:p w14:paraId="23C695CE" w14:textId="77777777" w:rsidR="00D21AEF" w:rsidRDefault="00FA6249">
            <w:r>
              <w:t>iLINCS; CLUE.io*</w:t>
            </w:r>
          </w:p>
        </w:tc>
        <w:tc>
          <w:tcPr>
            <w:tcW w:w="0" w:type="auto"/>
          </w:tcPr>
          <w:p w14:paraId="146DBE08" w14:textId="77777777" w:rsidR="00D21AEF" w:rsidRDefault="00FA6249">
            <w:r>
              <w:t>S</w:t>
            </w:r>
          </w:p>
        </w:tc>
        <w:tc>
          <w:tcPr>
            <w:tcW w:w="0" w:type="auto"/>
          </w:tcPr>
          <w:p w14:paraId="511FE33D" w14:textId="77777777" w:rsidR="00D21AEF" w:rsidRDefault="00FA6249">
            <w:r>
              <w:t>P</w:t>
            </w:r>
          </w:p>
        </w:tc>
        <w:tc>
          <w:tcPr>
            <w:tcW w:w="0" w:type="auto"/>
          </w:tcPr>
          <w:p w14:paraId="4F5D8D0D" w14:textId="77777777" w:rsidR="00D21AEF" w:rsidRDefault="00D21AEF"/>
        </w:tc>
        <w:tc>
          <w:tcPr>
            <w:tcW w:w="0" w:type="auto"/>
          </w:tcPr>
          <w:p w14:paraId="52F90928" w14:textId="77777777" w:rsidR="00D21AEF" w:rsidRDefault="00FA6249">
            <w:r>
              <w:t>S</w:t>
            </w:r>
          </w:p>
        </w:tc>
        <w:tc>
          <w:tcPr>
            <w:tcW w:w="0" w:type="auto"/>
          </w:tcPr>
          <w:p w14:paraId="36E130C7" w14:textId="77777777" w:rsidR="00D21AEF" w:rsidRDefault="00D21AEF"/>
        </w:tc>
        <w:tc>
          <w:tcPr>
            <w:tcW w:w="0" w:type="auto"/>
          </w:tcPr>
          <w:p w14:paraId="781915AF" w14:textId="77777777" w:rsidR="00D21AEF" w:rsidRDefault="00D21AEF"/>
        </w:tc>
        <w:tc>
          <w:tcPr>
            <w:tcW w:w="0" w:type="auto"/>
          </w:tcPr>
          <w:p w14:paraId="7561E124" w14:textId="77777777" w:rsidR="00D21AEF" w:rsidRDefault="00FA6249">
            <w:r>
              <w:t>W2</w:t>
            </w:r>
          </w:p>
        </w:tc>
        <w:tc>
          <w:tcPr>
            <w:tcW w:w="0" w:type="auto"/>
          </w:tcPr>
          <w:p w14:paraId="47072AF9" w14:textId="77777777" w:rsidR="00D21AEF" w:rsidRDefault="00FA6249">
            <w:r>
              <w:t>perturbation</w:t>
            </w:r>
          </w:p>
        </w:tc>
      </w:tr>
      <w:tr w:rsidR="00D21AEF" w14:paraId="561BF05B" w14:textId="77777777">
        <w:tc>
          <w:tcPr>
            <w:tcW w:w="0" w:type="auto"/>
          </w:tcPr>
          <w:p w14:paraId="52607A98" w14:textId="77777777" w:rsidR="00D21AEF" w:rsidRDefault="00FA6249">
            <w:r>
              <w:rPr>
                <w:b/>
                <w:bCs/>
              </w:rPr>
              <w:t>59</w:t>
            </w:r>
          </w:p>
        </w:tc>
        <w:tc>
          <w:tcPr>
            <w:tcW w:w="0" w:type="auto"/>
          </w:tcPr>
          <w:p w14:paraId="5A4BE86B" w14:textId="77777777" w:rsidR="00D21AEF" w:rsidRDefault="00FA6249">
            <w:r>
              <w:rPr>
                <w:b/>
                <w:bCs/>
              </w:rPr>
              <w:t>perturb-connectivity</w:t>
            </w:r>
          </w:p>
        </w:tc>
        <w:tc>
          <w:tcPr>
            <w:tcW w:w="0" w:type="auto"/>
          </w:tcPr>
          <w:p w14:paraId="2D202A7D" w14:textId="77777777" w:rsidR="00D21AEF" w:rsidRDefault="00FA6249">
            <w:r>
              <w:t>CLUE.io*</w:t>
            </w:r>
          </w:p>
        </w:tc>
        <w:tc>
          <w:tcPr>
            <w:tcW w:w="0" w:type="auto"/>
          </w:tcPr>
          <w:p w14:paraId="460ABA2D" w14:textId="77777777" w:rsidR="00D21AEF" w:rsidRDefault="00FA6249">
            <w:r>
              <w:t>iLINCS</w:t>
            </w:r>
          </w:p>
        </w:tc>
        <w:tc>
          <w:tcPr>
            <w:tcW w:w="0" w:type="auto"/>
          </w:tcPr>
          <w:p w14:paraId="2495361A" w14:textId="77777777" w:rsidR="00D21AEF" w:rsidRDefault="00D21AEF"/>
        </w:tc>
        <w:tc>
          <w:tcPr>
            <w:tcW w:w="0" w:type="auto"/>
          </w:tcPr>
          <w:p w14:paraId="0B49508D" w14:textId="77777777" w:rsidR="00D21AEF" w:rsidRDefault="00FA6249">
            <w:r>
              <w:t>P</w:t>
            </w:r>
          </w:p>
        </w:tc>
        <w:tc>
          <w:tcPr>
            <w:tcW w:w="0" w:type="auto"/>
          </w:tcPr>
          <w:p w14:paraId="16A3E12E" w14:textId="77777777" w:rsidR="00D21AEF" w:rsidRDefault="00D21AEF"/>
        </w:tc>
        <w:tc>
          <w:tcPr>
            <w:tcW w:w="0" w:type="auto"/>
          </w:tcPr>
          <w:p w14:paraId="28025EC7" w14:textId="77777777" w:rsidR="00D21AEF" w:rsidRDefault="00FA6249">
            <w:r>
              <w:t>S</w:t>
            </w:r>
          </w:p>
        </w:tc>
        <w:tc>
          <w:tcPr>
            <w:tcW w:w="0" w:type="auto"/>
          </w:tcPr>
          <w:p w14:paraId="7DFAD38D" w14:textId="77777777" w:rsidR="00D21AEF" w:rsidRDefault="00D21AEF"/>
        </w:tc>
        <w:tc>
          <w:tcPr>
            <w:tcW w:w="0" w:type="auto"/>
          </w:tcPr>
          <w:p w14:paraId="1A92D192" w14:textId="77777777" w:rsidR="00D21AEF" w:rsidRDefault="00FA6249">
            <w:r>
              <w:t>S</w:t>
            </w:r>
          </w:p>
        </w:tc>
        <w:tc>
          <w:tcPr>
            <w:tcW w:w="0" w:type="auto"/>
          </w:tcPr>
          <w:p w14:paraId="0D7E7F92" w14:textId="77777777" w:rsidR="00D21AEF" w:rsidRDefault="00FA6249">
            <w:r>
              <w:t>W2</w:t>
            </w:r>
          </w:p>
        </w:tc>
        <w:tc>
          <w:tcPr>
            <w:tcW w:w="0" w:type="auto"/>
          </w:tcPr>
          <w:p w14:paraId="48F0B9FD" w14:textId="77777777" w:rsidR="00D21AEF" w:rsidRDefault="00FA6249">
            <w:r>
              <w:t>perturbation</w:t>
            </w:r>
          </w:p>
        </w:tc>
      </w:tr>
      <w:tr w:rsidR="00D21AEF" w14:paraId="3D970ACD" w14:textId="77777777">
        <w:tc>
          <w:tcPr>
            <w:tcW w:w="0" w:type="auto"/>
          </w:tcPr>
          <w:p w14:paraId="08E0BDE9" w14:textId="77777777" w:rsidR="00D21AEF" w:rsidRDefault="00FA6249">
            <w:r>
              <w:rPr>
                <w:b/>
                <w:bCs/>
              </w:rPr>
              <w:t>64</w:t>
            </w:r>
          </w:p>
        </w:tc>
        <w:tc>
          <w:tcPr>
            <w:tcW w:w="0" w:type="auto"/>
          </w:tcPr>
          <w:p w14:paraId="30E247DF" w14:textId="77777777" w:rsidR="00D21AEF" w:rsidRDefault="00FA6249">
            <w:r>
              <w:rPr>
                <w:b/>
                <w:bCs/>
              </w:rPr>
              <w:t>perturb-sig-enrich</w:t>
            </w:r>
          </w:p>
        </w:tc>
        <w:tc>
          <w:tcPr>
            <w:tcW w:w="0" w:type="auto"/>
          </w:tcPr>
          <w:p w14:paraId="73EC00A3" w14:textId="77777777" w:rsidR="00D21AEF" w:rsidRDefault="00FA6249">
            <w:r>
              <w:t>iLINCS</w:t>
            </w:r>
          </w:p>
        </w:tc>
        <w:tc>
          <w:tcPr>
            <w:tcW w:w="0" w:type="auto"/>
          </w:tcPr>
          <w:p w14:paraId="3FE16A1F" w14:textId="77777777" w:rsidR="00D21AEF" w:rsidRDefault="00FA6249">
            <w:r>
              <w:t>LINCS LDP3</w:t>
            </w:r>
          </w:p>
        </w:tc>
        <w:tc>
          <w:tcPr>
            <w:tcW w:w="0" w:type="auto"/>
          </w:tcPr>
          <w:p w14:paraId="45B0F94F" w14:textId="77777777" w:rsidR="00D21AEF" w:rsidRDefault="00FA6249">
            <w:r>
              <w:t>S</w:t>
            </w:r>
          </w:p>
        </w:tc>
        <w:tc>
          <w:tcPr>
            <w:tcW w:w="0" w:type="auto"/>
          </w:tcPr>
          <w:p w14:paraId="31592191" w14:textId="77777777" w:rsidR="00D21AEF" w:rsidRDefault="00FA6249">
            <w:r>
              <w:t>P</w:t>
            </w:r>
          </w:p>
        </w:tc>
        <w:tc>
          <w:tcPr>
            <w:tcW w:w="0" w:type="auto"/>
          </w:tcPr>
          <w:p w14:paraId="436997A9" w14:textId="77777777" w:rsidR="00D21AEF" w:rsidRDefault="00D21AEF"/>
        </w:tc>
        <w:tc>
          <w:tcPr>
            <w:tcW w:w="0" w:type="auto"/>
          </w:tcPr>
          <w:p w14:paraId="44EBFC05" w14:textId="77777777" w:rsidR="00D21AEF" w:rsidRDefault="00FA6249">
            <w:r>
              <w:t>S</w:t>
            </w:r>
          </w:p>
        </w:tc>
        <w:tc>
          <w:tcPr>
            <w:tcW w:w="0" w:type="auto"/>
          </w:tcPr>
          <w:p w14:paraId="2C302C8D" w14:textId="77777777" w:rsidR="00D21AEF" w:rsidRDefault="00D21AEF"/>
        </w:tc>
        <w:tc>
          <w:tcPr>
            <w:tcW w:w="0" w:type="auto"/>
          </w:tcPr>
          <w:p w14:paraId="4F29E3CE" w14:textId="77777777" w:rsidR="00D21AEF" w:rsidRDefault="00D21AEF"/>
        </w:tc>
        <w:tc>
          <w:tcPr>
            <w:tcW w:w="0" w:type="auto"/>
          </w:tcPr>
          <w:p w14:paraId="151533B9" w14:textId="77777777" w:rsidR="00D21AEF" w:rsidRDefault="00FA6249">
            <w:r>
              <w:t>W2</w:t>
            </w:r>
          </w:p>
        </w:tc>
        <w:tc>
          <w:tcPr>
            <w:tcW w:w="0" w:type="auto"/>
          </w:tcPr>
          <w:p w14:paraId="696E0A89" w14:textId="77777777" w:rsidR="00D21AEF" w:rsidRDefault="00FA6249">
            <w:r>
              <w:t>perturbation</w:t>
            </w:r>
          </w:p>
        </w:tc>
      </w:tr>
      <w:tr w:rsidR="00D21AEF" w14:paraId="1935DAF8" w14:textId="77777777">
        <w:tc>
          <w:tcPr>
            <w:tcW w:w="0" w:type="auto"/>
          </w:tcPr>
          <w:p w14:paraId="66863CED" w14:textId="77777777" w:rsidR="00D21AEF" w:rsidRDefault="00FA6249">
            <w:r>
              <w:rPr>
                <w:b/>
                <w:bCs/>
              </w:rPr>
              <w:t>60</w:t>
            </w:r>
          </w:p>
        </w:tc>
        <w:tc>
          <w:tcPr>
            <w:tcW w:w="0" w:type="auto"/>
          </w:tcPr>
          <w:p w14:paraId="46DC43DD" w14:textId="77777777" w:rsidR="00D21AEF" w:rsidRDefault="00FA6249">
            <w:r>
              <w:rPr>
                <w:b/>
                <w:bCs/>
              </w:rPr>
              <w:t>perturb-perturbseq</w:t>
            </w:r>
          </w:p>
        </w:tc>
        <w:tc>
          <w:tcPr>
            <w:tcW w:w="0" w:type="auto"/>
          </w:tcPr>
          <w:p w14:paraId="0B24411E" w14:textId="77777777" w:rsidR="00D21AEF" w:rsidRDefault="00FA6249">
            <w:r>
              <w:t>ENCODE REST</w:t>
            </w:r>
          </w:p>
        </w:tc>
        <w:tc>
          <w:tcPr>
            <w:tcW w:w="0" w:type="auto"/>
          </w:tcPr>
          <w:p w14:paraId="08E2C87C" w14:textId="77777777" w:rsidR="00D21AEF" w:rsidRDefault="00FA6249">
            <w:r>
              <w:t>EBI ENA / SRA</w:t>
            </w:r>
          </w:p>
        </w:tc>
        <w:tc>
          <w:tcPr>
            <w:tcW w:w="0" w:type="auto"/>
          </w:tcPr>
          <w:p w14:paraId="7F31F371" w14:textId="77777777" w:rsidR="00D21AEF" w:rsidRDefault="00D21AEF"/>
        </w:tc>
        <w:tc>
          <w:tcPr>
            <w:tcW w:w="0" w:type="auto"/>
          </w:tcPr>
          <w:p w14:paraId="3A55314F" w14:textId="77777777" w:rsidR="00D21AEF" w:rsidRDefault="00FA6249">
            <w:r>
              <w:t>P</w:t>
            </w:r>
          </w:p>
        </w:tc>
        <w:tc>
          <w:tcPr>
            <w:tcW w:w="0" w:type="auto"/>
          </w:tcPr>
          <w:p w14:paraId="715175E5" w14:textId="77777777" w:rsidR="00D21AEF" w:rsidRDefault="00FA6249">
            <w:r>
              <w:t>S</w:t>
            </w:r>
          </w:p>
        </w:tc>
        <w:tc>
          <w:tcPr>
            <w:tcW w:w="0" w:type="auto"/>
          </w:tcPr>
          <w:p w14:paraId="5D24B5FF" w14:textId="77777777" w:rsidR="00D21AEF" w:rsidRDefault="00D21AEF"/>
        </w:tc>
        <w:tc>
          <w:tcPr>
            <w:tcW w:w="0" w:type="auto"/>
          </w:tcPr>
          <w:p w14:paraId="6466CF60" w14:textId="77777777" w:rsidR="00D21AEF" w:rsidRDefault="00D21AEF"/>
        </w:tc>
        <w:tc>
          <w:tcPr>
            <w:tcW w:w="0" w:type="auto"/>
          </w:tcPr>
          <w:p w14:paraId="572E8A9D" w14:textId="77777777" w:rsidR="00D21AEF" w:rsidRDefault="00D21AEF"/>
        </w:tc>
        <w:tc>
          <w:tcPr>
            <w:tcW w:w="0" w:type="auto"/>
          </w:tcPr>
          <w:p w14:paraId="2F8882BA" w14:textId="77777777" w:rsidR="00D21AEF" w:rsidRDefault="00FA6249">
            <w:r>
              <w:t>W2</w:t>
            </w:r>
          </w:p>
        </w:tc>
        <w:tc>
          <w:tcPr>
            <w:tcW w:w="0" w:type="auto"/>
          </w:tcPr>
          <w:p w14:paraId="230BDD4F" w14:textId="77777777" w:rsidR="00D21AEF" w:rsidRDefault="00FA6249">
            <w:r>
              <w:t>perturbation</w:t>
            </w:r>
          </w:p>
        </w:tc>
      </w:tr>
      <w:tr w:rsidR="00D21AEF" w14:paraId="764F9FEF" w14:textId="77777777">
        <w:tc>
          <w:tcPr>
            <w:tcW w:w="0" w:type="auto"/>
          </w:tcPr>
          <w:p w14:paraId="421E2992" w14:textId="77777777" w:rsidR="00D21AEF" w:rsidRDefault="00FA6249">
            <w:r>
              <w:rPr>
                <w:b/>
                <w:bCs/>
              </w:rPr>
              <w:t>61</w:t>
            </w:r>
          </w:p>
        </w:tc>
        <w:tc>
          <w:tcPr>
            <w:tcW w:w="0" w:type="auto"/>
          </w:tcPr>
          <w:p w14:paraId="1A2D98D6" w14:textId="77777777" w:rsidR="00D21AEF" w:rsidRDefault="00FA6249">
            <w:r>
              <w:rPr>
                <w:b/>
                <w:bCs/>
              </w:rPr>
              <w:t>perturb-crispr</w:t>
            </w:r>
          </w:p>
        </w:tc>
        <w:tc>
          <w:tcPr>
            <w:tcW w:w="0" w:type="auto"/>
          </w:tcPr>
          <w:p w14:paraId="624D1891" w14:textId="77777777" w:rsidR="00D21AEF" w:rsidRDefault="00FA6249">
            <w:r>
              <w:t>BioGRID ORCS</w:t>
            </w:r>
          </w:p>
        </w:tc>
        <w:tc>
          <w:tcPr>
            <w:tcW w:w="0" w:type="auto"/>
          </w:tcPr>
          <w:p w14:paraId="42B44FD0" w14:textId="77777777" w:rsidR="00D21AEF" w:rsidRDefault="00FA6249">
            <w:r>
              <w:t>Sanger Cell Passports</w:t>
            </w:r>
          </w:p>
        </w:tc>
        <w:tc>
          <w:tcPr>
            <w:tcW w:w="0" w:type="auto"/>
          </w:tcPr>
          <w:p w14:paraId="1A66AFF0" w14:textId="77777777" w:rsidR="00D21AEF" w:rsidRDefault="00FA6249">
            <w:r>
              <w:t>S</w:t>
            </w:r>
          </w:p>
        </w:tc>
        <w:tc>
          <w:tcPr>
            <w:tcW w:w="0" w:type="auto"/>
          </w:tcPr>
          <w:p w14:paraId="707847B3" w14:textId="77777777" w:rsidR="00D21AEF" w:rsidRDefault="00FA6249">
            <w:r>
              <w:t>P</w:t>
            </w:r>
          </w:p>
        </w:tc>
        <w:tc>
          <w:tcPr>
            <w:tcW w:w="0" w:type="auto"/>
          </w:tcPr>
          <w:p w14:paraId="5163A319" w14:textId="77777777" w:rsidR="00D21AEF" w:rsidRDefault="00D21AEF"/>
        </w:tc>
        <w:tc>
          <w:tcPr>
            <w:tcW w:w="0" w:type="auto"/>
          </w:tcPr>
          <w:p w14:paraId="7674E6B2" w14:textId="77777777" w:rsidR="00D21AEF" w:rsidRDefault="00D21AEF"/>
        </w:tc>
        <w:tc>
          <w:tcPr>
            <w:tcW w:w="0" w:type="auto"/>
          </w:tcPr>
          <w:p w14:paraId="7DC33B16" w14:textId="77777777" w:rsidR="00D21AEF" w:rsidRDefault="00FA6249">
            <w:r>
              <w:t>S</w:t>
            </w:r>
          </w:p>
        </w:tc>
        <w:tc>
          <w:tcPr>
            <w:tcW w:w="0" w:type="auto"/>
          </w:tcPr>
          <w:p w14:paraId="45BEC7EF" w14:textId="77777777" w:rsidR="00D21AEF" w:rsidRDefault="00D21AEF"/>
        </w:tc>
        <w:tc>
          <w:tcPr>
            <w:tcW w:w="0" w:type="auto"/>
          </w:tcPr>
          <w:p w14:paraId="4308E8ED" w14:textId="77777777" w:rsidR="00D21AEF" w:rsidRDefault="00FA6249">
            <w:r>
              <w:t>W2</w:t>
            </w:r>
          </w:p>
        </w:tc>
        <w:tc>
          <w:tcPr>
            <w:tcW w:w="0" w:type="auto"/>
          </w:tcPr>
          <w:p w14:paraId="47DCA26A" w14:textId="77777777" w:rsidR="00D21AEF" w:rsidRDefault="00FA6249">
            <w:r>
              <w:t>perturbation</w:t>
            </w:r>
          </w:p>
        </w:tc>
      </w:tr>
      <w:tr w:rsidR="00D21AEF" w14:paraId="40DAD2F8" w14:textId="77777777">
        <w:tc>
          <w:tcPr>
            <w:tcW w:w="0" w:type="auto"/>
          </w:tcPr>
          <w:p w14:paraId="67B79573" w14:textId="77777777" w:rsidR="00D21AEF" w:rsidRDefault="00FA6249">
            <w:r>
              <w:rPr>
                <w:b/>
                <w:bCs/>
              </w:rPr>
              <w:t>67</w:t>
            </w:r>
          </w:p>
        </w:tc>
        <w:tc>
          <w:tcPr>
            <w:tcW w:w="0" w:type="auto"/>
          </w:tcPr>
          <w:p w14:paraId="08ED3FC3" w14:textId="77777777" w:rsidR="00D21AEF" w:rsidRDefault="00FA6249">
            <w:r>
              <w:rPr>
                <w:b/>
                <w:bCs/>
              </w:rPr>
              <w:t>mech-ppi-expt ●</w:t>
            </w:r>
          </w:p>
        </w:tc>
        <w:tc>
          <w:tcPr>
            <w:tcW w:w="0" w:type="auto"/>
          </w:tcPr>
          <w:p w14:paraId="10B3CD4C" w14:textId="77777777" w:rsidR="00D21AEF" w:rsidRDefault="00FA6249">
            <w:r>
              <w:t>IntAct PSICQUIC</w:t>
            </w:r>
          </w:p>
        </w:tc>
        <w:tc>
          <w:tcPr>
            <w:tcW w:w="0" w:type="auto"/>
          </w:tcPr>
          <w:p w14:paraId="5CD78B97" w14:textId="77777777" w:rsidR="00D21AEF" w:rsidRDefault="00FA6249">
            <w:r>
              <w:t>BioGRID; OmniPath</w:t>
            </w:r>
          </w:p>
        </w:tc>
        <w:tc>
          <w:tcPr>
            <w:tcW w:w="0" w:type="auto"/>
          </w:tcPr>
          <w:p w14:paraId="5412F56C" w14:textId="77777777" w:rsidR="00D21AEF" w:rsidRDefault="00D21AEF"/>
        </w:tc>
        <w:tc>
          <w:tcPr>
            <w:tcW w:w="0" w:type="auto"/>
          </w:tcPr>
          <w:p w14:paraId="765E1AB4" w14:textId="77777777" w:rsidR="00D21AEF" w:rsidRDefault="00FA6249">
            <w:r>
              <w:t>P</w:t>
            </w:r>
          </w:p>
        </w:tc>
        <w:tc>
          <w:tcPr>
            <w:tcW w:w="0" w:type="auto"/>
          </w:tcPr>
          <w:p w14:paraId="13336FDE" w14:textId="77777777" w:rsidR="00D21AEF" w:rsidRDefault="00D21AEF"/>
        </w:tc>
        <w:tc>
          <w:tcPr>
            <w:tcW w:w="0" w:type="auto"/>
          </w:tcPr>
          <w:p w14:paraId="37575085" w14:textId="77777777" w:rsidR="00D21AEF" w:rsidRDefault="00FA6249">
            <w:r>
              <w:t>S</w:t>
            </w:r>
          </w:p>
        </w:tc>
        <w:tc>
          <w:tcPr>
            <w:tcW w:w="0" w:type="auto"/>
          </w:tcPr>
          <w:p w14:paraId="2BB8D2FD" w14:textId="77777777" w:rsidR="00D21AEF" w:rsidRDefault="00FA6249">
            <w:r>
              <w:t>S</w:t>
            </w:r>
          </w:p>
        </w:tc>
        <w:tc>
          <w:tcPr>
            <w:tcW w:w="0" w:type="auto"/>
          </w:tcPr>
          <w:p w14:paraId="6C82F120" w14:textId="77777777" w:rsidR="00D21AEF" w:rsidRDefault="00D21AEF"/>
        </w:tc>
        <w:tc>
          <w:tcPr>
            <w:tcW w:w="0" w:type="auto"/>
          </w:tcPr>
          <w:p w14:paraId="766941D2" w14:textId="77777777" w:rsidR="00D21AEF" w:rsidRDefault="00FA6249">
            <w:r>
              <w:t>W3</w:t>
            </w:r>
          </w:p>
        </w:tc>
        <w:tc>
          <w:tcPr>
            <w:tcW w:w="0" w:type="auto"/>
          </w:tcPr>
          <w:p w14:paraId="3F0F1664" w14:textId="77777777" w:rsidR="00D21AEF" w:rsidRDefault="00FA6249">
            <w:r>
              <w:t>pathway</w:t>
            </w:r>
          </w:p>
        </w:tc>
      </w:tr>
      <w:tr w:rsidR="00D21AEF" w14:paraId="1735A221" w14:textId="77777777">
        <w:tc>
          <w:tcPr>
            <w:tcW w:w="0" w:type="auto"/>
          </w:tcPr>
          <w:p w14:paraId="25DC495D" w14:textId="77777777" w:rsidR="00D21AEF" w:rsidRDefault="00FA6249">
            <w:r>
              <w:rPr>
                <w:b/>
                <w:bCs/>
              </w:rPr>
              <w:t>70</w:t>
            </w:r>
          </w:p>
        </w:tc>
        <w:tc>
          <w:tcPr>
            <w:tcW w:w="0" w:type="auto"/>
          </w:tcPr>
          <w:p w14:paraId="0EF74363" w14:textId="77777777" w:rsidR="00D21AEF" w:rsidRDefault="00FA6249">
            <w:r>
              <w:rPr>
                <w:b/>
                <w:bCs/>
              </w:rPr>
              <w:t>mech-pathways-ext ●</w:t>
            </w:r>
          </w:p>
        </w:tc>
        <w:tc>
          <w:tcPr>
            <w:tcW w:w="0" w:type="auto"/>
          </w:tcPr>
          <w:p w14:paraId="3EE0F532" w14:textId="77777777" w:rsidR="00D21AEF" w:rsidRDefault="00FA6249">
            <w:r>
              <w:t>Pathway Commons</w:t>
            </w:r>
          </w:p>
        </w:tc>
        <w:tc>
          <w:tcPr>
            <w:tcW w:w="0" w:type="auto"/>
          </w:tcPr>
          <w:p w14:paraId="572B5CE6" w14:textId="77777777" w:rsidR="00D21AEF" w:rsidRDefault="00FA6249">
            <w:r>
              <w:t>WikiPathways; KEGG</w:t>
            </w:r>
          </w:p>
        </w:tc>
        <w:tc>
          <w:tcPr>
            <w:tcW w:w="0" w:type="auto"/>
          </w:tcPr>
          <w:p w14:paraId="3597C650" w14:textId="77777777" w:rsidR="00D21AEF" w:rsidRDefault="00D21AEF"/>
        </w:tc>
        <w:tc>
          <w:tcPr>
            <w:tcW w:w="0" w:type="auto"/>
          </w:tcPr>
          <w:p w14:paraId="1A9FADFA" w14:textId="77777777" w:rsidR="00D21AEF" w:rsidRDefault="00FA6249">
            <w:r>
              <w:t>P</w:t>
            </w:r>
          </w:p>
        </w:tc>
        <w:tc>
          <w:tcPr>
            <w:tcW w:w="0" w:type="auto"/>
          </w:tcPr>
          <w:p w14:paraId="7AE20B29" w14:textId="77777777" w:rsidR="00D21AEF" w:rsidRDefault="00D21AEF"/>
        </w:tc>
        <w:tc>
          <w:tcPr>
            <w:tcW w:w="0" w:type="auto"/>
          </w:tcPr>
          <w:p w14:paraId="4CD31EB4" w14:textId="77777777" w:rsidR="00D21AEF" w:rsidRDefault="00D21AEF"/>
        </w:tc>
        <w:tc>
          <w:tcPr>
            <w:tcW w:w="0" w:type="auto"/>
          </w:tcPr>
          <w:p w14:paraId="5A4DAE24" w14:textId="77777777" w:rsidR="00D21AEF" w:rsidRDefault="00FA6249">
            <w:r>
              <w:t>S</w:t>
            </w:r>
          </w:p>
        </w:tc>
        <w:tc>
          <w:tcPr>
            <w:tcW w:w="0" w:type="auto"/>
          </w:tcPr>
          <w:p w14:paraId="711E713E" w14:textId="77777777" w:rsidR="00D21AEF" w:rsidRDefault="00D21AEF"/>
        </w:tc>
        <w:tc>
          <w:tcPr>
            <w:tcW w:w="0" w:type="auto"/>
          </w:tcPr>
          <w:p w14:paraId="37EB5361" w14:textId="77777777" w:rsidR="00D21AEF" w:rsidRDefault="00FA6249">
            <w:r>
              <w:t>W3</w:t>
            </w:r>
          </w:p>
        </w:tc>
        <w:tc>
          <w:tcPr>
            <w:tcW w:w="0" w:type="auto"/>
          </w:tcPr>
          <w:p w14:paraId="59EA93D1" w14:textId="77777777" w:rsidR="00D21AEF" w:rsidRDefault="00FA6249">
            <w:r>
              <w:t>pathway</w:t>
            </w:r>
          </w:p>
        </w:tc>
      </w:tr>
      <w:tr w:rsidR="00D21AEF" w14:paraId="3F67F410" w14:textId="77777777">
        <w:tc>
          <w:tcPr>
            <w:tcW w:w="0" w:type="auto"/>
          </w:tcPr>
          <w:p w14:paraId="7F99805C" w14:textId="77777777" w:rsidR="00D21AEF" w:rsidRDefault="00FA6249">
            <w:r>
              <w:rPr>
                <w:b/>
                <w:bCs/>
              </w:rPr>
              <w:t>DOMAIN 3: EXPRESSION, SELECTIVITY &amp; CELL-STATE</w:t>
            </w:r>
          </w:p>
        </w:tc>
        <w:tc>
          <w:tcPr>
            <w:tcW w:w="0" w:type="auto"/>
          </w:tcPr>
          <w:p w14:paraId="3EDE485A" w14:textId="77777777" w:rsidR="00D21AEF" w:rsidRDefault="00D21AEF"/>
        </w:tc>
        <w:tc>
          <w:tcPr>
            <w:tcW w:w="0" w:type="auto"/>
          </w:tcPr>
          <w:p w14:paraId="708A72FE" w14:textId="77777777" w:rsidR="00D21AEF" w:rsidRDefault="00D21AEF"/>
        </w:tc>
        <w:tc>
          <w:tcPr>
            <w:tcW w:w="0" w:type="auto"/>
          </w:tcPr>
          <w:p w14:paraId="0A6A735C" w14:textId="77777777" w:rsidR="00D21AEF" w:rsidRDefault="00D21AEF"/>
        </w:tc>
        <w:tc>
          <w:tcPr>
            <w:tcW w:w="0" w:type="auto"/>
          </w:tcPr>
          <w:p w14:paraId="30D85848" w14:textId="77777777" w:rsidR="00D21AEF" w:rsidRDefault="00D21AEF"/>
        </w:tc>
        <w:tc>
          <w:tcPr>
            <w:tcW w:w="0" w:type="auto"/>
          </w:tcPr>
          <w:p w14:paraId="76BF7D0C" w14:textId="77777777" w:rsidR="00D21AEF" w:rsidRDefault="00D21AEF"/>
        </w:tc>
        <w:tc>
          <w:tcPr>
            <w:tcW w:w="0" w:type="auto"/>
          </w:tcPr>
          <w:p w14:paraId="2B2D2CB9" w14:textId="77777777" w:rsidR="00D21AEF" w:rsidRDefault="00D21AEF"/>
        </w:tc>
        <w:tc>
          <w:tcPr>
            <w:tcW w:w="0" w:type="auto"/>
          </w:tcPr>
          <w:p w14:paraId="7F197651" w14:textId="77777777" w:rsidR="00D21AEF" w:rsidRDefault="00D21AEF"/>
        </w:tc>
        <w:tc>
          <w:tcPr>
            <w:tcW w:w="0" w:type="auto"/>
          </w:tcPr>
          <w:p w14:paraId="0EDCFBB6" w14:textId="77777777" w:rsidR="00D21AEF" w:rsidRDefault="00D21AEF"/>
        </w:tc>
        <w:tc>
          <w:tcPr>
            <w:tcW w:w="0" w:type="auto"/>
          </w:tcPr>
          <w:p w14:paraId="4EB13960" w14:textId="77777777" w:rsidR="00D21AEF" w:rsidRDefault="00D21AEF"/>
        </w:tc>
        <w:tc>
          <w:tcPr>
            <w:tcW w:w="0" w:type="auto"/>
          </w:tcPr>
          <w:p w14:paraId="7FF303EB" w14:textId="77777777" w:rsidR="00D21AEF" w:rsidRDefault="00D21AEF"/>
        </w:tc>
        <w:tc>
          <w:tcPr>
            <w:tcW w:w="0" w:type="auto"/>
          </w:tcPr>
          <w:p w14:paraId="28EA4BBA" w14:textId="77777777" w:rsidR="00D21AEF" w:rsidRDefault="00D21AEF"/>
        </w:tc>
      </w:tr>
      <w:tr w:rsidR="00D21AEF" w14:paraId="62136AB6" w14:textId="77777777">
        <w:tc>
          <w:tcPr>
            <w:tcW w:w="0" w:type="auto"/>
          </w:tcPr>
          <w:p w14:paraId="120AED52" w14:textId="77777777" w:rsidR="00D21AEF" w:rsidRDefault="00FA6249">
            <w:r>
              <w:rPr>
                <w:b/>
                <w:bCs/>
              </w:rPr>
              <w:t>1</w:t>
            </w:r>
          </w:p>
        </w:tc>
        <w:tc>
          <w:tcPr>
            <w:tcW w:w="0" w:type="auto"/>
          </w:tcPr>
          <w:p w14:paraId="483F1EA8" w14:textId="77777777" w:rsidR="00D21AEF" w:rsidRDefault="00FA6249">
            <w:r>
              <w:rPr>
                <w:b/>
                <w:bCs/>
              </w:rPr>
              <w:t>expr-baseline</w:t>
            </w:r>
          </w:p>
        </w:tc>
        <w:tc>
          <w:tcPr>
            <w:tcW w:w="0" w:type="auto"/>
          </w:tcPr>
          <w:p w14:paraId="3887F1E4" w14:textId="77777777" w:rsidR="00D21AEF" w:rsidRDefault="00FA6249">
            <w:r>
              <w:t>GTEx; Expression Atlas</w:t>
            </w:r>
          </w:p>
        </w:tc>
        <w:tc>
          <w:tcPr>
            <w:tcW w:w="0" w:type="auto"/>
          </w:tcPr>
          <w:p w14:paraId="52579005" w14:textId="77777777" w:rsidR="00D21AEF" w:rsidRDefault="00FA6249">
            <w:r>
              <w:t>—</w:t>
            </w:r>
          </w:p>
        </w:tc>
        <w:tc>
          <w:tcPr>
            <w:tcW w:w="0" w:type="auto"/>
          </w:tcPr>
          <w:p w14:paraId="043CE1A4" w14:textId="77777777" w:rsidR="00D21AEF" w:rsidRDefault="00D21AEF"/>
        </w:tc>
        <w:tc>
          <w:tcPr>
            <w:tcW w:w="0" w:type="auto"/>
          </w:tcPr>
          <w:p w14:paraId="2EA9118B" w14:textId="77777777" w:rsidR="00D21AEF" w:rsidRDefault="00FA6249">
            <w:r>
              <w:t>S</w:t>
            </w:r>
          </w:p>
        </w:tc>
        <w:tc>
          <w:tcPr>
            <w:tcW w:w="0" w:type="auto"/>
          </w:tcPr>
          <w:p w14:paraId="2712C77B" w14:textId="77777777" w:rsidR="00D21AEF" w:rsidRDefault="00FA6249">
            <w:r>
              <w:t>P</w:t>
            </w:r>
          </w:p>
        </w:tc>
        <w:tc>
          <w:tcPr>
            <w:tcW w:w="0" w:type="auto"/>
          </w:tcPr>
          <w:p w14:paraId="167B8630" w14:textId="77777777" w:rsidR="00D21AEF" w:rsidRDefault="00D21AEF"/>
        </w:tc>
        <w:tc>
          <w:tcPr>
            <w:tcW w:w="0" w:type="auto"/>
          </w:tcPr>
          <w:p w14:paraId="1BD7A460" w14:textId="77777777" w:rsidR="00D21AEF" w:rsidRDefault="00FA6249">
            <w:r>
              <w:t>S</w:t>
            </w:r>
          </w:p>
        </w:tc>
        <w:tc>
          <w:tcPr>
            <w:tcW w:w="0" w:type="auto"/>
          </w:tcPr>
          <w:p w14:paraId="3AC9AE8C" w14:textId="77777777" w:rsidR="00D21AEF" w:rsidRDefault="00D21AEF"/>
        </w:tc>
        <w:tc>
          <w:tcPr>
            <w:tcW w:w="0" w:type="auto"/>
          </w:tcPr>
          <w:p w14:paraId="663A091F" w14:textId="77777777" w:rsidR="00D21AEF" w:rsidRDefault="00FA6249">
            <w:r>
              <w:t>W1</w:t>
            </w:r>
          </w:p>
        </w:tc>
        <w:tc>
          <w:tcPr>
            <w:tcW w:w="0" w:type="auto"/>
          </w:tcPr>
          <w:p w14:paraId="5B7CE96A" w14:textId="77777777" w:rsidR="00D21AEF" w:rsidRDefault="00FA6249">
            <w:r>
              <w:t>expression</w:t>
            </w:r>
          </w:p>
        </w:tc>
      </w:tr>
      <w:tr w:rsidR="00D21AEF" w14:paraId="2BE360CB" w14:textId="77777777">
        <w:tc>
          <w:tcPr>
            <w:tcW w:w="0" w:type="auto"/>
          </w:tcPr>
          <w:p w14:paraId="1DF1B4D7" w14:textId="77777777" w:rsidR="00D21AEF" w:rsidRDefault="00FA6249">
            <w:r>
              <w:rPr>
                <w:b/>
                <w:bCs/>
              </w:rPr>
              <w:t>3</w:t>
            </w:r>
          </w:p>
        </w:tc>
        <w:tc>
          <w:tcPr>
            <w:tcW w:w="0" w:type="auto"/>
          </w:tcPr>
          <w:p w14:paraId="5CB36516" w14:textId="77777777" w:rsidR="00D21AEF" w:rsidRDefault="00FA6249">
            <w:r>
              <w:rPr>
                <w:b/>
                <w:bCs/>
              </w:rPr>
              <w:t>expr-inducibility</w:t>
            </w:r>
          </w:p>
        </w:tc>
        <w:tc>
          <w:tcPr>
            <w:tcW w:w="0" w:type="auto"/>
          </w:tcPr>
          <w:p w14:paraId="6939D3AF" w14:textId="77777777" w:rsidR="00D21AEF" w:rsidRDefault="00FA6249">
            <w:r>
              <w:t>Expression Atlas</w:t>
            </w:r>
          </w:p>
        </w:tc>
        <w:tc>
          <w:tcPr>
            <w:tcW w:w="0" w:type="auto"/>
          </w:tcPr>
          <w:p w14:paraId="6A7AC07B" w14:textId="77777777" w:rsidR="00D21AEF" w:rsidRDefault="00FA6249">
            <w:r>
              <w:t>GEO; ArrayExpress</w:t>
            </w:r>
          </w:p>
        </w:tc>
        <w:tc>
          <w:tcPr>
            <w:tcW w:w="0" w:type="auto"/>
          </w:tcPr>
          <w:p w14:paraId="02371BB5" w14:textId="77777777" w:rsidR="00D21AEF" w:rsidRDefault="00D21AEF"/>
        </w:tc>
        <w:tc>
          <w:tcPr>
            <w:tcW w:w="0" w:type="auto"/>
          </w:tcPr>
          <w:p w14:paraId="172EAD3F" w14:textId="77777777" w:rsidR="00D21AEF" w:rsidRDefault="00FA6249">
            <w:r>
              <w:t>S</w:t>
            </w:r>
          </w:p>
        </w:tc>
        <w:tc>
          <w:tcPr>
            <w:tcW w:w="0" w:type="auto"/>
          </w:tcPr>
          <w:p w14:paraId="74B91018" w14:textId="77777777" w:rsidR="00D21AEF" w:rsidRDefault="00FA6249">
            <w:r>
              <w:t>P</w:t>
            </w:r>
          </w:p>
        </w:tc>
        <w:tc>
          <w:tcPr>
            <w:tcW w:w="0" w:type="auto"/>
          </w:tcPr>
          <w:p w14:paraId="7AAB6120" w14:textId="77777777" w:rsidR="00D21AEF" w:rsidRDefault="00D21AEF"/>
        </w:tc>
        <w:tc>
          <w:tcPr>
            <w:tcW w:w="0" w:type="auto"/>
          </w:tcPr>
          <w:p w14:paraId="1BBA04EF" w14:textId="77777777" w:rsidR="00D21AEF" w:rsidRDefault="00FA6249">
            <w:r>
              <w:t>S</w:t>
            </w:r>
          </w:p>
        </w:tc>
        <w:tc>
          <w:tcPr>
            <w:tcW w:w="0" w:type="auto"/>
          </w:tcPr>
          <w:p w14:paraId="4A5C057D" w14:textId="77777777" w:rsidR="00D21AEF" w:rsidRDefault="00D21AEF"/>
        </w:tc>
        <w:tc>
          <w:tcPr>
            <w:tcW w:w="0" w:type="auto"/>
          </w:tcPr>
          <w:p w14:paraId="474B5CE2" w14:textId="77777777" w:rsidR="00D21AEF" w:rsidRDefault="00FA6249">
            <w:r>
              <w:t>W2</w:t>
            </w:r>
          </w:p>
        </w:tc>
        <w:tc>
          <w:tcPr>
            <w:tcW w:w="0" w:type="auto"/>
          </w:tcPr>
          <w:p w14:paraId="31372717" w14:textId="77777777" w:rsidR="00D21AEF" w:rsidRDefault="00FA6249">
            <w:r>
              <w:t>expression</w:t>
            </w:r>
          </w:p>
        </w:tc>
      </w:tr>
      <w:tr w:rsidR="00D21AEF" w14:paraId="1FC47FA2" w14:textId="77777777">
        <w:tc>
          <w:tcPr>
            <w:tcW w:w="0" w:type="auto"/>
          </w:tcPr>
          <w:p w14:paraId="4D051181" w14:textId="77777777" w:rsidR="00D21AEF" w:rsidRDefault="00FA6249">
            <w:r>
              <w:rPr>
                <w:b/>
                <w:bCs/>
              </w:rPr>
              <w:t>5</w:t>
            </w:r>
          </w:p>
        </w:tc>
        <w:tc>
          <w:tcPr>
            <w:tcW w:w="0" w:type="auto"/>
          </w:tcPr>
          <w:p w14:paraId="567D5FD3" w14:textId="77777777" w:rsidR="00D21AEF" w:rsidRDefault="00FA6249">
            <w:r>
              <w:rPr>
                <w:b/>
                <w:bCs/>
              </w:rPr>
              <w:t>assoc-sc</w:t>
            </w:r>
          </w:p>
        </w:tc>
        <w:tc>
          <w:tcPr>
            <w:tcW w:w="0" w:type="auto"/>
          </w:tcPr>
          <w:p w14:paraId="22D1F2F4" w14:textId="77777777" w:rsidR="00D21AEF" w:rsidRDefault="00FA6249">
            <w:r>
              <w:t>HCA Azul</w:t>
            </w:r>
          </w:p>
        </w:tc>
        <w:tc>
          <w:tcPr>
            <w:tcW w:w="0" w:type="auto"/>
          </w:tcPr>
          <w:p w14:paraId="6B623130" w14:textId="77777777" w:rsidR="00D21AEF" w:rsidRDefault="00FA6249">
            <w:r>
              <w:t>SC Expr Atlas; CELLxGENE</w:t>
            </w:r>
          </w:p>
        </w:tc>
        <w:tc>
          <w:tcPr>
            <w:tcW w:w="0" w:type="auto"/>
          </w:tcPr>
          <w:p w14:paraId="3105E145" w14:textId="77777777" w:rsidR="00D21AEF" w:rsidRDefault="00D21AEF"/>
        </w:tc>
        <w:tc>
          <w:tcPr>
            <w:tcW w:w="0" w:type="auto"/>
          </w:tcPr>
          <w:p w14:paraId="499FDE05" w14:textId="77777777" w:rsidR="00D21AEF" w:rsidRDefault="00FA6249">
            <w:r>
              <w:t>S</w:t>
            </w:r>
          </w:p>
        </w:tc>
        <w:tc>
          <w:tcPr>
            <w:tcW w:w="0" w:type="auto"/>
          </w:tcPr>
          <w:p w14:paraId="15154A60" w14:textId="77777777" w:rsidR="00D21AEF" w:rsidRDefault="00FA6249">
            <w:r>
              <w:t>P</w:t>
            </w:r>
          </w:p>
        </w:tc>
        <w:tc>
          <w:tcPr>
            <w:tcW w:w="0" w:type="auto"/>
          </w:tcPr>
          <w:p w14:paraId="6CD2EF35" w14:textId="77777777" w:rsidR="00D21AEF" w:rsidRDefault="00D21AEF"/>
        </w:tc>
        <w:tc>
          <w:tcPr>
            <w:tcW w:w="0" w:type="auto"/>
          </w:tcPr>
          <w:p w14:paraId="732FB624" w14:textId="77777777" w:rsidR="00D21AEF" w:rsidRDefault="00D21AEF"/>
        </w:tc>
        <w:tc>
          <w:tcPr>
            <w:tcW w:w="0" w:type="auto"/>
          </w:tcPr>
          <w:p w14:paraId="086B86E1" w14:textId="77777777" w:rsidR="00D21AEF" w:rsidRDefault="00D21AEF"/>
        </w:tc>
        <w:tc>
          <w:tcPr>
            <w:tcW w:w="0" w:type="auto"/>
          </w:tcPr>
          <w:p w14:paraId="20222CB3" w14:textId="77777777" w:rsidR="00D21AEF" w:rsidRDefault="00FA6249">
            <w:r>
              <w:t>W2</w:t>
            </w:r>
          </w:p>
        </w:tc>
        <w:tc>
          <w:tcPr>
            <w:tcW w:w="0" w:type="auto"/>
          </w:tcPr>
          <w:p w14:paraId="5A198307" w14:textId="77777777" w:rsidR="00D21AEF" w:rsidRDefault="00FA6249">
            <w:r>
              <w:t>expression</w:t>
            </w:r>
          </w:p>
        </w:tc>
      </w:tr>
      <w:tr w:rsidR="00D21AEF" w14:paraId="3C916F3E" w14:textId="77777777">
        <w:tc>
          <w:tcPr>
            <w:tcW w:w="0" w:type="auto"/>
          </w:tcPr>
          <w:p w14:paraId="50612665" w14:textId="77777777" w:rsidR="00D21AEF" w:rsidRDefault="00FA6249">
            <w:r>
              <w:rPr>
                <w:b/>
                <w:bCs/>
              </w:rPr>
              <w:t>6</w:t>
            </w:r>
          </w:p>
        </w:tc>
        <w:tc>
          <w:tcPr>
            <w:tcW w:w="0" w:type="auto"/>
          </w:tcPr>
          <w:p w14:paraId="3A0AC18A" w14:textId="77777777" w:rsidR="00D21AEF" w:rsidRDefault="00FA6249">
            <w:r>
              <w:rPr>
                <w:b/>
                <w:bCs/>
              </w:rPr>
              <w:t>assoc-spatial</w:t>
            </w:r>
          </w:p>
        </w:tc>
        <w:tc>
          <w:tcPr>
            <w:tcW w:w="0" w:type="auto"/>
          </w:tcPr>
          <w:p w14:paraId="49AFA499" w14:textId="77777777" w:rsidR="00D21AEF" w:rsidRDefault="00FA6249">
            <w:r>
              <w:t>Europe PMC</w:t>
            </w:r>
          </w:p>
        </w:tc>
        <w:tc>
          <w:tcPr>
            <w:tcW w:w="0" w:type="auto"/>
          </w:tcPr>
          <w:p w14:paraId="724A56C6" w14:textId="77777777" w:rsidR="00D21AEF" w:rsidRDefault="00FA6249">
            <w:r>
              <w:t>—</w:t>
            </w:r>
          </w:p>
        </w:tc>
        <w:tc>
          <w:tcPr>
            <w:tcW w:w="0" w:type="auto"/>
          </w:tcPr>
          <w:p w14:paraId="28EFD7ED" w14:textId="77777777" w:rsidR="00D21AEF" w:rsidRDefault="00D21AEF"/>
        </w:tc>
        <w:tc>
          <w:tcPr>
            <w:tcW w:w="0" w:type="auto"/>
          </w:tcPr>
          <w:p w14:paraId="143B6B74" w14:textId="77777777" w:rsidR="00D21AEF" w:rsidRDefault="00FA6249">
            <w:r>
              <w:t>S</w:t>
            </w:r>
          </w:p>
        </w:tc>
        <w:tc>
          <w:tcPr>
            <w:tcW w:w="0" w:type="auto"/>
          </w:tcPr>
          <w:p w14:paraId="4695F823" w14:textId="77777777" w:rsidR="00D21AEF" w:rsidRDefault="00FA6249">
            <w:r>
              <w:t>P</w:t>
            </w:r>
          </w:p>
        </w:tc>
        <w:tc>
          <w:tcPr>
            <w:tcW w:w="0" w:type="auto"/>
          </w:tcPr>
          <w:p w14:paraId="025D3CFF" w14:textId="77777777" w:rsidR="00D21AEF" w:rsidRDefault="00D21AEF"/>
        </w:tc>
        <w:tc>
          <w:tcPr>
            <w:tcW w:w="0" w:type="auto"/>
          </w:tcPr>
          <w:p w14:paraId="4DF9B3CA" w14:textId="77777777" w:rsidR="00D21AEF" w:rsidRDefault="00FA6249">
            <w:r>
              <w:t>S</w:t>
            </w:r>
          </w:p>
        </w:tc>
        <w:tc>
          <w:tcPr>
            <w:tcW w:w="0" w:type="auto"/>
          </w:tcPr>
          <w:p w14:paraId="7F732C37" w14:textId="77777777" w:rsidR="00D21AEF" w:rsidRDefault="00D21AEF"/>
        </w:tc>
        <w:tc>
          <w:tcPr>
            <w:tcW w:w="0" w:type="auto"/>
          </w:tcPr>
          <w:p w14:paraId="0074370A" w14:textId="77777777" w:rsidR="00D21AEF" w:rsidRDefault="00FA6249">
            <w:r>
              <w:t>W2</w:t>
            </w:r>
          </w:p>
        </w:tc>
        <w:tc>
          <w:tcPr>
            <w:tcW w:w="0" w:type="auto"/>
          </w:tcPr>
          <w:p w14:paraId="05703442" w14:textId="77777777" w:rsidR="00D21AEF" w:rsidRDefault="00FA6249">
            <w:r>
              <w:t>expression</w:t>
            </w:r>
          </w:p>
        </w:tc>
      </w:tr>
      <w:tr w:rsidR="00D21AEF" w14:paraId="1582CA22" w14:textId="77777777">
        <w:tc>
          <w:tcPr>
            <w:tcW w:w="0" w:type="auto"/>
          </w:tcPr>
          <w:p w14:paraId="32656365" w14:textId="77777777" w:rsidR="00D21AEF" w:rsidRDefault="00FA6249">
            <w:r>
              <w:rPr>
                <w:b/>
                <w:bCs/>
              </w:rPr>
              <w:t>7</w:t>
            </w:r>
          </w:p>
        </w:tc>
        <w:tc>
          <w:tcPr>
            <w:tcW w:w="0" w:type="auto"/>
          </w:tcPr>
          <w:p w14:paraId="76A2EEF5" w14:textId="77777777" w:rsidR="00D21AEF" w:rsidRDefault="00FA6249">
            <w:r>
              <w:rPr>
                <w:b/>
                <w:bCs/>
              </w:rPr>
              <w:t>sc-hubmap</w:t>
            </w:r>
          </w:p>
        </w:tc>
        <w:tc>
          <w:tcPr>
            <w:tcW w:w="0" w:type="auto"/>
          </w:tcPr>
          <w:p w14:paraId="63B621F7" w14:textId="77777777" w:rsidR="00D21AEF" w:rsidRDefault="00FA6249">
            <w:r>
              <w:t>HuBMAP Search</w:t>
            </w:r>
          </w:p>
        </w:tc>
        <w:tc>
          <w:tcPr>
            <w:tcW w:w="0" w:type="auto"/>
          </w:tcPr>
          <w:p w14:paraId="5D41EF66" w14:textId="77777777" w:rsidR="00D21AEF" w:rsidRDefault="00FA6249">
            <w:r>
              <w:t>HCA Azul</w:t>
            </w:r>
          </w:p>
        </w:tc>
        <w:tc>
          <w:tcPr>
            <w:tcW w:w="0" w:type="auto"/>
          </w:tcPr>
          <w:p w14:paraId="458A00C2" w14:textId="77777777" w:rsidR="00D21AEF" w:rsidRDefault="00D21AEF"/>
        </w:tc>
        <w:tc>
          <w:tcPr>
            <w:tcW w:w="0" w:type="auto"/>
          </w:tcPr>
          <w:p w14:paraId="5A4BF11C" w14:textId="77777777" w:rsidR="00D21AEF" w:rsidRDefault="00FA6249">
            <w:r>
              <w:t>S</w:t>
            </w:r>
          </w:p>
        </w:tc>
        <w:tc>
          <w:tcPr>
            <w:tcW w:w="0" w:type="auto"/>
          </w:tcPr>
          <w:p w14:paraId="2E6DA8D2" w14:textId="77777777" w:rsidR="00D21AEF" w:rsidRDefault="00FA6249">
            <w:r>
              <w:t>P</w:t>
            </w:r>
          </w:p>
        </w:tc>
        <w:tc>
          <w:tcPr>
            <w:tcW w:w="0" w:type="auto"/>
          </w:tcPr>
          <w:p w14:paraId="3FF25E79" w14:textId="77777777" w:rsidR="00D21AEF" w:rsidRDefault="00D21AEF"/>
        </w:tc>
        <w:tc>
          <w:tcPr>
            <w:tcW w:w="0" w:type="auto"/>
          </w:tcPr>
          <w:p w14:paraId="501F2E29" w14:textId="77777777" w:rsidR="00D21AEF" w:rsidRDefault="00D21AEF"/>
        </w:tc>
        <w:tc>
          <w:tcPr>
            <w:tcW w:w="0" w:type="auto"/>
          </w:tcPr>
          <w:p w14:paraId="573AAB71" w14:textId="77777777" w:rsidR="00D21AEF" w:rsidRDefault="00D21AEF"/>
        </w:tc>
        <w:tc>
          <w:tcPr>
            <w:tcW w:w="0" w:type="auto"/>
          </w:tcPr>
          <w:p w14:paraId="00CFF202" w14:textId="77777777" w:rsidR="00D21AEF" w:rsidRDefault="00FA6249">
            <w:r>
              <w:t>W2</w:t>
            </w:r>
          </w:p>
        </w:tc>
        <w:tc>
          <w:tcPr>
            <w:tcW w:w="0" w:type="auto"/>
          </w:tcPr>
          <w:p w14:paraId="4483F60B" w14:textId="77777777" w:rsidR="00D21AEF" w:rsidRDefault="00FA6249">
            <w:r>
              <w:t>expression</w:t>
            </w:r>
          </w:p>
        </w:tc>
      </w:tr>
      <w:tr w:rsidR="00D21AEF" w14:paraId="663FBF24" w14:textId="77777777">
        <w:tc>
          <w:tcPr>
            <w:tcW w:w="0" w:type="auto"/>
          </w:tcPr>
          <w:p w14:paraId="559139E4" w14:textId="77777777" w:rsidR="00D21AEF" w:rsidRDefault="00FA6249">
            <w:r>
              <w:rPr>
                <w:b/>
                <w:bCs/>
              </w:rPr>
              <w:t>2</w:t>
            </w:r>
          </w:p>
        </w:tc>
        <w:tc>
          <w:tcPr>
            <w:tcW w:w="0" w:type="auto"/>
          </w:tcPr>
          <w:p w14:paraId="3F66BADE" w14:textId="77777777" w:rsidR="00D21AEF" w:rsidRDefault="00FA6249">
            <w:r>
              <w:rPr>
                <w:b/>
                <w:bCs/>
              </w:rPr>
              <w:t>expr-localization</w:t>
            </w:r>
          </w:p>
        </w:tc>
        <w:tc>
          <w:tcPr>
            <w:tcW w:w="0" w:type="auto"/>
          </w:tcPr>
          <w:p w14:paraId="631BA4B9" w14:textId="77777777" w:rsidR="00D21AEF" w:rsidRDefault="00FA6249">
            <w:r>
              <w:t>UniProtKB</w:t>
            </w:r>
          </w:p>
        </w:tc>
        <w:tc>
          <w:tcPr>
            <w:tcW w:w="0" w:type="auto"/>
          </w:tcPr>
          <w:p w14:paraId="368B3163" w14:textId="77777777" w:rsidR="00D21AEF" w:rsidRDefault="00FA6249">
            <w:r>
              <w:t>—</w:t>
            </w:r>
          </w:p>
        </w:tc>
        <w:tc>
          <w:tcPr>
            <w:tcW w:w="0" w:type="auto"/>
          </w:tcPr>
          <w:p w14:paraId="14F27730" w14:textId="77777777" w:rsidR="00D21AEF" w:rsidRDefault="00D21AEF"/>
        </w:tc>
        <w:tc>
          <w:tcPr>
            <w:tcW w:w="0" w:type="auto"/>
          </w:tcPr>
          <w:p w14:paraId="34D32635" w14:textId="77777777" w:rsidR="00D21AEF" w:rsidRDefault="00D21AEF"/>
        </w:tc>
        <w:tc>
          <w:tcPr>
            <w:tcW w:w="0" w:type="auto"/>
          </w:tcPr>
          <w:p w14:paraId="236D9AD1" w14:textId="77777777" w:rsidR="00D21AEF" w:rsidRDefault="00FA6249">
            <w:r>
              <w:t>P</w:t>
            </w:r>
          </w:p>
        </w:tc>
        <w:tc>
          <w:tcPr>
            <w:tcW w:w="0" w:type="auto"/>
          </w:tcPr>
          <w:p w14:paraId="3ED91C6B" w14:textId="77777777" w:rsidR="00D21AEF" w:rsidRDefault="00FA6249">
            <w:r>
              <w:t>P</w:t>
            </w:r>
          </w:p>
        </w:tc>
        <w:tc>
          <w:tcPr>
            <w:tcW w:w="0" w:type="auto"/>
          </w:tcPr>
          <w:p w14:paraId="2A23FC34" w14:textId="77777777" w:rsidR="00D21AEF" w:rsidRDefault="00FA6249">
            <w:r>
              <w:t>S</w:t>
            </w:r>
          </w:p>
        </w:tc>
        <w:tc>
          <w:tcPr>
            <w:tcW w:w="0" w:type="auto"/>
          </w:tcPr>
          <w:p w14:paraId="418F2DBC" w14:textId="77777777" w:rsidR="00D21AEF" w:rsidRDefault="00D21AEF"/>
        </w:tc>
        <w:tc>
          <w:tcPr>
            <w:tcW w:w="0" w:type="auto"/>
          </w:tcPr>
          <w:p w14:paraId="2CDA4CC8" w14:textId="77777777" w:rsidR="00D21AEF" w:rsidRDefault="00FA6249">
            <w:r>
              <w:t>W2</w:t>
            </w:r>
          </w:p>
        </w:tc>
        <w:tc>
          <w:tcPr>
            <w:tcW w:w="0" w:type="auto"/>
          </w:tcPr>
          <w:p w14:paraId="4DC05312" w14:textId="77777777" w:rsidR="00D21AEF" w:rsidRDefault="00FA6249">
            <w:r>
              <w:t>expression</w:t>
            </w:r>
          </w:p>
        </w:tc>
      </w:tr>
      <w:tr w:rsidR="00D21AEF" w14:paraId="68A05081" w14:textId="77777777">
        <w:tc>
          <w:tcPr>
            <w:tcW w:w="0" w:type="auto"/>
          </w:tcPr>
          <w:p w14:paraId="3694AD9B" w14:textId="77777777" w:rsidR="00D21AEF" w:rsidRDefault="00FA6249">
            <w:r>
              <w:rPr>
                <w:b/>
                <w:bCs/>
              </w:rPr>
              <w:t>10</w:t>
            </w:r>
          </w:p>
        </w:tc>
        <w:tc>
          <w:tcPr>
            <w:tcW w:w="0" w:type="auto"/>
          </w:tcPr>
          <w:p w14:paraId="00D4F1DF" w14:textId="77777777" w:rsidR="00D21AEF" w:rsidRDefault="00FA6249">
            <w:r>
              <w:rPr>
                <w:b/>
                <w:bCs/>
              </w:rPr>
              <w:t>assoc-hpa-pathology</w:t>
            </w:r>
          </w:p>
        </w:tc>
        <w:tc>
          <w:tcPr>
            <w:tcW w:w="0" w:type="auto"/>
          </w:tcPr>
          <w:p w14:paraId="044FB455" w14:textId="77777777" w:rsidR="00D21AEF" w:rsidRDefault="00FA6249">
            <w:r>
              <w:t>Europe PMC</w:t>
            </w:r>
          </w:p>
        </w:tc>
        <w:tc>
          <w:tcPr>
            <w:tcW w:w="0" w:type="auto"/>
          </w:tcPr>
          <w:p w14:paraId="00C5DCD4" w14:textId="77777777" w:rsidR="00D21AEF" w:rsidRDefault="00FA6249">
            <w:r>
              <w:t>—</w:t>
            </w:r>
          </w:p>
        </w:tc>
        <w:tc>
          <w:tcPr>
            <w:tcW w:w="0" w:type="auto"/>
          </w:tcPr>
          <w:p w14:paraId="41B5559E" w14:textId="77777777" w:rsidR="00D21AEF" w:rsidRDefault="00D21AEF"/>
        </w:tc>
        <w:tc>
          <w:tcPr>
            <w:tcW w:w="0" w:type="auto"/>
          </w:tcPr>
          <w:p w14:paraId="64A2711E" w14:textId="77777777" w:rsidR="00D21AEF" w:rsidRDefault="00FA6249">
            <w:r>
              <w:t>S</w:t>
            </w:r>
          </w:p>
        </w:tc>
        <w:tc>
          <w:tcPr>
            <w:tcW w:w="0" w:type="auto"/>
          </w:tcPr>
          <w:p w14:paraId="46DA6A02" w14:textId="77777777" w:rsidR="00D21AEF" w:rsidRDefault="00FA6249">
            <w:r>
              <w:t>P</w:t>
            </w:r>
          </w:p>
        </w:tc>
        <w:tc>
          <w:tcPr>
            <w:tcW w:w="0" w:type="auto"/>
          </w:tcPr>
          <w:p w14:paraId="4421ADF6" w14:textId="77777777" w:rsidR="00D21AEF" w:rsidRDefault="00D21AEF"/>
        </w:tc>
        <w:tc>
          <w:tcPr>
            <w:tcW w:w="0" w:type="auto"/>
          </w:tcPr>
          <w:p w14:paraId="5B1B8B09" w14:textId="77777777" w:rsidR="00D21AEF" w:rsidRDefault="00FA6249">
            <w:r>
              <w:t>S</w:t>
            </w:r>
          </w:p>
        </w:tc>
        <w:tc>
          <w:tcPr>
            <w:tcW w:w="0" w:type="auto"/>
          </w:tcPr>
          <w:p w14:paraId="4AB1BBD9" w14:textId="77777777" w:rsidR="00D21AEF" w:rsidRDefault="00D21AEF"/>
        </w:tc>
        <w:tc>
          <w:tcPr>
            <w:tcW w:w="0" w:type="auto"/>
          </w:tcPr>
          <w:p w14:paraId="1F805D09" w14:textId="77777777" w:rsidR="00D21AEF" w:rsidRDefault="00FA6249">
            <w:r>
              <w:t>W2</w:t>
            </w:r>
          </w:p>
        </w:tc>
        <w:tc>
          <w:tcPr>
            <w:tcW w:w="0" w:type="auto"/>
          </w:tcPr>
          <w:p w14:paraId="1A7DD6A6" w14:textId="77777777" w:rsidR="00D21AEF" w:rsidRDefault="00FA6249">
            <w:r>
              <w:t>expression</w:t>
            </w:r>
          </w:p>
        </w:tc>
      </w:tr>
      <w:tr w:rsidR="00D21AEF" w14:paraId="25AEA65A" w14:textId="77777777">
        <w:tc>
          <w:tcPr>
            <w:tcW w:w="0" w:type="auto"/>
          </w:tcPr>
          <w:p w14:paraId="693D5986" w14:textId="77777777" w:rsidR="00D21AEF" w:rsidRDefault="00FA6249">
            <w:r>
              <w:rPr>
                <w:b/>
                <w:bCs/>
              </w:rPr>
              <w:t>38</w:t>
            </w:r>
          </w:p>
        </w:tc>
        <w:tc>
          <w:tcPr>
            <w:tcW w:w="0" w:type="auto"/>
          </w:tcPr>
          <w:p w14:paraId="71A062C3" w14:textId="77777777" w:rsidR="00D21AEF" w:rsidRDefault="00FA6249">
            <w:r>
              <w:rPr>
                <w:b/>
                <w:bCs/>
              </w:rPr>
              <w:t>tract-ligand-ab</w:t>
            </w:r>
          </w:p>
        </w:tc>
        <w:tc>
          <w:tcPr>
            <w:tcW w:w="0" w:type="auto"/>
          </w:tcPr>
          <w:p w14:paraId="30F9C110" w14:textId="77777777" w:rsidR="00D21AEF" w:rsidRDefault="00FA6249">
            <w:r>
              <w:t>UniProtKB</w:t>
            </w:r>
          </w:p>
        </w:tc>
        <w:tc>
          <w:tcPr>
            <w:tcW w:w="0" w:type="auto"/>
          </w:tcPr>
          <w:p w14:paraId="78703DC7" w14:textId="77777777" w:rsidR="00D21AEF" w:rsidRDefault="00FA6249">
            <w:r>
              <w:t>GlyGen</w:t>
            </w:r>
          </w:p>
        </w:tc>
        <w:tc>
          <w:tcPr>
            <w:tcW w:w="0" w:type="auto"/>
          </w:tcPr>
          <w:p w14:paraId="04FEF9A0" w14:textId="77777777" w:rsidR="00D21AEF" w:rsidRDefault="00D21AEF"/>
        </w:tc>
        <w:tc>
          <w:tcPr>
            <w:tcW w:w="0" w:type="auto"/>
          </w:tcPr>
          <w:p w14:paraId="44BB2C0B" w14:textId="77777777" w:rsidR="00D21AEF" w:rsidRDefault="00D21AEF"/>
        </w:tc>
        <w:tc>
          <w:tcPr>
            <w:tcW w:w="0" w:type="auto"/>
          </w:tcPr>
          <w:p w14:paraId="5B956F52" w14:textId="77777777" w:rsidR="00D21AEF" w:rsidRDefault="00FA6249">
            <w:r>
              <w:t>P</w:t>
            </w:r>
          </w:p>
        </w:tc>
        <w:tc>
          <w:tcPr>
            <w:tcW w:w="0" w:type="auto"/>
          </w:tcPr>
          <w:p w14:paraId="0EDC8804" w14:textId="77777777" w:rsidR="00D21AEF" w:rsidRDefault="00FA6249">
            <w:r>
              <w:t>P</w:t>
            </w:r>
          </w:p>
        </w:tc>
        <w:tc>
          <w:tcPr>
            <w:tcW w:w="0" w:type="auto"/>
          </w:tcPr>
          <w:p w14:paraId="3D5AB228" w14:textId="77777777" w:rsidR="00D21AEF" w:rsidRDefault="00FA6249">
            <w:r>
              <w:t>S</w:t>
            </w:r>
          </w:p>
        </w:tc>
        <w:tc>
          <w:tcPr>
            <w:tcW w:w="0" w:type="auto"/>
          </w:tcPr>
          <w:p w14:paraId="5B7184EB" w14:textId="77777777" w:rsidR="00D21AEF" w:rsidRDefault="00D21AEF"/>
        </w:tc>
        <w:tc>
          <w:tcPr>
            <w:tcW w:w="0" w:type="auto"/>
          </w:tcPr>
          <w:p w14:paraId="2D0503CA" w14:textId="77777777" w:rsidR="00D21AEF" w:rsidRDefault="00FA6249">
            <w:r>
              <w:t>W2</w:t>
            </w:r>
          </w:p>
        </w:tc>
        <w:tc>
          <w:tcPr>
            <w:tcW w:w="0" w:type="auto"/>
          </w:tcPr>
          <w:p w14:paraId="346F1CBF" w14:textId="77777777" w:rsidR="00D21AEF" w:rsidRDefault="00FA6249">
            <w:r>
              <w:t>druggability</w:t>
            </w:r>
          </w:p>
        </w:tc>
      </w:tr>
      <w:tr w:rsidR="00D21AEF" w14:paraId="595D5817" w14:textId="77777777">
        <w:tc>
          <w:tcPr>
            <w:tcW w:w="0" w:type="auto"/>
          </w:tcPr>
          <w:p w14:paraId="383091CE" w14:textId="77777777" w:rsidR="00D21AEF" w:rsidRDefault="00FA6249">
            <w:r>
              <w:rPr>
                <w:b/>
                <w:bCs/>
              </w:rPr>
              <w:t>44</w:t>
            </w:r>
          </w:p>
        </w:tc>
        <w:tc>
          <w:tcPr>
            <w:tcW w:w="0" w:type="auto"/>
          </w:tcPr>
          <w:p w14:paraId="3A564DC6" w14:textId="77777777" w:rsidR="00D21AEF" w:rsidRDefault="00FA6249">
            <w:r>
              <w:rPr>
                <w:b/>
                <w:bCs/>
              </w:rPr>
              <w:t>tract-surfaceome</w:t>
            </w:r>
          </w:p>
        </w:tc>
        <w:tc>
          <w:tcPr>
            <w:tcW w:w="0" w:type="auto"/>
          </w:tcPr>
          <w:p w14:paraId="1BF278C7" w14:textId="77777777" w:rsidR="00D21AEF" w:rsidRDefault="00FA6249">
            <w:r>
              <w:t>UniProtKB</w:t>
            </w:r>
          </w:p>
        </w:tc>
        <w:tc>
          <w:tcPr>
            <w:tcW w:w="0" w:type="auto"/>
          </w:tcPr>
          <w:p w14:paraId="40102796" w14:textId="77777777" w:rsidR="00D21AEF" w:rsidRDefault="00FA6249">
            <w:r>
              <w:t>GlyGen</w:t>
            </w:r>
          </w:p>
        </w:tc>
        <w:tc>
          <w:tcPr>
            <w:tcW w:w="0" w:type="auto"/>
          </w:tcPr>
          <w:p w14:paraId="46CB6F4C" w14:textId="77777777" w:rsidR="00D21AEF" w:rsidRDefault="00D21AEF"/>
        </w:tc>
        <w:tc>
          <w:tcPr>
            <w:tcW w:w="0" w:type="auto"/>
          </w:tcPr>
          <w:p w14:paraId="05798D3B" w14:textId="77777777" w:rsidR="00D21AEF" w:rsidRDefault="00D21AEF"/>
        </w:tc>
        <w:tc>
          <w:tcPr>
            <w:tcW w:w="0" w:type="auto"/>
          </w:tcPr>
          <w:p w14:paraId="232BC303" w14:textId="77777777" w:rsidR="00D21AEF" w:rsidRDefault="00FA6249">
            <w:r>
              <w:t>P</w:t>
            </w:r>
          </w:p>
        </w:tc>
        <w:tc>
          <w:tcPr>
            <w:tcW w:w="0" w:type="auto"/>
          </w:tcPr>
          <w:p w14:paraId="60E514DE" w14:textId="77777777" w:rsidR="00D21AEF" w:rsidRDefault="00FA6249">
            <w:r>
              <w:t>P</w:t>
            </w:r>
          </w:p>
        </w:tc>
        <w:tc>
          <w:tcPr>
            <w:tcW w:w="0" w:type="auto"/>
          </w:tcPr>
          <w:p w14:paraId="4F5E6D20" w14:textId="77777777" w:rsidR="00D21AEF" w:rsidRDefault="00D21AEF"/>
        </w:tc>
        <w:tc>
          <w:tcPr>
            <w:tcW w:w="0" w:type="auto"/>
          </w:tcPr>
          <w:p w14:paraId="748D54B7" w14:textId="77777777" w:rsidR="00D21AEF" w:rsidRDefault="00FA6249">
            <w:r>
              <w:t>S</w:t>
            </w:r>
          </w:p>
        </w:tc>
        <w:tc>
          <w:tcPr>
            <w:tcW w:w="0" w:type="auto"/>
          </w:tcPr>
          <w:p w14:paraId="6CF7E67D" w14:textId="77777777" w:rsidR="00D21AEF" w:rsidRDefault="00FA6249">
            <w:r>
              <w:t>W2</w:t>
            </w:r>
          </w:p>
        </w:tc>
        <w:tc>
          <w:tcPr>
            <w:tcW w:w="0" w:type="auto"/>
          </w:tcPr>
          <w:p w14:paraId="7D524CE8" w14:textId="77777777" w:rsidR="00D21AEF" w:rsidRDefault="00FA6249">
            <w:r>
              <w:t>druggability</w:t>
            </w:r>
          </w:p>
        </w:tc>
      </w:tr>
      <w:tr w:rsidR="00D21AEF" w14:paraId="470ADE71" w14:textId="77777777">
        <w:tc>
          <w:tcPr>
            <w:tcW w:w="0" w:type="auto"/>
          </w:tcPr>
          <w:p w14:paraId="6D095547" w14:textId="77777777" w:rsidR="00D21AEF" w:rsidRDefault="00FA6249">
            <w:r>
              <w:rPr>
                <w:b/>
                <w:bCs/>
              </w:rPr>
              <w:t>DOMAIN 4: DRUGGABILITY &amp; MODALITY TRACTABILITY</w:t>
            </w:r>
          </w:p>
        </w:tc>
        <w:tc>
          <w:tcPr>
            <w:tcW w:w="0" w:type="auto"/>
          </w:tcPr>
          <w:p w14:paraId="1A19665A" w14:textId="77777777" w:rsidR="00D21AEF" w:rsidRDefault="00D21AEF"/>
        </w:tc>
        <w:tc>
          <w:tcPr>
            <w:tcW w:w="0" w:type="auto"/>
          </w:tcPr>
          <w:p w14:paraId="5B785134" w14:textId="77777777" w:rsidR="00D21AEF" w:rsidRDefault="00D21AEF"/>
        </w:tc>
        <w:tc>
          <w:tcPr>
            <w:tcW w:w="0" w:type="auto"/>
          </w:tcPr>
          <w:p w14:paraId="31D00ECF" w14:textId="77777777" w:rsidR="00D21AEF" w:rsidRDefault="00D21AEF"/>
        </w:tc>
        <w:tc>
          <w:tcPr>
            <w:tcW w:w="0" w:type="auto"/>
          </w:tcPr>
          <w:p w14:paraId="15D4E9A7" w14:textId="77777777" w:rsidR="00D21AEF" w:rsidRDefault="00D21AEF"/>
        </w:tc>
        <w:tc>
          <w:tcPr>
            <w:tcW w:w="0" w:type="auto"/>
          </w:tcPr>
          <w:p w14:paraId="241465F7" w14:textId="77777777" w:rsidR="00D21AEF" w:rsidRDefault="00D21AEF"/>
        </w:tc>
        <w:tc>
          <w:tcPr>
            <w:tcW w:w="0" w:type="auto"/>
          </w:tcPr>
          <w:p w14:paraId="3D987458" w14:textId="77777777" w:rsidR="00D21AEF" w:rsidRDefault="00D21AEF"/>
        </w:tc>
        <w:tc>
          <w:tcPr>
            <w:tcW w:w="0" w:type="auto"/>
          </w:tcPr>
          <w:p w14:paraId="1CB435FA" w14:textId="77777777" w:rsidR="00D21AEF" w:rsidRDefault="00D21AEF"/>
        </w:tc>
        <w:tc>
          <w:tcPr>
            <w:tcW w:w="0" w:type="auto"/>
          </w:tcPr>
          <w:p w14:paraId="488781C6" w14:textId="77777777" w:rsidR="00D21AEF" w:rsidRDefault="00D21AEF"/>
        </w:tc>
        <w:tc>
          <w:tcPr>
            <w:tcW w:w="0" w:type="auto"/>
          </w:tcPr>
          <w:p w14:paraId="118A6D7D" w14:textId="77777777" w:rsidR="00D21AEF" w:rsidRDefault="00D21AEF"/>
        </w:tc>
        <w:tc>
          <w:tcPr>
            <w:tcW w:w="0" w:type="auto"/>
          </w:tcPr>
          <w:p w14:paraId="0696FEC0" w14:textId="77777777" w:rsidR="00D21AEF" w:rsidRDefault="00D21AEF"/>
        </w:tc>
        <w:tc>
          <w:tcPr>
            <w:tcW w:w="0" w:type="auto"/>
          </w:tcPr>
          <w:p w14:paraId="69B7B0EA" w14:textId="77777777" w:rsidR="00D21AEF" w:rsidRDefault="00D21AEF"/>
        </w:tc>
      </w:tr>
      <w:tr w:rsidR="00D21AEF" w14:paraId="437C9EC3" w14:textId="77777777">
        <w:tc>
          <w:tcPr>
            <w:tcW w:w="0" w:type="auto"/>
          </w:tcPr>
          <w:p w14:paraId="0704824D" w14:textId="77777777" w:rsidR="00D21AEF" w:rsidRDefault="00FA6249">
            <w:r>
              <w:rPr>
                <w:b/>
                <w:bCs/>
              </w:rPr>
              <w:t>31</w:t>
            </w:r>
          </w:p>
        </w:tc>
        <w:tc>
          <w:tcPr>
            <w:tcW w:w="0" w:type="auto"/>
          </w:tcPr>
          <w:p w14:paraId="53077101" w14:textId="77777777" w:rsidR="00D21AEF" w:rsidRDefault="00FA6249">
            <w:r>
              <w:rPr>
                <w:b/>
                <w:bCs/>
              </w:rPr>
              <w:t>mech-structure</w:t>
            </w:r>
          </w:p>
        </w:tc>
        <w:tc>
          <w:tcPr>
            <w:tcW w:w="0" w:type="auto"/>
          </w:tcPr>
          <w:p w14:paraId="5F871392" w14:textId="77777777" w:rsidR="00D21AEF" w:rsidRDefault="00FA6249">
            <w:r>
              <w:t>UniProtKB</w:t>
            </w:r>
          </w:p>
        </w:tc>
        <w:tc>
          <w:tcPr>
            <w:tcW w:w="0" w:type="auto"/>
          </w:tcPr>
          <w:p w14:paraId="5C06AA92" w14:textId="77777777" w:rsidR="00D21AEF" w:rsidRDefault="00FA6249">
            <w:r>
              <w:t>AlphaFold; PDBe; PDBe-KB</w:t>
            </w:r>
          </w:p>
        </w:tc>
        <w:tc>
          <w:tcPr>
            <w:tcW w:w="0" w:type="auto"/>
          </w:tcPr>
          <w:p w14:paraId="06CA776A" w14:textId="77777777" w:rsidR="00D21AEF" w:rsidRDefault="00D21AEF"/>
        </w:tc>
        <w:tc>
          <w:tcPr>
            <w:tcW w:w="0" w:type="auto"/>
          </w:tcPr>
          <w:p w14:paraId="2053BEDA" w14:textId="77777777" w:rsidR="00D21AEF" w:rsidRDefault="00FA6249">
            <w:r>
              <w:t>S</w:t>
            </w:r>
          </w:p>
        </w:tc>
        <w:tc>
          <w:tcPr>
            <w:tcW w:w="0" w:type="auto"/>
          </w:tcPr>
          <w:p w14:paraId="47CD8484" w14:textId="77777777" w:rsidR="00D21AEF" w:rsidRDefault="00D21AEF"/>
        </w:tc>
        <w:tc>
          <w:tcPr>
            <w:tcW w:w="0" w:type="auto"/>
          </w:tcPr>
          <w:p w14:paraId="32619532" w14:textId="77777777" w:rsidR="00D21AEF" w:rsidRDefault="00FA6249">
            <w:r>
              <w:t>P</w:t>
            </w:r>
          </w:p>
        </w:tc>
        <w:tc>
          <w:tcPr>
            <w:tcW w:w="0" w:type="auto"/>
          </w:tcPr>
          <w:p w14:paraId="64A55F73" w14:textId="77777777" w:rsidR="00D21AEF" w:rsidRDefault="00D21AEF"/>
        </w:tc>
        <w:tc>
          <w:tcPr>
            <w:tcW w:w="0" w:type="auto"/>
          </w:tcPr>
          <w:p w14:paraId="374BB923" w14:textId="77777777" w:rsidR="00D21AEF" w:rsidRDefault="00D21AEF"/>
        </w:tc>
        <w:tc>
          <w:tcPr>
            <w:tcW w:w="0" w:type="auto"/>
          </w:tcPr>
          <w:p w14:paraId="6F0A3EF1" w14:textId="77777777" w:rsidR="00D21AEF" w:rsidRDefault="00FA6249">
            <w:r>
              <w:t>W2</w:t>
            </w:r>
          </w:p>
        </w:tc>
        <w:tc>
          <w:tcPr>
            <w:tcW w:w="0" w:type="auto"/>
          </w:tcPr>
          <w:p w14:paraId="771D8B79" w14:textId="77777777" w:rsidR="00D21AEF" w:rsidRDefault="00FA6249">
            <w:r>
              <w:t>druggability</w:t>
            </w:r>
          </w:p>
        </w:tc>
      </w:tr>
      <w:tr w:rsidR="00D21AEF" w14:paraId="5B2F2AEF" w14:textId="77777777">
        <w:tc>
          <w:tcPr>
            <w:tcW w:w="0" w:type="auto"/>
          </w:tcPr>
          <w:p w14:paraId="1EE377C8" w14:textId="77777777" w:rsidR="00D21AEF" w:rsidRDefault="00FA6249">
            <w:r>
              <w:rPr>
                <w:b/>
                <w:bCs/>
              </w:rPr>
              <w:t>37</w:t>
            </w:r>
          </w:p>
        </w:tc>
        <w:tc>
          <w:tcPr>
            <w:tcW w:w="0" w:type="auto"/>
          </w:tcPr>
          <w:p w14:paraId="1776FE70" w14:textId="77777777" w:rsidR="00D21AEF" w:rsidRDefault="00FA6249">
            <w:r>
              <w:rPr>
                <w:b/>
                <w:bCs/>
              </w:rPr>
              <w:t>tract-ligand-sm</w:t>
            </w:r>
          </w:p>
        </w:tc>
        <w:tc>
          <w:tcPr>
            <w:tcW w:w="0" w:type="auto"/>
          </w:tcPr>
          <w:p w14:paraId="4B0BCCCD" w14:textId="77777777" w:rsidR="00D21AEF" w:rsidRDefault="00FA6249">
            <w:r>
              <w:t>UniProtKB</w:t>
            </w:r>
          </w:p>
        </w:tc>
        <w:tc>
          <w:tcPr>
            <w:tcW w:w="0" w:type="auto"/>
          </w:tcPr>
          <w:p w14:paraId="1EBCC491" w14:textId="77777777" w:rsidR="00D21AEF" w:rsidRDefault="00FA6249">
            <w:r>
              <w:t>AlphaFold; PDBe; BindingDB</w:t>
            </w:r>
          </w:p>
        </w:tc>
        <w:tc>
          <w:tcPr>
            <w:tcW w:w="0" w:type="auto"/>
          </w:tcPr>
          <w:p w14:paraId="4ACDBE53" w14:textId="77777777" w:rsidR="00D21AEF" w:rsidRDefault="00D21AEF"/>
        </w:tc>
        <w:tc>
          <w:tcPr>
            <w:tcW w:w="0" w:type="auto"/>
          </w:tcPr>
          <w:p w14:paraId="520B5336" w14:textId="77777777" w:rsidR="00D21AEF" w:rsidRDefault="00FA6249">
            <w:r>
              <w:t>S</w:t>
            </w:r>
          </w:p>
        </w:tc>
        <w:tc>
          <w:tcPr>
            <w:tcW w:w="0" w:type="auto"/>
          </w:tcPr>
          <w:p w14:paraId="17842F63" w14:textId="77777777" w:rsidR="00D21AEF" w:rsidRDefault="00D21AEF"/>
        </w:tc>
        <w:tc>
          <w:tcPr>
            <w:tcW w:w="0" w:type="auto"/>
          </w:tcPr>
          <w:p w14:paraId="451AAA9A" w14:textId="77777777" w:rsidR="00D21AEF" w:rsidRDefault="00FA6249">
            <w:r>
              <w:t>P</w:t>
            </w:r>
          </w:p>
        </w:tc>
        <w:tc>
          <w:tcPr>
            <w:tcW w:w="0" w:type="auto"/>
          </w:tcPr>
          <w:p w14:paraId="2B0FB448" w14:textId="77777777" w:rsidR="00D21AEF" w:rsidRDefault="00D21AEF"/>
        </w:tc>
        <w:tc>
          <w:tcPr>
            <w:tcW w:w="0" w:type="auto"/>
          </w:tcPr>
          <w:p w14:paraId="1483FBEF" w14:textId="77777777" w:rsidR="00D21AEF" w:rsidRDefault="00D21AEF"/>
        </w:tc>
        <w:tc>
          <w:tcPr>
            <w:tcW w:w="0" w:type="auto"/>
          </w:tcPr>
          <w:p w14:paraId="2664C822" w14:textId="77777777" w:rsidR="00D21AEF" w:rsidRDefault="00FA6249">
            <w:r>
              <w:t>W2</w:t>
            </w:r>
          </w:p>
        </w:tc>
        <w:tc>
          <w:tcPr>
            <w:tcW w:w="0" w:type="auto"/>
          </w:tcPr>
          <w:p w14:paraId="035E7EB2" w14:textId="77777777" w:rsidR="00D21AEF" w:rsidRDefault="00FA6249">
            <w:r>
              <w:t>druggability</w:t>
            </w:r>
          </w:p>
        </w:tc>
      </w:tr>
      <w:tr w:rsidR="00D21AEF" w14:paraId="72299B9A" w14:textId="77777777">
        <w:tc>
          <w:tcPr>
            <w:tcW w:w="0" w:type="auto"/>
          </w:tcPr>
          <w:p w14:paraId="3B8EFC79" w14:textId="77777777" w:rsidR="00D21AEF" w:rsidRDefault="00FA6249">
            <w:r>
              <w:rPr>
                <w:b/>
                <w:bCs/>
              </w:rPr>
              <w:t>39</w:t>
            </w:r>
          </w:p>
        </w:tc>
        <w:tc>
          <w:tcPr>
            <w:tcW w:w="0" w:type="auto"/>
          </w:tcPr>
          <w:p w14:paraId="77788C24" w14:textId="77777777" w:rsidR="00D21AEF" w:rsidRDefault="00FA6249">
            <w:r>
              <w:rPr>
                <w:b/>
                <w:bCs/>
              </w:rPr>
              <w:t>tract-ligand-oligo</w:t>
            </w:r>
          </w:p>
        </w:tc>
        <w:tc>
          <w:tcPr>
            <w:tcW w:w="0" w:type="auto"/>
          </w:tcPr>
          <w:p w14:paraId="66A52747" w14:textId="77777777" w:rsidR="00D21AEF" w:rsidRDefault="00FA6249">
            <w:r>
              <w:t>Ensembl VEP</w:t>
            </w:r>
          </w:p>
        </w:tc>
        <w:tc>
          <w:tcPr>
            <w:tcW w:w="0" w:type="auto"/>
          </w:tcPr>
          <w:p w14:paraId="68E0C5B4" w14:textId="77777777" w:rsidR="00D21AEF" w:rsidRDefault="00FA6249">
            <w:r>
              <w:t>RNAcentral; PMC</w:t>
            </w:r>
          </w:p>
        </w:tc>
        <w:tc>
          <w:tcPr>
            <w:tcW w:w="0" w:type="auto"/>
          </w:tcPr>
          <w:p w14:paraId="120D6E59" w14:textId="77777777" w:rsidR="00D21AEF" w:rsidRDefault="00D21AEF"/>
        </w:tc>
        <w:tc>
          <w:tcPr>
            <w:tcW w:w="0" w:type="auto"/>
          </w:tcPr>
          <w:p w14:paraId="284F0BA6" w14:textId="77777777" w:rsidR="00D21AEF" w:rsidRDefault="00FA6249">
            <w:r>
              <w:t>S</w:t>
            </w:r>
          </w:p>
        </w:tc>
        <w:tc>
          <w:tcPr>
            <w:tcW w:w="0" w:type="auto"/>
          </w:tcPr>
          <w:p w14:paraId="7B7EA56F" w14:textId="77777777" w:rsidR="00D21AEF" w:rsidRDefault="00D21AEF"/>
        </w:tc>
        <w:tc>
          <w:tcPr>
            <w:tcW w:w="0" w:type="auto"/>
          </w:tcPr>
          <w:p w14:paraId="449D9420" w14:textId="77777777" w:rsidR="00D21AEF" w:rsidRDefault="00FA6249">
            <w:r>
              <w:t>P</w:t>
            </w:r>
          </w:p>
        </w:tc>
        <w:tc>
          <w:tcPr>
            <w:tcW w:w="0" w:type="auto"/>
          </w:tcPr>
          <w:p w14:paraId="6C4872C1" w14:textId="77777777" w:rsidR="00D21AEF" w:rsidRDefault="00D21AEF"/>
        </w:tc>
        <w:tc>
          <w:tcPr>
            <w:tcW w:w="0" w:type="auto"/>
          </w:tcPr>
          <w:p w14:paraId="32673BDE" w14:textId="77777777" w:rsidR="00D21AEF" w:rsidRDefault="00D21AEF"/>
        </w:tc>
        <w:tc>
          <w:tcPr>
            <w:tcW w:w="0" w:type="auto"/>
          </w:tcPr>
          <w:p w14:paraId="3D7080C0" w14:textId="77777777" w:rsidR="00D21AEF" w:rsidRDefault="00FA6249">
            <w:r>
              <w:t>W2</w:t>
            </w:r>
          </w:p>
        </w:tc>
        <w:tc>
          <w:tcPr>
            <w:tcW w:w="0" w:type="auto"/>
          </w:tcPr>
          <w:p w14:paraId="20081C12" w14:textId="77777777" w:rsidR="00D21AEF" w:rsidRDefault="00FA6249">
            <w:r>
              <w:t>druggability</w:t>
            </w:r>
          </w:p>
        </w:tc>
      </w:tr>
      <w:tr w:rsidR="00D21AEF" w14:paraId="380280F9" w14:textId="77777777">
        <w:tc>
          <w:tcPr>
            <w:tcW w:w="0" w:type="auto"/>
          </w:tcPr>
          <w:p w14:paraId="41436492" w14:textId="77777777" w:rsidR="00D21AEF" w:rsidRDefault="00FA6249">
            <w:r>
              <w:rPr>
                <w:b/>
                <w:bCs/>
              </w:rPr>
              <w:t>40</w:t>
            </w:r>
          </w:p>
        </w:tc>
        <w:tc>
          <w:tcPr>
            <w:tcW w:w="0" w:type="auto"/>
          </w:tcPr>
          <w:p w14:paraId="51761805" w14:textId="77777777" w:rsidR="00D21AEF" w:rsidRDefault="00FA6249">
            <w:r>
              <w:rPr>
                <w:b/>
                <w:bCs/>
              </w:rPr>
              <w:t>tract-modality</w:t>
            </w:r>
          </w:p>
        </w:tc>
        <w:tc>
          <w:tcPr>
            <w:tcW w:w="0" w:type="auto"/>
          </w:tcPr>
          <w:p w14:paraId="3A844FA2" w14:textId="77777777" w:rsidR="00D21AEF" w:rsidRDefault="00FA6249">
            <w:r>
              <w:t>UniProtKB; Pharos</w:t>
            </w:r>
          </w:p>
        </w:tc>
        <w:tc>
          <w:tcPr>
            <w:tcW w:w="0" w:type="auto"/>
          </w:tcPr>
          <w:p w14:paraId="00EFCF33" w14:textId="77777777" w:rsidR="00D21AEF" w:rsidRDefault="00FA6249">
            <w:r>
              <w:t>AlphaFold; IUPHAR</w:t>
            </w:r>
          </w:p>
        </w:tc>
        <w:tc>
          <w:tcPr>
            <w:tcW w:w="0" w:type="auto"/>
          </w:tcPr>
          <w:p w14:paraId="0AEC86BC" w14:textId="77777777" w:rsidR="00D21AEF" w:rsidRDefault="00D21AEF"/>
        </w:tc>
        <w:tc>
          <w:tcPr>
            <w:tcW w:w="0" w:type="auto"/>
          </w:tcPr>
          <w:p w14:paraId="2EF99E69" w14:textId="77777777" w:rsidR="00D21AEF" w:rsidRDefault="00D21AEF"/>
        </w:tc>
        <w:tc>
          <w:tcPr>
            <w:tcW w:w="0" w:type="auto"/>
          </w:tcPr>
          <w:p w14:paraId="393EE565" w14:textId="77777777" w:rsidR="00D21AEF" w:rsidRDefault="00D21AEF"/>
        </w:tc>
        <w:tc>
          <w:tcPr>
            <w:tcW w:w="0" w:type="auto"/>
          </w:tcPr>
          <w:p w14:paraId="3CF31B36" w14:textId="77777777" w:rsidR="00D21AEF" w:rsidRDefault="00FA6249">
            <w:r>
              <w:t>P</w:t>
            </w:r>
          </w:p>
        </w:tc>
        <w:tc>
          <w:tcPr>
            <w:tcW w:w="0" w:type="auto"/>
          </w:tcPr>
          <w:p w14:paraId="5567BBBC" w14:textId="77777777" w:rsidR="00D21AEF" w:rsidRDefault="00D21AEF"/>
        </w:tc>
        <w:tc>
          <w:tcPr>
            <w:tcW w:w="0" w:type="auto"/>
          </w:tcPr>
          <w:p w14:paraId="079A0254" w14:textId="77777777" w:rsidR="00D21AEF" w:rsidRDefault="00FA6249">
            <w:r>
              <w:t>S</w:t>
            </w:r>
          </w:p>
        </w:tc>
        <w:tc>
          <w:tcPr>
            <w:tcW w:w="0" w:type="auto"/>
          </w:tcPr>
          <w:p w14:paraId="3A57FAA0" w14:textId="77777777" w:rsidR="00D21AEF" w:rsidRDefault="00FA6249">
            <w:r>
              <w:t>W2</w:t>
            </w:r>
          </w:p>
        </w:tc>
        <w:tc>
          <w:tcPr>
            <w:tcW w:w="0" w:type="auto"/>
          </w:tcPr>
          <w:p w14:paraId="5C36A91C" w14:textId="77777777" w:rsidR="00D21AEF" w:rsidRDefault="00FA6249">
            <w:r>
              <w:t>druggability</w:t>
            </w:r>
          </w:p>
        </w:tc>
      </w:tr>
      <w:tr w:rsidR="00D21AEF" w14:paraId="46152927" w14:textId="77777777">
        <w:tc>
          <w:tcPr>
            <w:tcW w:w="0" w:type="auto"/>
          </w:tcPr>
          <w:p w14:paraId="531A9637" w14:textId="77777777" w:rsidR="00D21AEF" w:rsidRDefault="00FA6249">
            <w:r>
              <w:rPr>
                <w:b/>
                <w:bCs/>
              </w:rPr>
              <w:t>36</w:t>
            </w:r>
          </w:p>
        </w:tc>
        <w:tc>
          <w:tcPr>
            <w:tcW w:w="0" w:type="auto"/>
          </w:tcPr>
          <w:p w14:paraId="3E0199F1" w14:textId="77777777" w:rsidR="00D21AEF" w:rsidRDefault="00FA6249">
            <w:r>
              <w:rPr>
                <w:b/>
                <w:bCs/>
              </w:rPr>
              <w:t>tract-drugs</w:t>
            </w:r>
          </w:p>
        </w:tc>
        <w:tc>
          <w:tcPr>
            <w:tcW w:w="0" w:type="auto"/>
          </w:tcPr>
          <w:p w14:paraId="5E7B83D9" w14:textId="77777777" w:rsidR="00D21AEF" w:rsidRDefault="00FA6249">
            <w:r>
              <w:t>ChEMBL</w:t>
            </w:r>
          </w:p>
        </w:tc>
        <w:tc>
          <w:tcPr>
            <w:tcW w:w="0" w:type="auto"/>
          </w:tcPr>
          <w:p w14:paraId="437DF8BE" w14:textId="77777777" w:rsidR="00D21AEF" w:rsidRDefault="00FA6249">
            <w:r>
              <w:t>DGIdb*; DrugCentral; BindingDB; PubChem; STITCH; Pharos</w:t>
            </w:r>
          </w:p>
        </w:tc>
        <w:tc>
          <w:tcPr>
            <w:tcW w:w="0" w:type="auto"/>
          </w:tcPr>
          <w:p w14:paraId="52BC73DA" w14:textId="77777777" w:rsidR="00D21AEF" w:rsidRDefault="00FA6249">
            <w:r>
              <w:t>S</w:t>
            </w:r>
          </w:p>
        </w:tc>
        <w:tc>
          <w:tcPr>
            <w:tcW w:w="0" w:type="auto"/>
          </w:tcPr>
          <w:p w14:paraId="22B56271" w14:textId="77777777" w:rsidR="00D21AEF" w:rsidRDefault="00D21AEF"/>
        </w:tc>
        <w:tc>
          <w:tcPr>
            <w:tcW w:w="0" w:type="auto"/>
          </w:tcPr>
          <w:p w14:paraId="238E4046" w14:textId="77777777" w:rsidR="00D21AEF" w:rsidRDefault="00D21AEF"/>
        </w:tc>
        <w:tc>
          <w:tcPr>
            <w:tcW w:w="0" w:type="auto"/>
          </w:tcPr>
          <w:p w14:paraId="23449240" w14:textId="77777777" w:rsidR="00D21AEF" w:rsidRDefault="00FA6249">
            <w:r>
              <w:t>P</w:t>
            </w:r>
          </w:p>
        </w:tc>
        <w:tc>
          <w:tcPr>
            <w:tcW w:w="0" w:type="auto"/>
          </w:tcPr>
          <w:p w14:paraId="18AB6C68" w14:textId="77777777" w:rsidR="00D21AEF" w:rsidRDefault="00D21AEF"/>
        </w:tc>
        <w:tc>
          <w:tcPr>
            <w:tcW w:w="0" w:type="auto"/>
          </w:tcPr>
          <w:p w14:paraId="036A8C61" w14:textId="77777777" w:rsidR="00D21AEF" w:rsidRDefault="00FA6249">
            <w:r>
              <w:t>P</w:t>
            </w:r>
          </w:p>
        </w:tc>
        <w:tc>
          <w:tcPr>
            <w:tcW w:w="0" w:type="auto"/>
          </w:tcPr>
          <w:p w14:paraId="29981A5D" w14:textId="77777777" w:rsidR="00D21AEF" w:rsidRDefault="00FA6249">
            <w:r>
              <w:t>W1</w:t>
            </w:r>
          </w:p>
        </w:tc>
        <w:tc>
          <w:tcPr>
            <w:tcW w:w="0" w:type="auto"/>
          </w:tcPr>
          <w:p w14:paraId="4B38334F" w14:textId="77777777" w:rsidR="00D21AEF" w:rsidRDefault="00FA6249">
            <w:r>
              <w:t>druggability</w:t>
            </w:r>
          </w:p>
        </w:tc>
      </w:tr>
      <w:tr w:rsidR="00D21AEF" w14:paraId="6AAFC08D" w14:textId="77777777">
        <w:tc>
          <w:tcPr>
            <w:tcW w:w="0" w:type="auto"/>
          </w:tcPr>
          <w:p w14:paraId="34D893A3" w14:textId="77777777" w:rsidR="00D21AEF" w:rsidRDefault="00FA6249">
            <w:r>
              <w:rPr>
                <w:b/>
                <w:bCs/>
              </w:rPr>
              <w:t>63</w:t>
            </w:r>
          </w:p>
        </w:tc>
        <w:tc>
          <w:tcPr>
            <w:tcW w:w="0" w:type="auto"/>
          </w:tcPr>
          <w:p w14:paraId="73A49F37" w14:textId="77777777" w:rsidR="00D21AEF" w:rsidRDefault="00FA6249">
            <w:r>
              <w:rPr>
                <w:b/>
                <w:bCs/>
              </w:rPr>
              <w:t>perturb-drug-resp</w:t>
            </w:r>
          </w:p>
        </w:tc>
        <w:tc>
          <w:tcPr>
            <w:tcW w:w="0" w:type="auto"/>
          </w:tcPr>
          <w:p w14:paraId="0D7CFA5E" w14:textId="77777777" w:rsidR="00D21AEF" w:rsidRDefault="00FA6249">
            <w:r>
              <w:t>PharmacoDB</w:t>
            </w:r>
          </w:p>
        </w:tc>
        <w:tc>
          <w:tcPr>
            <w:tcW w:w="0" w:type="auto"/>
          </w:tcPr>
          <w:p w14:paraId="0E9DA585" w14:textId="77777777" w:rsidR="00D21AEF" w:rsidRDefault="00FA6249">
            <w:r>
              <w:t>NCI-60 CellMiner</w:t>
            </w:r>
          </w:p>
        </w:tc>
        <w:tc>
          <w:tcPr>
            <w:tcW w:w="0" w:type="auto"/>
          </w:tcPr>
          <w:p w14:paraId="50E389BA" w14:textId="77777777" w:rsidR="00D21AEF" w:rsidRDefault="00D21AEF"/>
        </w:tc>
        <w:tc>
          <w:tcPr>
            <w:tcW w:w="0" w:type="auto"/>
          </w:tcPr>
          <w:p w14:paraId="44277711" w14:textId="77777777" w:rsidR="00D21AEF" w:rsidRDefault="00FA6249">
            <w:r>
              <w:t>S</w:t>
            </w:r>
          </w:p>
        </w:tc>
        <w:tc>
          <w:tcPr>
            <w:tcW w:w="0" w:type="auto"/>
          </w:tcPr>
          <w:p w14:paraId="390FA07E" w14:textId="77777777" w:rsidR="00D21AEF" w:rsidRDefault="00D21AEF"/>
        </w:tc>
        <w:tc>
          <w:tcPr>
            <w:tcW w:w="0" w:type="auto"/>
          </w:tcPr>
          <w:p w14:paraId="278CC908" w14:textId="77777777" w:rsidR="00D21AEF" w:rsidRDefault="00FA6249">
            <w:r>
              <w:t>P</w:t>
            </w:r>
          </w:p>
        </w:tc>
        <w:tc>
          <w:tcPr>
            <w:tcW w:w="0" w:type="auto"/>
          </w:tcPr>
          <w:p w14:paraId="5F0907C7" w14:textId="77777777" w:rsidR="00D21AEF" w:rsidRDefault="00D21AEF"/>
        </w:tc>
        <w:tc>
          <w:tcPr>
            <w:tcW w:w="0" w:type="auto"/>
          </w:tcPr>
          <w:p w14:paraId="787C4F41" w14:textId="77777777" w:rsidR="00D21AEF" w:rsidRDefault="00FA6249">
            <w:r>
              <w:t>S</w:t>
            </w:r>
          </w:p>
        </w:tc>
        <w:tc>
          <w:tcPr>
            <w:tcW w:w="0" w:type="auto"/>
          </w:tcPr>
          <w:p w14:paraId="53F97B61" w14:textId="77777777" w:rsidR="00D21AEF" w:rsidRDefault="00FA6249">
            <w:r>
              <w:t>W2</w:t>
            </w:r>
          </w:p>
        </w:tc>
        <w:tc>
          <w:tcPr>
            <w:tcW w:w="0" w:type="auto"/>
          </w:tcPr>
          <w:p w14:paraId="24FF215D" w14:textId="77777777" w:rsidR="00D21AEF" w:rsidRDefault="00FA6249">
            <w:r>
              <w:t>perturbation</w:t>
            </w:r>
          </w:p>
        </w:tc>
      </w:tr>
      <w:tr w:rsidR="00D21AEF" w14:paraId="7D345F28" w14:textId="77777777">
        <w:tc>
          <w:tcPr>
            <w:tcW w:w="0" w:type="auto"/>
          </w:tcPr>
          <w:p w14:paraId="737AE445" w14:textId="77777777" w:rsidR="00D21AEF" w:rsidRDefault="00FA6249">
            <w:r>
              <w:rPr>
                <w:b/>
                <w:bCs/>
              </w:rPr>
              <w:t>68</w:t>
            </w:r>
          </w:p>
        </w:tc>
        <w:tc>
          <w:tcPr>
            <w:tcW w:w="0" w:type="auto"/>
          </w:tcPr>
          <w:p w14:paraId="4C941F5B" w14:textId="77777777" w:rsidR="00D21AEF" w:rsidRDefault="00FA6249">
            <w:r>
              <w:rPr>
                <w:b/>
                <w:bCs/>
              </w:rPr>
              <w:t>tract-druggability ●</w:t>
            </w:r>
          </w:p>
        </w:tc>
        <w:tc>
          <w:tcPr>
            <w:tcW w:w="0" w:type="auto"/>
          </w:tcPr>
          <w:p w14:paraId="6983BC4D" w14:textId="77777777" w:rsidR="00D21AEF" w:rsidRDefault="00FA6249">
            <w:r>
              <w:t>Pharos GraphQL</w:t>
            </w:r>
          </w:p>
        </w:tc>
        <w:tc>
          <w:tcPr>
            <w:tcW w:w="0" w:type="auto"/>
          </w:tcPr>
          <w:p w14:paraId="7DDBB26E" w14:textId="77777777" w:rsidR="00D21AEF" w:rsidRDefault="00FA6249">
            <w:r>
              <w:t>IUPHAR</w:t>
            </w:r>
          </w:p>
        </w:tc>
        <w:tc>
          <w:tcPr>
            <w:tcW w:w="0" w:type="auto"/>
          </w:tcPr>
          <w:p w14:paraId="70592BB5" w14:textId="77777777" w:rsidR="00D21AEF" w:rsidRDefault="00D21AEF"/>
        </w:tc>
        <w:tc>
          <w:tcPr>
            <w:tcW w:w="0" w:type="auto"/>
          </w:tcPr>
          <w:p w14:paraId="27EEA170" w14:textId="77777777" w:rsidR="00D21AEF" w:rsidRDefault="00D21AEF"/>
        </w:tc>
        <w:tc>
          <w:tcPr>
            <w:tcW w:w="0" w:type="auto"/>
          </w:tcPr>
          <w:p w14:paraId="08B401B5" w14:textId="77777777" w:rsidR="00D21AEF" w:rsidRDefault="00D21AEF"/>
        </w:tc>
        <w:tc>
          <w:tcPr>
            <w:tcW w:w="0" w:type="auto"/>
          </w:tcPr>
          <w:p w14:paraId="7CB2432F" w14:textId="77777777" w:rsidR="00D21AEF" w:rsidRDefault="00FA6249">
            <w:r>
              <w:t>P</w:t>
            </w:r>
          </w:p>
        </w:tc>
        <w:tc>
          <w:tcPr>
            <w:tcW w:w="0" w:type="auto"/>
          </w:tcPr>
          <w:p w14:paraId="5DC85862" w14:textId="77777777" w:rsidR="00D21AEF" w:rsidRDefault="00D21AEF"/>
        </w:tc>
        <w:tc>
          <w:tcPr>
            <w:tcW w:w="0" w:type="auto"/>
          </w:tcPr>
          <w:p w14:paraId="69F3A09C" w14:textId="77777777" w:rsidR="00D21AEF" w:rsidRDefault="00FA6249">
            <w:r>
              <w:t>S</w:t>
            </w:r>
          </w:p>
        </w:tc>
        <w:tc>
          <w:tcPr>
            <w:tcW w:w="0" w:type="auto"/>
          </w:tcPr>
          <w:p w14:paraId="426567EC" w14:textId="77777777" w:rsidR="00D21AEF" w:rsidRDefault="00FA6249">
            <w:r>
              <w:t>W3</w:t>
            </w:r>
          </w:p>
        </w:tc>
        <w:tc>
          <w:tcPr>
            <w:tcW w:w="0" w:type="auto"/>
          </w:tcPr>
          <w:p w14:paraId="4750AE1D" w14:textId="77777777" w:rsidR="00D21AEF" w:rsidRDefault="00FA6249">
            <w:r>
              <w:t>druggability</w:t>
            </w:r>
          </w:p>
        </w:tc>
      </w:tr>
      <w:tr w:rsidR="00D21AEF" w14:paraId="3C2124A0" w14:textId="77777777">
        <w:tc>
          <w:tcPr>
            <w:tcW w:w="0" w:type="auto"/>
          </w:tcPr>
          <w:p w14:paraId="5D336C74" w14:textId="77777777" w:rsidR="00D21AEF" w:rsidRDefault="00FA6249">
            <w:r>
              <w:rPr>
                <w:b/>
                <w:bCs/>
              </w:rPr>
              <w:t>69</w:t>
            </w:r>
          </w:p>
        </w:tc>
        <w:tc>
          <w:tcPr>
            <w:tcW w:w="0" w:type="auto"/>
          </w:tcPr>
          <w:p w14:paraId="18D47FC6" w14:textId="77777777" w:rsidR="00D21AEF" w:rsidRDefault="00FA6249">
            <w:r>
              <w:rPr>
                <w:b/>
                <w:bCs/>
              </w:rPr>
              <w:t>tract-drugs-ext ●</w:t>
            </w:r>
          </w:p>
        </w:tc>
        <w:tc>
          <w:tcPr>
            <w:tcW w:w="0" w:type="auto"/>
          </w:tcPr>
          <w:p w14:paraId="2B369C68" w14:textId="77777777" w:rsidR="00D21AEF" w:rsidRDefault="00FA6249">
            <w:r>
              <w:t>DrugBank*†</w:t>
            </w:r>
          </w:p>
        </w:tc>
        <w:tc>
          <w:tcPr>
            <w:tcW w:w="0" w:type="auto"/>
          </w:tcPr>
          <w:p w14:paraId="691B1493" w14:textId="77777777" w:rsidR="00D21AEF" w:rsidRDefault="00FA6249">
            <w:r>
              <w:t>ChEMBL; PubChem</w:t>
            </w:r>
          </w:p>
        </w:tc>
        <w:tc>
          <w:tcPr>
            <w:tcW w:w="0" w:type="auto"/>
          </w:tcPr>
          <w:p w14:paraId="4EF14097" w14:textId="77777777" w:rsidR="00D21AEF" w:rsidRDefault="00D21AEF"/>
        </w:tc>
        <w:tc>
          <w:tcPr>
            <w:tcW w:w="0" w:type="auto"/>
          </w:tcPr>
          <w:p w14:paraId="1847BDFE" w14:textId="77777777" w:rsidR="00D21AEF" w:rsidRDefault="00D21AEF"/>
        </w:tc>
        <w:tc>
          <w:tcPr>
            <w:tcW w:w="0" w:type="auto"/>
          </w:tcPr>
          <w:p w14:paraId="13508AA6" w14:textId="77777777" w:rsidR="00D21AEF" w:rsidRDefault="00D21AEF"/>
        </w:tc>
        <w:tc>
          <w:tcPr>
            <w:tcW w:w="0" w:type="auto"/>
          </w:tcPr>
          <w:p w14:paraId="13E3BFD3" w14:textId="77777777" w:rsidR="00D21AEF" w:rsidRDefault="00FA6249">
            <w:r>
              <w:t>P</w:t>
            </w:r>
          </w:p>
        </w:tc>
        <w:tc>
          <w:tcPr>
            <w:tcW w:w="0" w:type="auto"/>
          </w:tcPr>
          <w:p w14:paraId="2342BA00" w14:textId="77777777" w:rsidR="00D21AEF" w:rsidRDefault="00FA6249">
            <w:r>
              <w:t>S</w:t>
            </w:r>
          </w:p>
        </w:tc>
        <w:tc>
          <w:tcPr>
            <w:tcW w:w="0" w:type="auto"/>
          </w:tcPr>
          <w:p w14:paraId="51E65C41" w14:textId="77777777" w:rsidR="00D21AEF" w:rsidRDefault="00FA6249">
            <w:r>
              <w:t>P</w:t>
            </w:r>
          </w:p>
        </w:tc>
        <w:tc>
          <w:tcPr>
            <w:tcW w:w="0" w:type="auto"/>
          </w:tcPr>
          <w:p w14:paraId="0D6E03AE" w14:textId="77777777" w:rsidR="00D21AEF" w:rsidRDefault="00FA6249">
            <w:r>
              <w:t>W3</w:t>
            </w:r>
          </w:p>
        </w:tc>
        <w:tc>
          <w:tcPr>
            <w:tcW w:w="0" w:type="auto"/>
          </w:tcPr>
          <w:p w14:paraId="508FEA6C" w14:textId="77777777" w:rsidR="00D21AEF" w:rsidRDefault="00FA6249">
            <w:r>
              <w:t>druggability</w:t>
            </w:r>
          </w:p>
        </w:tc>
      </w:tr>
      <w:tr w:rsidR="00D21AEF" w14:paraId="1560D660" w14:textId="77777777">
        <w:tc>
          <w:tcPr>
            <w:tcW w:w="0" w:type="auto"/>
          </w:tcPr>
          <w:p w14:paraId="5E86DD79" w14:textId="77777777" w:rsidR="00D21AEF" w:rsidRDefault="00FA6249">
            <w:r>
              <w:rPr>
                <w:b/>
                <w:bCs/>
              </w:rPr>
              <w:t>72</w:t>
            </w:r>
          </w:p>
        </w:tc>
        <w:tc>
          <w:tcPr>
            <w:tcW w:w="0" w:type="auto"/>
          </w:tcPr>
          <w:p w14:paraId="76EB5281" w14:textId="77777777" w:rsidR="00D21AEF" w:rsidRDefault="00FA6249">
            <w:r>
              <w:rPr>
                <w:b/>
                <w:bCs/>
              </w:rPr>
              <w:t>chem-ontology ●</w:t>
            </w:r>
          </w:p>
        </w:tc>
        <w:tc>
          <w:tcPr>
            <w:tcW w:w="0" w:type="auto"/>
          </w:tcPr>
          <w:p w14:paraId="3CC9201D" w14:textId="77777777" w:rsidR="00D21AEF" w:rsidRDefault="00FA6249">
            <w:r>
              <w:t>ChEBI REST (OLS)</w:t>
            </w:r>
          </w:p>
        </w:tc>
        <w:tc>
          <w:tcPr>
            <w:tcW w:w="0" w:type="auto"/>
          </w:tcPr>
          <w:p w14:paraId="0AE1DF1E" w14:textId="77777777" w:rsidR="00D21AEF" w:rsidRDefault="00FA6249">
            <w:r>
              <w:t>PubChem classif.</w:t>
            </w:r>
          </w:p>
        </w:tc>
        <w:tc>
          <w:tcPr>
            <w:tcW w:w="0" w:type="auto"/>
          </w:tcPr>
          <w:p w14:paraId="16392890" w14:textId="77777777" w:rsidR="00D21AEF" w:rsidRDefault="00D21AEF"/>
        </w:tc>
        <w:tc>
          <w:tcPr>
            <w:tcW w:w="0" w:type="auto"/>
          </w:tcPr>
          <w:p w14:paraId="29D5EBAA" w14:textId="77777777" w:rsidR="00D21AEF" w:rsidRDefault="00D21AEF"/>
        </w:tc>
        <w:tc>
          <w:tcPr>
            <w:tcW w:w="0" w:type="auto"/>
          </w:tcPr>
          <w:p w14:paraId="0EBE99F3" w14:textId="77777777" w:rsidR="00D21AEF" w:rsidRDefault="00D21AEF"/>
        </w:tc>
        <w:tc>
          <w:tcPr>
            <w:tcW w:w="0" w:type="auto"/>
          </w:tcPr>
          <w:p w14:paraId="4124B3CD" w14:textId="77777777" w:rsidR="00D21AEF" w:rsidRDefault="00FA6249">
            <w:r>
              <w:t>P</w:t>
            </w:r>
          </w:p>
        </w:tc>
        <w:tc>
          <w:tcPr>
            <w:tcW w:w="0" w:type="auto"/>
          </w:tcPr>
          <w:p w14:paraId="3812A5FA" w14:textId="77777777" w:rsidR="00D21AEF" w:rsidRDefault="00D21AEF"/>
        </w:tc>
        <w:tc>
          <w:tcPr>
            <w:tcW w:w="0" w:type="auto"/>
          </w:tcPr>
          <w:p w14:paraId="3E762DE1" w14:textId="77777777" w:rsidR="00D21AEF" w:rsidRDefault="00D21AEF"/>
        </w:tc>
        <w:tc>
          <w:tcPr>
            <w:tcW w:w="0" w:type="auto"/>
          </w:tcPr>
          <w:p w14:paraId="56CAE435" w14:textId="77777777" w:rsidR="00D21AEF" w:rsidRDefault="00FA6249">
            <w:r>
              <w:t>W3</w:t>
            </w:r>
          </w:p>
        </w:tc>
        <w:tc>
          <w:tcPr>
            <w:tcW w:w="0" w:type="auto"/>
          </w:tcPr>
          <w:p w14:paraId="40A1AC6E" w14:textId="77777777" w:rsidR="00D21AEF" w:rsidRDefault="00FA6249">
            <w:r>
              <w:t>druggability</w:t>
            </w:r>
          </w:p>
        </w:tc>
      </w:tr>
      <w:tr w:rsidR="00D21AEF" w14:paraId="51E3CBCB" w14:textId="77777777">
        <w:tc>
          <w:tcPr>
            <w:tcW w:w="0" w:type="auto"/>
          </w:tcPr>
          <w:p w14:paraId="3F0CCF42" w14:textId="77777777" w:rsidR="00D21AEF" w:rsidRDefault="00FA6249">
            <w:r>
              <w:rPr>
                <w:b/>
                <w:bCs/>
              </w:rPr>
              <w:t>DOMAIN 5: THERAPEUTIC INDEX &amp; SAFETY</w:t>
            </w:r>
          </w:p>
        </w:tc>
        <w:tc>
          <w:tcPr>
            <w:tcW w:w="0" w:type="auto"/>
          </w:tcPr>
          <w:p w14:paraId="6977DB29" w14:textId="77777777" w:rsidR="00D21AEF" w:rsidRDefault="00D21AEF"/>
        </w:tc>
        <w:tc>
          <w:tcPr>
            <w:tcW w:w="0" w:type="auto"/>
          </w:tcPr>
          <w:p w14:paraId="361F98F9" w14:textId="77777777" w:rsidR="00D21AEF" w:rsidRDefault="00D21AEF"/>
        </w:tc>
        <w:tc>
          <w:tcPr>
            <w:tcW w:w="0" w:type="auto"/>
          </w:tcPr>
          <w:p w14:paraId="753C6391" w14:textId="77777777" w:rsidR="00D21AEF" w:rsidRDefault="00D21AEF"/>
        </w:tc>
        <w:tc>
          <w:tcPr>
            <w:tcW w:w="0" w:type="auto"/>
          </w:tcPr>
          <w:p w14:paraId="28C4AD16" w14:textId="77777777" w:rsidR="00D21AEF" w:rsidRDefault="00D21AEF"/>
        </w:tc>
        <w:tc>
          <w:tcPr>
            <w:tcW w:w="0" w:type="auto"/>
          </w:tcPr>
          <w:p w14:paraId="1C30DEC4" w14:textId="77777777" w:rsidR="00D21AEF" w:rsidRDefault="00D21AEF"/>
        </w:tc>
        <w:tc>
          <w:tcPr>
            <w:tcW w:w="0" w:type="auto"/>
          </w:tcPr>
          <w:p w14:paraId="19DEBA68" w14:textId="77777777" w:rsidR="00D21AEF" w:rsidRDefault="00D21AEF"/>
        </w:tc>
        <w:tc>
          <w:tcPr>
            <w:tcW w:w="0" w:type="auto"/>
          </w:tcPr>
          <w:p w14:paraId="10A1D9E9" w14:textId="77777777" w:rsidR="00D21AEF" w:rsidRDefault="00D21AEF"/>
        </w:tc>
        <w:tc>
          <w:tcPr>
            <w:tcW w:w="0" w:type="auto"/>
          </w:tcPr>
          <w:p w14:paraId="2C3186FA" w14:textId="77777777" w:rsidR="00D21AEF" w:rsidRDefault="00D21AEF"/>
        </w:tc>
        <w:tc>
          <w:tcPr>
            <w:tcW w:w="0" w:type="auto"/>
          </w:tcPr>
          <w:p w14:paraId="0313FBAB" w14:textId="77777777" w:rsidR="00D21AEF" w:rsidRDefault="00D21AEF"/>
        </w:tc>
        <w:tc>
          <w:tcPr>
            <w:tcW w:w="0" w:type="auto"/>
          </w:tcPr>
          <w:p w14:paraId="30AA703E" w14:textId="77777777" w:rsidR="00D21AEF" w:rsidRDefault="00D21AEF"/>
        </w:tc>
        <w:tc>
          <w:tcPr>
            <w:tcW w:w="0" w:type="auto"/>
          </w:tcPr>
          <w:p w14:paraId="15A0B8F2" w14:textId="77777777" w:rsidR="00D21AEF" w:rsidRDefault="00D21AEF"/>
        </w:tc>
      </w:tr>
      <w:tr w:rsidR="00D21AEF" w14:paraId="0ABF9C6C" w14:textId="77777777">
        <w:tc>
          <w:tcPr>
            <w:tcW w:w="0" w:type="auto"/>
          </w:tcPr>
          <w:p w14:paraId="2B0E0736" w14:textId="77777777" w:rsidR="00D21AEF" w:rsidRDefault="00FA6249">
            <w:r>
              <w:rPr>
                <w:b/>
                <w:bCs/>
              </w:rPr>
              <w:t>45</w:t>
            </w:r>
          </w:p>
        </w:tc>
        <w:tc>
          <w:tcPr>
            <w:tcW w:w="0" w:type="auto"/>
          </w:tcPr>
          <w:p w14:paraId="54375BA3" w14:textId="77777777" w:rsidR="00D21AEF" w:rsidRDefault="00FA6249">
            <w:r>
              <w:rPr>
                <w:b/>
                <w:bCs/>
              </w:rPr>
              <w:t>function-dependency</w:t>
            </w:r>
          </w:p>
        </w:tc>
        <w:tc>
          <w:tcPr>
            <w:tcW w:w="0" w:type="auto"/>
          </w:tcPr>
          <w:p w14:paraId="6AC35ED1" w14:textId="77777777" w:rsidR="00D21AEF" w:rsidRDefault="00FA6249">
            <w:r>
              <w:t>DepMap*</w:t>
            </w:r>
          </w:p>
        </w:tc>
        <w:tc>
          <w:tcPr>
            <w:tcW w:w="0" w:type="auto"/>
          </w:tcPr>
          <w:p w14:paraId="641979A0" w14:textId="77777777" w:rsidR="00D21AEF" w:rsidRDefault="00FA6249">
            <w:r>
              <w:t>BioGRID ORCS</w:t>
            </w:r>
          </w:p>
        </w:tc>
        <w:tc>
          <w:tcPr>
            <w:tcW w:w="0" w:type="auto"/>
          </w:tcPr>
          <w:p w14:paraId="405BD913" w14:textId="77777777" w:rsidR="00D21AEF" w:rsidRDefault="00D21AEF"/>
        </w:tc>
        <w:tc>
          <w:tcPr>
            <w:tcW w:w="0" w:type="auto"/>
          </w:tcPr>
          <w:p w14:paraId="1EA38199" w14:textId="77777777" w:rsidR="00D21AEF" w:rsidRDefault="00FA6249">
            <w:r>
              <w:t>S</w:t>
            </w:r>
          </w:p>
        </w:tc>
        <w:tc>
          <w:tcPr>
            <w:tcW w:w="0" w:type="auto"/>
          </w:tcPr>
          <w:p w14:paraId="01AFA04E" w14:textId="77777777" w:rsidR="00D21AEF" w:rsidRDefault="00FA6249">
            <w:r>
              <w:t>S</w:t>
            </w:r>
          </w:p>
        </w:tc>
        <w:tc>
          <w:tcPr>
            <w:tcW w:w="0" w:type="auto"/>
          </w:tcPr>
          <w:p w14:paraId="49A57C05" w14:textId="77777777" w:rsidR="00D21AEF" w:rsidRDefault="00D21AEF"/>
        </w:tc>
        <w:tc>
          <w:tcPr>
            <w:tcW w:w="0" w:type="auto"/>
          </w:tcPr>
          <w:p w14:paraId="6C93A1AF" w14:textId="77777777" w:rsidR="00D21AEF" w:rsidRDefault="00FA6249">
            <w:r>
              <w:t>P</w:t>
            </w:r>
          </w:p>
        </w:tc>
        <w:tc>
          <w:tcPr>
            <w:tcW w:w="0" w:type="auto"/>
          </w:tcPr>
          <w:p w14:paraId="76AEAD8F" w14:textId="77777777" w:rsidR="00D21AEF" w:rsidRDefault="00D21AEF"/>
        </w:tc>
        <w:tc>
          <w:tcPr>
            <w:tcW w:w="0" w:type="auto"/>
          </w:tcPr>
          <w:p w14:paraId="264531E0" w14:textId="77777777" w:rsidR="00D21AEF" w:rsidRDefault="00FA6249">
            <w:r>
              <w:t>W2</w:t>
            </w:r>
          </w:p>
        </w:tc>
        <w:tc>
          <w:tcPr>
            <w:tcW w:w="0" w:type="auto"/>
          </w:tcPr>
          <w:p w14:paraId="479719A5" w14:textId="77777777" w:rsidR="00D21AEF" w:rsidRDefault="00FA6249">
            <w:r>
              <w:t>perturbation</w:t>
            </w:r>
          </w:p>
        </w:tc>
      </w:tr>
      <w:tr w:rsidR="00D21AEF" w14:paraId="5883FF8F" w14:textId="77777777">
        <w:tc>
          <w:tcPr>
            <w:tcW w:w="0" w:type="auto"/>
          </w:tcPr>
          <w:p w14:paraId="73E087AA" w14:textId="77777777" w:rsidR="00D21AEF" w:rsidRDefault="00FA6249">
            <w:r>
              <w:rPr>
                <w:b/>
                <w:bCs/>
              </w:rPr>
              <w:t>46</w:t>
            </w:r>
          </w:p>
        </w:tc>
        <w:tc>
          <w:tcPr>
            <w:tcW w:w="0" w:type="auto"/>
          </w:tcPr>
          <w:p w14:paraId="07C179F3" w14:textId="77777777" w:rsidR="00D21AEF" w:rsidRDefault="00FA6249">
            <w:r>
              <w:rPr>
                <w:b/>
                <w:bCs/>
              </w:rPr>
              <w:t>immuno-hla</w:t>
            </w:r>
          </w:p>
        </w:tc>
        <w:tc>
          <w:tcPr>
            <w:tcW w:w="0" w:type="auto"/>
          </w:tcPr>
          <w:p w14:paraId="2470160D" w14:textId="77777777" w:rsidR="00D21AEF" w:rsidRDefault="00FA6249">
            <w:r>
              <w:t>IEDB pop coverage</w:t>
            </w:r>
          </w:p>
        </w:tc>
        <w:tc>
          <w:tcPr>
            <w:tcW w:w="0" w:type="auto"/>
          </w:tcPr>
          <w:p w14:paraId="7B0AC217" w14:textId="77777777" w:rsidR="00D21AEF" w:rsidRDefault="00FA6249">
            <w:r>
              <w:t>IPD-IMGT/HLA</w:t>
            </w:r>
          </w:p>
        </w:tc>
        <w:tc>
          <w:tcPr>
            <w:tcW w:w="0" w:type="auto"/>
          </w:tcPr>
          <w:p w14:paraId="66C4F699" w14:textId="77777777" w:rsidR="00D21AEF" w:rsidRDefault="00D21AEF"/>
        </w:tc>
        <w:tc>
          <w:tcPr>
            <w:tcW w:w="0" w:type="auto"/>
          </w:tcPr>
          <w:p w14:paraId="2D352A5E" w14:textId="77777777" w:rsidR="00D21AEF" w:rsidRDefault="00D21AEF"/>
        </w:tc>
        <w:tc>
          <w:tcPr>
            <w:tcW w:w="0" w:type="auto"/>
          </w:tcPr>
          <w:p w14:paraId="6BA7295E" w14:textId="77777777" w:rsidR="00D21AEF" w:rsidRDefault="00D21AEF"/>
        </w:tc>
        <w:tc>
          <w:tcPr>
            <w:tcW w:w="0" w:type="auto"/>
          </w:tcPr>
          <w:p w14:paraId="06EAF775" w14:textId="77777777" w:rsidR="00D21AEF" w:rsidRDefault="00D21AEF"/>
        </w:tc>
        <w:tc>
          <w:tcPr>
            <w:tcW w:w="0" w:type="auto"/>
          </w:tcPr>
          <w:p w14:paraId="7F24042A" w14:textId="77777777" w:rsidR="00D21AEF" w:rsidRDefault="00FA6249">
            <w:r>
              <w:t>P</w:t>
            </w:r>
          </w:p>
        </w:tc>
        <w:tc>
          <w:tcPr>
            <w:tcW w:w="0" w:type="auto"/>
          </w:tcPr>
          <w:p w14:paraId="23C0B619" w14:textId="77777777" w:rsidR="00D21AEF" w:rsidRDefault="00FA6249">
            <w:r>
              <w:t>S</w:t>
            </w:r>
          </w:p>
        </w:tc>
        <w:tc>
          <w:tcPr>
            <w:tcW w:w="0" w:type="auto"/>
          </w:tcPr>
          <w:p w14:paraId="331693B5" w14:textId="77777777" w:rsidR="00D21AEF" w:rsidRDefault="00FA6249">
            <w:r>
              <w:t>W2</w:t>
            </w:r>
          </w:p>
        </w:tc>
        <w:tc>
          <w:tcPr>
            <w:tcW w:w="0" w:type="auto"/>
          </w:tcPr>
          <w:p w14:paraId="042D4A31" w14:textId="77777777" w:rsidR="00D21AEF" w:rsidRDefault="00FA6249">
            <w:r>
              <w:t>clinical</w:t>
            </w:r>
          </w:p>
        </w:tc>
      </w:tr>
      <w:tr w:rsidR="00D21AEF" w14:paraId="29628EEE" w14:textId="77777777">
        <w:tc>
          <w:tcPr>
            <w:tcW w:w="0" w:type="auto"/>
          </w:tcPr>
          <w:p w14:paraId="5AEFEEE8" w14:textId="77777777" w:rsidR="00D21AEF" w:rsidRDefault="00FA6249">
            <w:r>
              <w:rPr>
                <w:b/>
                <w:bCs/>
              </w:rPr>
              <w:t>41</w:t>
            </w:r>
          </w:p>
        </w:tc>
        <w:tc>
          <w:tcPr>
            <w:tcW w:w="0" w:type="auto"/>
          </w:tcPr>
          <w:p w14:paraId="41AD31F1" w14:textId="77777777" w:rsidR="00D21AEF" w:rsidRDefault="00FA6249">
            <w:r>
              <w:rPr>
                <w:b/>
                <w:bCs/>
              </w:rPr>
              <w:t>tract-immunogenicity</w:t>
            </w:r>
          </w:p>
        </w:tc>
        <w:tc>
          <w:tcPr>
            <w:tcW w:w="0" w:type="auto"/>
          </w:tcPr>
          <w:p w14:paraId="2C61C777" w14:textId="77777777" w:rsidR="00D21AEF" w:rsidRDefault="00FA6249">
            <w:r>
              <w:t>IEDB IQ-API</w:t>
            </w:r>
          </w:p>
        </w:tc>
        <w:tc>
          <w:tcPr>
            <w:tcW w:w="0" w:type="auto"/>
          </w:tcPr>
          <w:p w14:paraId="3E2DDCB3" w14:textId="77777777" w:rsidR="00D21AEF" w:rsidRDefault="00FA6249">
            <w:r>
              <w:t>IPD-IMGT/HLA; PMC</w:t>
            </w:r>
          </w:p>
        </w:tc>
        <w:tc>
          <w:tcPr>
            <w:tcW w:w="0" w:type="auto"/>
          </w:tcPr>
          <w:p w14:paraId="007888E9" w14:textId="77777777" w:rsidR="00D21AEF" w:rsidRDefault="00D21AEF"/>
        </w:tc>
        <w:tc>
          <w:tcPr>
            <w:tcW w:w="0" w:type="auto"/>
          </w:tcPr>
          <w:p w14:paraId="2B2909DE" w14:textId="77777777" w:rsidR="00D21AEF" w:rsidRDefault="00D21AEF"/>
        </w:tc>
        <w:tc>
          <w:tcPr>
            <w:tcW w:w="0" w:type="auto"/>
          </w:tcPr>
          <w:p w14:paraId="606C5E77" w14:textId="77777777" w:rsidR="00D21AEF" w:rsidRDefault="00D21AEF"/>
        </w:tc>
        <w:tc>
          <w:tcPr>
            <w:tcW w:w="0" w:type="auto"/>
          </w:tcPr>
          <w:p w14:paraId="3870F840" w14:textId="77777777" w:rsidR="00D21AEF" w:rsidRDefault="00FA6249">
            <w:r>
              <w:t>S</w:t>
            </w:r>
          </w:p>
        </w:tc>
        <w:tc>
          <w:tcPr>
            <w:tcW w:w="0" w:type="auto"/>
          </w:tcPr>
          <w:p w14:paraId="60F07887" w14:textId="77777777" w:rsidR="00D21AEF" w:rsidRDefault="00FA6249">
            <w:r>
              <w:t>P</w:t>
            </w:r>
          </w:p>
        </w:tc>
        <w:tc>
          <w:tcPr>
            <w:tcW w:w="0" w:type="auto"/>
          </w:tcPr>
          <w:p w14:paraId="044CC59D" w14:textId="77777777" w:rsidR="00D21AEF" w:rsidRDefault="00D21AEF"/>
        </w:tc>
        <w:tc>
          <w:tcPr>
            <w:tcW w:w="0" w:type="auto"/>
          </w:tcPr>
          <w:p w14:paraId="1045C119" w14:textId="77777777" w:rsidR="00D21AEF" w:rsidRDefault="00FA6249">
            <w:r>
              <w:t>W2</w:t>
            </w:r>
          </w:p>
        </w:tc>
        <w:tc>
          <w:tcPr>
            <w:tcW w:w="0" w:type="auto"/>
          </w:tcPr>
          <w:p w14:paraId="5F0DA43D" w14:textId="77777777" w:rsidR="00D21AEF" w:rsidRDefault="00FA6249">
            <w:r>
              <w:t>druggability</w:t>
            </w:r>
          </w:p>
        </w:tc>
      </w:tr>
      <w:tr w:rsidR="00D21AEF" w14:paraId="36A799E7" w14:textId="77777777">
        <w:tc>
          <w:tcPr>
            <w:tcW w:w="0" w:type="auto"/>
          </w:tcPr>
          <w:p w14:paraId="451200F9" w14:textId="77777777" w:rsidR="00D21AEF" w:rsidRDefault="00FA6249">
            <w:r>
              <w:rPr>
                <w:b/>
                <w:bCs/>
              </w:rPr>
              <w:t>42</w:t>
            </w:r>
          </w:p>
        </w:tc>
        <w:tc>
          <w:tcPr>
            <w:tcW w:w="0" w:type="auto"/>
          </w:tcPr>
          <w:p w14:paraId="5EBC395B" w14:textId="77777777" w:rsidR="00D21AEF" w:rsidRDefault="00FA6249">
            <w:r>
              <w:rPr>
                <w:b/>
                <w:bCs/>
              </w:rPr>
              <w:t>tract-mhc-binding</w:t>
            </w:r>
          </w:p>
        </w:tc>
        <w:tc>
          <w:tcPr>
            <w:tcW w:w="0" w:type="auto"/>
          </w:tcPr>
          <w:p w14:paraId="75F13D49" w14:textId="77777777" w:rsidR="00D21AEF" w:rsidRDefault="00FA6249">
            <w:r>
              <w:t>IEDB Tools</w:t>
            </w:r>
          </w:p>
        </w:tc>
        <w:tc>
          <w:tcPr>
            <w:tcW w:w="0" w:type="auto"/>
          </w:tcPr>
          <w:p w14:paraId="42C90292" w14:textId="77777777" w:rsidR="00D21AEF" w:rsidRDefault="00FA6249">
            <w:r>
              <w:t>IPD-IMGT/HLA</w:t>
            </w:r>
          </w:p>
        </w:tc>
        <w:tc>
          <w:tcPr>
            <w:tcW w:w="0" w:type="auto"/>
          </w:tcPr>
          <w:p w14:paraId="347467D7" w14:textId="77777777" w:rsidR="00D21AEF" w:rsidRDefault="00D21AEF"/>
        </w:tc>
        <w:tc>
          <w:tcPr>
            <w:tcW w:w="0" w:type="auto"/>
          </w:tcPr>
          <w:p w14:paraId="70C083E9" w14:textId="77777777" w:rsidR="00D21AEF" w:rsidRDefault="00D21AEF"/>
        </w:tc>
        <w:tc>
          <w:tcPr>
            <w:tcW w:w="0" w:type="auto"/>
          </w:tcPr>
          <w:p w14:paraId="24917590" w14:textId="77777777" w:rsidR="00D21AEF" w:rsidRDefault="00D21AEF"/>
        </w:tc>
        <w:tc>
          <w:tcPr>
            <w:tcW w:w="0" w:type="auto"/>
          </w:tcPr>
          <w:p w14:paraId="7B57C8C9" w14:textId="77777777" w:rsidR="00D21AEF" w:rsidRDefault="00FA6249">
            <w:r>
              <w:t>S</w:t>
            </w:r>
          </w:p>
        </w:tc>
        <w:tc>
          <w:tcPr>
            <w:tcW w:w="0" w:type="auto"/>
          </w:tcPr>
          <w:p w14:paraId="71BEBF0D" w14:textId="77777777" w:rsidR="00D21AEF" w:rsidRDefault="00FA6249">
            <w:r>
              <w:t>P</w:t>
            </w:r>
          </w:p>
        </w:tc>
        <w:tc>
          <w:tcPr>
            <w:tcW w:w="0" w:type="auto"/>
          </w:tcPr>
          <w:p w14:paraId="3DB4557A" w14:textId="77777777" w:rsidR="00D21AEF" w:rsidRDefault="00D21AEF"/>
        </w:tc>
        <w:tc>
          <w:tcPr>
            <w:tcW w:w="0" w:type="auto"/>
          </w:tcPr>
          <w:p w14:paraId="4A3FF79F" w14:textId="77777777" w:rsidR="00D21AEF" w:rsidRDefault="00FA6249">
            <w:r>
              <w:t>W2</w:t>
            </w:r>
          </w:p>
        </w:tc>
        <w:tc>
          <w:tcPr>
            <w:tcW w:w="0" w:type="auto"/>
          </w:tcPr>
          <w:p w14:paraId="130B617C" w14:textId="77777777" w:rsidR="00D21AEF" w:rsidRDefault="00FA6249">
            <w:r>
              <w:t>druggability</w:t>
            </w:r>
          </w:p>
        </w:tc>
      </w:tr>
      <w:tr w:rsidR="00D21AEF" w14:paraId="149268F2" w14:textId="77777777">
        <w:tc>
          <w:tcPr>
            <w:tcW w:w="0" w:type="auto"/>
          </w:tcPr>
          <w:p w14:paraId="56C8142C" w14:textId="77777777" w:rsidR="00D21AEF" w:rsidRDefault="00FA6249">
            <w:r>
              <w:rPr>
                <w:b/>
                <w:bCs/>
              </w:rPr>
              <w:t>43</w:t>
            </w:r>
          </w:p>
        </w:tc>
        <w:tc>
          <w:tcPr>
            <w:tcW w:w="0" w:type="auto"/>
          </w:tcPr>
          <w:p w14:paraId="54BAD358" w14:textId="77777777" w:rsidR="00D21AEF" w:rsidRDefault="00FA6249">
            <w:r>
              <w:rPr>
                <w:b/>
                <w:bCs/>
              </w:rPr>
              <w:t>tract-iedb-epitopes</w:t>
            </w:r>
          </w:p>
        </w:tc>
        <w:tc>
          <w:tcPr>
            <w:tcW w:w="0" w:type="auto"/>
          </w:tcPr>
          <w:p w14:paraId="1E4ABE5F" w14:textId="77777777" w:rsidR="00D21AEF" w:rsidRDefault="00FA6249">
            <w:r>
              <w:t>IEDB IQ-API</w:t>
            </w:r>
          </w:p>
        </w:tc>
        <w:tc>
          <w:tcPr>
            <w:tcW w:w="0" w:type="auto"/>
          </w:tcPr>
          <w:p w14:paraId="34760F77" w14:textId="77777777" w:rsidR="00D21AEF" w:rsidRDefault="00FA6249">
            <w:r>
              <w:t>IEDB Tools</w:t>
            </w:r>
          </w:p>
        </w:tc>
        <w:tc>
          <w:tcPr>
            <w:tcW w:w="0" w:type="auto"/>
          </w:tcPr>
          <w:p w14:paraId="303C109D" w14:textId="77777777" w:rsidR="00D21AEF" w:rsidRDefault="00D21AEF"/>
        </w:tc>
        <w:tc>
          <w:tcPr>
            <w:tcW w:w="0" w:type="auto"/>
          </w:tcPr>
          <w:p w14:paraId="0B561C59" w14:textId="77777777" w:rsidR="00D21AEF" w:rsidRDefault="00D21AEF"/>
        </w:tc>
        <w:tc>
          <w:tcPr>
            <w:tcW w:w="0" w:type="auto"/>
          </w:tcPr>
          <w:p w14:paraId="018A367C" w14:textId="77777777" w:rsidR="00D21AEF" w:rsidRDefault="00D21AEF"/>
        </w:tc>
        <w:tc>
          <w:tcPr>
            <w:tcW w:w="0" w:type="auto"/>
          </w:tcPr>
          <w:p w14:paraId="2E58F6B5" w14:textId="77777777" w:rsidR="00D21AEF" w:rsidRDefault="00FA6249">
            <w:r>
              <w:t>S</w:t>
            </w:r>
          </w:p>
        </w:tc>
        <w:tc>
          <w:tcPr>
            <w:tcW w:w="0" w:type="auto"/>
          </w:tcPr>
          <w:p w14:paraId="25FD586C" w14:textId="77777777" w:rsidR="00D21AEF" w:rsidRDefault="00FA6249">
            <w:r>
              <w:t>P</w:t>
            </w:r>
          </w:p>
        </w:tc>
        <w:tc>
          <w:tcPr>
            <w:tcW w:w="0" w:type="auto"/>
          </w:tcPr>
          <w:p w14:paraId="0335DDF9" w14:textId="77777777" w:rsidR="00D21AEF" w:rsidRDefault="00D21AEF"/>
        </w:tc>
        <w:tc>
          <w:tcPr>
            <w:tcW w:w="0" w:type="auto"/>
          </w:tcPr>
          <w:p w14:paraId="4491542A" w14:textId="77777777" w:rsidR="00D21AEF" w:rsidRDefault="00FA6249">
            <w:r>
              <w:t>W2</w:t>
            </w:r>
          </w:p>
        </w:tc>
        <w:tc>
          <w:tcPr>
            <w:tcW w:w="0" w:type="auto"/>
          </w:tcPr>
          <w:p w14:paraId="1656A205" w14:textId="77777777" w:rsidR="00D21AEF" w:rsidRDefault="00FA6249">
            <w:r>
              <w:t>druggability</w:t>
            </w:r>
          </w:p>
        </w:tc>
      </w:tr>
      <w:tr w:rsidR="00D21AEF" w14:paraId="6F6FC1C0" w14:textId="77777777">
        <w:tc>
          <w:tcPr>
            <w:tcW w:w="0" w:type="auto"/>
          </w:tcPr>
          <w:p w14:paraId="4FD0B832" w14:textId="77777777" w:rsidR="00D21AEF" w:rsidRDefault="00FA6249">
            <w:r>
              <w:rPr>
                <w:b/>
                <w:bCs/>
              </w:rPr>
              <w:t>50</w:t>
            </w:r>
          </w:p>
        </w:tc>
        <w:tc>
          <w:tcPr>
            <w:tcW w:w="0" w:type="auto"/>
          </w:tcPr>
          <w:p w14:paraId="15373D6B" w14:textId="77777777" w:rsidR="00D21AEF" w:rsidRDefault="00FA6249">
            <w:r>
              <w:rPr>
                <w:b/>
                <w:bCs/>
              </w:rPr>
              <w:t>clin-safety</w:t>
            </w:r>
          </w:p>
        </w:tc>
        <w:tc>
          <w:tcPr>
            <w:tcW w:w="0" w:type="auto"/>
          </w:tcPr>
          <w:p w14:paraId="033BF0E4" w14:textId="77777777" w:rsidR="00D21AEF" w:rsidRDefault="00FA6249">
            <w:r>
              <w:t>openFDA FAERS</w:t>
            </w:r>
          </w:p>
        </w:tc>
        <w:tc>
          <w:tcPr>
            <w:tcW w:w="0" w:type="auto"/>
          </w:tcPr>
          <w:p w14:paraId="2D950517" w14:textId="77777777" w:rsidR="00D21AEF" w:rsidRDefault="00FA6249">
            <w:r>
              <w:t>DrugCentral; CTDbase; DGIdb*; IMPC</w:t>
            </w:r>
          </w:p>
        </w:tc>
        <w:tc>
          <w:tcPr>
            <w:tcW w:w="0" w:type="auto"/>
          </w:tcPr>
          <w:p w14:paraId="48F107EB" w14:textId="77777777" w:rsidR="00D21AEF" w:rsidRDefault="00D21AEF"/>
        </w:tc>
        <w:tc>
          <w:tcPr>
            <w:tcW w:w="0" w:type="auto"/>
          </w:tcPr>
          <w:p w14:paraId="61C99491" w14:textId="77777777" w:rsidR="00D21AEF" w:rsidRDefault="00D21AEF"/>
        </w:tc>
        <w:tc>
          <w:tcPr>
            <w:tcW w:w="0" w:type="auto"/>
          </w:tcPr>
          <w:p w14:paraId="0D55627C" w14:textId="77777777" w:rsidR="00D21AEF" w:rsidRDefault="00D21AEF"/>
        </w:tc>
        <w:tc>
          <w:tcPr>
            <w:tcW w:w="0" w:type="auto"/>
          </w:tcPr>
          <w:p w14:paraId="1FAFE06D" w14:textId="77777777" w:rsidR="00D21AEF" w:rsidRDefault="00D21AEF"/>
        </w:tc>
        <w:tc>
          <w:tcPr>
            <w:tcW w:w="0" w:type="auto"/>
          </w:tcPr>
          <w:p w14:paraId="394183F9" w14:textId="77777777" w:rsidR="00D21AEF" w:rsidRDefault="00FA6249">
            <w:r>
              <w:t>P</w:t>
            </w:r>
          </w:p>
        </w:tc>
        <w:tc>
          <w:tcPr>
            <w:tcW w:w="0" w:type="auto"/>
          </w:tcPr>
          <w:p w14:paraId="2170C126" w14:textId="77777777" w:rsidR="00D21AEF" w:rsidRDefault="00D21AEF"/>
        </w:tc>
        <w:tc>
          <w:tcPr>
            <w:tcW w:w="0" w:type="auto"/>
          </w:tcPr>
          <w:p w14:paraId="7DAE9289" w14:textId="77777777" w:rsidR="00D21AEF" w:rsidRDefault="00FA6249">
            <w:r>
              <w:t>W1</w:t>
            </w:r>
          </w:p>
        </w:tc>
        <w:tc>
          <w:tcPr>
            <w:tcW w:w="0" w:type="auto"/>
          </w:tcPr>
          <w:p w14:paraId="2D3899C4" w14:textId="77777777" w:rsidR="00D21AEF" w:rsidRDefault="00FA6249">
            <w:r>
              <w:t>clinical</w:t>
            </w:r>
          </w:p>
        </w:tc>
      </w:tr>
      <w:tr w:rsidR="00D21AEF" w14:paraId="514DB1A7" w14:textId="77777777">
        <w:tc>
          <w:tcPr>
            <w:tcW w:w="0" w:type="auto"/>
          </w:tcPr>
          <w:p w14:paraId="2D68E2E1" w14:textId="77777777" w:rsidR="00D21AEF" w:rsidRDefault="00FA6249">
            <w:r>
              <w:rPr>
                <w:b/>
                <w:bCs/>
              </w:rPr>
              <w:t>51</w:t>
            </w:r>
          </w:p>
        </w:tc>
        <w:tc>
          <w:tcPr>
            <w:tcW w:w="0" w:type="auto"/>
          </w:tcPr>
          <w:p w14:paraId="2BD49C71" w14:textId="77777777" w:rsidR="00D21AEF" w:rsidRDefault="00FA6249">
            <w:r>
              <w:rPr>
                <w:b/>
                <w:bCs/>
              </w:rPr>
              <w:t>clin-rwe</w:t>
            </w:r>
          </w:p>
        </w:tc>
        <w:tc>
          <w:tcPr>
            <w:tcW w:w="0" w:type="auto"/>
          </w:tcPr>
          <w:p w14:paraId="16827890" w14:textId="77777777" w:rsidR="00D21AEF" w:rsidRDefault="00FA6249">
            <w:r>
              <w:t>openFDA FAERS</w:t>
            </w:r>
          </w:p>
        </w:tc>
        <w:tc>
          <w:tcPr>
            <w:tcW w:w="0" w:type="auto"/>
          </w:tcPr>
          <w:p w14:paraId="2657FA2A" w14:textId="77777777" w:rsidR="00D21AEF" w:rsidRDefault="00FA6249">
            <w:r>
              <w:t>—</w:t>
            </w:r>
          </w:p>
        </w:tc>
        <w:tc>
          <w:tcPr>
            <w:tcW w:w="0" w:type="auto"/>
          </w:tcPr>
          <w:p w14:paraId="1824EC89" w14:textId="77777777" w:rsidR="00D21AEF" w:rsidRDefault="00D21AEF"/>
        </w:tc>
        <w:tc>
          <w:tcPr>
            <w:tcW w:w="0" w:type="auto"/>
          </w:tcPr>
          <w:p w14:paraId="5B92FDFD" w14:textId="77777777" w:rsidR="00D21AEF" w:rsidRDefault="00D21AEF"/>
        </w:tc>
        <w:tc>
          <w:tcPr>
            <w:tcW w:w="0" w:type="auto"/>
          </w:tcPr>
          <w:p w14:paraId="3126B1EC" w14:textId="77777777" w:rsidR="00D21AEF" w:rsidRDefault="00D21AEF"/>
        </w:tc>
        <w:tc>
          <w:tcPr>
            <w:tcW w:w="0" w:type="auto"/>
          </w:tcPr>
          <w:p w14:paraId="34846A80" w14:textId="77777777" w:rsidR="00D21AEF" w:rsidRDefault="00D21AEF"/>
        </w:tc>
        <w:tc>
          <w:tcPr>
            <w:tcW w:w="0" w:type="auto"/>
          </w:tcPr>
          <w:p w14:paraId="56F67A14" w14:textId="77777777" w:rsidR="00D21AEF" w:rsidRDefault="00FA6249">
            <w:r>
              <w:t>P</w:t>
            </w:r>
          </w:p>
        </w:tc>
        <w:tc>
          <w:tcPr>
            <w:tcW w:w="0" w:type="auto"/>
          </w:tcPr>
          <w:p w14:paraId="48B63957" w14:textId="77777777" w:rsidR="00D21AEF" w:rsidRDefault="00D21AEF"/>
        </w:tc>
        <w:tc>
          <w:tcPr>
            <w:tcW w:w="0" w:type="auto"/>
          </w:tcPr>
          <w:p w14:paraId="11C2A3E9" w14:textId="77777777" w:rsidR="00D21AEF" w:rsidRDefault="00FA6249">
            <w:r>
              <w:t>W2</w:t>
            </w:r>
          </w:p>
        </w:tc>
        <w:tc>
          <w:tcPr>
            <w:tcW w:w="0" w:type="auto"/>
          </w:tcPr>
          <w:p w14:paraId="7316EB4C" w14:textId="77777777" w:rsidR="00D21AEF" w:rsidRDefault="00FA6249">
            <w:r>
              <w:t>clinical</w:t>
            </w:r>
          </w:p>
        </w:tc>
      </w:tr>
      <w:tr w:rsidR="00D21AEF" w14:paraId="291556B6" w14:textId="77777777">
        <w:tc>
          <w:tcPr>
            <w:tcW w:w="0" w:type="auto"/>
          </w:tcPr>
          <w:p w14:paraId="2CA534DA" w14:textId="77777777" w:rsidR="00D21AEF" w:rsidRDefault="00FA6249">
            <w:r>
              <w:rPr>
                <w:b/>
                <w:bCs/>
              </w:rPr>
              <w:t>52</w:t>
            </w:r>
          </w:p>
        </w:tc>
        <w:tc>
          <w:tcPr>
            <w:tcW w:w="0" w:type="auto"/>
          </w:tcPr>
          <w:p w14:paraId="58E95939" w14:textId="77777777" w:rsidR="00D21AEF" w:rsidRDefault="00FA6249">
            <w:r>
              <w:rPr>
                <w:b/>
                <w:bCs/>
              </w:rPr>
              <w:t>clin-on-target-ae</w:t>
            </w:r>
          </w:p>
        </w:tc>
        <w:tc>
          <w:tcPr>
            <w:tcW w:w="0" w:type="auto"/>
          </w:tcPr>
          <w:p w14:paraId="0B10CB3C" w14:textId="77777777" w:rsidR="00D21AEF" w:rsidRDefault="00FA6249">
            <w:r>
              <w:t>DrugCentral</w:t>
            </w:r>
          </w:p>
        </w:tc>
        <w:tc>
          <w:tcPr>
            <w:tcW w:w="0" w:type="auto"/>
          </w:tcPr>
          <w:p w14:paraId="1E516303" w14:textId="77777777" w:rsidR="00D21AEF" w:rsidRDefault="00FA6249">
            <w:r>
              <w:t>DGIdb*; openFDA</w:t>
            </w:r>
          </w:p>
        </w:tc>
        <w:tc>
          <w:tcPr>
            <w:tcW w:w="0" w:type="auto"/>
          </w:tcPr>
          <w:p w14:paraId="335035FE" w14:textId="77777777" w:rsidR="00D21AEF" w:rsidRDefault="00D21AEF"/>
        </w:tc>
        <w:tc>
          <w:tcPr>
            <w:tcW w:w="0" w:type="auto"/>
          </w:tcPr>
          <w:p w14:paraId="27342B30" w14:textId="77777777" w:rsidR="00D21AEF" w:rsidRDefault="00D21AEF"/>
        </w:tc>
        <w:tc>
          <w:tcPr>
            <w:tcW w:w="0" w:type="auto"/>
          </w:tcPr>
          <w:p w14:paraId="1769A915" w14:textId="77777777" w:rsidR="00D21AEF" w:rsidRDefault="00FA6249">
            <w:r>
              <w:t>S</w:t>
            </w:r>
          </w:p>
        </w:tc>
        <w:tc>
          <w:tcPr>
            <w:tcW w:w="0" w:type="auto"/>
          </w:tcPr>
          <w:p w14:paraId="4B883989" w14:textId="77777777" w:rsidR="00D21AEF" w:rsidRDefault="00D21AEF"/>
        </w:tc>
        <w:tc>
          <w:tcPr>
            <w:tcW w:w="0" w:type="auto"/>
          </w:tcPr>
          <w:p w14:paraId="44140B5F" w14:textId="77777777" w:rsidR="00D21AEF" w:rsidRDefault="00FA6249">
            <w:r>
              <w:t>P</w:t>
            </w:r>
          </w:p>
        </w:tc>
        <w:tc>
          <w:tcPr>
            <w:tcW w:w="0" w:type="auto"/>
          </w:tcPr>
          <w:p w14:paraId="500503BE" w14:textId="77777777" w:rsidR="00D21AEF" w:rsidRDefault="00D21AEF"/>
        </w:tc>
        <w:tc>
          <w:tcPr>
            <w:tcW w:w="0" w:type="auto"/>
          </w:tcPr>
          <w:p w14:paraId="6B6D6DC2" w14:textId="77777777" w:rsidR="00D21AEF" w:rsidRDefault="00FA6249">
            <w:r>
              <w:t>W2</w:t>
            </w:r>
          </w:p>
        </w:tc>
        <w:tc>
          <w:tcPr>
            <w:tcW w:w="0" w:type="auto"/>
          </w:tcPr>
          <w:p w14:paraId="60188E3B" w14:textId="77777777" w:rsidR="00D21AEF" w:rsidRDefault="00FA6249">
            <w:r>
              <w:t>clinical</w:t>
            </w:r>
          </w:p>
        </w:tc>
      </w:tr>
      <w:tr w:rsidR="00D21AEF" w14:paraId="74FCB880" w14:textId="77777777">
        <w:tc>
          <w:tcPr>
            <w:tcW w:w="0" w:type="auto"/>
          </w:tcPr>
          <w:p w14:paraId="32AC3F76" w14:textId="77777777" w:rsidR="00D21AEF" w:rsidRDefault="00FA6249">
            <w:r>
              <w:rPr>
                <w:b/>
                <w:bCs/>
              </w:rPr>
              <w:t>62</w:t>
            </w:r>
          </w:p>
        </w:tc>
        <w:tc>
          <w:tcPr>
            <w:tcW w:w="0" w:type="auto"/>
          </w:tcPr>
          <w:p w14:paraId="150B6650" w14:textId="77777777" w:rsidR="00D21AEF" w:rsidRDefault="00FA6249">
            <w:r>
              <w:rPr>
                <w:b/>
                <w:bCs/>
              </w:rPr>
              <w:t>perturb-depmap-dep</w:t>
            </w:r>
          </w:p>
        </w:tc>
        <w:tc>
          <w:tcPr>
            <w:tcW w:w="0" w:type="auto"/>
          </w:tcPr>
          <w:p w14:paraId="7160D9BC" w14:textId="77777777" w:rsidR="00D21AEF" w:rsidRDefault="00FA6249">
            <w:r>
              <w:t>DepMap* / figshare</w:t>
            </w:r>
          </w:p>
        </w:tc>
        <w:tc>
          <w:tcPr>
            <w:tcW w:w="0" w:type="auto"/>
          </w:tcPr>
          <w:p w14:paraId="2B8DF6DC" w14:textId="77777777" w:rsidR="00D21AEF" w:rsidRDefault="00FA6249">
            <w:r>
              <w:t>Sanger Cell Passports</w:t>
            </w:r>
          </w:p>
        </w:tc>
        <w:tc>
          <w:tcPr>
            <w:tcW w:w="0" w:type="auto"/>
          </w:tcPr>
          <w:p w14:paraId="00442F9E" w14:textId="77777777" w:rsidR="00D21AEF" w:rsidRDefault="00D21AEF"/>
        </w:tc>
        <w:tc>
          <w:tcPr>
            <w:tcW w:w="0" w:type="auto"/>
          </w:tcPr>
          <w:p w14:paraId="52E35DC5" w14:textId="77777777" w:rsidR="00D21AEF" w:rsidRDefault="00FA6249">
            <w:r>
              <w:t>S</w:t>
            </w:r>
          </w:p>
        </w:tc>
        <w:tc>
          <w:tcPr>
            <w:tcW w:w="0" w:type="auto"/>
          </w:tcPr>
          <w:p w14:paraId="77913032" w14:textId="77777777" w:rsidR="00D21AEF" w:rsidRDefault="00FA6249">
            <w:r>
              <w:t>S</w:t>
            </w:r>
          </w:p>
        </w:tc>
        <w:tc>
          <w:tcPr>
            <w:tcW w:w="0" w:type="auto"/>
          </w:tcPr>
          <w:p w14:paraId="17F2F064" w14:textId="77777777" w:rsidR="00D21AEF" w:rsidRDefault="00D21AEF"/>
        </w:tc>
        <w:tc>
          <w:tcPr>
            <w:tcW w:w="0" w:type="auto"/>
          </w:tcPr>
          <w:p w14:paraId="5DFCFA54" w14:textId="77777777" w:rsidR="00D21AEF" w:rsidRDefault="00FA6249">
            <w:r>
              <w:t>P</w:t>
            </w:r>
          </w:p>
        </w:tc>
        <w:tc>
          <w:tcPr>
            <w:tcW w:w="0" w:type="auto"/>
          </w:tcPr>
          <w:p w14:paraId="4D1C45BA" w14:textId="77777777" w:rsidR="00D21AEF" w:rsidRDefault="00D21AEF"/>
        </w:tc>
        <w:tc>
          <w:tcPr>
            <w:tcW w:w="0" w:type="auto"/>
          </w:tcPr>
          <w:p w14:paraId="50ABC8E9" w14:textId="77777777" w:rsidR="00D21AEF" w:rsidRDefault="00FA6249">
            <w:r>
              <w:t>W2</w:t>
            </w:r>
          </w:p>
        </w:tc>
        <w:tc>
          <w:tcPr>
            <w:tcW w:w="0" w:type="auto"/>
          </w:tcPr>
          <w:p w14:paraId="69477267" w14:textId="77777777" w:rsidR="00D21AEF" w:rsidRDefault="00FA6249">
            <w:r>
              <w:t>perturbation</w:t>
            </w:r>
          </w:p>
        </w:tc>
      </w:tr>
      <w:tr w:rsidR="00D21AEF" w14:paraId="4080308E" w14:textId="77777777">
        <w:tc>
          <w:tcPr>
            <w:tcW w:w="0" w:type="auto"/>
          </w:tcPr>
          <w:p w14:paraId="1E3EF399" w14:textId="77777777" w:rsidR="00D21AEF" w:rsidRDefault="00FA6249">
            <w:r>
              <w:rPr>
                <w:b/>
                <w:bCs/>
              </w:rPr>
              <w:t>DOMAIN 6: CLINICAL &amp; TRANSLATIONAL</w:t>
            </w:r>
          </w:p>
        </w:tc>
        <w:tc>
          <w:tcPr>
            <w:tcW w:w="0" w:type="auto"/>
          </w:tcPr>
          <w:p w14:paraId="7013FA0A" w14:textId="77777777" w:rsidR="00D21AEF" w:rsidRDefault="00D21AEF"/>
        </w:tc>
        <w:tc>
          <w:tcPr>
            <w:tcW w:w="0" w:type="auto"/>
          </w:tcPr>
          <w:p w14:paraId="496C3A15" w14:textId="77777777" w:rsidR="00D21AEF" w:rsidRDefault="00D21AEF"/>
        </w:tc>
        <w:tc>
          <w:tcPr>
            <w:tcW w:w="0" w:type="auto"/>
          </w:tcPr>
          <w:p w14:paraId="57FD1969" w14:textId="77777777" w:rsidR="00D21AEF" w:rsidRDefault="00D21AEF"/>
        </w:tc>
        <w:tc>
          <w:tcPr>
            <w:tcW w:w="0" w:type="auto"/>
          </w:tcPr>
          <w:p w14:paraId="23C4AC8F" w14:textId="77777777" w:rsidR="00D21AEF" w:rsidRDefault="00D21AEF"/>
        </w:tc>
        <w:tc>
          <w:tcPr>
            <w:tcW w:w="0" w:type="auto"/>
          </w:tcPr>
          <w:p w14:paraId="4B1CB481" w14:textId="77777777" w:rsidR="00D21AEF" w:rsidRDefault="00D21AEF"/>
        </w:tc>
        <w:tc>
          <w:tcPr>
            <w:tcW w:w="0" w:type="auto"/>
          </w:tcPr>
          <w:p w14:paraId="27458870" w14:textId="77777777" w:rsidR="00D21AEF" w:rsidRDefault="00D21AEF"/>
        </w:tc>
        <w:tc>
          <w:tcPr>
            <w:tcW w:w="0" w:type="auto"/>
          </w:tcPr>
          <w:p w14:paraId="319006C8" w14:textId="77777777" w:rsidR="00D21AEF" w:rsidRDefault="00D21AEF"/>
        </w:tc>
        <w:tc>
          <w:tcPr>
            <w:tcW w:w="0" w:type="auto"/>
          </w:tcPr>
          <w:p w14:paraId="7D60F52D" w14:textId="77777777" w:rsidR="00D21AEF" w:rsidRDefault="00D21AEF"/>
        </w:tc>
        <w:tc>
          <w:tcPr>
            <w:tcW w:w="0" w:type="auto"/>
          </w:tcPr>
          <w:p w14:paraId="0BAACD57" w14:textId="77777777" w:rsidR="00D21AEF" w:rsidRDefault="00D21AEF"/>
        </w:tc>
        <w:tc>
          <w:tcPr>
            <w:tcW w:w="0" w:type="auto"/>
          </w:tcPr>
          <w:p w14:paraId="32943E2D" w14:textId="77777777" w:rsidR="00D21AEF" w:rsidRDefault="00D21AEF"/>
        </w:tc>
        <w:tc>
          <w:tcPr>
            <w:tcW w:w="0" w:type="auto"/>
          </w:tcPr>
          <w:p w14:paraId="7C220755" w14:textId="77777777" w:rsidR="00D21AEF" w:rsidRDefault="00D21AEF"/>
        </w:tc>
      </w:tr>
      <w:tr w:rsidR="00D21AEF" w14:paraId="1D253F5A" w14:textId="77777777">
        <w:tc>
          <w:tcPr>
            <w:tcW w:w="0" w:type="auto"/>
          </w:tcPr>
          <w:p w14:paraId="10D387FD" w14:textId="77777777" w:rsidR="00D21AEF" w:rsidRDefault="00FA6249">
            <w:r>
              <w:rPr>
                <w:b/>
                <w:bCs/>
              </w:rPr>
              <w:t>47</w:t>
            </w:r>
          </w:p>
        </w:tc>
        <w:tc>
          <w:tcPr>
            <w:tcW w:w="0" w:type="auto"/>
          </w:tcPr>
          <w:p w14:paraId="1E14A491" w14:textId="77777777" w:rsidR="00D21AEF" w:rsidRDefault="00FA6249">
            <w:r>
              <w:rPr>
                <w:b/>
                <w:bCs/>
              </w:rPr>
              <w:t>clin-endpoints</w:t>
            </w:r>
          </w:p>
        </w:tc>
        <w:tc>
          <w:tcPr>
            <w:tcW w:w="0" w:type="auto"/>
          </w:tcPr>
          <w:p w14:paraId="18FA163C" w14:textId="77777777" w:rsidR="00D21AEF" w:rsidRDefault="00FA6249">
            <w:r>
              <w:t>ClinicalTrials.gov v2</w:t>
            </w:r>
          </w:p>
        </w:tc>
        <w:tc>
          <w:tcPr>
            <w:tcW w:w="0" w:type="auto"/>
          </w:tcPr>
          <w:p w14:paraId="4D33C12E" w14:textId="77777777" w:rsidR="00D21AEF" w:rsidRDefault="00FA6249">
            <w:r>
              <w:t>WHO ICTRP</w:t>
            </w:r>
          </w:p>
        </w:tc>
        <w:tc>
          <w:tcPr>
            <w:tcW w:w="0" w:type="auto"/>
          </w:tcPr>
          <w:p w14:paraId="5586E331" w14:textId="77777777" w:rsidR="00D21AEF" w:rsidRDefault="00FA6249">
            <w:r>
              <w:t>S</w:t>
            </w:r>
          </w:p>
        </w:tc>
        <w:tc>
          <w:tcPr>
            <w:tcW w:w="0" w:type="auto"/>
          </w:tcPr>
          <w:p w14:paraId="32C6B4B4" w14:textId="77777777" w:rsidR="00D21AEF" w:rsidRDefault="00D21AEF"/>
        </w:tc>
        <w:tc>
          <w:tcPr>
            <w:tcW w:w="0" w:type="auto"/>
          </w:tcPr>
          <w:p w14:paraId="0C0F386F" w14:textId="77777777" w:rsidR="00D21AEF" w:rsidRDefault="00D21AEF"/>
        </w:tc>
        <w:tc>
          <w:tcPr>
            <w:tcW w:w="0" w:type="auto"/>
          </w:tcPr>
          <w:p w14:paraId="3EF4A209" w14:textId="77777777" w:rsidR="00D21AEF" w:rsidRDefault="00D21AEF"/>
        </w:tc>
        <w:tc>
          <w:tcPr>
            <w:tcW w:w="0" w:type="auto"/>
          </w:tcPr>
          <w:p w14:paraId="49F91773" w14:textId="77777777" w:rsidR="00D21AEF" w:rsidRDefault="00D21AEF"/>
        </w:tc>
        <w:tc>
          <w:tcPr>
            <w:tcW w:w="0" w:type="auto"/>
          </w:tcPr>
          <w:p w14:paraId="74056AFE" w14:textId="77777777" w:rsidR="00D21AEF" w:rsidRDefault="00FA6249">
            <w:r>
              <w:t>P</w:t>
            </w:r>
          </w:p>
        </w:tc>
        <w:tc>
          <w:tcPr>
            <w:tcW w:w="0" w:type="auto"/>
          </w:tcPr>
          <w:p w14:paraId="0EE698C6" w14:textId="77777777" w:rsidR="00D21AEF" w:rsidRDefault="00FA6249">
            <w:r>
              <w:t>W1</w:t>
            </w:r>
          </w:p>
        </w:tc>
        <w:tc>
          <w:tcPr>
            <w:tcW w:w="0" w:type="auto"/>
          </w:tcPr>
          <w:p w14:paraId="3F7F9934" w14:textId="77777777" w:rsidR="00D21AEF" w:rsidRDefault="00FA6249">
            <w:r>
              <w:t>clinical</w:t>
            </w:r>
          </w:p>
        </w:tc>
      </w:tr>
      <w:tr w:rsidR="00D21AEF" w14:paraId="079F458B" w14:textId="77777777">
        <w:tc>
          <w:tcPr>
            <w:tcW w:w="0" w:type="auto"/>
          </w:tcPr>
          <w:p w14:paraId="38FC22E8" w14:textId="77777777" w:rsidR="00D21AEF" w:rsidRDefault="00FA6249">
            <w:r>
              <w:rPr>
                <w:b/>
                <w:bCs/>
              </w:rPr>
              <w:t>48</w:t>
            </w:r>
          </w:p>
        </w:tc>
        <w:tc>
          <w:tcPr>
            <w:tcW w:w="0" w:type="auto"/>
          </w:tcPr>
          <w:p w14:paraId="3BD3F580" w14:textId="77777777" w:rsidR="00D21AEF" w:rsidRDefault="00FA6249">
            <w:r>
              <w:rPr>
                <w:b/>
                <w:bCs/>
              </w:rPr>
              <w:t>clin-biomarker-fit</w:t>
            </w:r>
          </w:p>
        </w:tc>
        <w:tc>
          <w:tcPr>
            <w:tcW w:w="0" w:type="auto"/>
          </w:tcPr>
          <w:p w14:paraId="4D7DF376" w14:textId="77777777" w:rsidR="00D21AEF" w:rsidRDefault="00FA6249">
            <w:r>
              <w:t>OpenTargets (evidence)</w:t>
            </w:r>
          </w:p>
        </w:tc>
        <w:tc>
          <w:tcPr>
            <w:tcW w:w="0" w:type="auto"/>
          </w:tcPr>
          <w:p w14:paraId="73F1C60A" w14:textId="77777777" w:rsidR="00D21AEF" w:rsidRDefault="00FA6249">
            <w:r>
              <w:t>PharmGKB; Monarch</w:t>
            </w:r>
          </w:p>
        </w:tc>
        <w:tc>
          <w:tcPr>
            <w:tcW w:w="0" w:type="auto"/>
          </w:tcPr>
          <w:p w14:paraId="1D47551C" w14:textId="77777777" w:rsidR="00D21AEF" w:rsidRDefault="00FA6249">
            <w:r>
              <w:t>S</w:t>
            </w:r>
          </w:p>
        </w:tc>
        <w:tc>
          <w:tcPr>
            <w:tcW w:w="0" w:type="auto"/>
          </w:tcPr>
          <w:p w14:paraId="5498E72A" w14:textId="77777777" w:rsidR="00D21AEF" w:rsidRDefault="00D21AEF"/>
        </w:tc>
        <w:tc>
          <w:tcPr>
            <w:tcW w:w="0" w:type="auto"/>
          </w:tcPr>
          <w:p w14:paraId="08E927DA" w14:textId="77777777" w:rsidR="00D21AEF" w:rsidRDefault="00D21AEF"/>
        </w:tc>
        <w:tc>
          <w:tcPr>
            <w:tcW w:w="0" w:type="auto"/>
          </w:tcPr>
          <w:p w14:paraId="73AA97C1" w14:textId="77777777" w:rsidR="00D21AEF" w:rsidRDefault="00D21AEF"/>
        </w:tc>
        <w:tc>
          <w:tcPr>
            <w:tcW w:w="0" w:type="auto"/>
          </w:tcPr>
          <w:p w14:paraId="728CC4D7" w14:textId="77777777" w:rsidR="00D21AEF" w:rsidRDefault="00D21AEF"/>
        </w:tc>
        <w:tc>
          <w:tcPr>
            <w:tcW w:w="0" w:type="auto"/>
          </w:tcPr>
          <w:p w14:paraId="1D68645E" w14:textId="77777777" w:rsidR="00D21AEF" w:rsidRDefault="00FA6249">
            <w:r>
              <w:t>P</w:t>
            </w:r>
          </w:p>
        </w:tc>
        <w:tc>
          <w:tcPr>
            <w:tcW w:w="0" w:type="auto"/>
          </w:tcPr>
          <w:p w14:paraId="48DF3228" w14:textId="77777777" w:rsidR="00D21AEF" w:rsidRDefault="00FA6249">
            <w:r>
              <w:t>W2</w:t>
            </w:r>
          </w:p>
        </w:tc>
        <w:tc>
          <w:tcPr>
            <w:tcW w:w="0" w:type="auto"/>
          </w:tcPr>
          <w:p w14:paraId="3593F15D" w14:textId="77777777" w:rsidR="00D21AEF" w:rsidRDefault="00FA6249">
            <w:r>
              <w:t>clinical</w:t>
            </w:r>
          </w:p>
        </w:tc>
      </w:tr>
      <w:tr w:rsidR="00D21AEF" w14:paraId="76B51540" w14:textId="77777777">
        <w:tc>
          <w:tcPr>
            <w:tcW w:w="0" w:type="auto"/>
          </w:tcPr>
          <w:p w14:paraId="043BA74A" w14:textId="77777777" w:rsidR="00D21AEF" w:rsidRDefault="00FA6249">
            <w:r>
              <w:rPr>
                <w:b/>
                <w:bCs/>
              </w:rPr>
              <w:t>49</w:t>
            </w:r>
          </w:p>
        </w:tc>
        <w:tc>
          <w:tcPr>
            <w:tcW w:w="0" w:type="auto"/>
          </w:tcPr>
          <w:p w14:paraId="7F8D616D" w14:textId="77777777" w:rsidR="00D21AEF" w:rsidRDefault="00FA6249">
            <w:r>
              <w:rPr>
                <w:b/>
                <w:bCs/>
              </w:rPr>
              <w:t>clin-pipeline</w:t>
            </w:r>
          </w:p>
        </w:tc>
        <w:tc>
          <w:tcPr>
            <w:tcW w:w="0" w:type="auto"/>
          </w:tcPr>
          <w:p w14:paraId="6DDF7E7E" w14:textId="77777777" w:rsidR="00D21AEF" w:rsidRDefault="00FA6249">
            <w:r>
              <w:t>Inxight Drugs</w:t>
            </w:r>
          </w:p>
        </w:tc>
        <w:tc>
          <w:tcPr>
            <w:tcW w:w="0" w:type="auto"/>
          </w:tcPr>
          <w:p w14:paraId="32049731" w14:textId="77777777" w:rsidR="00D21AEF" w:rsidRDefault="00FA6249">
            <w:r>
              <w:t>ChEMBL; DrugCentral</w:t>
            </w:r>
          </w:p>
        </w:tc>
        <w:tc>
          <w:tcPr>
            <w:tcW w:w="0" w:type="auto"/>
          </w:tcPr>
          <w:p w14:paraId="75291088" w14:textId="77777777" w:rsidR="00D21AEF" w:rsidRDefault="00D21AEF"/>
        </w:tc>
        <w:tc>
          <w:tcPr>
            <w:tcW w:w="0" w:type="auto"/>
          </w:tcPr>
          <w:p w14:paraId="436C3A86" w14:textId="77777777" w:rsidR="00D21AEF" w:rsidRDefault="00D21AEF"/>
        </w:tc>
        <w:tc>
          <w:tcPr>
            <w:tcW w:w="0" w:type="auto"/>
          </w:tcPr>
          <w:p w14:paraId="2A0E0FF5" w14:textId="77777777" w:rsidR="00D21AEF" w:rsidRDefault="00D21AEF"/>
        </w:tc>
        <w:tc>
          <w:tcPr>
            <w:tcW w:w="0" w:type="auto"/>
          </w:tcPr>
          <w:p w14:paraId="7886E558" w14:textId="77777777" w:rsidR="00D21AEF" w:rsidRDefault="00FA6249">
            <w:r>
              <w:t>S</w:t>
            </w:r>
          </w:p>
        </w:tc>
        <w:tc>
          <w:tcPr>
            <w:tcW w:w="0" w:type="auto"/>
          </w:tcPr>
          <w:p w14:paraId="6A195BC6" w14:textId="77777777" w:rsidR="00D21AEF" w:rsidRDefault="00D21AEF"/>
        </w:tc>
        <w:tc>
          <w:tcPr>
            <w:tcW w:w="0" w:type="auto"/>
          </w:tcPr>
          <w:p w14:paraId="69E2B00A" w14:textId="77777777" w:rsidR="00D21AEF" w:rsidRDefault="00FA6249">
            <w:r>
              <w:t>P</w:t>
            </w:r>
          </w:p>
        </w:tc>
        <w:tc>
          <w:tcPr>
            <w:tcW w:w="0" w:type="auto"/>
          </w:tcPr>
          <w:p w14:paraId="38886C2A" w14:textId="77777777" w:rsidR="00D21AEF" w:rsidRDefault="00FA6249">
            <w:r>
              <w:t>W2</w:t>
            </w:r>
          </w:p>
        </w:tc>
        <w:tc>
          <w:tcPr>
            <w:tcW w:w="0" w:type="auto"/>
          </w:tcPr>
          <w:p w14:paraId="64AA5CC0" w14:textId="77777777" w:rsidR="00D21AEF" w:rsidRDefault="00FA6249">
            <w:r>
              <w:t>clinical</w:t>
            </w:r>
          </w:p>
        </w:tc>
      </w:tr>
      <w:tr w:rsidR="00D21AEF" w14:paraId="58D37D7F" w14:textId="77777777">
        <w:tc>
          <w:tcPr>
            <w:tcW w:w="0" w:type="auto"/>
          </w:tcPr>
          <w:p w14:paraId="1BFD40D9" w14:textId="77777777" w:rsidR="00D21AEF" w:rsidRDefault="00FA6249">
            <w:r>
              <w:rPr>
                <w:b/>
                <w:bCs/>
              </w:rPr>
              <w:t>53</w:t>
            </w:r>
          </w:p>
        </w:tc>
        <w:tc>
          <w:tcPr>
            <w:tcW w:w="0" w:type="auto"/>
          </w:tcPr>
          <w:p w14:paraId="5DAD7D67" w14:textId="77777777" w:rsidR="00D21AEF" w:rsidRDefault="00FA6249">
            <w:r>
              <w:rPr>
                <w:b/>
                <w:bCs/>
              </w:rPr>
              <w:t>clin-feasibility</w:t>
            </w:r>
          </w:p>
        </w:tc>
        <w:tc>
          <w:tcPr>
            <w:tcW w:w="0" w:type="auto"/>
          </w:tcPr>
          <w:p w14:paraId="63B0B793" w14:textId="77777777" w:rsidR="00D21AEF" w:rsidRDefault="00FA6249">
            <w:r>
              <w:t>ClinicalTrials.gov v2</w:t>
            </w:r>
          </w:p>
        </w:tc>
        <w:tc>
          <w:tcPr>
            <w:tcW w:w="0" w:type="auto"/>
          </w:tcPr>
          <w:p w14:paraId="0D7F7678" w14:textId="77777777" w:rsidR="00D21AEF" w:rsidRDefault="00FA6249">
            <w:r>
              <w:t>WHO ICTRP</w:t>
            </w:r>
          </w:p>
        </w:tc>
        <w:tc>
          <w:tcPr>
            <w:tcW w:w="0" w:type="auto"/>
          </w:tcPr>
          <w:p w14:paraId="6DF09AEE" w14:textId="77777777" w:rsidR="00D21AEF" w:rsidRDefault="00D21AEF"/>
        </w:tc>
        <w:tc>
          <w:tcPr>
            <w:tcW w:w="0" w:type="auto"/>
          </w:tcPr>
          <w:p w14:paraId="42748549" w14:textId="77777777" w:rsidR="00D21AEF" w:rsidRDefault="00D21AEF"/>
        </w:tc>
        <w:tc>
          <w:tcPr>
            <w:tcW w:w="0" w:type="auto"/>
          </w:tcPr>
          <w:p w14:paraId="0B2A1FDC" w14:textId="77777777" w:rsidR="00D21AEF" w:rsidRDefault="00D21AEF"/>
        </w:tc>
        <w:tc>
          <w:tcPr>
            <w:tcW w:w="0" w:type="auto"/>
          </w:tcPr>
          <w:p w14:paraId="6A14E255" w14:textId="77777777" w:rsidR="00D21AEF" w:rsidRDefault="00D21AEF"/>
        </w:tc>
        <w:tc>
          <w:tcPr>
            <w:tcW w:w="0" w:type="auto"/>
          </w:tcPr>
          <w:p w14:paraId="3E3BC58C" w14:textId="77777777" w:rsidR="00D21AEF" w:rsidRDefault="00D21AEF"/>
        </w:tc>
        <w:tc>
          <w:tcPr>
            <w:tcW w:w="0" w:type="auto"/>
          </w:tcPr>
          <w:p w14:paraId="16167091" w14:textId="77777777" w:rsidR="00D21AEF" w:rsidRDefault="00FA6249">
            <w:r>
              <w:t>P</w:t>
            </w:r>
          </w:p>
        </w:tc>
        <w:tc>
          <w:tcPr>
            <w:tcW w:w="0" w:type="auto"/>
          </w:tcPr>
          <w:p w14:paraId="75E922F2" w14:textId="77777777" w:rsidR="00D21AEF" w:rsidRDefault="00FA6249">
            <w:r>
              <w:t>W2</w:t>
            </w:r>
          </w:p>
        </w:tc>
        <w:tc>
          <w:tcPr>
            <w:tcW w:w="0" w:type="auto"/>
          </w:tcPr>
          <w:p w14:paraId="0BEE8791" w14:textId="77777777" w:rsidR="00D21AEF" w:rsidRDefault="00FA6249">
            <w:r>
              <w:t>clinical</w:t>
            </w:r>
          </w:p>
        </w:tc>
      </w:tr>
      <w:tr w:rsidR="00D21AEF" w14:paraId="02B17661" w14:textId="77777777">
        <w:tc>
          <w:tcPr>
            <w:tcW w:w="0" w:type="auto"/>
          </w:tcPr>
          <w:p w14:paraId="44825757" w14:textId="77777777" w:rsidR="00D21AEF" w:rsidRDefault="00FA6249">
            <w:r>
              <w:rPr>
                <w:b/>
                <w:bCs/>
              </w:rPr>
              <w:t>54</w:t>
            </w:r>
          </w:p>
        </w:tc>
        <w:tc>
          <w:tcPr>
            <w:tcW w:w="0" w:type="auto"/>
          </w:tcPr>
          <w:p w14:paraId="575D7527" w14:textId="77777777" w:rsidR="00D21AEF" w:rsidRDefault="00FA6249">
            <w:r>
              <w:rPr>
                <w:b/>
                <w:bCs/>
              </w:rPr>
              <w:t>comp-intensity</w:t>
            </w:r>
          </w:p>
        </w:tc>
        <w:tc>
          <w:tcPr>
            <w:tcW w:w="0" w:type="auto"/>
          </w:tcPr>
          <w:p w14:paraId="37643D20" w14:textId="77777777" w:rsidR="00D21AEF" w:rsidRDefault="00FA6249">
            <w:r>
              <w:t>PatentsView</w:t>
            </w:r>
          </w:p>
        </w:tc>
        <w:tc>
          <w:tcPr>
            <w:tcW w:w="0" w:type="auto"/>
          </w:tcPr>
          <w:p w14:paraId="1B89B3F1" w14:textId="77777777" w:rsidR="00D21AEF" w:rsidRDefault="00FA6249">
            <w:r>
              <w:t>—</w:t>
            </w:r>
          </w:p>
        </w:tc>
        <w:tc>
          <w:tcPr>
            <w:tcW w:w="0" w:type="auto"/>
          </w:tcPr>
          <w:p w14:paraId="0CC8EAB0" w14:textId="77777777" w:rsidR="00D21AEF" w:rsidRDefault="00D21AEF"/>
        </w:tc>
        <w:tc>
          <w:tcPr>
            <w:tcW w:w="0" w:type="auto"/>
          </w:tcPr>
          <w:p w14:paraId="12E01604" w14:textId="77777777" w:rsidR="00D21AEF" w:rsidRDefault="00D21AEF"/>
        </w:tc>
        <w:tc>
          <w:tcPr>
            <w:tcW w:w="0" w:type="auto"/>
          </w:tcPr>
          <w:p w14:paraId="39B95425" w14:textId="77777777" w:rsidR="00D21AEF" w:rsidRDefault="00D21AEF"/>
        </w:tc>
        <w:tc>
          <w:tcPr>
            <w:tcW w:w="0" w:type="auto"/>
          </w:tcPr>
          <w:p w14:paraId="15DDEE3B" w14:textId="77777777" w:rsidR="00D21AEF" w:rsidRDefault="00D21AEF"/>
        </w:tc>
        <w:tc>
          <w:tcPr>
            <w:tcW w:w="0" w:type="auto"/>
          </w:tcPr>
          <w:p w14:paraId="7E08F84A" w14:textId="77777777" w:rsidR="00D21AEF" w:rsidRDefault="00D21AEF"/>
        </w:tc>
        <w:tc>
          <w:tcPr>
            <w:tcW w:w="0" w:type="auto"/>
          </w:tcPr>
          <w:p w14:paraId="392A2B31" w14:textId="77777777" w:rsidR="00D21AEF" w:rsidRDefault="00FA6249">
            <w:r>
              <w:t>P</w:t>
            </w:r>
          </w:p>
        </w:tc>
        <w:tc>
          <w:tcPr>
            <w:tcW w:w="0" w:type="auto"/>
          </w:tcPr>
          <w:p w14:paraId="21C7B777" w14:textId="77777777" w:rsidR="00D21AEF" w:rsidRDefault="00FA6249">
            <w:r>
              <w:t>W2</w:t>
            </w:r>
          </w:p>
        </w:tc>
        <w:tc>
          <w:tcPr>
            <w:tcW w:w="0" w:type="auto"/>
          </w:tcPr>
          <w:p w14:paraId="05D620B5" w14:textId="77777777" w:rsidR="00D21AEF" w:rsidRDefault="00FA6249">
            <w:r>
              <w:t>clinical</w:t>
            </w:r>
          </w:p>
        </w:tc>
      </w:tr>
      <w:tr w:rsidR="00D21AEF" w14:paraId="5539A084" w14:textId="77777777">
        <w:tc>
          <w:tcPr>
            <w:tcW w:w="0" w:type="auto"/>
          </w:tcPr>
          <w:p w14:paraId="6D172AAC" w14:textId="77777777" w:rsidR="00D21AEF" w:rsidRDefault="00FA6249">
            <w:r>
              <w:rPr>
                <w:b/>
                <w:bCs/>
              </w:rPr>
              <w:t>55</w:t>
            </w:r>
          </w:p>
        </w:tc>
        <w:tc>
          <w:tcPr>
            <w:tcW w:w="0" w:type="auto"/>
          </w:tcPr>
          <w:p w14:paraId="2CCCF49C" w14:textId="77777777" w:rsidR="00D21AEF" w:rsidRDefault="00FA6249">
            <w:r>
              <w:rPr>
                <w:b/>
                <w:bCs/>
              </w:rPr>
              <w:t>comp-freedom</w:t>
            </w:r>
          </w:p>
        </w:tc>
        <w:tc>
          <w:tcPr>
            <w:tcW w:w="0" w:type="auto"/>
          </w:tcPr>
          <w:p w14:paraId="4DD0D345" w14:textId="77777777" w:rsidR="00D21AEF" w:rsidRDefault="00FA6249">
            <w:r>
              <w:t>PatentsView</w:t>
            </w:r>
          </w:p>
        </w:tc>
        <w:tc>
          <w:tcPr>
            <w:tcW w:w="0" w:type="auto"/>
          </w:tcPr>
          <w:p w14:paraId="5F45ECA9" w14:textId="77777777" w:rsidR="00D21AEF" w:rsidRDefault="00FA6249">
            <w:r>
              <w:t>—</w:t>
            </w:r>
          </w:p>
        </w:tc>
        <w:tc>
          <w:tcPr>
            <w:tcW w:w="0" w:type="auto"/>
          </w:tcPr>
          <w:p w14:paraId="1894ED22" w14:textId="77777777" w:rsidR="00D21AEF" w:rsidRDefault="00D21AEF"/>
        </w:tc>
        <w:tc>
          <w:tcPr>
            <w:tcW w:w="0" w:type="auto"/>
          </w:tcPr>
          <w:p w14:paraId="2459EDBF" w14:textId="77777777" w:rsidR="00D21AEF" w:rsidRDefault="00D21AEF"/>
        </w:tc>
        <w:tc>
          <w:tcPr>
            <w:tcW w:w="0" w:type="auto"/>
          </w:tcPr>
          <w:p w14:paraId="29027B4D" w14:textId="77777777" w:rsidR="00D21AEF" w:rsidRDefault="00D21AEF"/>
        </w:tc>
        <w:tc>
          <w:tcPr>
            <w:tcW w:w="0" w:type="auto"/>
          </w:tcPr>
          <w:p w14:paraId="5F40F450" w14:textId="77777777" w:rsidR="00D21AEF" w:rsidRDefault="00D21AEF"/>
        </w:tc>
        <w:tc>
          <w:tcPr>
            <w:tcW w:w="0" w:type="auto"/>
          </w:tcPr>
          <w:p w14:paraId="59E99BDE" w14:textId="77777777" w:rsidR="00D21AEF" w:rsidRDefault="00D21AEF"/>
        </w:tc>
        <w:tc>
          <w:tcPr>
            <w:tcW w:w="0" w:type="auto"/>
          </w:tcPr>
          <w:p w14:paraId="720D88AF" w14:textId="77777777" w:rsidR="00D21AEF" w:rsidRDefault="00FA6249">
            <w:r>
              <w:t>P</w:t>
            </w:r>
          </w:p>
        </w:tc>
        <w:tc>
          <w:tcPr>
            <w:tcW w:w="0" w:type="auto"/>
          </w:tcPr>
          <w:p w14:paraId="0C419724" w14:textId="77777777" w:rsidR="00D21AEF" w:rsidRDefault="00FA6249">
            <w:r>
              <w:t>W2</w:t>
            </w:r>
          </w:p>
        </w:tc>
        <w:tc>
          <w:tcPr>
            <w:tcW w:w="0" w:type="auto"/>
          </w:tcPr>
          <w:p w14:paraId="4B4FF367" w14:textId="77777777" w:rsidR="00D21AEF" w:rsidRDefault="00FA6249">
            <w:r>
              <w:t>clinical</w:t>
            </w:r>
          </w:p>
        </w:tc>
      </w:tr>
      <w:tr w:rsidR="00D21AEF" w14:paraId="44C81249" w14:textId="77777777">
        <w:tc>
          <w:tcPr>
            <w:tcW w:w="0" w:type="auto"/>
          </w:tcPr>
          <w:p w14:paraId="1ECFC996" w14:textId="77777777" w:rsidR="00D21AEF" w:rsidRDefault="00FA6249">
            <w:r>
              <w:rPr>
                <w:b/>
                <w:bCs/>
              </w:rPr>
              <w:t>INTERNAL (no public API)</w:t>
            </w:r>
          </w:p>
        </w:tc>
        <w:tc>
          <w:tcPr>
            <w:tcW w:w="0" w:type="auto"/>
          </w:tcPr>
          <w:p w14:paraId="24754CF8" w14:textId="77777777" w:rsidR="00D21AEF" w:rsidRDefault="00D21AEF"/>
        </w:tc>
        <w:tc>
          <w:tcPr>
            <w:tcW w:w="0" w:type="auto"/>
          </w:tcPr>
          <w:p w14:paraId="431698E4" w14:textId="77777777" w:rsidR="00D21AEF" w:rsidRDefault="00D21AEF"/>
        </w:tc>
        <w:tc>
          <w:tcPr>
            <w:tcW w:w="0" w:type="auto"/>
          </w:tcPr>
          <w:p w14:paraId="54F431A7" w14:textId="77777777" w:rsidR="00D21AEF" w:rsidRDefault="00D21AEF"/>
        </w:tc>
        <w:tc>
          <w:tcPr>
            <w:tcW w:w="0" w:type="auto"/>
          </w:tcPr>
          <w:p w14:paraId="3721B0CE" w14:textId="77777777" w:rsidR="00D21AEF" w:rsidRDefault="00D21AEF"/>
        </w:tc>
        <w:tc>
          <w:tcPr>
            <w:tcW w:w="0" w:type="auto"/>
          </w:tcPr>
          <w:p w14:paraId="2288A036" w14:textId="77777777" w:rsidR="00D21AEF" w:rsidRDefault="00D21AEF"/>
        </w:tc>
        <w:tc>
          <w:tcPr>
            <w:tcW w:w="0" w:type="auto"/>
          </w:tcPr>
          <w:p w14:paraId="6E76F521" w14:textId="77777777" w:rsidR="00D21AEF" w:rsidRDefault="00D21AEF"/>
        </w:tc>
        <w:tc>
          <w:tcPr>
            <w:tcW w:w="0" w:type="auto"/>
          </w:tcPr>
          <w:p w14:paraId="64A6F80F" w14:textId="77777777" w:rsidR="00D21AEF" w:rsidRDefault="00D21AEF"/>
        </w:tc>
        <w:tc>
          <w:tcPr>
            <w:tcW w:w="0" w:type="auto"/>
          </w:tcPr>
          <w:p w14:paraId="74874810" w14:textId="77777777" w:rsidR="00D21AEF" w:rsidRDefault="00D21AEF"/>
        </w:tc>
        <w:tc>
          <w:tcPr>
            <w:tcW w:w="0" w:type="auto"/>
          </w:tcPr>
          <w:p w14:paraId="04E48E3E" w14:textId="77777777" w:rsidR="00D21AEF" w:rsidRDefault="00D21AEF"/>
        </w:tc>
        <w:tc>
          <w:tcPr>
            <w:tcW w:w="0" w:type="auto"/>
          </w:tcPr>
          <w:p w14:paraId="4F31A0BD" w14:textId="77777777" w:rsidR="00D21AEF" w:rsidRDefault="00D21AEF"/>
        </w:tc>
        <w:tc>
          <w:tcPr>
            <w:tcW w:w="0" w:type="auto"/>
          </w:tcPr>
          <w:p w14:paraId="3DF03FB0" w14:textId="77777777" w:rsidR="00D21AEF" w:rsidRDefault="00D21AEF"/>
        </w:tc>
      </w:tr>
      <w:tr w:rsidR="00D21AEF" w14:paraId="2A8814D7" w14:textId="77777777">
        <w:tc>
          <w:tcPr>
            <w:tcW w:w="0" w:type="auto"/>
          </w:tcPr>
          <w:p w14:paraId="4A726212" w14:textId="77777777" w:rsidR="00D21AEF" w:rsidRDefault="00FA6249">
            <w:r>
              <w:rPr>
                <w:b/>
                <w:bCs/>
              </w:rPr>
              <w:t>56</w:t>
            </w:r>
          </w:p>
        </w:tc>
        <w:tc>
          <w:tcPr>
            <w:tcW w:w="0" w:type="auto"/>
          </w:tcPr>
          <w:p w14:paraId="2129276E" w14:textId="77777777" w:rsidR="00D21AEF" w:rsidRDefault="00FA6249">
            <w:r>
              <w:rPr>
                <w:b/>
                <w:bCs/>
              </w:rPr>
              <w:t>perturb-qc (int)</w:t>
            </w:r>
          </w:p>
        </w:tc>
        <w:tc>
          <w:tcPr>
            <w:tcW w:w="0" w:type="auto"/>
          </w:tcPr>
          <w:p w14:paraId="42DA671A" w14:textId="77777777" w:rsidR="00D21AEF" w:rsidRDefault="00FA6249">
            <w:r>
              <w:t>— internal</w:t>
            </w:r>
          </w:p>
        </w:tc>
        <w:tc>
          <w:tcPr>
            <w:tcW w:w="0" w:type="auto"/>
          </w:tcPr>
          <w:p w14:paraId="4FB21681" w14:textId="77777777" w:rsidR="00D21AEF" w:rsidRDefault="00FA6249">
            <w:r>
              <w:t>—</w:t>
            </w:r>
          </w:p>
        </w:tc>
        <w:tc>
          <w:tcPr>
            <w:tcW w:w="0" w:type="auto"/>
          </w:tcPr>
          <w:p w14:paraId="7E162654" w14:textId="77777777" w:rsidR="00D21AEF" w:rsidRDefault="00FA6249">
            <w:r>
              <w:t>S</w:t>
            </w:r>
          </w:p>
        </w:tc>
        <w:tc>
          <w:tcPr>
            <w:tcW w:w="0" w:type="auto"/>
          </w:tcPr>
          <w:p w14:paraId="32C9720E" w14:textId="77777777" w:rsidR="00D21AEF" w:rsidRDefault="00FA6249">
            <w:r>
              <w:t>P</w:t>
            </w:r>
          </w:p>
        </w:tc>
        <w:tc>
          <w:tcPr>
            <w:tcW w:w="0" w:type="auto"/>
          </w:tcPr>
          <w:p w14:paraId="75296191" w14:textId="77777777" w:rsidR="00D21AEF" w:rsidRDefault="00FA6249">
            <w:r>
              <w:t>P</w:t>
            </w:r>
          </w:p>
        </w:tc>
        <w:tc>
          <w:tcPr>
            <w:tcW w:w="0" w:type="auto"/>
          </w:tcPr>
          <w:p w14:paraId="4F90F9C0" w14:textId="77777777" w:rsidR="00D21AEF" w:rsidRDefault="00D21AEF"/>
        </w:tc>
        <w:tc>
          <w:tcPr>
            <w:tcW w:w="0" w:type="auto"/>
          </w:tcPr>
          <w:p w14:paraId="07CA212E" w14:textId="77777777" w:rsidR="00D21AEF" w:rsidRDefault="00FA6249">
            <w:r>
              <w:t>P</w:t>
            </w:r>
          </w:p>
        </w:tc>
        <w:tc>
          <w:tcPr>
            <w:tcW w:w="0" w:type="auto"/>
          </w:tcPr>
          <w:p w14:paraId="7067A0CC" w14:textId="77777777" w:rsidR="00D21AEF" w:rsidRDefault="00D21AEF"/>
        </w:tc>
        <w:tc>
          <w:tcPr>
            <w:tcW w:w="0" w:type="auto"/>
          </w:tcPr>
          <w:p w14:paraId="5290B010" w14:textId="77777777" w:rsidR="00D21AEF" w:rsidRDefault="00FA6249">
            <w:r>
              <w:t>N/A</w:t>
            </w:r>
          </w:p>
        </w:tc>
        <w:tc>
          <w:tcPr>
            <w:tcW w:w="0" w:type="auto"/>
          </w:tcPr>
          <w:p w14:paraId="13BF3CB1" w14:textId="77777777" w:rsidR="00D21AEF" w:rsidRDefault="00FA6249">
            <w:r>
              <w:t>perturbation</w:t>
            </w:r>
          </w:p>
        </w:tc>
      </w:tr>
      <w:tr w:rsidR="00D21AEF" w14:paraId="666040B9" w14:textId="77777777">
        <w:tc>
          <w:tcPr>
            <w:tcW w:w="0" w:type="auto"/>
          </w:tcPr>
          <w:p w14:paraId="41943AF8" w14:textId="77777777" w:rsidR="00D21AEF" w:rsidRDefault="00FA6249">
            <w:r>
              <w:rPr>
                <w:b/>
                <w:bCs/>
              </w:rPr>
              <w:t>57</w:t>
            </w:r>
          </w:p>
        </w:tc>
        <w:tc>
          <w:tcPr>
            <w:tcW w:w="0" w:type="auto"/>
          </w:tcPr>
          <w:p w14:paraId="6EA72524" w14:textId="77777777" w:rsidR="00D21AEF" w:rsidRDefault="00FA6249">
            <w:r>
              <w:rPr>
                <w:b/>
                <w:bCs/>
              </w:rPr>
              <w:t>perturb-scrna (int)</w:t>
            </w:r>
          </w:p>
        </w:tc>
        <w:tc>
          <w:tcPr>
            <w:tcW w:w="0" w:type="auto"/>
          </w:tcPr>
          <w:p w14:paraId="1D48C93F" w14:textId="77777777" w:rsidR="00D21AEF" w:rsidRDefault="00FA6249">
            <w:r>
              <w:t>— internal</w:t>
            </w:r>
          </w:p>
        </w:tc>
        <w:tc>
          <w:tcPr>
            <w:tcW w:w="0" w:type="auto"/>
          </w:tcPr>
          <w:p w14:paraId="0C5D3069" w14:textId="77777777" w:rsidR="00D21AEF" w:rsidRDefault="00FA6249">
            <w:r>
              <w:t>—</w:t>
            </w:r>
          </w:p>
        </w:tc>
        <w:tc>
          <w:tcPr>
            <w:tcW w:w="0" w:type="auto"/>
          </w:tcPr>
          <w:p w14:paraId="6E16DA4C" w14:textId="77777777" w:rsidR="00D21AEF" w:rsidRDefault="00FA6249">
            <w:r>
              <w:t>S</w:t>
            </w:r>
          </w:p>
        </w:tc>
        <w:tc>
          <w:tcPr>
            <w:tcW w:w="0" w:type="auto"/>
          </w:tcPr>
          <w:p w14:paraId="7DC1919D" w14:textId="77777777" w:rsidR="00D21AEF" w:rsidRDefault="00FA6249">
            <w:r>
              <w:t>P</w:t>
            </w:r>
          </w:p>
        </w:tc>
        <w:tc>
          <w:tcPr>
            <w:tcW w:w="0" w:type="auto"/>
          </w:tcPr>
          <w:p w14:paraId="05FC258E" w14:textId="77777777" w:rsidR="00D21AEF" w:rsidRDefault="00FA6249">
            <w:r>
              <w:t>P</w:t>
            </w:r>
          </w:p>
        </w:tc>
        <w:tc>
          <w:tcPr>
            <w:tcW w:w="0" w:type="auto"/>
          </w:tcPr>
          <w:p w14:paraId="35397341" w14:textId="77777777" w:rsidR="00D21AEF" w:rsidRDefault="00D21AEF"/>
        </w:tc>
        <w:tc>
          <w:tcPr>
            <w:tcW w:w="0" w:type="auto"/>
          </w:tcPr>
          <w:p w14:paraId="78076711" w14:textId="77777777" w:rsidR="00D21AEF" w:rsidRDefault="00D21AEF"/>
        </w:tc>
        <w:tc>
          <w:tcPr>
            <w:tcW w:w="0" w:type="auto"/>
          </w:tcPr>
          <w:p w14:paraId="4F09EAF0" w14:textId="77777777" w:rsidR="00D21AEF" w:rsidRDefault="00D21AEF"/>
        </w:tc>
        <w:tc>
          <w:tcPr>
            <w:tcW w:w="0" w:type="auto"/>
          </w:tcPr>
          <w:p w14:paraId="4A86EB74" w14:textId="77777777" w:rsidR="00D21AEF" w:rsidRDefault="00FA6249">
            <w:r>
              <w:t>N/A</w:t>
            </w:r>
          </w:p>
        </w:tc>
        <w:tc>
          <w:tcPr>
            <w:tcW w:w="0" w:type="auto"/>
          </w:tcPr>
          <w:p w14:paraId="35039B0E" w14:textId="77777777" w:rsidR="00D21AEF" w:rsidRDefault="00FA6249">
            <w:r>
              <w:t>perturbation</w:t>
            </w:r>
          </w:p>
        </w:tc>
      </w:tr>
    </w:tbl>
    <w:p w14:paraId="159FF4D7" w14:textId="77777777" w:rsidR="00D21AEF" w:rsidRDefault="00FA6249">
      <w:pPr>
        <w:pStyle w:val="Heading1"/>
      </w:pPr>
      <w:bookmarkStart w:id="125" w:name="wave-1-architecture-proof-10-sources"/>
      <w:bookmarkEnd w:id="124"/>
      <w:r>
        <w:t>13.3 Wave 1: Architecture Proof (10 Sources)</w:t>
      </w:r>
    </w:p>
    <w:p w14:paraId="3480AAB5" w14:textId="77777777" w:rsidR="00D21AEF" w:rsidRDefault="00FA6249">
      <w:r>
        <w:t>80 Modules | 66+ Live APIs | 6 Domains | 3 Deployment Waves</w:t>
      </w:r>
    </w:p>
    <w:p w14:paraId="4721A9FC" w14:textId="77777777" w:rsidR="00D21AEF" w:rsidRDefault="00FA6249">
      <w:pPr>
        <w:pStyle w:val="BodyText"/>
      </w:pPr>
      <w:r>
        <w:rPr>
          <w:b/>
          <w:bCs/>
        </w:rPr>
        <w:t>Additional perturbation sources (Wave 3 — Source diversity expansion)</w:t>
      </w:r>
    </w:p>
    <w:p w14:paraId="71830648" w14:textId="77777777" w:rsidR="00D21AEF" w:rsidRDefault="00FA6249">
      <w:pPr>
        <w:pStyle w:val="BodyText"/>
      </w:pPr>
      <w:r>
        <w:t>To address the single-compendium vulnerability identified in post-review analysis, the following public perturbation datasets are added as Wave 3 sources. Each uses the existing perturbation normalizer (same h5ad format, same record types) and requires only a YAML registry entry + thin adapter.</w:t>
      </w:r>
    </w:p>
    <w:p w14:paraId="4A94DAE9" w14:textId="77777777" w:rsidR="00D21AEF" w:rsidRDefault="00FA6249">
      <w:pPr>
        <w:pStyle w:val="BodyText"/>
      </w:pPr>
      <w:r>
        <w:rPr>
          <w:b/>
          <w:bCs/>
        </w:rPr>
        <w:t>77 | perturb-zhu-primary-tcell | Zhu et al. 2025 Primary CD4+ T cells | D2(P) | W3 | perturbation</w:t>
      </w:r>
    </w:p>
    <w:p w14:paraId="4B9F05EB" w14:textId="77777777" w:rsidR="00D21AEF" w:rsidRDefault="00FA6249">
      <w:pPr>
        <w:pStyle w:val="BodyText"/>
      </w:pPr>
      <w:r>
        <w:t>Source: Zhu, Dann et al. (2025) genome-wide Perturb-seq in primary human CD4+ T cells. 22M cells, 4 donors, 3 conditions (resting, 8hr stim, 48hr stim). GEO accession: pending. This is the independent dataset that validated X-Cell's zero-shot T cell predictions. Provides orthogonal replication for T cell perturbation biology without X-Atlas dependency (discount 0.0 — fully independent lab, independent cells, independent library). Strengthens Grammar 5 cross-context chains for immune targets.</w:t>
      </w:r>
    </w:p>
    <w:p w14:paraId="2EB2EA14" w14:textId="77777777" w:rsidR="00D21AEF" w:rsidRDefault="00FA6249">
      <w:pPr>
        <w:pStyle w:val="BodyText"/>
      </w:pPr>
      <w:r>
        <w:rPr>
          <w:b/>
          <w:bCs/>
        </w:rPr>
        <w:t>78 | perturb-parse-pbmc | Parse-1M PBMC Ligand Perturbations | D2(P) | W3 | perturbation</w:t>
      </w:r>
    </w:p>
    <w:p w14:paraId="20CAD5B6" w14:textId="77777777" w:rsidR="00D21AEF" w:rsidRDefault="00FA6249">
      <w:pPr>
        <w:pStyle w:val="BodyText"/>
      </w:pPr>
      <w:r>
        <w:t>Source: Parse Biosciences 10M PBMC dataset. 1.27M cells, 86 cytokine/ligand perturbations across 18 immune cell types. HuggingFace: arcinstitute/State-Parse-Filtered. Provides signaling perturbation evidence (not genetic KD) in primary human immune cells. Bridges genetic perturbation to ligand-receptor pharmacology. Discount 0.0 vs X-Atlas (different perturbation modality, independent source). Tier assignment: Tier 2 (ligand perturbation, not CRISPRi — lower causal strength but broader context coverage).</w:t>
      </w:r>
    </w:p>
    <w:p w14:paraId="207575CB" w14:textId="77777777" w:rsidR="00D21AEF" w:rsidRDefault="00FA6249">
      <w:pPr>
        <w:pStyle w:val="BodyText"/>
      </w:pPr>
      <w:r>
        <w:rPr>
          <w:b/>
          <w:bCs/>
        </w:rPr>
        <w:t>79 | perturb-replogle-nadig | Replogle-Nadig Perturb-seq | D2(P) | W3 | perturbation</w:t>
      </w:r>
    </w:p>
    <w:p w14:paraId="5534BBF2" w14:textId="77777777" w:rsidR="00D21AEF" w:rsidRDefault="00FA6249">
      <w:pPr>
        <w:pStyle w:val="BodyText"/>
      </w:pPr>
      <w:r>
        <w:t>Source: Replogle et al. (2022) + Nadig et al. (2025) genome-wide Perturb-seq across K562, RPE1, HepG2, Jurkat. ~640K cells, 2000 HVGs. Figshare/GEO. This was the primary benchmark dataset for X-Cell and STATE. While X-Cell was trained on a subset, the raw data is independently generated (Weissman lab) and provides orthogonal perturbation context in K562 (CML) and RPE1 (retinal). Discount 0.4 vs X-Atlas (partial overlap in X-Cell training, but independent experimental generation).</w:t>
      </w:r>
    </w:p>
    <w:p w14:paraId="631B0C87" w14:textId="77777777" w:rsidR="00D21AEF" w:rsidRDefault="00FA6249">
      <w:pPr>
        <w:pStyle w:val="BodyText"/>
      </w:pPr>
      <w:r>
        <w:rPr>
          <w:b/>
          <w:bCs/>
        </w:rPr>
        <w:t>80 | perturb-depmap-transcriptomic | DepMap CRISPR Transcriptomic Readout | D2(P), D5(S) | W3 | perturbation</w:t>
      </w:r>
    </w:p>
    <w:p w14:paraId="1FBC7A2D" w14:textId="77777777" w:rsidR="00D21AEF" w:rsidRDefault="00FA6249">
      <w:pPr>
        <w:pStyle w:val="BodyText"/>
      </w:pPr>
      <w:r>
        <w:t>Source: DepMap portal (depmap.org), current public release. CRISPR gene effect scores + transcriptomic characterization across ~1000 cancer cell lines. While primarily a fitness readout, DepMap increasingly includes RNA-seq and multi-omic characterization that can be reprocessed for transcriptomic perturbation signatures. Discount 0.3 vs X-Atlas (same CRISPRi technology, different readout emphasis). Elevating DepMap from pure safety/essentiality (Domain 5) to co-serving perturbation (Domain 2) for orthogona</w:t>
      </w:r>
      <w:r>
        <w:t>l replication.</w:t>
      </w:r>
    </w:p>
    <w:p w14:paraId="1CA7CFBD" w14:textId="77777777" w:rsidR="00D21AEF" w:rsidRDefault="00FA6249">
      <w:pPr>
        <w:pStyle w:val="BodyText"/>
      </w:pPr>
      <w:r>
        <w:t>These 4 additional sources bring the perturbation evidence family to 8 modules from 5 independent experimental groups (Xaira, Weissman/Nadig, Zhu/Marson, Parse Biosciences, Broad/DepMap). Source diversity check will no longer trigger the &gt;80% concentration warning for targets with coverage across multiple datasets.</w:t>
      </w:r>
    </w:p>
    <w:p w14:paraId="6CD952C2" w14:textId="77777777" w:rsidR="00D21AEF" w:rsidRDefault="00FA6249">
      <w:pPr>
        <w:pStyle w:val="BodyText"/>
      </w:pPr>
      <w:r>
        <w:t>If TargetVal works with these 10 sources across all 6 domains, scaling to 70 is implementation, not redesign.</w:t>
      </w:r>
    </w:p>
    <w:tbl>
      <w:tblPr>
        <w:tblW w:w="4889" w:type="pct"/>
        <w:tblLook w:val="0000" w:firstRow="0" w:lastRow="0" w:firstColumn="0" w:lastColumn="0" w:noHBand="0" w:noVBand="0"/>
      </w:tblPr>
      <w:tblGrid>
        <w:gridCol w:w="2067"/>
        <w:gridCol w:w="1847"/>
        <w:gridCol w:w="762"/>
        <w:gridCol w:w="3983"/>
      </w:tblGrid>
      <w:tr w:rsidR="00D21AEF" w14:paraId="19D2F06A" w14:textId="77777777">
        <w:tc>
          <w:tcPr>
            <w:tcW w:w="0" w:type="auto"/>
          </w:tcPr>
          <w:p w14:paraId="6848D928" w14:textId="77777777" w:rsidR="00D21AEF" w:rsidRDefault="00FA6249">
            <w:r>
              <w:rPr>
                <w:b/>
                <w:bCs/>
              </w:rPr>
              <w:t>Source</w:t>
            </w:r>
          </w:p>
        </w:tc>
        <w:tc>
          <w:tcPr>
            <w:tcW w:w="0" w:type="auto"/>
          </w:tcPr>
          <w:p w14:paraId="4DBFB6F6" w14:textId="77777777" w:rsidR="00D21AEF" w:rsidRDefault="00FA6249">
            <w:r>
              <w:rPr>
                <w:b/>
                <w:bCs/>
              </w:rPr>
              <w:t>Modules served</w:t>
            </w:r>
          </w:p>
        </w:tc>
        <w:tc>
          <w:tcPr>
            <w:tcW w:w="0" w:type="auto"/>
          </w:tcPr>
          <w:p w14:paraId="4EDAD6A1" w14:textId="77777777" w:rsidR="00D21AEF" w:rsidRDefault="00FA6249">
            <w:r>
              <w:rPr>
                <w:b/>
                <w:bCs/>
              </w:rPr>
              <w:t>Auth</w:t>
            </w:r>
          </w:p>
        </w:tc>
        <w:tc>
          <w:tcPr>
            <w:tcW w:w="0" w:type="auto"/>
          </w:tcPr>
          <w:p w14:paraId="3C68C178" w14:textId="77777777" w:rsidR="00D21AEF" w:rsidRDefault="00FA6249">
            <w:r>
              <w:rPr>
                <w:b/>
                <w:bCs/>
              </w:rPr>
              <w:t>What it tests in the architecture</w:t>
            </w:r>
          </w:p>
        </w:tc>
      </w:tr>
      <w:tr w:rsidR="00D21AEF" w14:paraId="0358DB4C" w14:textId="77777777">
        <w:tc>
          <w:tcPr>
            <w:tcW w:w="0" w:type="auto"/>
          </w:tcPr>
          <w:p w14:paraId="4C5DC17D" w14:textId="77777777" w:rsidR="00D21AEF" w:rsidRDefault="00FA6249">
            <w:r>
              <w:rPr>
                <w:b/>
                <w:bCs/>
              </w:rPr>
              <w:t>OpenTargets GraphQL</w:t>
            </w:r>
          </w:p>
        </w:tc>
        <w:tc>
          <w:tcPr>
            <w:tcW w:w="0" w:type="auto"/>
          </w:tcPr>
          <w:p w14:paraId="43D4ADFA" w14:textId="77777777" w:rsidR="00D21AEF" w:rsidRDefault="00FA6249">
            <w:r>
              <w:t>L2G, coloc, pQTL, biomarker-fit</w:t>
            </w:r>
          </w:p>
        </w:tc>
        <w:tc>
          <w:tcPr>
            <w:tcW w:w="0" w:type="auto"/>
          </w:tcPr>
          <w:p w14:paraId="51233A4B" w14:textId="77777777" w:rsidR="00D21AEF" w:rsidRDefault="00FA6249">
            <w:r>
              <w:t>No auth</w:t>
            </w:r>
          </w:p>
        </w:tc>
        <w:tc>
          <w:tcPr>
            <w:tcW w:w="0" w:type="auto"/>
          </w:tcPr>
          <w:p w14:paraId="4F802D5B" w14:textId="77777777" w:rsidR="00D21AEF" w:rsidRDefault="00FA6249">
            <w:r>
              <w:t>Tests GraphQL adapter, genetics normalizer, cross-module dependency (shared GWAS/EFO).</w:t>
            </w:r>
          </w:p>
        </w:tc>
      </w:tr>
      <w:tr w:rsidR="00D21AEF" w14:paraId="5C382C7E" w14:textId="77777777">
        <w:tc>
          <w:tcPr>
            <w:tcW w:w="0" w:type="auto"/>
          </w:tcPr>
          <w:p w14:paraId="02E1A0EB" w14:textId="77777777" w:rsidR="00D21AEF" w:rsidRDefault="00FA6249">
            <w:r>
              <w:rPr>
                <w:b/>
                <w:bCs/>
              </w:rPr>
              <w:t>IEU OpenGWAS</w:t>
            </w:r>
          </w:p>
        </w:tc>
        <w:tc>
          <w:tcPr>
            <w:tcW w:w="0" w:type="auto"/>
          </w:tcPr>
          <w:p w14:paraId="24E71497" w14:textId="77777777" w:rsidR="00D21AEF" w:rsidRDefault="00FA6249">
            <w:r>
              <w:t>MR, consortia summaries</w:t>
            </w:r>
          </w:p>
        </w:tc>
        <w:tc>
          <w:tcPr>
            <w:tcW w:w="0" w:type="auto"/>
          </w:tcPr>
          <w:p w14:paraId="500DA7B1" w14:textId="77777777" w:rsidR="00D21AEF" w:rsidRDefault="00FA6249">
            <w:r>
              <w:t>No auth</w:t>
            </w:r>
          </w:p>
        </w:tc>
        <w:tc>
          <w:tcPr>
            <w:tcW w:w="0" w:type="auto"/>
          </w:tcPr>
          <w:p w14:paraId="36E7230B" w14:textId="77777777" w:rsidR="00D21AEF" w:rsidRDefault="00FA6249">
            <w:r>
              <w:t>Tests MR method validation (F-stat, Egger, Steiger). Strictest validator chain.</w:t>
            </w:r>
          </w:p>
        </w:tc>
      </w:tr>
      <w:tr w:rsidR="00D21AEF" w14:paraId="084639EE" w14:textId="77777777">
        <w:tc>
          <w:tcPr>
            <w:tcW w:w="0" w:type="auto"/>
          </w:tcPr>
          <w:p w14:paraId="720FD342" w14:textId="77777777" w:rsidR="00D21AEF" w:rsidRDefault="00FA6249">
            <w:r>
              <w:rPr>
                <w:b/>
                <w:bCs/>
              </w:rPr>
              <w:t>ClinVar E-utilities</w:t>
            </w:r>
          </w:p>
        </w:tc>
        <w:tc>
          <w:tcPr>
            <w:tcW w:w="0" w:type="auto"/>
          </w:tcPr>
          <w:p w14:paraId="642883FC" w14:textId="77777777" w:rsidR="00D21AEF" w:rsidRDefault="00FA6249">
            <w:r>
              <w:t>Rare variants</w:t>
            </w:r>
          </w:p>
        </w:tc>
        <w:tc>
          <w:tcPr>
            <w:tcW w:w="0" w:type="auto"/>
          </w:tcPr>
          <w:p w14:paraId="015C41E1" w14:textId="77777777" w:rsidR="00D21AEF" w:rsidRDefault="00FA6249">
            <w:r>
              <w:t>Free key</w:t>
            </w:r>
          </w:p>
        </w:tc>
        <w:tc>
          <w:tcPr>
            <w:tcW w:w="0" w:type="auto"/>
          </w:tcPr>
          <w:p w14:paraId="4B57F45C" w14:textId="77777777" w:rsidR="00D21AEF" w:rsidRDefault="00FA6249">
            <w:r>
              <w:t>Tests variant identity resolution (rsID/HGVS/ClinVar ID), causes vs associates distinction.</w:t>
            </w:r>
          </w:p>
        </w:tc>
      </w:tr>
      <w:tr w:rsidR="00D21AEF" w14:paraId="34515425" w14:textId="77777777">
        <w:tc>
          <w:tcPr>
            <w:tcW w:w="0" w:type="auto"/>
          </w:tcPr>
          <w:p w14:paraId="09290980" w14:textId="77777777" w:rsidR="00D21AEF" w:rsidRDefault="00FA6249">
            <w:r>
              <w:rPr>
                <w:b/>
                <w:bCs/>
              </w:rPr>
              <w:t>GTEx API</w:t>
            </w:r>
          </w:p>
        </w:tc>
        <w:tc>
          <w:tcPr>
            <w:tcW w:w="0" w:type="auto"/>
          </w:tcPr>
          <w:p w14:paraId="065E2329" w14:textId="77777777" w:rsidR="00D21AEF" w:rsidRDefault="00FA6249">
            <w:r>
              <w:t>Baseline expression</w:t>
            </w:r>
          </w:p>
        </w:tc>
        <w:tc>
          <w:tcPr>
            <w:tcW w:w="0" w:type="auto"/>
          </w:tcPr>
          <w:p w14:paraId="64777D16" w14:textId="77777777" w:rsidR="00D21AEF" w:rsidRDefault="00FA6249">
            <w:r>
              <w:t>No auth</w:t>
            </w:r>
          </w:p>
        </w:tc>
        <w:tc>
          <w:tcPr>
            <w:tcW w:w="0" w:type="auto"/>
          </w:tcPr>
          <w:p w14:paraId="5706A0BD" w14:textId="77777777" w:rsidR="00D21AEF" w:rsidRDefault="00FA6249">
            <w:r>
              <w:t>Tests expression normalizer, tissue context, expressed_in edges.</w:t>
            </w:r>
          </w:p>
        </w:tc>
      </w:tr>
      <w:tr w:rsidR="00D21AEF" w14:paraId="588C6FF6" w14:textId="77777777">
        <w:tc>
          <w:tcPr>
            <w:tcW w:w="0" w:type="auto"/>
          </w:tcPr>
          <w:p w14:paraId="2F15CEFB" w14:textId="77777777" w:rsidR="00D21AEF" w:rsidRDefault="00FA6249">
            <w:r>
              <w:rPr>
                <w:b/>
                <w:bCs/>
              </w:rPr>
              <w:t>Expression Atlas</w:t>
            </w:r>
          </w:p>
        </w:tc>
        <w:tc>
          <w:tcPr>
            <w:tcW w:w="0" w:type="auto"/>
          </w:tcPr>
          <w:p w14:paraId="72B24E38" w14:textId="77777777" w:rsidR="00D21AEF" w:rsidRDefault="00FA6249">
            <w:r>
              <w:t>Baseline (co-primary), inducibility</w:t>
            </w:r>
          </w:p>
        </w:tc>
        <w:tc>
          <w:tcPr>
            <w:tcW w:w="0" w:type="auto"/>
          </w:tcPr>
          <w:p w14:paraId="3D6FAEC8" w14:textId="77777777" w:rsidR="00D21AEF" w:rsidRDefault="00FA6249">
            <w:r>
              <w:t>No auth</w:t>
            </w:r>
          </w:p>
        </w:tc>
        <w:tc>
          <w:tcPr>
            <w:tcW w:w="0" w:type="auto"/>
          </w:tcPr>
          <w:p w14:paraId="009112D7" w14:textId="77777777" w:rsidR="00D21AEF" w:rsidRDefault="00FA6249">
            <w:r>
              <w:t>Tests differential expression, selective_for JSD computation.</w:t>
            </w:r>
          </w:p>
        </w:tc>
      </w:tr>
      <w:tr w:rsidR="00D21AEF" w14:paraId="00AA90FE" w14:textId="77777777">
        <w:tc>
          <w:tcPr>
            <w:tcW w:w="0" w:type="auto"/>
          </w:tcPr>
          <w:p w14:paraId="1EB01081" w14:textId="77777777" w:rsidR="00D21AEF" w:rsidRDefault="00FA6249">
            <w:r>
              <w:rPr>
                <w:b/>
                <w:bCs/>
              </w:rPr>
              <w:t>ChEMBL API</w:t>
            </w:r>
          </w:p>
        </w:tc>
        <w:tc>
          <w:tcPr>
            <w:tcW w:w="0" w:type="auto"/>
          </w:tcPr>
          <w:p w14:paraId="6375E586" w14:textId="77777777" w:rsidR="00D21AEF" w:rsidRDefault="00FA6249">
            <w:r>
              <w:t>Drug-target binding</w:t>
            </w:r>
          </w:p>
        </w:tc>
        <w:tc>
          <w:tcPr>
            <w:tcW w:w="0" w:type="auto"/>
          </w:tcPr>
          <w:p w14:paraId="3CF33C84" w14:textId="77777777" w:rsidR="00D21AEF" w:rsidRDefault="00FA6249">
            <w:r>
              <w:t>No auth</w:t>
            </w:r>
          </w:p>
        </w:tc>
        <w:tc>
          <w:tcPr>
            <w:tcW w:w="0" w:type="auto"/>
          </w:tcPr>
          <w:p w14:paraId="5A6570F0" w14:textId="77777777" w:rsidR="00D21AEF" w:rsidRDefault="00FA6249">
            <w:r>
              <w:t>Tests drug identity resolution (ChEMBL/InChIKey), binds_to edges, druggability normalizer.</w:t>
            </w:r>
          </w:p>
        </w:tc>
      </w:tr>
      <w:tr w:rsidR="00D21AEF" w14:paraId="080825B6" w14:textId="77777777">
        <w:tc>
          <w:tcPr>
            <w:tcW w:w="0" w:type="auto"/>
          </w:tcPr>
          <w:p w14:paraId="2A88FFAC" w14:textId="77777777" w:rsidR="00D21AEF" w:rsidRDefault="00FA6249">
            <w:r>
              <w:rPr>
                <w:b/>
                <w:bCs/>
              </w:rPr>
              <w:t>Pharos GraphQL</w:t>
            </w:r>
          </w:p>
        </w:tc>
        <w:tc>
          <w:tcPr>
            <w:tcW w:w="0" w:type="auto"/>
          </w:tcPr>
          <w:p w14:paraId="64C52115" w14:textId="77777777" w:rsidR="00D21AEF" w:rsidRDefault="00FA6249">
            <w:r>
              <w:t>Druggability class, modality</w:t>
            </w:r>
          </w:p>
        </w:tc>
        <w:tc>
          <w:tcPr>
            <w:tcW w:w="0" w:type="auto"/>
          </w:tcPr>
          <w:p w14:paraId="7992FF6D" w14:textId="77777777" w:rsidR="00D21AEF" w:rsidRDefault="00FA6249">
            <w:r>
              <w:t>No auth</w:t>
            </w:r>
          </w:p>
        </w:tc>
        <w:tc>
          <w:tcPr>
            <w:tcW w:w="0" w:type="auto"/>
          </w:tcPr>
          <w:p w14:paraId="175DE433" w14:textId="77777777" w:rsidR="00D21AEF" w:rsidRDefault="00FA6249">
            <w:r>
              <w:t>Tests IDG dev levels (Tclin/Tchem/Tbio/Tdark). Tests dependency detection with ChEMBL.</w:t>
            </w:r>
          </w:p>
        </w:tc>
      </w:tr>
      <w:tr w:rsidR="00D21AEF" w14:paraId="355D79CA" w14:textId="77777777">
        <w:tc>
          <w:tcPr>
            <w:tcW w:w="0" w:type="auto"/>
          </w:tcPr>
          <w:p w14:paraId="3B9B7EE6" w14:textId="77777777" w:rsidR="00D21AEF" w:rsidRDefault="00FA6249">
            <w:r>
              <w:rPr>
                <w:b/>
                <w:bCs/>
              </w:rPr>
              <w:t>Reactome APIs</w:t>
            </w:r>
          </w:p>
        </w:tc>
        <w:tc>
          <w:tcPr>
            <w:tcW w:w="0" w:type="auto"/>
          </w:tcPr>
          <w:p w14:paraId="576017D8" w14:textId="77777777" w:rsidR="00D21AEF" w:rsidRDefault="00FA6249">
            <w:r>
              <w:t>Pathway membership</w:t>
            </w:r>
          </w:p>
        </w:tc>
        <w:tc>
          <w:tcPr>
            <w:tcW w:w="0" w:type="auto"/>
          </w:tcPr>
          <w:p w14:paraId="1C7F8E97" w14:textId="77777777" w:rsidR="00D21AEF" w:rsidRDefault="00FA6249">
            <w:r>
              <w:t>No auth</w:t>
            </w:r>
          </w:p>
        </w:tc>
        <w:tc>
          <w:tcPr>
            <w:tcW w:w="0" w:type="auto"/>
          </w:tcPr>
          <w:p w14:paraId="648DF784" w14:textId="77777777" w:rsidR="00D21AEF" w:rsidRDefault="00FA6249">
            <w:r>
              <w:t>Tests pathway identity resolution (Reactome stable IDs, GO terms).</w:t>
            </w:r>
          </w:p>
        </w:tc>
      </w:tr>
      <w:tr w:rsidR="00D21AEF" w14:paraId="648115BB" w14:textId="77777777">
        <w:tc>
          <w:tcPr>
            <w:tcW w:w="0" w:type="auto"/>
          </w:tcPr>
          <w:p w14:paraId="5E16175E" w14:textId="77777777" w:rsidR="00D21AEF" w:rsidRDefault="00FA6249">
            <w:r>
              <w:rPr>
                <w:b/>
                <w:bCs/>
              </w:rPr>
              <w:t>IntAct PSICQUIC</w:t>
            </w:r>
          </w:p>
        </w:tc>
        <w:tc>
          <w:tcPr>
            <w:tcW w:w="0" w:type="auto"/>
          </w:tcPr>
          <w:p w14:paraId="108B5AF3" w14:textId="77777777" w:rsidR="00D21AEF" w:rsidRDefault="00FA6249">
            <w:r>
              <w:t>PPI (co-primary), PPI experimental</w:t>
            </w:r>
          </w:p>
        </w:tc>
        <w:tc>
          <w:tcPr>
            <w:tcW w:w="0" w:type="auto"/>
          </w:tcPr>
          <w:p w14:paraId="4D2CE209" w14:textId="77777777" w:rsidR="00D21AEF" w:rsidRDefault="00FA6249">
            <w:r>
              <w:t>No auth</w:t>
            </w:r>
          </w:p>
        </w:tc>
        <w:tc>
          <w:tcPr>
            <w:tcW w:w="0" w:type="auto"/>
          </w:tcPr>
          <w:p w14:paraId="4DE8513B" w14:textId="77777777" w:rsidR="00D21AEF" w:rsidRDefault="00FA6249">
            <w:r>
              <w:t>Tests experimental vs predicted PPI orthogonality.</w:t>
            </w:r>
          </w:p>
        </w:tc>
      </w:tr>
      <w:tr w:rsidR="00D21AEF" w14:paraId="572A988D" w14:textId="77777777">
        <w:tc>
          <w:tcPr>
            <w:tcW w:w="0" w:type="auto"/>
          </w:tcPr>
          <w:p w14:paraId="472B83D8" w14:textId="77777777" w:rsidR="00D21AEF" w:rsidRDefault="00FA6249">
            <w:r>
              <w:rPr>
                <w:b/>
                <w:bCs/>
              </w:rPr>
              <w:t>Europe PMC REST</w:t>
            </w:r>
          </w:p>
        </w:tc>
        <w:tc>
          <w:tcPr>
            <w:tcW w:w="0" w:type="auto"/>
          </w:tcPr>
          <w:p w14:paraId="6B6DD84C" w14:textId="77777777" w:rsidR="00D21AEF" w:rsidRDefault="00FA6249">
            <w:r>
              <w:t>Literature overlay (all domains)</w:t>
            </w:r>
          </w:p>
        </w:tc>
        <w:tc>
          <w:tcPr>
            <w:tcW w:w="0" w:type="auto"/>
          </w:tcPr>
          <w:p w14:paraId="700FCBD9" w14:textId="77777777" w:rsidR="00D21AEF" w:rsidRDefault="00FA6249">
            <w:r>
              <w:t>No auth</w:t>
            </w:r>
          </w:p>
        </w:tc>
        <w:tc>
          <w:tcPr>
            <w:tcW w:w="0" w:type="auto"/>
          </w:tcPr>
          <w:p w14:paraId="290C47C8" w14:textId="77777777" w:rsidR="00D21AEF" w:rsidRDefault="00FA6249">
            <w:r>
              <w:t>Tests full 5-stage literature pipeline.</w:t>
            </w:r>
          </w:p>
        </w:tc>
      </w:tr>
      <w:tr w:rsidR="00D21AEF" w14:paraId="7C6DC7C0" w14:textId="77777777">
        <w:tc>
          <w:tcPr>
            <w:tcW w:w="0" w:type="auto"/>
          </w:tcPr>
          <w:p w14:paraId="182B2B59" w14:textId="77777777" w:rsidR="00D21AEF" w:rsidRDefault="00FA6249">
            <w:r>
              <w:rPr>
                <w:b/>
                <w:bCs/>
              </w:rPr>
              <w:t>openFDA FAERS</w:t>
            </w:r>
          </w:p>
        </w:tc>
        <w:tc>
          <w:tcPr>
            <w:tcW w:w="0" w:type="auto"/>
          </w:tcPr>
          <w:p w14:paraId="4B2AABCE" w14:textId="77777777" w:rsidR="00D21AEF" w:rsidRDefault="00FA6249">
            <w:r>
              <w:t>Safety, RWE</w:t>
            </w:r>
          </w:p>
        </w:tc>
        <w:tc>
          <w:tcPr>
            <w:tcW w:w="0" w:type="auto"/>
          </w:tcPr>
          <w:p w14:paraId="3F0DD9B3" w14:textId="77777777" w:rsidR="00D21AEF" w:rsidRDefault="00FA6249">
            <w:r>
              <w:t>No auth</w:t>
            </w:r>
          </w:p>
        </w:tc>
        <w:tc>
          <w:tcPr>
            <w:tcW w:w="0" w:type="auto"/>
          </w:tcPr>
          <w:p w14:paraId="11657608" w14:textId="77777777" w:rsidR="00D21AEF" w:rsidRDefault="00FA6249">
            <w:r>
              <w:t>Tests clinical normalizer, leads_to_AE edges.</w:t>
            </w:r>
          </w:p>
        </w:tc>
      </w:tr>
      <w:tr w:rsidR="00D21AEF" w14:paraId="4514CEB9" w14:textId="77777777">
        <w:tc>
          <w:tcPr>
            <w:tcW w:w="0" w:type="auto"/>
          </w:tcPr>
          <w:p w14:paraId="1A950F75" w14:textId="77777777" w:rsidR="00D21AEF" w:rsidRDefault="00FA6249">
            <w:r>
              <w:rPr>
                <w:b/>
                <w:bCs/>
              </w:rPr>
              <w:t>ClinicalTrials.gov v2</w:t>
            </w:r>
          </w:p>
        </w:tc>
        <w:tc>
          <w:tcPr>
            <w:tcW w:w="0" w:type="auto"/>
          </w:tcPr>
          <w:p w14:paraId="637EB4F9" w14:textId="77777777" w:rsidR="00D21AEF" w:rsidRDefault="00FA6249">
            <w:r>
              <w:t>Endpoints, feasibility</w:t>
            </w:r>
          </w:p>
        </w:tc>
        <w:tc>
          <w:tcPr>
            <w:tcW w:w="0" w:type="auto"/>
          </w:tcPr>
          <w:p w14:paraId="0EF19A83" w14:textId="77777777" w:rsidR="00D21AEF" w:rsidRDefault="00FA6249">
            <w:r>
              <w:t>No auth</w:t>
            </w:r>
          </w:p>
        </w:tc>
        <w:tc>
          <w:tcPr>
            <w:tcW w:w="0" w:type="auto"/>
          </w:tcPr>
          <w:p w14:paraId="65C15633" w14:textId="77777777" w:rsidR="00D21AEF" w:rsidRDefault="00FA6249">
            <w:r>
              <w:t>Tests used_in_trial, improves_endpoint edges.</w:t>
            </w:r>
          </w:p>
        </w:tc>
      </w:tr>
    </w:tbl>
    <w:p w14:paraId="4A4B7423" w14:textId="77777777" w:rsidR="00D21AEF" w:rsidRDefault="00FA6249">
      <w:pPr>
        <w:pStyle w:val="Heading1"/>
      </w:pPr>
      <w:bookmarkStart w:id="126" w:name="Xe520f359ef90a53e9ae6dcb78afef21d8df46af"/>
      <w:bookmarkEnd w:id="125"/>
      <w:r>
        <w:t>13.5 Wave 3: Evidence Family Expansion (8 New Sources)</w:t>
      </w:r>
    </w:p>
    <w:p w14:paraId="4BB32FE4" w14:textId="77777777" w:rsidR="00D21AEF" w:rsidRDefault="00FA6249">
      <w:r>
        <w:t>13.5 Wave 3: Evidence Family Expansion (14 New Sources)</w:t>
      </w:r>
    </w:p>
    <w:tbl>
      <w:tblPr>
        <w:tblW w:w="4912" w:type="pct"/>
        <w:tblLook w:val="0000" w:firstRow="0" w:lastRow="0" w:firstColumn="0" w:lastColumn="0" w:noHBand="0" w:noVBand="0"/>
      </w:tblPr>
      <w:tblGrid>
        <w:gridCol w:w="478"/>
        <w:gridCol w:w="1464"/>
        <w:gridCol w:w="1459"/>
        <w:gridCol w:w="1390"/>
        <w:gridCol w:w="2345"/>
        <w:gridCol w:w="1564"/>
      </w:tblGrid>
      <w:tr w:rsidR="00D21AEF" w14:paraId="56FACF0C" w14:textId="77777777">
        <w:tc>
          <w:tcPr>
            <w:tcW w:w="0" w:type="auto"/>
          </w:tcPr>
          <w:p w14:paraId="34411B1D" w14:textId="77777777" w:rsidR="00D21AEF" w:rsidRDefault="00FA6249">
            <w:r>
              <w:rPr>
                <w:b/>
                <w:bCs/>
              </w:rPr>
              <w:t>#</w:t>
            </w:r>
          </w:p>
        </w:tc>
        <w:tc>
          <w:tcPr>
            <w:tcW w:w="0" w:type="auto"/>
          </w:tcPr>
          <w:p w14:paraId="40BA06D8" w14:textId="77777777" w:rsidR="00D21AEF" w:rsidRDefault="00FA6249">
            <w:r>
              <w:rPr>
                <w:b/>
                <w:bCs/>
              </w:rPr>
              <w:t>Module</w:t>
            </w:r>
          </w:p>
        </w:tc>
        <w:tc>
          <w:tcPr>
            <w:tcW w:w="0" w:type="auto"/>
          </w:tcPr>
          <w:p w14:paraId="3BA5681B" w14:textId="77777777" w:rsidR="00D21AEF" w:rsidRDefault="00FA6249">
            <w:r>
              <w:rPr>
                <w:b/>
                <w:bCs/>
              </w:rPr>
              <w:t>Source</w:t>
            </w:r>
          </w:p>
        </w:tc>
        <w:tc>
          <w:tcPr>
            <w:tcW w:w="0" w:type="auto"/>
          </w:tcPr>
          <w:p w14:paraId="5397B344" w14:textId="77777777" w:rsidR="00D21AEF" w:rsidRDefault="00FA6249">
            <w:r>
              <w:rPr>
                <w:b/>
                <w:bCs/>
              </w:rPr>
              <w:t>Family</w:t>
            </w:r>
          </w:p>
        </w:tc>
        <w:tc>
          <w:tcPr>
            <w:tcW w:w="0" w:type="auto"/>
          </w:tcPr>
          <w:p w14:paraId="7DC52146" w14:textId="77777777" w:rsidR="00D21AEF" w:rsidRDefault="00FA6249">
            <w:r>
              <w:rPr>
                <w:b/>
                <w:bCs/>
              </w:rPr>
              <w:t>Dependency &amp; integration notes</w:t>
            </w:r>
          </w:p>
        </w:tc>
        <w:tc>
          <w:tcPr>
            <w:tcW w:w="0" w:type="auto"/>
          </w:tcPr>
          <w:p w14:paraId="0E9A7803" w14:textId="77777777" w:rsidR="00D21AEF" w:rsidRDefault="00FA6249">
            <w:r>
              <w:rPr>
                <w:b/>
                <w:bCs/>
              </w:rPr>
              <w:t>License</w:t>
            </w:r>
          </w:p>
        </w:tc>
      </w:tr>
      <w:tr w:rsidR="00D21AEF" w14:paraId="66EA00C0" w14:textId="77777777">
        <w:tc>
          <w:tcPr>
            <w:tcW w:w="0" w:type="auto"/>
          </w:tcPr>
          <w:p w14:paraId="6EE5F5E5" w14:textId="77777777" w:rsidR="00D21AEF" w:rsidRDefault="00FA6249">
            <w:r>
              <w:rPr>
                <w:b/>
                <w:bCs/>
              </w:rPr>
              <w:t>65</w:t>
            </w:r>
          </w:p>
        </w:tc>
        <w:tc>
          <w:tcPr>
            <w:tcW w:w="0" w:type="auto"/>
          </w:tcPr>
          <w:p w14:paraId="071739AC" w14:textId="77777777" w:rsidR="00D21AEF" w:rsidRDefault="00FA6249">
            <w:r>
              <w:rPr>
                <w:b/>
                <w:bCs/>
              </w:rPr>
              <w:t>assoc-disease-gene</w:t>
            </w:r>
          </w:p>
        </w:tc>
        <w:tc>
          <w:tcPr>
            <w:tcW w:w="0" w:type="auto"/>
          </w:tcPr>
          <w:p w14:paraId="210C291E" w14:textId="77777777" w:rsidR="00D21AEF" w:rsidRDefault="00FA6249">
            <w:r>
              <w:rPr>
                <w:b/>
                <w:bCs/>
              </w:rPr>
              <w:t>DisGeNET REST*</w:t>
            </w:r>
          </w:p>
        </w:tc>
        <w:tc>
          <w:tcPr>
            <w:tcW w:w="0" w:type="auto"/>
          </w:tcPr>
          <w:p w14:paraId="6A922F20" w14:textId="77777777" w:rsidR="00D21AEF" w:rsidRDefault="00FA6249">
            <w:r>
              <w:t>Disease associations</w:t>
            </w:r>
          </w:p>
        </w:tc>
        <w:tc>
          <w:tcPr>
            <w:tcW w:w="0" w:type="auto"/>
          </w:tcPr>
          <w:p w14:paraId="0526C68E" w14:textId="77777777" w:rsidR="00D21AEF" w:rsidRDefault="00FA6249">
            <w:r>
              <w:t>CONFIRMATORY ONLY. Aggregates OMIM/ClinVar/GWAS Catalog already in stack. Shared-dataset coupling with modules 12, 15, 16, 24. Do NOT count as independent.</w:t>
            </w:r>
          </w:p>
        </w:tc>
        <w:tc>
          <w:tcPr>
            <w:tcW w:w="0" w:type="auto"/>
          </w:tcPr>
          <w:p w14:paraId="3B9BE697" w14:textId="77777777" w:rsidR="00D21AEF" w:rsidRDefault="00FA6249">
            <w:r>
              <w:t>Free acad; commercial TBD</w:t>
            </w:r>
          </w:p>
        </w:tc>
      </w:tr>
      <w:tr w:rsidR="00D21AEF" w14:paraId="4A543828" w14:textId="77777777">
        <w:tc>
          <w:tcPr>
            <w:tcW w:w="0" w:type="auto"/>
          </w:tcPr>
          <w:p w14:paraId="3A2BB40C" w14:textId="77777777" w:rsidR="00D21AEF" w:rsidRDefault="00FA6249">
            <w:r>
              <w:rPr>
                <w:b/>
                <w:bCs/>
              </w:rPr>
              <w:t>66</w:t>
            </w:r>
          </w:p>
        </w:tc>
        <w:tc>
          <w:tcPr>
            <w:tcW w:w="0" w:type="auto"/>
          </w:tcPr>
          <w:p w14:paraId="39A6F239" w14:textId="77777777" w:rsidR="00D21AEF" w:rsidRDefault="00FA6249">
            <w:r>
              <w:rPr>
                <w:b/>
                <w:bCs/>
              </w:rPr>
              <w:t>genetics-somatic</w:t>
            </w:r>
          </w:p>
        </w:tc>
        <w:tc>
          <w:tcPr>
            <w:tcW w:w="0" w:type="auto"/>
          </w:tcPr>
          <w:p w14:paraId="54A74195" w14:textId="77777777" w:rsidR="00D21AEF" w:rsidRDefault="00FA6249">
            <w:r>
              <w:rPr>
                <w:b/>
                <w:bCs/>
              </w:rPr>
              <w:t>cBioPortal REST</w:t>
            </w:r>
          </w:p>
        </w:tc>
        <w:tc>
          <w:tcPr>
            <w:tcW w:w="0" w:type="auto"/>
          </w:tcPr>
          <w:p w14:paraId="2F8BD8E8" w14:textId="77777777" w:rsidR="00D21AEF" w:rsidRDefault="00FA6249">
            <w:r>
              <w:t>Cancer genomics</w:t>
            </w:r>
          </w:p>
        </w:tc>
        <w:tc>
          <w:tcPr>
            <w:tcW w:w="0" w:type="auto"/>
          </w:tcPr>
          <w:p w14:paraId="230D05B7" w14:textId="77777777" w:rsidR="00D21AEF" w:rsidRDefault="00FA6249">
            <w:r>
              <w:t>Fills cancer genomics gap. TCGA cohort overlap with OpenTargets. Tag TCGA study IDs as shared-cohort.</w:t>
            </w:r>
          </w:p>
        </w:tc>
        <w:tc>
          <w:tcPr>
            <w:tcW w:w="0" w:type="auto"/>
          </w:tcPr>
          <w:p w14:paraId="45A0F142" w14:textId="77777777" w:rsidR="00D21AEF" w:rsidRDefault="00FA6249">
            <w:r>
              <w:t>Fully open</w:t>
            </w:r>
          </w:p>
        </w:tc>
      </w:tr>
      <w:tr w:rsidR="00D21AEF" w14:paraId="55319DB2" w14:textId="77777777">
        <w:tc>
          <w:tcPr>
            <w:tcW w:w="0" w:type="auto"/>
          </w:tcPr>
          <w:p w14:paraId="1BFB45CD" w14:textId="77777777" w:rsidR="00D21AEF" w:rsidRDefault="00FA6249">
            <w:r>
              <w:rPr>
                <w:b/>
                <w:bCs/>
              </w:rPr>
              <w:t>67</w:t>
            </w:r>
          </w:p>
        </w:tc>
        <w:tc>
          <w:tcPr>
            <w:tcW w:w="0" w:type="auto"/>
          </w:tcPr>
          <w:p w14:paraId="11B19933" w14:textId="77777777" w:rsidR="00D21AEF" w:rsidRDefault="00FA6249">
            <w:r>
              <w:rPr>
                <w:b/>
                <w:bCs/>
              </w:rPr>
              <w:t>mech-ppi-expt</w:t>
            </w:r>
          </w:p>
        </w:tc>
        <w:tc>
          <w:tcPr>
            <w:tcW w:w="0" w:type="auto"/>
          </w:tcPr>
          <w:p w14:paraId="654EF731" w14:textId="77777777" w:rsidR="00D21AEF" w:rsidRDefault="00FA6249">
            <w:r>
              <w:rPr>
                <w:b/>
                <w:bCs/>
              </w:rPr>
              <w:t>IntAct PSICQUIC</w:t>
            </w:r>
          </w:p>
        </w:tc>
        <w:tc>
          <w:tcPr>
            <w:tcW w:w="0" w:type="auto"/>
          </w:tcPr>
          <w:p w14:paraId="216DFF73" w14:textId="77777777" w:rsidR="00D21AEF" w:rsidRDefault="00FA6249">
            <w:r>
              <w:t>Protein interactions</w:t>
            </w:r>
          </w:p>
        </w:tc>
        <w:tc>
          <w:tcPr>
            <w:tcW w:w="0" w:type="auto"/>
          </w:tcPr>
          <w:p w14:paraId="13EDA0CB" w14:textId="77777777" w:rsidR="00D21AEF" w:rsidRDefault="00FA6249">
            <w:r>
              <w:t>Genuine orthogonal evidence vs STRING predicted. Experimental edges independent of STRING predicted edges.</w:t>
            </w:r>
          </w:p>
        </w:tc>
        <w:tc>
          <w:tcPr>
            <w:tcW w:w="0" w:type="auto"/>
          </w:tcPr>
          <w:p w14:paraId="1E3E4033" w14:textId="77777777" w:rsidR="00D21AEF" w:rsidRDefault="00FA6249">
            <w:r>
              <w:t>Fully open</w:t>
            </w:r>
          </w:p>
        </w:tc>
      </w:tr>
      <w:tr w:rsidR="00D21AEF" w14:paraId="3CEAA03B" w14:textId="77777777">
        <w:tc>
          <w:tcPr>
            <w:tcW w:w="0" w:type="auto"/>
          </w:tcPr>
          <w:p w14:paraId="6B7BA634" w14:textId="77777777" w:rsidR="00D21AEF" w:rsidRDefault="00FA6249">
            <w:r>
              <w:rPr>
                <w:b/>
                <w:bCs/>
              </w:rPr>
              <w:t>68</w:t>
            </w:r>
          </w:p>
        </w:tc>
        <w:tc>
          <w:tcPr>
            <w:tcW w:w="0" w:type="auto"/>
          </w:tcPr>
          <w:p w14:paraId="01A4125B" w14:textId="77777777" w:rsidR="00D21AEF" w:rsidRDefault="00FA6249">
            <w:r>
              <w:rPr>
                <w:b/>
                <w:bCs/>
              </w:rPr>
              <w:t>tract-druggability</w:t>
            </w:r>
          </w:p>
        </w:tc>
        <w:tc>
          <w:tcPr>
            <w:tcW w:w="0" w:type="auto"/>
          </w:tcPr>
          <w:p w14:paraId="0E60CB1C" w14:textId="77777777" w:rsidR="00D21AEF" w:rsidRDefault="00FA6249">
            <w:r>
              <w:rPr>
                <w:b/>
                <w:bCs/>
              </w:rPr>
              <w:t>Pharos GraphQL</w:t>
            </w:r>
          </w:p>
        </w:tc>
        <w:tc>
          <w:tcPr>
            <w:tcW w:w="0" w:type="auto"/>
          </w:tcPr>
          <w:p w14:paraId="325C9E6E" w14:textId="77777777" w:rsidR="00D21AEF" w:rsidRDefault="00FA6249">
            <w:r>
              <w:t>Druggability</w:t>
            </w:r>
          </w:p>
        </w:tc>
        <w:tc>
          <w:tcPr>
            <w:tcW w:w="0" w:type="auto"/>
          </w:tcPr>
          <w:p w14:paraId="2636BC37" w14:textId="77777777" w:rsidR="00D21AEF" w:rsidRDefault="00FA6249">
            <w:r>
              <w:t>Independent knowledge-based classification. Low dependency with ChEMBL despite shared ligand counts.</w:t>
            </w:r>
          </w:p>
        </w:tc>
        <w:tc>
          <w:tcPr>
            <w:tcW w:w="0" w:type="auto"/>
          </w:tcPr>
          <w:p w14:paraId="1CDF4870" w14:textId="77777777" w:rsidR="00D21AEF" w:rsidRDefault="00FA6249">
            <w:r>
              <w:t>Fully open</w:t>
            </w:r>
          </w:p>
        </w:tc>
      </w:tr>
      <w:tr w:rsidR="00D21AEF" w14:paraId="1054C5D8" w14:textId="77777777">
        <w:tc>
          <w:tcPr>
            <w:tcW w:w="0" w:type="auto"/>
          </w:tcPr>
          <w:p w14:paraId="1011C7B9" w14:textId="77777777" w:rsidR="00D21AEF" w:rsidRDefault="00FA6249">
            <w:r>
              <w:rPr>
                <w:b/>
                <w:bCs/>
              </w:rPr>
              <w:t>69</w:t>
            </w:r>
          </w:p>
        </w:tc>
        <w:tc>
          <w:tcPr>
            <w:tcW w:w="0" w:type="auto"/>
          </w:tcPr>
          <w:p w14:paraId="1527BCA2" w14:textId="77777777" w:rsidR="00D21AEF" w:rsidRDefault="00FA6249">
            <w:r>
              <w:rPr>
                <w:b/>
                <w:bCs/>
              </w:rPr>
              <w:t>tract-drugs-ext</w:t>
            </w:r>
          </w:p>
        </w:tc>
        <w:tc>
          <w:tcPr>
            <w:tcW w:w="0" w:type="auto"/>
          </w:tcPr>
          <w:p w14:paraId="307C3DB6" w14:textId="77777777" w:rsidR="00D21AEF" w:rsidRDefault="00FA6249">
            <w:r>
              <w:rPr>
                <w:b/>
                <w:bCs/>
              </w:rPr>
              <w:t>DrugBank*†</w:t>
            </w:r>
          </w:p>
        </w:tc>
        <w:tc>
          <w:tcPr>
            <w:tcW w:w="0" w:type="auto"/>
          </w:tcPr>
          <w:p w14:paraId="29584510" w14:textId="77777777" w:rsidR="00D21AEF" w:rsidRDefault="00FA6249">
            <w:r>
              <w:t>Extended drug data</w:t>
            </w:r>
          </w:p>
        </w:tc>
        <w:tc>
          <w:tcPr>
            <w:tcW w:w="0" w:type="auto"/>
          </w:tcPr>
          <w:p w14:paraId="3A5E3767" w14:textId="77777777" w:rsidR="00D21AEF" w:rsidRDefault="00FA6249">
            <w:r>
              <w:t>High shared-dataset coupling with ChEMBL. Value: mechanisms, DDI, PK data absent from ChEMBL.</w:t>
            </w:r>
          </w:p>
        </w:tc>
        <w:tc>
          <w:tcPr>
            <w:tcW w:w="0" w:type="auto"/>
          </w:tcPr>
          <w:p w14:paraId="4B8033EC" w14:textId="77777777" w:rsidR="00D21AEF" w:rsidRDefault="00FA6249">
            <w:r>
              <w:t>COMMERCIAL LICENSE REQUIRED</w:t>
            </w:r>
          </w:p>
        </w:tc>
      </w:tr>
      <w:tr w:rsidR="00D21AEF" w14:paraId="1D2691E1" w14:textId="77777777">
        <w:tc>
          <w:tcPr>
            <w:tcW w:w="0" w:type="auto"/>
          </w:tcPr>
          <w:p w14:paraId="1F36B288" w14:textId="77777777" w:rsidR="00D21AEF" w:rsidRDefault="00FA6249">
            <w:r>
              <w:rPr>
                <w:b/>
                <w:bCs/>
              </w:rPr>
              <w:t>70</w:t>
            </w:r>
          </w:p>
        </w:tc>
        <w:tc>
          <w:tcPr>
            <w:tcW w:w="0" w:type="auto"/>
          </w:tcPr>
          <w:p w14:paraId="106BD4B0" w14:textId="77777777" w:rsidR="00D21AEF" w:rsidRDefault="00FA6249">
            <w:r>
              <w:rPr>
                <w:b/>
                <w:bCs/>
              </w:rPr>
              <w:t>mech-pathways-ext</w:t>
            </w:r>
          </w:p>
        </w:tc>
        <w:tc>
          <w:tcPr>
            <w:tcW w:w="0" w:type="auto"/>
          </w:tcPr>
          <w:p w14:paraId="13CB3025" w14:textId="77777777" w:rsidR="00D21AEF" w:rsidRDefault="00FA6249">
            <w:r>
              <w:rPr>
                <w:b/>
                <w:bCs/>
              </w:rPr>
              <w:t>Pathway Commons</w:t>
            </w:r>
          </w:p>
        </w:tc>
        <w:tc>
          <w:tcPr>
            <w:tcW w:w="0" w:type="auto"/>
          </w:tcPr>
          <w:p w14:paraId="7502A480" w14:textId="77777777" w:rsidR="00D21AEF" w:rsidRDefault="00FA6249">
            <w:r>
              <w:t>Metabolic pathways</w:t>
            </w:r>
          </w:p>
        </w:tc>
        <w:tc>
          <w:tcPr>
            <w:tcW w:w="0" w:type="auto"/>
          </w:tcPr>
          <w:p w14:paraId="016DB106" w14:textId="77777777" w:rsidR="00D21AEF" w:rsidRDefault="00FA6249">
            <w:r>
              <w:t>Aggregates Reactome (duplicate). Value is KEGG/HumanCyc metabolic pathways not in Reactome.</w:t>
            </w:r>
          </w:p>
        </w:tc>
        <w:tc>
          <w:tcPr>
            <w:tcW w:w="0" w:type="auto"/>
          </w:tcPr>
          <w:p w14:paraId="682CE3A8" w14:textId="77777777" w:rsidR="00D21AEF" w:rsidRDefault="00FA6249">
            <w:r>
              <w:t>Fully open</w:t>
            </w:r>
          </w:p>
        </w:tc>
      </w:tr>
      <w:tr w:rsidR="00D21AEF" w14:paraId="281DAB5F" w14:textId="77777777">
        <w:tc>
          <w:tcPr>
            <w:tcW w:w="0" w:type="auto"/>
          </w:tcPr>
          <w:p w14:paraId="6BB72E9E" w14:textId="77777777" w:rsidR="00D21AEF" w:rsidRDefault="00FA6249">
            <w:r>
              <w:rPr>
                <w:b/>
                <w:bCs/>
              </w:rPr>
              <w:t>71</w:t>
            </w:r>
          </w:p>
        </w:tc>
        <w:tc>
          <w:tcPr>
            <w:tcW w:w="0" w:type="auto"/>
          </w:tcPr>
          <w:p w14:paraId="6D8440FB" w14:textId="77777777" w:rsidR="00D21AEF" w:rsidRDefault="00FA6249">
            <w:r>
              <w:rPr>
                <w:b/>
                <w:bCs/>
              </w:rPr>
              <w:t>genetics-cross-sp</w:t>
            </w:r>
          </w:p>
        </w:tc>
        <w:tc>
          <w:tcPr>
            <w:tcW w:w="0" w:type="auto"/>
          </w:tcPr>
          <w:p w14:paraId="05BDD872" w14:textId="77777777" w:rsidR="00D21AEF" w:rsidRDefault="00FA6249">
            <w:r>
              <w:rPr>
                <w:b/>
                <w:bCs/>
              </w:rPr>
              <w:t>Monarch Initiative</w:t>
            </w:r>
          </w:p>
        </w:tc>
        <w:tc>
          <w:tcPr>
            <w:tcW w:w="0" w:type="auto"/>
          </w:tcPr>
          <w:p w14:paraId="5F25393F" w14:textId="77777777" w:rsidR="00D21AEF" w:rsidRDefault="00FA6249">
            <w:r>
              <w:t>Rare disease + safety</w:t>
            </w:r>
          </w:p>
        </w:tc>
        <w:tc>
          <w:tcPr>
            <w:tcW w:w="0" w:type="auto"/>
          </w:tcPr>
          <w:p w14:paraId="321209B1" w14:textId="77777777" w:rsidR="00D21AEF" w:rsidRDefault="00FA6249">
            <w:r>
              <w:t>Mouse/zebrafish phenotypes mapped to human via HPO. Independent ortholog evidence.</w:t>
            </w:r>
          </w:p>
        </w:tc>
        <w:tc>
          <w:tcPr>
            <w:tcW w:w="0" w:type="auto"/>
          </w:tcPr>
          <w:p w14:paraId="790AA30A" w14:textId="77777777" w:rsidR="00D21AEF" w:rsidRDefault="00FA6249">
            <w:r>
              <w:t>Fully open</w:t>
            </w:r>
          </w:p>
        </w:tc>
      </w:tr>
      <w:tr w:rsidR="00D21AEF" w14:paraId="27BA2DEE" w14:textId="77777777">
        <w:tc>
          <w:tcPr>
            <w:tcW w:w="0" w:type="auto"/>
          </w:tcPr>
          <w:p w14:paraId="15443534" w14:textId="77777777" w:rsidR="00D21AEF" w:rsidRDefault="00FA6249">
            <w:r>
              <w:rPr>
                <w:b/>
                <w:bCs/>
              </w:rPr>
              <w:t>72</w:t>
            </w:r>
          </w:p>
        </w:tc>
        <w:tc>
          <w:tcPr>
            <w:tcW w:w="0" w:type="auto"/>
          </w:tcPr>
          <w:p w14:paraId="74B9CF9F" w14:textId="77777777" w:rsidR="00D21AEF" w:rsidRDefault="00FA6249">
            <w:r>
              <w:rPr>
                <w:b/>
                <w:bCs/>
              </w:rPr>
              <w:t>chem-ontology</w:t>
            </w:r>
          </w:p>
        </w:tc>
        <w:tc>
          <w:tcPr>
            <w:tcW w:w="0" w:type="auto"/>
          </w:tcPr>
          <w:p w14:paraId="175F0EC2" w14:textId="77777777" w:rsidR="00D21AEF" w:rsidRDefault="00FA6249">
            <w:r>
              <w:rPr>
                <w:b/>
                <w:bCs/>
              </w:rPr>
              <w:t>ChEBI REST (OLS)</w:t>
            </w:r>
          </w:p>
        </w:tc>
        <w:tc>
          <w:tcPr>
            <w:tcW w:w="0" w:type="auto"/>
          </w:tcPr>
          <w:p w14:paraId="34C5F607" w14:textId="77777777" w:rsidR="00D21AEF" w:rsidRDefault="00FA6249">
            <w:r>
              <w:t>Chemical ontology</w:t>
            </w:r>
          </w:p>
        </w:tc>
        <w:tc>
          <w:tcPr>
            <w:tcW w:w="0" w:type="auto"/>
          </w:tcPr>
          <w:p w14:paraId="297C444F" w14:textId="77777777" w:rsidR="00D21AEF" w:rsidRDefault="00FA6249">
            <w:r>
              <w:t>Chemical classification for tractability context. No direct target-disease evidence. Minimal dependency.</w:t>
            </w:r>
          </w:p>
        </w:tc>
        <w:tc>
          <w:tcPr>
            <w:tcW w:w="0" w:type="auto"/>
          </w:tcPr>
          <w:p w14:paraId="1F555568" w14:textId="77777777" w:rsidR="00D21AEF" w:rsidRDefault="00FA6249">
            <w:r>
              <w:t>Fully open</w:t>
            </w:r>
          </w:p>
        </w:tc>
      </w:tr>
    </w:tbl>
    <w:p w14:paraId="2C80D150" w14:textId="77777777" w:rsidR="00D21AEF" w:rsidRDefault="00FA6249">
      <w:pPr>
        <w:pStyle w:val="BodyText"/>
      </w:pPr>
      <w:r>
        <w:rPr>
          <w:b/>
          <w:bCs/>
        </w:rPr>
        <w:t>X-Atlas/Pisces (xatlas_pisces) — Causal perturbation expansion</w:t>
      </w:r>
    </w:p>
    <w:p w14:paraId="64EAB956" w14:textId="77777777" w:rsidR="00D21AEF" w:rsidRDefault="00FA6249">
      <w:pPr>
        <w:pStyle w:val="BodyText"/>
      </w:pPr>
      <w:r>
        <w:t>Source: Xaira Therapeutics X-Atlas/Pisces CRISPRi Perturb-seq compendium (HuggingFace, CC BY-NC-SA 4.0). 25.6M perturbed single-cell transcriptomes across 16 cellular contexts. Public data: HCT116 full, HEK293T full, Jurkat Resting full, Jurkat Active full, HepG2 200-gene test, iPSC 200-gene test. Provides 3 new modules: perturb-crispri-transcriptomic, perturb-context-differential, mech-causal-network. Data format: h5ad (AnnData). Pre-indexed to per-gene perturbation signatures on first query.</w:t>
      </w:r>
    </w:p>
    <w:p w14:paraId="1BD4F8D4" w14:textId="77777777" w:rsidR="00D21AEF" w:rsidRDefault="00FA6249">
      <w:pPr>
        <w:pStyle w:val="BodyText"/>
      </w:pPr>
      <w:r>
        <w:t>Dependency warnings: Discount 0.3 vs DepMap (same CRISPRi technology, different readout). Discount 0.8 vs X-Cell model (training corpus). Internal discount 0.2 between HCT116 and HEK293T screens (same library, independent lines). Internal discount 0.4 between Jurkat resting and active (same line, different states).</w:t>
      </w:r>
    </w:p>
    <w:p w14:paraId="545A95A9" w14:textId="77777777" w:rsidR="00D21AEF" w:rsidRDefault="00FA6249">
      <w:pPr>
        <w:pStyle w:val="BodyText"/>
      </w:pPr>
      <w:r>
        <w:rPr>
          <w:b/>
          <w:bCs/>
        </w:rPr>
        <w:t>X-Cell 55M (xcell_model) — Predicted perturbation expansion (Sprint 5+)</w:t>
      </w:r>
    </w:p>
    <w:p w14:paraId="322C5A86" w14:textId="77777777" w:rsidR="00D21AEF" w:rsidRDefault="00FA6249">
      <w:pPr>
        <w:pStyle w:val="BodyText"/>
      </w:pPr>
      <w:r>
        <w:t>Source: Xaira Therapeutics X-Cell diffusion language model (HuggingFace, CC BY-NC-SA 4.0). 55M parameter model for perturbation prediction via iterative diffusion with multi-modal biological priors. Provides 1 module: perturb-predicted-transcriptomic. Local inference only. Tier 3 cap enforced. Discount 0.8 vs X-Atlas empirical data (trained on same corpus).</w:t>
      </w:r>
    </w:p>
    <w:p w14:paraId="6A999042" w14:textId="77777777" w:rsidR="00D21AEF" w:rsidRDefault="00FA6249">
      <w:pPr>
        <w:pStyle w:val="Heading1"/>
      </w:pPr>
      <w:bookmarkStart w:id="127" w:name="X88746b7ba8fc4e6822ab7aab87ce7a3dd129e42"/>
      <w:bookmarkEnd w:id="126"/>
      <w:r>
        <w:t>13.7 Evidence Family Strength Assessment (Pre vs Post Expansion)</w:t>
      </w:r>
    </w:p>
    <w:tbl>
      <w:tblPr>
        <w:tblW w:w="4898" w:type="pct"/>
        <w:tblLook w:val="0000" w:firstRow="0" w:lastRow="0" w:firstColumn="0" w:lastColumn="0" w:noHBand="0" w:noVBand="0"/>
      </w:tblPr>
      <w:tblGrid>
        <w:gridCol w:w="1966"/>
        <w:gridCol w:w="1042"/>
        <w:gridCol w:w="1238"/>
        <w:gridCol w:w="4429"/>
      </w:tblGrid>
      <w:tr w:rsidR="00D21AEF" w14:paraId="602E856F" w14:textId="77777777">
        <w:tc>
          <w:tcPr>
            <w:tcW w:w="0" w:type="auto"/>
          </w:tcPr>
          <w:p w14:paraId="20401C0E" w14:textId="77777777" w:rsidR="00D21AEF" w:rsidRDefault="00FA6249">
            <w:r>
              <w:rPr>
                <w:b/>
                <w:bCs/>
              </w:rPr>
              <w:t>Evidence family</w:t>
            </w:r>
          </w:p>
        </w:tc>
        <w:tc>
          <w:tcPr>
            <w:tcW w:w="0" w:type="auto"/>
          </w:tcPr>
          <w:p w14:paraId="56810406" w14:textId="77777777" w:rsidR="00D21AEF" w:rsidRDefault="00FA6249">
            <w:r>
              <w:rPr>
                <w:b/>
                <w:bCs/>
              </w:rPr>
              <w:t>Before W3</w:t>
            </w:r>
          </w:p>
        </w:tc>
        <w:tc>
          <w:tcPr>
            <w:tcW w:w="0" w:type="auto"/>
          </w:tcPr>
          <w:p w14:paraId="2E844A33" w14:textId="77777777" w:rsidR="00D21AEF" w:rsidRDefault="00FA6249">
            <w:r>
              <w:rPr>
                <w:b/>
                <w:bCs/>
              </w:rPr>
              <w:t>After W3</w:t>
            </w:r>
          </w:p>
        </w:tc>
        <w:tc>
          <w:tcPr>
            <w:tcW w:w="0" w:type="auto"/>
          </w:tcPr>
          <w:p w14:paraId="241F4F36" w14:textId="77777777" w:rsidR="00D21AEF" w:rsidRDefault="00FA6249">
            <w:r>
              <w:rPr>
                <w:b/>
                <w:bCs/>
              </w:rPr>
              <w:t>What changed</w:t>
            </w:r>
          </w:p>
        </w:tc>
      </w:tr>
      <w:tr w:rsidR="00D21AEF" w14:paraId="7EBF37D0" w14:textId="77777777">
        <w:tc>
          <w:tcPr>
            <w:tcW w:w="0" w:type="auto"/>
          </w:tcPr>
          <w:p w14:paraId="73C1E3B7" w14:textId="77777777" w:rsidR="00D21AEF" w:rsidRDefault="00FA6249">
            <w:r>
              <w:rPr>
                <w:b/>
                <w:bCs/>
              </w:rPr>
              <w:t>Human genetics</w:t>
            </w:r>
          </w:p>
        </w:tc>
        <w:tc>
          <w:tcPr>
            <w:tcW w:w="0" w:type="auto"/>
          </w:tcPr>
          <w:p w14:paraId="7049CF00" w14:textId="77777777" w:rsidR="00D21AEF" w:rsidRDefault="00FA6249">
            <w:r>
              <w:t>Strong</w:t>
            </w:r>
          </w:p>
        </w:tc>
        <w:tc>
          <w:tcPr>
            <w:tcW w:w="0" w:type="auto"/>
          </w:tcPr>
          <w:p w14:paraId="5A972603" w14:textId="77777777" w:rsidR="00D21AEF" w:rsidRDefault="00FA6249">
            <w:r>
              <w:rPr>
                <w:b/>
                <w:bCs/>
              </w:rPr>
              <w:t>Strong</w:t>
            </w:r>
          </w:p>
        </w:tc>
        <w:tc>
          <w:tcPr>
            <w:tcW w:w="0" w:type="auto"/>
          </w:tcPr>
          <w:p w14:paraId="739A3A65" w14:textId="77777777" w:rsidR="00D21AEF" w:rsidRDefault="00FA6249">
            <w:r>
              <w:t>+disease-gene (DisGeNET), +somatic (cBioPortal), +cross-species (Monarch). Already deep; expansion adds breadth.</w:t>
            </w:r>
          </w:p>
        </w:tc>
      </w:tr>
      <w:tr w:rsidR="00D21AEF" w14:paraId="42BE9A90" w14:textId="77777777">
        <w:tc>
          <w:tcPr>
            <w:tcW w:w="0" w:type="auto"/>
          </w:tcPr>
          <w:p w14:paraId="08CD21D3" w14:textId="77777777" w:rsidR="00D21AEF" w:rsidRDefault="00FA6249">
            <w:r>
              <w:rPr>
                <w:b/>
                <w:bCs/>
              </w:rPr>
              <w:t>Disease associations</w:t>
            </w:r>
          </w:p>
        </w:tc>
        <w:tc>
          <w:tcPr>
            <w:tcW w:w="0" w:type="auto"/>
          </w:tcPr>
          <w:p w14:paraId="4097477C" w14:textId="77777777" w:rsidR="00D21AEF" w:rsidRDefault="00FA6249">
            <w:r>
              <w:t>Medium</w:t>
            </w:r>
          </w:p>
        </w:tc>
        <w:tc>
          <w:tcPr>
            <w:tcW w:w="0" w:type="auto"/>
          </w:tcPr>
          <w:p w14:paraId="069E43DB" w14:textId="77777777" w:rsidR="00D21AEF" w:rsidRDefault="00FA6249">
            <w:r>
              <w:rPr>
                <w:b/>
                <w:bCs/>
              </w:rPr>
              <w:t>Medium-Strong</w:t>
            </w:r>
          </w:p>
        </w:tc>
        <w:tc>
          <w:tcPr>
            <w:tcW w:w="0" w:type="auto"/>
          </w:tcPr>
          <w:p w14:paraId="009DD9F1" w14:textId="77777777" w:rsidR="00D21AEF" w:rsidRDefault="00FA6249">
            <w:r>
              <w:t>DisGeNET confirmatory + Monarch cross-species. Two new paths to gene-disease claims.</w:t>
            </w:r>
          </w:p>
        </w:tc>
      </w:tr>
      <w:tr w:rsidR="00D21AEF" w14:paraId="7D08BFD2" w14:textId="77777777">
        <w:tc>
          <w:tcPr>
            <w:tcW w:w="0" w:type="auto"/>
          </w:tcPr>
          <w:p w14:paraId="253C6001" w14:textId="77777777" w:rsidR="00D21AEF" w:rsidRDefault="00FA6249">
            <w:r>
              <w:rPr>
                <w:b/>
                <w:bCs/>
              </w:rPr>
              <w:t>Rare disease</w:t>
            </w:r>
          </w:p>
        </w:tc>
        <w:tc>
          <w:tcPr>
            <w:tcW w:w="0" w:type="auto"/>
          </w:tcPr>
          <w:p w14:paraId="183BD591" w14:textId="77777777" w:rsidR="00D21AEF" w:rsidRDefault="00FA6249">
            <w:r>
              <w:t>Medium</w:t>
            </w:r>
          </w:p>
        </w:tc>
        <w:tc>
          <w:tcPr>
            <w:tcW w:w="0" w:type="auto"/>
          </w:tcPr>
          <w:p w14:paraId="4A7CCEED" w14:textId="77777777" w:rsidR="00D21AEF" w:rsidRDefault="00FA6249">
            <w:r>
              <w:rPr>
                <w:b/>
                <w:bCs/>
              </w:rPr>
              <w:t>Strong</w:t>
            </w:r>
          </w:p>
        </w:tc>
        <w:tc>
          <w:tcPr>
            <w:tcW w:w="0" w:type="auto"/>
          </w:tcPr>
          <w:p w14:paraId="311B3D3B" w14:textId="77777777" w:rsidR="00D21AEF" w:rsidRDefault="00FA6249">
            <w:r>
              <w:t>ClinGen + Monarch + IMPC = three independent evidence types.</w:t>
            </w:r>
          </w:p>
        </w:tc>
      </w:tr>
      <w:tr w:rsidR="00D21AEF" w14:paraId="6EB77E09" w14:textId="77777777">
        <w:tc>
          <w:tcPr>
            <w:tcW w:w="0" w:type="auto"/>
          </w:tcPr>
          <w:p w14:paraId="53B3CEC1" w14:textId="77777777" w:rsidR="00D21AEF" w:rsidRDefault="00FA6249">
            <w:r>
              <w:rPr>
                <w:b/>
                <w:bCs/>
              </w:rPr>
              <w:t>Protein interactions</w:t>
            </w:r>
          </w:p>
        </w:tc>
        <w:tc>
          <w:tcPr>
            <w:tcW w:w="0" w:type="auto"/>
          </w:tcPr>
          <w:p w14:paraId="340F9882" w14:textId="77777777" w:rsidR="00D21AEF" w:rsidRDefault="00FA6249">
            <w:r>
              <w:t>Medium</w:t>
            </w:r>
          </w:p>
        </w:tc>
        <w:tc>
          <w:tcPr>
            <w:tcW w:w="0" w:type="auto"/>
          </w:tcPr>
          <w:p w14:paraId="555A7743" w14:textId="77777777" w:rsidR="00D21AEF" w:rsidRDefault="00FA6249">
            <w:r>
              <w:rPr>
                <w:b/>
                <w:bCs/>
              </w:rPr>
              <w:t>Strong</w:t>
            </w:r>
          </w:p>
        </w:tc>
        <w:tc>
          <w:tcPr>
            <w:tcW w:w="0" w:type="auto"/>
          </w:tcPr>
          <w:p w14:paraId="0A9E1C7C" w14:textId="77777777" w:rsidR="00D21AEF" w:rsidRDefault="00FA6249">
            <w:r>
              <w:t>STRING predicted + IntAct experimental = two orthogonal PPI types.</w:t>
            </w:r>
          </w:p>
        </w:tc>
      </w:tr>
      <w:tr w:rsidR="00D21AEF" w14:paraId="3DE0BE61" w14:textId="77777777">
        <w:tc>
          <w:tcPr>
            <w:tcW w:w="0" w:type="auto"/>
          </w:tcPr>
          <w:p w14:paraId="106B19EE" w14:textId="77777777" w:rsidR="00D21AEF" w:rsidRDefault="00FA6249">
            <w:r>
              <w:rPr>
                <w:b/>
                <w:bCs/>
              </w:rPr>
              <w:t>Druggability</w:t>
            </w:r>
          </w:p>
        </w:tc>
        <w:tc>
          <w:tcPr>
            <w:tcW w:w="0" w:type="auto"/>
          </w:tcPr>
          <w:p w14:paraId="77CE8045" w14:textId="77777777" w:rsidR="00D21AEF" w:rsidRDefault="00FA6249">
            <w:r>
              <w:t>Medium</w:t>
            </w:r>
          </w:p>
        </w:tc>
        <w:tc>
          <w:tcPr>
            <w:tcW w:w="0" w:type="auto"/>
          </w:tcPr>
          <w:p w14:paraId="481BDBD7" w14:textId="77777777" w:rsidR="00D21AEF" w:rsidRDefault="00FA6249">
            <w:r>
              <w:rPr>
                <w:b/>
                <w:bCs/>
              </w:rPr>
              <w:t>Strong</w:t>
            </w:r>
          </w:p>
        </w:tc>
        <w:tc>
          <w:tcPr>
            <w:tcW w:w="0" w:type="auto"/>
          </w:tcPr>
          <w:p w14:paraId="6FCD9BD9" w14:textId="77777777" w:rsidR="00D21AEF" w:rsidRDefault="00FA6249">
            <w:r>
              <w:t>ChEMBL activity + Pharos knowledge + DrugBank mechanism = three independent assessment methods.</w:t>
            </w:r>
          </w:p>
        </w:tc>
      </w:tr>
      <w:tr w:rsidR="00D21AEF" w14:paraId="6DE3555F" w14:textId="77777777">
        <w:tc>
          <w:tcPr>
            <w:tcW w:w="0" w:type="auto"/>
          </w:tcPr>
          <w:p w14:paraId="71F47450" w14:textId="77777777" w:rsidR="00D21AEF" w:rsidRDefault="00FA6249">
            <w:r>
              <w:rPr>
                <w:b/>
                <w:bCs/>
              </w:rPr>
              <w:t>Cancer genomics</w:t>
            </w:r>
          </w:p>
        </w:tc>
        <w:tc>
          <w:tcPr>
            <w:tcW w:w="0" w:type="auto"/>
          </w:tcPr>
          <w:p w14:paraId="4A1F228A" w14:textId="77777777" w:rsidR="00D21AEF" w:rsidRDefault="00FA6249">
            <w:r>
              <w:t>Weak</w:t>
            </w:r>
          </w:p>
        </w:tc>
        <w:tc>
          <w:tcPr>
            <w:tcW w:w="0" w:type="auto"/>
          </w:tcPr>
          <w:p w14:paraId="277CDD2E" w14:textId="77777777" w:rsidR="00D21AEF" w:rsidRDefault="00FA6249">
            <w:r>
              <w:rPr>
                <w:b/>
                <w:bCs/>
              </w:rPr>
              <w:t>Medium</w:t>
            </w:r>
          </w:p>
        </w:tc>
        <w:tc>
          <w:tcPr>
            <w:tcW w:w="0" w:type="auto"/>
          </w:tcPr>
          <w:p w14:paraId="7C3DE767" w14:textId="77777777" w:rsidR="00D21AEF" w:rsidRDefault="00FA6249">
            <w:r>
              <w:t>cBioPortal fills gap. Would need COSMIC (licensed) for Strong.</w:t>
            </w:r>
          </w:p>
        </w:tc>
      </w:tr>
      <w:tr w:rsidR="00D21AEF" w14:paraId="446C7A53" w14:textId="77777777">
        <w:tc>
          <w:tcPr>
            <w:tcW w:w="0" w:type="auto"/>
          </w:tcPr>
          <w:p w14:paraId="454F2090" w14:textId="77777777" w:rsidR="00D21AEF" w:rsidRDefault="00FA6249">
            <w:r>
              <w:rPr>
                <w:b/>
                <w:bCs/>
              </w:rPr>
              <w:t>Pathway context</w:t>
            </w:r>
          </w:p>
        </w:tc>
        <w:tc>
          <w:tcPr>
            <w:tcW w:w="0" w:type="auto"/>
          </w:tcPr>
          <w:p w14:paraId="07A10251" w14:textId="77777777" w:rsidR="00D21AEF" w:rsidRDefault="00FA6249">
            <w:r>
              <w:t>Medium</w:t>
            </w:r>
          </w:p>
        </w:tc>
        <w:tc>
          <w:tcPr>
            <w:tcW w:w="0" w:type="auto"/>
          </w:tcPr>
          <w:p w14:paraId="46E29446" w14:textId="77777777" w:rsidR="00D21AEF" w:rsidRDefault="00FA6249">
            <w:r>
              <w:rPr>
                <w:b/>
                <w:bCs/>
              </w:rPr>
              <w:t>Medium-Strong</w:t>
            </w:r>
          </w:p>
        </w:tc>
        <w:tc>
          <w:tcPr>
            <w:tcW w:w="0" w:type="auto"/>
          </w:tcPr>
          <w:p w14:paraId="7D5F19C4" w14:textId="77777777" w:rsidR="00D21AEF" w:rsidRDefault="00FA6249">
            <w:r>
              <w:t>Reactome + SIGNOR causal + Pathway Commons/KEGG metabolic. Metabolic gap filled.</w:t>
            </w:r>
          </w:p>
        </w:tc>
      </w:tr>
      <w:tr w:rsidR="00D21AEF" w14:paraId="397EBEE5" w14:textId="77777777">
        <w:tc>
          <w:tcPr>
            <w:tcW w:w="0" w:type="auto"/>
          </w:tcPr>
          <w:p w14:paraId="109DA13D" w14:textId="77777777" w:rsidR="00D21AEF" w:rsidRDefault="00FA6249">
            <w:r>
              <w:rPr>
                <w:b/>
                <w:bCs/>
              </w:rPr>
              <w:t>Expression context</w:t>
            </w:r>
          </w:p>
        </w:tc>
        <w:tc>
          <w:tcPr>
            <w:tcW w:w="0" w:type="auto"/>
          </w:tcPr>
          <w:p w14:paraId="0A3F67E5" w14:textId="77777777" w:rsidR="00D21AEF" w:rsidRDefault="00FA6249">
            <w:r>
              <w:t>Strong</w:t>
            </w:r>
          </w:p>
        </w:tc>
        <w:tc>
          <w:tcPr>
            <w:tcW w:w="0" w:type="auto"/>
          </w:tcPr>
          <w:p w14:paraId="3D8181A7" w14:textId="77777777" w:rsidR="00D21AEF" w:rsidRDefault="00FA6249">
            <w:r>
              <w:rPr>
                <w:b/>
                <w:bCs/>
              </w:rPr>
              <w:t>Strong</w:t>
            </w:r>
          </w:p>
        </w:tc>
        <w:tc>
          <w:tcPr>
            <w:tcW w:w="0" w:type="auto"/>
          </w:tcPr>
          <w:p w14:paraId="2C57A5C2" w14:textId="77777777" w:rsidR="00D21AEF" w:rsidRDefault="00FA6249">
            <w:r>
              <w:t>Deep stack unchanged. No expansion needed.</w:t>
            </w:r>
          </w:p>
        </w:tc>
      </w:tr>
      <w:tr w:rsidR="00D21AEF" w14:paraId="6E3638FA" w14:textId="77777777">
        <w:tc>
          <w:tcPr>
            <w:tcW w:w="0" w:type="auto"/>
          </w:tcPr>
          <w:p w14:paraId="4E6E329A" w14:textId="77777777" w:rsidR="00D21AEF" w:rsidRDefault="00FA6249">
            <w:r>
              <w:rPr>
                <w:b/>
                <w:bCs/>
              </w:rPr>
              <w:t>Chemistry ontology</w:t>
            </w:r>
          </w:p>
        </w:tc>
        <w:tc>
          <w:tcPr>
            <w:tcW w:w="0" w:type="auto"/>
          </w:tcPr>
          <w:p w14:paraId="74982EDC" w14:textId="77777777" w:rsidR="00D21AEF" w:rsidRDefault="00FA6249">
            <w:r>
              <w:t>Weak</w:t>
            </w:r>
          </w:p>
        </w:tc>
        <w:tc>
          <w:tcPr>
            <w:tcW w:w="0" w:type="auto"/>
          </w:tcPr>
          <w:p w14:paraId="0D4AA3DD" w14:textId="77777777" w:rsidR="00D21AEF" w:rsidRDefault="00FA6249">
            <w:r>
              <w:rPr>
                <w:b/>
                <w:bCs/>
              </w:rPr>
              <w:t>Medium</w:t>
            </w:r>
          </w:p>
        </w:tc>
        <w:tc>
          <w:tcPr>
            <w:tcW w:w="0" w:type="auto"/>
          </w:tcPr>
          <w:p w14:paraId="037D0505" w14:textId="77777777" w:rsidR="00D21AEF" w:rsidRDefault="00FA6249">
            <w:r>
              <w:t>ChEBI adds classification. Moderate for tractability context.</w:t>
            </w:r>
          </w:p>
        </w:tc>
      </w:tr>
      <w:tr w:rsidR="00D21AEF" w14:paraId="04B51BC6" w14:textId="77777777">
        <w:tc>
          <w:tcPr>
            <w:tcW w:w="0" w:type="auto"/>
          </w:tcPr>
          <w:p w14:paraId="3134B673" w14:textId="77777777" w:rsidR="00D21AEF" w:rsidRDefault="00FA6249">
            <w:r>
              <w:rPr>
                <w:b/>
                <w:bCs/>
              </w:rPr>
              <w:t>Colocalization topology</w:t>
            </w:r>
            <w:r>
              <w:t xml:space="preserve"> (NEW)</w:t>
            </w:r>
          </w:p>
        </w:tc>
        <w:tc>
          <w:tcPr>
            <w:tcW w:w="0" w:type="auto"/>
          </w:tcPr>
          <w:p w14:paraId="4E481558" w14:textId="77777777" w:rsidR="00D21AEF" w:rsidRDefault="00FA6249">
            <w:r>
              <w:t>N/A</w:t>
            </w:r>
          </w:p>
        </w:tc>
        <w:tc>
          <w:tcPr>
            <w:tcW w:w="0" w:type="auto"/>
          </w:tcPr>
          <w:p w14:paraId="3E67BA51" w14:textId="77777777" w:rsidR="00D21AEF" w:rsidRDefault="00FA6249">
            <w:r>
              <w:rPr>
                <w:b/>
                <w:bCs/>
              </w:rPr>
              <w:t>Strong</w:t>
            </w:r>
          </w:p>
        </w:tc>
        <w:tc>
          <w:tcPr>
            <w:tcW w:w="0" w:type="auto"/>
          </w:tcPr>
          <w:p w14:paraId="2C639E1A" w14:textId="77777777" w:rsidR="00D21AEF" w:rsidRDefault="00FA6249">
            <w:r>
              <w:t>GPMap graph-corrected colocalization groups (Module 81), pleiotropy profiling (82), tissue stratification (83), instrument quality (84). New evidence family unique to TargetVal.</w:t>
            </w:r>
          </w:p>
        </w:tc>
      </w:tr>
      <w:tr w:rsidR="00D21AEF" w14:paraId="3653E478" w14:textId="77777777">
        <w:tc>
          <w:tcPr>
            <w:tcW w:w="0" w:type="auto"/>
          </w:tcPr>
          <w:p w14:paraId="32F7239E" w14:textId="77777777" w:rsidR="00D21AEF" w:rsidRDefault="00FA6249">
            <w:r>
              <w:rPr>
                <w:b/>
                <w:bCs/>
              </w:rPr>
              <w:t>Perturbation biology</w:t>
            </w:r>
          </w:p>
        </w:tc>
        <w:tc>
          <w:tcPr>
            <w:tcW w:w="0" w:type="auto"/>
          </w:tcPr>
          <w:p w14:paraId="4E1E3013" w14:textId="77777777" w:rsidR="00D21AEF" w:rsidRDefault="00FA6249">
            <w:r>
              <w:t>Strong</w:t>
            </w:r>
          </w:p>
        </w:tc>
        <w:tc>
          <w:tcPr>
            <w:tcW w:w="0" w:type="auto"/>
          </w:tcPr>
          <w:p w14:paraId="77273446" w14:textId="77777777" w:rsidR="00D21AEF" w:rsidRDefault="00FA6249">
            <w:r>
              <w:rPr>
                <w:b/>
                <w:bCs/>
              </w:rPr>
              <w:t>Strong</w:t>
            </w:r>
          </w:p>
        </w:tc>
        <w:tc>
          <w:tcPr>
            <w:tcW w:w="0" w:type="auto"/>
          </w:tcPr>
          <w:p w14:paraId="360D466F" w14:textId="77777777" w:rsidR="00D21AEF" w:rsidRDefault="00FA6249">
            <w:r>
              <w:t>Deep stack unchanged. No expansion needed.</w:t>
            </w:r>
          </w:p>
        </w:tc>
      </w:tr>
      <w:tr w:rsidR="00D21AEF" w14:paraId="1D32B913" w14:textId="77777777">
        <w:tc>
          <w:tcPr>
            <w:tcW w:w="0" w:type="auto"/>
          </w:tcPr>
          <w:p w14:paraId="4B70A8C2" w14:textId="77777777" w:rsidR="00D21AEF" w:rsidRDefault="00FA6249">
            <w:r>
              <w:rPr>
                <w:b/>
                <w:bCs/>
              </w:rPr>
              <w:t>Clinical/safety</w:t>
            </w:r>
          </w:p>
        </w:tc>
        <w:tc>
          <w:tcPr>
            <w:tcW w:w="0" w:type="auto"/>
          </w:tcPr>
          <w:p w14:paraId="3C06FA29" w14:textId="77777777" w:rsidR="00D21AEF" w:rsidRDefault="00FA6249">
            <w:r>
              <w:t>Strong</w:t>
            </w:r>
          </w:p>
        </w:tc>
        <w:tc>
          <w:tcPr>
            <w:tcW w:w="0" w:type="auto"/>
          </w:tcPr>
          <w:p w14:paraId="72B7CF02" w14:textId="77777777" w:rsidR="00D21AEF" w:rsidRDefault="00FA6249">
            <w:r>
              <w:rPr>
                <w:b/>
                <w:bCs/>
              </w:rPr>
              <w:t>Strong</w:t>
            </w:r>
          </w:p>
        </w:tc>
        <w:tc>
          <w:tcPr>
            <w:tcW w:w="0" w:type="auto"/>
          </w:tcPr>
          <w:p w14:paraId="108D70F2" w14:textId="77777777" w:rsidR="00D21AEF" w:rsidRDefault="00FA6249">
            <w:r>
              <w:t>Deep stack unchanged. No expansion needed.</w:t>
            </w:r>
          </w:p>
        </w:tc>
      </w:tr>
    </w:tbl>
    <w:p w14:paraId="3DF2DA7B" w14:textId="77777777" w:rsidR="00D21AEF" w:rsidRDefault="00FA6249">
      <w:pPr>
        <w:pStyle w:val="BodyText"/>
      </w:pPr>
      <w:r>
        <w:rPr>
          <w:b/>
          <w:bCs/>
        </w:rPr>
        <w:t>Perturbation evidence family: WEAK (pre-expansion, DepMap fitness + LINCS L1000 only) → STRONG (post-expansion, X-Atlas/Pisces genome-wide CRISPRi Perturb-seq with context-dependent transcriptomic readout + interventional causal network). This is the single largest evidence family upgrade in Wave 3.</w:t>
      </w:r>
    </w:p>
    <w:p w14:paraId="28B46C96" w14:textId="77777777" w:rsidR="00D21AEF" w:rsidRDefault="00FA6249">
      <w:pPr>
        <w:pStyle w:val="Heading1"/>
      </w:pPr>
      <w:bookmarkStart w:id="128" w:name="cross-source-dependency-map"/>
      <w:bookmarkEnd w:id="127"/>
      <w:r>
        <w:t>13.8 Cross-Source Dependency Map</w:t>
      </w:r>
    </w:p>
    <w:p w14:paraId="2CB69068" w14:textId="77777777" w:rsidR="00D21AEF" w:rsidRDefault="00FA6249">
      <w:r>
        <w:t>Known dependencies the automated EDG must detect. Starting reference for dependency auditor.</w:t>
      </w:r>
    </w:p>
    <w:tbl>
      <w:tblPr>
        <w:tblW w:w="4870" w:type="pct"/>
        <w:tblLook w:val="0000" w:firstRow="0" w:lastRow="0" w:firstColumn="0" w:lastColumn="0" w:noHBand="0" w:noVBand="0"/>
      </w:tblPr>
      <w:tblGrid>
        <w:gridCol w:w="2456"/>
        <w:gridCol w:w="1370"/>
        <w:gridCol w:w="3066"/>
        <w:gridCol w:w="1734"/>
      </w:tblGrid>
      <w:tr w:rsidR="00D21AEF" w14:paraId="4B8A4E11" w14:textId="77777777">
        <w:tc>
          <w:tcPr>
            <w:tcW w:w="0" w:type="auto"/>
          </w:tcPr>
          <w:p w14:paraId="72CEBE6B" w14:textId="77777777" w:rsidR="00D21AEF" w:rsidRDefault="00FA6249">
            <w:r>
              <w:rPr>
                <w:b/>
                <w:bCs/>
              </w:rPr>
              <w:t>Source pair</w:t>
            </w:r>
          </w:p>
        </w:tc>
        <w:tc>
          <w:tcPr>
            <w:tcW w:w="0" w:type="auto"/>
          </w:tcPr>
          <w:p w14:paraId="006C0A82" w14:textId="77777777" w:rsidR="00D21AEF" w:rsidRDefault="00FA6249">
            <w:r>
              <w:rPr>
                <w:b/>
                <w:bCs/>
              </w:rPr>
              <w:t>Type</w:t>
            </w:r>
          </w:p>
        </w:tc>
        <w:tc>
          <w:tcPr>
            <w:tcW w:w="0" w:type="auto"/>
          </w:tcPr>
          <w:p w14:paraId="4BDBC576" w14:textId="77777777" w:rsidR="00D21AEF" w:rsidRDefault="00FA6249">
            <w:r>
              <w:rPr>
                <w:b/>
                <w:bCs/>
              </w:rPr>
              <w:t>Detail</w:t>
            </w:r>
          </w:p>
        </w:tc>
        <w:tc>
          <w:tcPr>
            <w:tcW w:w="0" w:type="auto"/>
          </w:tcPr>
          <w:p w14:paraId="49332E76" w14:textId="77777777" w:rsidR="00D21AEF" w:rsidRDefault="00FA6249">
            <w:r>
              <w:rPr>
                <w:b/>
                <w:bCs/>
              </w:rPr>
              <w:t>Discount</w:t>
            </w:r>
          </w:p>
        </w:tc>
      </w:tr>
      <w:tr w:rsidR="00D21AEF" w14:paraId="604E8264" w14:textId="77777777">
        <w:tc>
          <w:tcPr>
            <w:tcW w:w="0" w:type="auto"/>
          </w:tcPr>
          <w:p w14:paraId="13E1BCEB" w14:textId="77777777" w:rsidR="00D21AEF" w:rsidRDefault="00FA6249">
            <w:r>
              <w:rPr>
                <w:b/>
                <w:bCs/>
              </w:rPr>
              <w:t>OpenTargets ↔ GWAS Catalog</w:t>
            </w:r>
          </w:p>
        </w:tc>
        <w:tc>
          <w:tcPr>
            <w:tcW w:w="0" w:type="auto"/>
          </w:tcPr>
          <w:p w14:paraId="56193592" w14:textId="77777777" w:rsidR="00D21AEF" w:rsidRDefault="00FA6249">
            <w:r>
              <w:t>Shared dataset</w:t>
            </w:r>
          </w:p>
        </w:tc>
        <w:tc>
          <w:tcPr>
            <w:tcW w:w="0" w:type="auto"/>
          </w:tcPr>
          <w:p w14:paraId="202916B4" w14:textId="77777777" w:rsidR="00D21AEF" w:rsidRDefault="00FA6249">
            <w:r>
              <w:t>OT incorporates GWAS Catalog associations</w:t>
            </w:r>
          </w:p>
        </w:tc>
        <w:tc>
          <w:tcPr>
            <w:tcW w:w="0" w:type="auto"/>
          </w:tcPr>
          <w:p w14:paraId="6358CA1C" w14:textId="77777777" w:rsidR="00D21AEF" w:rsidRDefault="00FA6249">
            <w:r>
              <w:rPr>
                <w:b/>
                <w:bCs/>
              </w:rPr>
              <w:t>0.8</w:t>
            </w:r>
          </w:p>
        </w:tc>
      </w:tr>
      <w:tr w:rsidR="00D21AEF" w14:paraId="14731856" w14:textId="77777777">
        <w:tc>
          <w:tcPr>
            <w:tcW w:w="0" w:type="auto"/>
          </w:tcPr>
          <w:p w14:paraId="3EED1796" w14:textId="77777777" w:rsidR="00D21AEF" w:rsidRDefault="00FA6249">
            <w:r>
              <w:rPr>
                <w:b/>
                <w:bCs/>
              </w:rPr>
              <w:t>OpenTargets ↔ cBioPortal</w:t>
            </w:r>
          </w:p>
        </w:tc>
        <w:tc>
          <w:tcPr>
            <w:tcW w:w="0" w:type="auto"/>
          </w:tcPr>
          <w:p w14:paraId="28AEA67E" w14:textId="77777777" w:rsidR="00D21AEF" w:rsidRDefault="00FA6249">
            <w:r>
              <w:t>Shared cohort</w:t>
            </w:r>
          </w:p>
        </w:tc>
        <w:tc>
          <w:tcPr>
            <w:tcW w:w="0" w:type="auto"/>
          </w:tcPr>
          <w:p w14:paraId="4F35F0D0" w14:textId="77777777" w:rsidR="00D21AEF" w:rsidRDefault="00FA6249">
            <w:r>
              <w:t>Both use TCGA data</w:t>
            </w:r>
          </w:p>
        </w:tc>
        <w:tc>
          <w:tcPr>
            <w:tcW w:w="0" w:type="auto"/>
          </w:tcPr>
          <w:p w14:paraId="63642883" w14:textId="77777777" w:rsidR="00D21AEF" w:rsidRDefault="00FA6249">
            <w:r>
              <w:rPr>
                <w:b/>
                <w:bCs/>
              </w:rPr>
              <w:t>0.6</w:t>
            </w:r>
          </w:p>
        </w:tc>
      </w:tr>
      <w:tr w:rsidR="00D21AEF" w14:paraId="6C91D4BC" w14:textId="77777777">
        <w:tc>
          <w:tcPr>
            <w:tcW w:w="0" w:type="auto"/>
          </w:tcPr>
          <w:p w14:paraId="1E79608E" w14:textId="77777777" w:rsidR="00D21AEF" w:rsidRDefault="00FA6249">
            <w:r>
              <w:rPr>
                <w:b/>
                <w:bCs/>
              </w:rPr>
              <w:t>DisGeNET ↔ ClinVar</w:t>
            </w:r>
          </w:p>
        </w:tc>
        <w:tc>
          <w:tcPr>
            <w:tcW w:w="0" w:type="auto"/>
          </w:tcPr>
          <w:p w14:paraId="3179DBBD" w14:textId="77777777" w:rsidR="00D21AEF" w:rsidRDefault="00FA6249">
            <w:r>
              <w:t>Shared dataset</w:t>
            </w:r>
          </w:p>
        </w:tc>
        <w:tc>
          <w:tcPr>
            <w:tcW w:w="0" w:type="auto"/>
          </w:tcPr>
          <w:p w14:paraId="2AEFA552" w14:textId="77777777" w:rsidR="00D21AEF" w:rsidRDefault="00FA6249">
            <w:r>
              <w:t>DisGeNET aggregates ClinVar assertions</w:t>
            </w:r>
          </w:p>
        </w:tc>
        <w:tc>
          <w:tcPr>
            <w:tcW w:w="0" w:type="auto"/>
          </w:tcPr>
          <w:p w14:paraId="46A61574" w14:textId="77777777" w:rsidR="00D21AEF" w:rsidRDefault="00FA6249">
            <w:r>
              <w:rPr>
                <w:b/>
                <w:bCs/>
              </w:rPr>
              <w:t>0.8</w:t>
            </w:r>
          </w:p>
        </w:tc>
      </w:tr>
      <w:tr w:rsidR="00D21AEF" w14:paraId="50571DAB" w14:textId="77777777">
        <w:tc>
          <w:tcPr>
            <w:tcW w:w="0" w:type="auto"/>
          </w:tcPr>
          <w:p w14:paraId="319B2915" w14:textId="77777777" w:rsidR="00D21AEF" w:rsidRDefault="00FA6249">
            <w:r>
              <w:rPr>
                <w:b/>
                <w:bCs/>
              </w:rPr>
              <w:t>DisGeNET ↔ GWAS Catalog</w:t>
            </w:r>
          </w:p>
        </w:tc>
        <w:tc>
          <w:tcPr>
            <w:tcW w:w="0" w:type="auto"/>
          </w:tcPr>
          <w:p w14:paraId="2883DCFA" w14:textId="77777777" w:rsidR="00D21AEF" w:rsidRDefault="00FA6249">
            <w:r>
              <w:t>Shared dataset</w:t>
            </w:r>
          </w:p>
        </w:tc>
        <w:tc>
          <w:tcPr>
            <w:tcW w:w="0" w:type="auto"/>
          </w:tcPr>
          <w:p w14:paraId="65C12E32" w14:textId="77777777" w:rsidR="00D21AEF" w:rsidRDefault="00FA6249">
            <w:r>
              <w:t>DisGeNET incorporates GWAS Catalog</w:t>
            </w:r>
          </w:p>
        </w:tc>
        <w:tc>
          <w:tcPr>
            <w:tcW w:w="0" w:type="auto"/>
          </w:tcPr>
          <w:p w14:paraId="3F162A07" w14:textId="77777777" w:rsidR="00D21AEF" w:rsidRDefault="00FA6249">
            <w:r>
              <w:rPr>
                <w:b/>
                <w:bCs/>
              </w:rPr>
              <w:t>0.8</w:t>
            </w:r>
          </w:p>
        </w:tc>
      </w:tr>
      <w:tr w:rsidR="00D21AEF" w14:paraId="2330F01D" w14:textId="77777777">
        <w:tc>
          <w:tcPr>
            <w:tcW w:w="0" w:type="auto"/>
          </w:tcPr>
          <w:p w14:paraId="3919FBC5" w14:textId="77777777" w:rsidR="00D21AEF" w:rsidRDefault="00FA6249">
            <w:r>
              <w:rPr>
                <w:b/>
                <w:bCs/>
              </w:rPr>
              <w:t>DisGeNET ↔ UniProt</w:t>
            </w:r>
          </w:p>
        </w:tc>
        <w:tc>
          <w:tcPr>
            <w:tcW w:w="0" w:type="auto"/>
          </w:tcPr>
          <w:p w14:paraId="34DC7575" w14:textId="77777777" w:rsidR="00D21AEF" w:rsidRDefault="00FA6249">
            <w:r>
              <w:t>Shared dataset</w:t>
            </w:r>
          </w:p>
        </w:tc>
        <w:tc>
          <w:tcPr>
            <w:tcW w:w="0" w:type="auto"/>
          </w:tcPr>
          <w:p w14:paraId="0892C886" w14:textId="77777777" w:rsidR="00D21AEF" w:rsidRDefault="00FA6249">
            <w:r>
              <w:t>DisGeNET aggregates UniProt disease annotations</w:t>
            </w:r>
          </w:p>
        </w:tc>
        <w:tc>
          <w:tcPr>
            <w:tcW w:w="0" w:type="auto"/>
          </w:tcPr>
          <w:p w14:paraId="022366F1" w14:textId="77777777" w:rsidR="00D21AEF" w:rsidRDefault="00FA6249">
            <w:r>
              <w:rPr>
                <w:b/>
                <w:bCs/>
              </w:rPr>
              <w:t>0.8</w:t>
            </w:r>
          </w:p>
        </w:tc>
      </w:tr>
      <w:tr w:rsidR="00D21AEF" w14:paraId="22BD5768" w14:textId="77777777">
        <w:tc>
          <w:tcPr>
            <w:tcW w:w="0" w:type="auto"/>
          </w:tcPr>
          <w:p w14:paraId="277843BC" w14:textId="77777777" w:rsidR="00D21AEF" w:rsidRDefault="00FA6249">
            <w:r>
              <w:rPr>
                <w:b/>
                <w:bCs/>
              </w:rPr>
              <w:t>ChEMBL ↔ DrugBank</w:t>
            </w:r>
          </w:p>
        </w:tc>
        <w:tc>
          <w:tcPr>
            <w:tcW w:w="0" w:type="auto"/>
          </w:tcPr>
          <w:p w14:paraId="4BCB3A72" w14:textId="77777777" w:rsidR="00D21AEF" w:rsidRDefault="00FA6249">
            <w:r>
              <w:t>Shared dataset</w:t>
            </w:r>
          </w:p>
        </w:tc>
        <w:tc>
          <w:tcPr>
            <w:tcW w:w="0" w:type="auto"/>
          </w:tcPr>
          <w:p w14:paraId="4E8DF544" w14:textId="77777777" w:rsidR="00D21AEF" w:rsidRDefault="00FA6249">
            <w:r>
              <w:t>Overlapping clinical trial publications</w:t>
            </w:r>
          </w:p>
        </w:tc>
        <w:tc>
          <w:tcPr>
            <w:tcW w:w="0" w:type="auto"/>
          </w:tcPr>
          <w:p w14:paraId="370700FA" w14:textId="77777777" w:rsidR="00D21AEF" w:rsidRDefault="00FA6249">
            <w:r>
              <w:rPr>
                <w:b/>
                <w:bCs/>
              </w:rPr>
              <w:t>0.6</w:t>
            </w:r>
          </w:p>
        </w:tc>
      </w:tr>
      <w:tr w:rsidR="00D21AEF" w14:paraId="3DAD431E" w14:textId="77777777">
        <w:tc>
          <w:tcPr>
            <w:tcW w:w="0" w:type="auto"/>
          </w:tcPr>
          <w:p w14:paraId="54CEE96D" w14:textId="77777777" w:rsidR="00D21AEF" w:rsidRDefault="00FA6249">
            <w:r>
              <w:rPr>
                <w:b/>
                <w:bCs/>
              </w:rPr>
              <w:t>ChEMBL ↔ Pharos/TCRD</w:t>
            </w:r>
          </w:p>
        </w:tc>
        <w:tc>
          <w:tcPr>
            <w:tcW w:w="0" w:type="auto"/>
          </w:tcPr>
          <w:p w14:paraId="20DDE0BA" w14:textId="77777777" w:rsidR="00D21AEF" w:rsidRDefault="00FA6249">
            <w:r>
              <w:t>Shared ontology</w:t>
            </w:r>
          </w:p>
        </w:tc>
        <w:tc>
          <w:tcPr>
            <w:tcW w:w="0" w:type="auto"/>
          </w:tcPr>
          <w:p w14:paraId="7B030926" w14:textId="77777777" w:rsidR="00D21AEF" w:rsidRDefault="00FA6249">
            <w:r>
              <w:t>Pharos uses ChEMBL ligand counts for dev levels</w:t>
            </w:r>
          </w:p>
        </w:tc>
        <w:tc>
          <w:tcPr>
            <w:tcW w:w="0" w:type="auto"/>
          </w:tcPr>
          <w:p w14:paraId="3E82DEE1" w14:textId="77777777" w:rsidR="00D21AEF" w:rsidRDefault="00FA6249">
            <w:r>
              <w:rPr>
                <w:b/>
                <w:bCs/>
              </w:rPr>
              <w:t>0.4</w:t>
            </w:r>
          </w:p>
        </w:tc>
      </w:tr>
      <w:tr w:rsidR="00D21AEF" w14:paraId="13A5589D" w14:textId="77777777">
        <w:tc>
          <w:tcPr>
            <w:tcW w:w="0" w:type="auto"/>
          </w:tcPr>
          <w:p w14:paraId="3AF4A686" w14:textId="77777777" w:rsidR="00D21AEF" w:rsidRDefault="00FA6249">
            <w:r>
              <w:rPr>
                <w:b/>
                <w:bCs/>
              </w:rPr>
              <w:t>Reactome ↔ Pathway Commons</w:t>
            </w:r>
          </w:p>
        </w:tc>
        <w:tc>
          <w:tcPr>
            <w:tcW w:w="0" w:type="auto"/>
          </w:tcPr>
          <w:p w14:paraId="56A5273D" w14:textId="77777777" w:rsidR="00D21AEF" w:rsidRDefault="00FA6249">
            <w:r>
              <w:t>Shared dataset</w:t>
            </w:r>
          </w:p>
        </w:tc>
        <w:tc>
          <w:tcPr>
            <w:tcW w:w="0" w:type="auto"/>
          </w:tcPr>
          <w:p w14:paraId="18DF30B8" w14:textId="77777777" w:rsidR="00D21AEF" w:rsidRDefault="00FA6249">
            <w:r>
              <w:t>PC fully incorporates Reactome</w:t>
            </w:r>
          </w:p>
        </w:tc>
        <w:tc>
          <w:tcPr>
            <w:tcW w:w="0" w:type="auto"/>
          </w:tcPr>
          <w:p w14:paraId="455CC95A" w14:textId="77777777" w:rsidR="00D21AEF" w:rsidRDefault="00FA6249">
            <w:r>
              <w:rPr>
                <w:b/>
                <w:bCs/>
              </w:rPr>
              <w:t>0.9</w:t>
            </w:r>
          </w:p>
        </w:tc>
      </w:tr>
      <w:tr w:rsidR="00D21AEF" w14:paraId="7534347C" w14:textId="77777777">
        <w:tc>
          <w:tcPr>
            <w:tcW w:w="0" w:type="auto"/>
          </w:tcPr>
          <w:p w14:paraId="49454D7C" w14:textId="77777777" w:rsidR="00D21AEF" w:rsidRDefault="00FA6249">
            <w:r>
              <w:rPr>
                <w:b/>
                <w:bCs/>
              </w:rPr>
              <w:t>STRING ↔ IntAct</w:t>
            </w:r>
          </w:p>
        </w:tc>
        <w:tc>
          <w:tcPr>
            <w:tcW w:w="0" w:type="auto"/>
          </w:tcPr>
          <w:p w14:paraId="02BA6EB5" w14:textId="77777777" w:rsidR="00D21AEF" w:rsidRDefault="00FA6249">
            <w:r>
              <w:t>Partial</w:t>
            </w:r>
          </w:p>
        </w:tc>
        <w:tc>
          <w:tcPr>
            <w:tcW w:w="0" w:type="auto"/>
          </w:tcPr>
          <w:p w14:paraId="4535D55E" w14:textId="77777777" w:rsidR="00D21AEF" w:rsidRDefault="00FA6249">
            <w:r>
              <w:t>STRING includes IntAct experimental + predicted</w:t>
            </w:r>
          </w:p>
        </w:tc>
        <w:tc>
          <w:tcPr>
            <w:tcW w:w="0" w:type="auto"/>
          </w:tcPr>
          <w:p w14:paraId="3D475928" w14:textId="77777777" w:rsidR="00D21AEF" w:rsidRDefault="00FA6249">
            <w:r>
              <w:rPr>
                <w:b/>
                <w:bCs/>
              </w:rPr>
              <w:t>Expt=0.0, All=0.6</w:t>
            </w:r>
          </w:p>
        </w:tc>
      </w:tr>
      <w:tr w:rsidR="00D21AEF" w14:paraId="75135F16" w14:textId="77777777">
        <w:tc>
          <w:tcPr>
            <w:tcW w:w="0" w:type="auto"/>
          </w:tcPr>
          <w:p w14:paraId="6ECE7AE5" w14:textId="77777777" w:rsidR="00D21AEF" w:rsidRDefault="00FA6249">
            <w:r>
              <w:rPr>
                <w:b/>
                <w:bCs/>
              </w:rPr>
              <w:t>ClinGen ↔ Monarch</w:t>
            </w:r>
          </w:p>
        </w:tc>
        <w:tc>
          <w:tcPr>
            <w:tcW w:w="0" w:type="auto"/>
          </w:tcPr>
          <w:p w14:paraId="024D9B28" w14:textId="77777777" w:rsidR="00D21AEF" w:rsidRDefault="00FA6249">
            <w:r>
              <w:t>Shared priors</w:t>
            </w:r>
          </w:p>
        </w:tc>
        <w:tc>
          <w:tcPr>
            <w:tcW w:w="0" w:type="auto"/>
          </w:tcPr>
          <w:p w14:paraId="7645F9A9" w14:textId="77777777" w:rsidR="00D21AEF" w:rsidRDefault="00FA6249">
            <w:r>
              <w:t>Both use HPO terms</w:t>
            </w:r>
          </w:p>
        </w:tc>
        <w:tc>
          <w:tcPr>
            <w:tcW w:w="0" w:type="auto"/>
          </w:tcPr>
          <w:p w14:paraId="7587C812" w14:textId="77777777" w:rsidR="00D21AEF" w:rsidRDefault="00FA6249">
            <w:r>
              <w:rPr>
                <w:b/>
                <w:bCs/>
              </w:rPr>
              <w:t>0.3</w:t>
            </w:r>
          </w:p>
        </w:tc>
      </w:tr>
      <w:tr w:rsidR="00D21AEF" w14:paraId="56966779" w14:textId="77777777">
        <w:tc>
          <w:tcPr>
            <w:tcW w:w="0" w:type="auto"/>
          </w:tcPr>
          <w:p w14:paraId="0333B546" w14:textId="77777777" w:rsidR="00D21AEF" w:rsidRDefault="00FA6249">
            <w:r>
              <w:rPr>
                <w:b/>
                <w:bCs/>
              </w:rPr>
              <w:t>Monarch ↔ IMPC</w:t>
            </w:r>
          </w:p>
        </w:tc>
        <w:tc>
          <w:tcPr>
            <w:tcW w:w="0" w:type="auto"/>
          </w:tcPr>
          <w:p w14:paraId="71BDEFA8" w14:textId="77777777" w:rsidR="00D21AEF" w:rsidRDefault="00FA6249">
            <w:r>
              <w:t>Shared dataset</w:t>
            </w:r>
          </w:p>
        </w:tc>
        <w:tc>
          <w:tcPr>
            <w:tcW w:w="0" w:type="auto"/>
          </w:tcPr>
          <w:p w14:paraId="1E9FE6D6" w14:textId="77777777" w:rsidR="00D21AEF" w:rsidRDefault="00FA6249">
            <w:r>
              <w:t>Monarch aggregates IMPC mouse phenotypes</w:t>
            </w:r>
          </w:p>
        </w:tc>
        <w:tc>
          <w:tcPr>
            <w:tcW w:w="0" w:type="auto"/>
          </w:tcPr>
          <w:p w14:paraId="7767723C" w14:textId="77777777" w:rsidR="00D21AEF" w:rsidRDefault="00FA6249">
            <w:r>
              <w:rPr>
                <w:b/>
                <w:bCs/>
              </w:rPr>
              <w:t>0.8</w:t>
            </w:r>
          </w:p>
        </w:tc>
      </w:tr>
      <w:tr w:rsidR="00D21AEF" w14:paraId="30314888" w14:textId="77777777">
        <w:tc>
          <w:tcPr>
            <w:tcW w:w="0" w:type="auto"/>
          </w:tcPr>
          <w:p w14:paraId="630C7A93" w14:textId="77777777" w:rsidR="00D21AEF" w:rsidRDefault="00FA6249">
            <w:r>
              <w:rPr>
                <w:b/>
                <w:bCs/>
              </w:rPr>
              <w:t>DepMap ↔ Sanger</w:t>
            </w:r>
          </w:p>
        </w:tc>
        <w:tc>
          <w:tcPr>
            <w:tcW w:w="0" w:type="auto"/>
          </w:tcPr>
          <w:p w14:paraId="70C74FA3" w14:textId="77777777" w:rsidR="00D21AEF" w:rsidRDefault="00FA6249">
            <w:r>
              <w:t>Shared dataset</w:t>
            </w:r>
          </w:p>
        </w:tc>
        <w:tc>
          <w:tcPr>
            <w:tcW w:w="0" w:type="auto"/>
          </w:tcPr>
          <w:p w14:paraId="2947122F" w14:textId="77777777" w:rsidR="00D21AEF" w:rsidRDefault="00FA6249">
            <w:r>
              <w:t>Overlapping cell line panels</w:t>
            </w:r>
          </w:p>
        </w:tc>
        <w:tc>
          <w:tcPr>
            <w:tcW w:w="0" w:type="auto"/>
          </w:tcPr>
          <w:p w14:paraId="26915331" w14:textId="77777777" w:rsidR="00D21AEF" w:rsidRDefault="00FA6249">
            <w:r>
              <w:rPr>
                <w:b/>
                <w:bCs/>
              </w:rPr>
              <w:t>0.6</w:t>
            </w:r>
          </w:p>
        </w:tc>
      </w:tr>
      <w:tr w:rsidR="00D21AEF" w14:paraId="4DB943F3" w14:textId="77777777">
        <w:tc>
          <w:tcPr>
            <w:tcW w:w="0" w:type="auto"/>
          </w:tcPr>
          <w:p w14:paraId="6DB8590D" w14:textId="77777777" w:rsidR="00D21AEF" w:rsidRDefault="00FA6249">
            <w:r>
              <w:rPr>
                <w:b/>
                <w:bCs/>
              </w:rPr>
              <w:t>openFDA ↔ DrugCentral</w:t>
            </w:r>
          </w:p>
        </w:tc>
        <w:tc>
          <w:tcPr>
            <w:tcW w:w="0" w:type="auto"/>
          </w:tcPr>
          <w:p w14:paraId="543D4B25" w14:textId="77777777" w:rsidR="00D21AEF" w:rsidRDefault="00FA6249">
            <w:r>
              <w:t>Shared dataset</w:t>
            </w:r>
          </w:p>
        </w:tc>
        <w:tc>
          <w:tcPr>
            <w:tcW w:w="0" w:type="auto"/>
          </w:tcPr>
          <w:p w14:paraId="4E78BB35" w14:textId="77777777" w:rsidR="00D21AEF" w:rsidRDefault="00FA6249">
            <w:r>
              <w:t>Both use FDA adverse event data</w:t>
            </w:r>
          </w:p>
        </w:tc>
        <w:tc>
          <w:tcPr>
            <w:tcW w:w="0" w:type="auto"/>
          </w:tcPr>
          <w:p w14:paraId="08B2C842" w14:textId="77777777" w:rsidR="00D21AEF" w:rsidRDefault="00FA6249">
            <w:r>
              <w:rPr>
                <w:b/>
                <w:bCs/>
              </w:rPr>
              <w:t>0.6</w:t>
            </w:r>
          </w:p>
        </w:tc>
      </w:tr>
      <w:tr w:rsidR="00D21AEF" w14:paraId="694491C8" w14:textId="77777777">
        <w:tc>
          <w:tcPr>
            <w:tcW w:w="0" w:type="auto"/>
          </w:tcPr>
          <w:p w14:paraId="57708F0D" w14:textId="77777777" w:rsidR="00D21AEF" w:rsidRDefault="00FA6249">
            <w:r>
              <w:rPr>
                <w:b/>
                <w:bCs/>
              </w:rPr>
              <w:t>GTEx ↔ eQTL Catalogue</w:t>
            </w:r>
          </w:p>
        </w:tc>
        <w:tc>
          <w:tcPr>
            <w:tcW w:w="0" w:type="auto"/>
          </w:tcPr>
          <w:p w14:paraId="142CD465" w14:textId="77777777" w:rsidR="00D21AEF" w:rsidRDefault="00FA6249">
            <w:r>
              <w:t>Partial</w:t>
            </w:r>
          </w:p>
        </w:tc>
        <w:tc>
          <w:tcPr>
            <w:tcW w:w="0" w:type="auto"/>
          </w:tcPr>
          <w:p w14:paraId="16DCE509" w14:textId="77777777" w:rsidR="00D21AEF" w:rsidRDefault="00FA6249">
            <w:r>
              <w:t>eQTL Cat includes GTEx + other cohorts</w:t>
            </w:r>
          </w:p>
        </w:tc>
        <w:tc>
          <w:tcPr>
            <w:tcW w:w="0" w:type="auto"/>
          </w:tcPr>
          <w:p w14:paraId="334B428B" w14:textId="77777777" w:rsidR="00D21AEF" w:rsidRDefault="00FA6249">
            <w:r>
              <w:rPr>
                <w:b/>
                <w:bCs/>
              </w:rPr>
              <w:t>GTEx=0.8, Other=0.0</w:t>
            </w:r>
          </w:p>
        </w:tc>
      </w:tr>
      <w:tr w:rsidR="00D21AEF" w14:paraId="5DC249C8" w14:textId="77777777">
        <w:tc>
          <w:tcPr>
            <w:tcW w:w="0" w:type="auto"/>
          </w:tcPr>
          <w:p w14:paraId="069983D8" w14:textId="77777777" w:rsidR="00D21AEF" w:rsidRDefault="00FA6249">
            <w:r>
              <w:rPr>
                <w:b/>
                <w:bCs/>
              </w:rPr>
              <w:t>Europe PMC ↔ PubMed</w:t>
            </w:r>
          </w:p>
        </w:tc>
        <w:tc>
          <w:tcPr>
            <w:tcW w:w="0" w:type="auto"/>
          </w:tcPr>
          <w:p w14:paraId="4A63B54F" w14:textId="77777777" w:rsidR="00D21AEF" w:rsidRDefault="00FA6249">
            <w:r>
              <w:t>Shared dataset</w:t>
            </w:r>
          </w:p>
        </w:tc>
        <w:tc>
          <w:tcPr>
            <w:tcW w:w="0" w:type="auto"/>
          </w:tcPr>
          <w:p w14:paraId="6E2F683F" w14:textId="77777777" w:rsidR="00D21AEF" w:rsidRDefault="00FA6249">
            <w:r>
              <w:t>PMC indexes PubMed content</w:t>
            </w:r>
          </w:p>
        </w:tc>
        <w:tc>
          <w:tcPr>
            <w:tcW w:w="0" w:type="auto"/>
          </w:tcPr>
          <w:p w14:paraId="2BBF1CD8" w14:textId="77777777" w:rsidR="00D21AEF" w:rsidRDefault="00FA6249">
            <w:r>
              <w:rPr>
                <w:b/>
                <w:bCs/>
              </w:rPr>
              <w:t>0.9</w:t>
            </w:r>
          </w:p>
        </w:tc>
      </w:tr>
    </w:tbl>
    <w:p w14:paraId="01956A28" w14:textId="77777777" w:rsidR="00D21AEF" w:rsidRDefault="00FA6249">
      <w:pPr>
        <w:pStyle w:val="BodyText"/>
      </w:pPr>
      <w:r>
        <w:rPr>
          <w:b/>
          <w:bCs/>
        </w:rPr>
        <w:t>GPMap dependency pairs (4 new):</w:t>
      </w:r>
    </w:p>
    <w:p w14:paraId="5C16349B" w14:textId="77777777" w:rsidR="00D21AEF" w:rsidRDefault="00FA6249">
      <w:pPr>
        <w:pStyle w:val="BodyText"/>
      </w:pPr>
      <w:r>
        <w:t>GPMap &lt;-&gt; OpenGWAS: 0.7 (GPMap built on OpenGWAS infrastructure, high data overlap)</w:t>
      </w:r>
    </w:p>
    <w:p w14:paraId="5AED015D" w14:textId="77777777" w:rsidR="00D21AEF" w:rsidRDefault="00FA6249">
      <w:pPr>
        <w:pStyle w:val="BodyText"/>
      </w:pPr>
      <w:r>
        <w:t>GPMap &lt;-&gt; GTEx: 0.5 (GPMap integrates GTEx v10 eQTL/sQTL, same data as TargetVal GTEx modules)</w:t>
      </w:r>
    </w:p>
    <w:p w14:paraId="515A3708" w14:textId="77777777" w:rsidR="00D21AEF" w:rsidRDefault="00FA6249">
      <w:pPr>
        <w:pStyle w:val="BodyText"/>
      </w:pPr>
      <w:r>
        <w:t>GPMap &lt;-&gt; OpenTargets: 0.4 (shared GWAS Catalog and UK Biobank data)</w:t>
      </w:r>
    </w:p>
    <w:p w14:paraId="0CFE1D7A" w14:textId="77777777" w:rsidR="00D21AEF" w:rsidRDefault="00FA6249">
      <w:pPr>
        <w:pStyle w:val="BodyText"/>
      </w:pPr>
      <w:r>
        <w:t>GPMap &lt;-&gt; eQTL Catalogue: 0.3 (partially overlapping QTL studies)</w:t>
      </w:r>
    </w:p>
    <w:p w14:paraId="0BBD968F" w14:textId="77777777" w:rsidR="00D21AEF" w:rsidRDefault="00FA6249">
      <w:pPr>
        <w:pStyle w:val="BodyText"/>
      </w:pPr>
      <w:r>
        <w:rPr>
          <w:b/>
          <w:bCs/>
        </w:rPr>
        <w:t>X-Atlas/Pisces dependency pairs (4 new):</w:t>
      </w:r>
    </w:p>
    <w:p w14:paraId="03459923" w14:textId="77777777" w:rsidR="00D21AEF" w:rsidRDefault="00FA6249">
      <w:pPr>
        <w:pStyle w:val="BodyText"/>
      </w:pPr>
      <w:r>
        <w:t>xatlas_pisces ↔ xcell_model: 0.8 (model trained on this data — nearly identical evidence)</w:t>
      </w:r>
    </w:p>
    <w:p w14:paraId="20107523" w14:textId="77777777" w:rsidR="00D21AEF" w:rsidRDefault="00FA6249">
      <w:pPr>
        <w:pStyle w:val="BodyText"/>
      </w:pPr>
      <w:r>
        <w:t>xatlas_pisces ↔ depmap: 0.3 (same CRISPRi technology, different readout: transcriptome vs fitness)</w:t>
      </w:r>
    </w:p>
    <w:p w14:paraId="326A73A5" w14:textId="77777777" w:rsidR="00D21AEF" w:rsidRDefault="00FA6249">
      <w:pPr>
        <w:pStyle w:val="BodyText"/>
      </w:pPr>
      <w:r>
        <w:t>xatlas_pisces [HCT116] ↔ xatlas_pisces [HEK293T]: 0.2 (same sgRNA library design, independent cell lines)</w:t>
      </w:r>
    </w:p>
    <w:p w14:paraId="38E346B3" w14:textId="77777777" w:rsidR="00D21AEF" w:rsidRDefault="00FA6249">
      <w:pPr>
        <w:pStyle w:val="BodyText"/>
      </w:pPr>
      <w:r>
        <w:t>xatlas_pisces [Jurkat_resting] ↔ xatlas_pisces [Jurkat_active]: 0.4 (same cell line, different physiological states — moderate coupling)</w:t>
      </w:r>
    </w:p>
    <w:p w14:paraId="021C1EFE" w14:textId="77777777" w:rsidR="00D21AEF" w:rsidRDefault="00FA6249">
      <w:pPr>
        <w:pStyle w:val="Heading1"/>
      </w:pPr>
      <w:bookmarkStart w:id="129" w:name="summary-statistics"/>
      <w:bookmarkEnd w:id="128"/>
      <w:r>
        <w:t>13.9 Summary Statistics</w:t>
      </w:r>
    </w:p>
    <w:p w14:paraId="0BDDA136" w14:textId="77777777" w:rsidR="00D21AEF" w:rsidRDefault="00FA6249">
      <w:r>
        <w:rPr>
          <w:b/>
          <w:bCs/>
        </w:rPr>
        <w:t>Total modules: 84 (64 from v2.0 + 8 Wave 3 expansion + 4 X-Atlas/Pisces + 4 additional perturbation diversity sources)</w:t>
      </w:r>
    </w:p>
    <w:p w14:paraId="507E4B2B" w14:textId="77777777" w:rsidR="00D21AEF" w:rsidRDefault="00FA6249">
      <w:pPr>
        <w:pStyle w:val="BodyText"/>
      </w:pPr>
      <w:r>
        <w:rPr>
          <w:b/>
          <w:bCs/>
        </w:rPr>
        <w:t>Total unique API endpoints: ~66 distinct APIs (60 original + X-Atlas HuggingFace + X-Cell local + eQTL Catalogue + deCODE/UKB/INTERVAL pQTL + Zhu/Parse/Replogle)</w:t>
      </w:r>
    </w:p>
    <w:p w14:paraId="18168416" w14:textId="77777777" w:rsidR="00D21AEF" w:rsidRDefault="00FA6249">
      <w:pPr>
        <w:pStyle w:val="BodyText"/>
      </w:pPr>
      <w:r>
        <w:rPr>
          <w:b/>
          <w:bCs/>
        </w:rPr>
        <w:t>Wave 1 (Sprint 1):</w:t>
      </w:r>
      <w:r>
        <w:t xml:space="preserve"> 12 API endpoints serving ~20 modules across all 6 domains</w:t>
      </w:r>
    </w:p>
    <w:p w14:paraId="32D5F185" w14:textId="77777777" w:rsidR="00D21AEF" w:rsidRDefault="00FA6249">
      <w:pPr>
        <w:pStyle w:val="BodyText"/>
      </w:pPr>
      <w:r>
        <w:rPr>
          <w:b/>
          <w:bCs/>
        </w:rPr>
        <w:t>Wave 2 (Sprint 3):</w:t>
      </w:r>
      <w:r>
        <w:t xml:space="preserve"> ~45 additional endpoints restoring full v2.0 coverage</w:t>
      </w:r>
    </w:p>
    <w:p w14:paraId="549F57A1" w14:textId="77777777" w:rsidR="00D21AEF" w:rsidRDefault="00FA6249">
      <w:pPr>
        <w:pStyle w:val="BodyText"/>
      </w:pPr>
      <w:r>
        <w:rPr>
          <w:b/>
          <w:bCs/>
        </w:rPr>
        <w:t>Wave 3 (Sprint 3-4): 14 new endpoints strengthening 7 weak evidence families (perturbation WEAK-&gt;STRONG, protein-layer pQTL gap closed)</w:t>
      </w:r>
    </w:p>
    <w:p w14:paraId="7FF18CEF" w14:textId="77777777" w:rsidR="00D21AEF" w:rsidRDefault="00FA6249">
      <w:pPr>
        <w:pStyle w:val="BodyText"/>
      </w:pPr>
      <w:r>
        <w:rPr>
          <w:b/>
          <w:bCs/>
        </w:rPr>
        <w:t>Evidence family normalizers:</w:t>
      </w:r>
      <w:r>
        <w:t xml:space="preserve"> 7 (genetics, expression, perturbation, pathway, druggability, clinical, literature)</w:t>
      </w:r>
    </w:p>
    <w:p w14:paraId="70B897AB" w14:textId="77777777" w:rsidR="00D21AEF" w:rsidRDefault="00FA6249">
      <w:pPr>
        <w:pStyle w:val="BodyText"/>
      </w:pPr>
      <w:r>
        <w:rPr>
          <w:b/>
          <w:bCs/>
        </w:rPr>
        <w:t>License-restricted:</w:t>
      </w:r>
      <w:r>
        <w:t xml:space="preserve"> 1 source (DrugBank †). 5 sources require free API keys (*).</w:t>
      </w:r>
    </w:p>
    <w:p w14:paraId="749F7C12" w14:textId="77777777" w:rsidR="00D21AEF" w:rsidRDefault="00FA6249">
      <w:pPr>
        <w:pStyle w:val="BodyText"/>
      </w:pPr>
      <w:r>
        <w:rPr>
          <w:b/>
          <w:bCs/>
        </w:rPr>
        <w:t>Known dependency pairs: 28 (24 original + 4 GPMap cross-source (15 original + 4 X-Atlas/Pisces + 3 pQTL cross-source + 2 additional perturbation). Automated EDG should discover these + additional at runtime)</w:t>
      </w:r>
    </w:p>
    <w:p w14:paraId="2567AF9C" w14:textId="77777777" w:rsidR="00D21AEF" w:rsidRDefault="00FA6249">
      <w:pPr>
        <w:pStyle w:val="BodyText"/>
      </w:pPr>
      <w:r>
        <w:rPr>
          <w:b/>
          <w:bCs/>
        </w:rPr>
        <w:t>Adding a new source post-launch:</w:t>
      </w:r>
      <w:r>
        <w:t xml:space="preserve"> YAML config + adapter (5 functions) + normalizer field mapping + dependency tags. No synthesis engine changes.</w:t>
      </w:r>
    </w:p>
    <w:p w14:paraId="15C8AAE6" w14:textId="77777777" w:rsidR="00D21AEF" w:rsidRDefault="00FA6249">
      <w:pPr>
        <w:pStyle w:val="BodyText"/>
      </w:pPr>
      <w:r>
        <w:rPr>
          <w:b/>
          <w:bCs/>
        </w:rPr>
        <w:t>TargetVal 3.0 — Blueprint Addendum</w:t>
      </w:r>
    </w:p>
    <w:p w14:paraId="4E50E802" w14:textId="77777777" w:rsidR="00D21AEF" w:rsidRDefault="00FA6249">
      <w:pPr>
        <w:pStyle w:val="BodyText"/>
      </w:pPr>
      <w:r>
        <w:t>Evidence Tiers, Causal Path Requirement &amp; Gap Typing</w:t>
      </w:r>
    </w:p>
    <w:p w14:paraId="10E1863F" w14:textId="77777777" w:rsidR="00D21AEF" w:rsidRDefault="00FA6249">
      <w:pPr>
        <w:pStyle w:val="BodyText"/>
      </w:pPr>
      <w:r>
        <w:t>Three additions to the Synthesis Engine (Part VIII) that prevent false convergence</w:t>
      </w:r>
    </w:p>
    <w:p w14:paraId="36E7D97B" w14:textId="77777777" w:rsidR="00D21AEF" w:rsidRDefault="00FA6249">
      <w:pPr>
        <w:pStyle w:val="BodyText"/>
      </w:pPr>
      <w:r>
        <w:rPr>
          <w:i/>
          <w:iCs/>
        </w:rPr>
        <w:t>Supplements TargetVal 3.0 Implementation Blueprint | March 2026</w:t>
      </w:r>
    </w:p>
    <w:p w14:paraId="778F1F2B" w14:textId="77777777" w:rsidR="00D21AEF" w:rsidRDefault="00FA6249">
      <w:pPr>
        <w:pStyle w:val="BodyText"/>
      </w:pPr>
      <w:r>
        <w:rPr>
          <w:b/>
          <w:bCs/>
        </w:rPr>
        <w:t>QTL Causality Cascade</w:t>
      </w:r>
    </w:p>
    <w:p w14:paraId="48ABAC82" w14:textId="77777777" w:rsidR="00D21AEF" w:rsidRDefault="00FA6249">
      <w:pPr>
        <w:pStyle w:val="BodyText"/>
      </w:pPr>
      <w:r>
        <w:t>Integration Specification for TargetVal v3.0</w:t>
      </w:r>
    </w:p>
    <w:p w14:paraId="7D05C2AD" w14:textId="77777777" w:rsidR="00D21AEF" w:rsidRDefault="00FA6249">
      <w:pPr>
        <w:pStyle w:val="BodyText"/>
      </w:pPr>
      <w:r>
        <w:t>How the 10-layer variant→phenotype cascade enriches TargetVal’s genetics domain, causal path validation, evidence tiers, and method validators</w:t>
      </w:r>
    </w:p>
    <w:p w14:paraId="610A63AD" w14:textId="77777777" w:rsidR="00D21AEF" w:rsidRDefault="00FA6249">
      <w:pPr>
        <w:pStyle w:val="BodyText"/>
      </w:pPr>
      <w:r>
        <w:rPr>
          <w:i/>
          <w:iCs/>
        </w:rPr>
        <w:t>Companion to TargetVal 3.0 Complete Blueprint | March 2026</w:t>
      </w:r>
    </w:p>
    <w:p w14:paraId="669ED536" w14:textId="77777777" w:rsidR="00D21AEF" w:rsidRDefault="00FA6249">
      <w:pPr>
        <w:pStyle w:val="Heading1"/>
      </w:pPr>
      <w:bookmarkStart w:id="130" w:name="X499122732289663222435f8a8ef328d6cac416d"/>
      <w:bookmarkEnd w:id="129"/>
      <w:r>
        <w:t>14.2 QTL Cascade: 10-Layer Mapping to TargetVal</w:t>
      </w:r>
    </w:p>
    <w:p w14:paraId="766671FF" w14:textId="77777777" w:rsidR="00D21AEF" w:rsidRDefault="00FA6249">
      <w:r>
        <w:t>Each QTL Framework layer maps to specific TargetVal modules, edge types, and validation rules. The table below is the master mapping.</w:t>
      </w:r>
    </w:p>
    <w:tbl>
      <w:tblPr>
        <w:tblW w:w="4924" w:type="pct"/>
        <w:tblLook w:val="0000" w:firstRow="0" w:lastRow="0" w:firstColumn="0" w:lastColumn="0" w:noHBand="0" w:noVBand="0"/>
      </w:tblPr>
      <w:tblGrid>
        <w:gridCol w:w="692"/>
        <w:gridCol w:w="1534"/>
        <w:gridCol w:w="1301"/>
        <w:gridCol w:w="1311"/>
        <w:gridCol w:w="1722"/>
        <w:gridCol w:w="2296"/>
      </w:tblGrid>
      <w:tr w:rsidR="00D21AEF" w14:paraId="42BB196D" w14:textId="77777777">
        <w:tc>
          <w:tcPr>
            <w:tcW w:w="0" w:type="auto"/>
          </w:tcPr>
          <w:p w14:paraId="53304DBB" w14:textId="77777777" w:rsidR="00D21AEF" w:rsidRDefault="00FA6249">
            <w:r>
              <w:rPr>
                <w:b/>
                <w:bCs/>
              </w:rPr>
              <w:t>Layer</w:t>
            </w:r>
          </w:p>
        </w:tc>
        <w:tc>
          <w:tcPr>
            <w:tcW w:w="0" w:type="auto"/>
          </w:tcPr>
          <w:p w14:paraId="7F22CFC7" w14:textId="77777777" w:rsidR="00D21AEF" w:rsidRDefault="00FA6249">
            <w:r>
              <w:rPr>
                <w:b/>
                <w:bCs/>
              </w:rPr>
              <w:t>QTL Framework layer</w:t>
            </w:r>
          </w:p>
        </w:tc>
        <w:tc>
          <w:tcPr>
            <w:tcW w:w="0" w:type="auto"/>
          </w:tcPr>
          <w:p w14:paraId="758A051E" w14:textId="77777777" w:rsidR="00D21AEF" w:rsidRDefault="00FA6249">
            <w:r>
              <w:rPr>
                <w:b/>
                <w:bCs/>
              </w:rPr>
              <w:t>QTL types</w:t>
            </w:r>
          </w:p>
        </w:tc>
        <w:tc>
          <w:tcPr>
            <w:tcW w:w="0" w:type="auto"/>
          </w:tcPr>
          <w:p w14:paraId="4AF34B74" w14:textId="77777777" w:rsidR="00D21AEF" w:rsidRDefault="00FA6249">
            <w:r>
              <w:rPr>
                <w:b/>
                <w:bCs/>
              </w:rPr>
              <w:t>TargetVal modules</w:t>
            </w:r>
          </w:p>
        </w:tc>
        <w:tc>
          <w:tcPr>
            <w:tcW w:w="0" w:type="auto"/>
          </w:tcPr>
          <w:p w14:paraId="72A28F35" w14:textId="77777777" w:rsidR="00D21AEF" w:rsidRDefault="00FA6249">
            <w:r>
              <w:rPr>
                <w:b/>
                <w:bCs/>
              </w:rPr>
              <w:t>Edge types used</w:t>
            </w:r>
          </w:p>
        </w:tc>
        <w:tc>
          <w:tcPr>
            <w:tcW w:w="0" w:type="auto"/>
          </w:tcPr>
          <w:p w14:paraId="615CDDF0" w14:textId="77777777" w:rsidR="00D21AEF" w:rsidRDefault="00FA6249">
            <w:r>
              <w:rPr>
                <w:b/>
                <w:bCs/>
              </w:rPr>
              <w:t>Method validation from framework</w:t>
            </w:r>
          </w:p>
        </w:tc>
      </w:tr>
      <w:tr w:rsidR="00D21AEF" w14:paraId="489A7B7C" w14:textId="77777777">
        <w:tc>
          <w:tcPr>
            <w:tcW w:w="0" w:type="auto"/>
          </w:tcPr>
          <w:p w14:paraId="1ECB5140" w14:textId="77777777" w:rsidR="00D21AEF" w:rsidRDefault="00FA6249">
            <w:r>
              <w:rPr>
                <w:b/>
                <w:bCs/>
              </w:rPr>
              <w:t>1</w:t>
            </w:r>
          </w:p>
        </w:tc>
        <w:tc>
          <w:tcPr>
            <w:tcW w:w="0" w:type="auto"/>
          </w:tcPr>
          <w:p w14:paraId="78F8D83E" w14:textId="77777777" w:rsidR="00D21AEF" w:rsidRDefault="00FA6249">
            <w:r>
              <w:rPr>
                <w:b/>
                <w:bCs/>
              </w:rPr>
              <w:t>Variant &amp; chromatin regulatory</w:t>
            </w:r>
          </w:p>
        </w:tc>
        <w:tc>
          <w:tcPr>
            <w:tcW w:w="0" w:type="auto"/>
          </w:tcPr>
          <w:p w14:paraId="7D8CB41C" w14:textId="77777777" w:rsidR="00D21AEF" w:rsidRDefault="00FA6249">
            <w:r>
              <w:t>bQTL, caQTL, dsQTL, hQTL, meQTL, contact-QTL</w:t>
            </w:r>
          </w:p>
        </w:tc>
        <w:tc>
          <w:tcPr>
            <w:tcW w:w="0" w:type="auto"/>
          </w:tcPr>
          <w:p w14:paraId="19E6A477" w14:textId="77777777" w:rsidR="00D21AEF" w:rsidRDefault="00FA6249">
            <w:r>
              <w:t>genetics-chromatin (#20), genetics-regulatory (#22), genetics-3d-maps (#21)</w:t>
            </w:r>
          </w:p>
        </w:tc>
        <w:tc>
          <w:tcPr>
            <w:tcW w:w="0" w:type="auto"/>
          </w:tcPr>
          <w:p w14:paraId="40401A4F" w14:textId="77777777" w:rsidR="00D21AEF" w:rsidRDefault="00FA6249">
            <w:r>
              <w:t>regulates, contacts_3D</w:t>
            </w:r>
          </w:p>
        </w:tc>
        <w:tc>
          <w:tcPr>
            <w:tcW w:w="0" w:type="auto"/>
          </w:tcPr>
          <w:p w14:paraId="763E2190" w14:textId="77777777" w:rsidR="00D21AEF" w:rsidRDefault="00FA6249">
            <w:r>
              <w:t>Multi-ancestry fine-mapping; credible set shrinkage across ≥2 ancestries; orthogonal chromatin replication (ATAC vs DNase)</w:t>
            </w:r>
          </w:p>
        </w:tc>
      </w:tr>
      <w:tr w:rsidR="00D21AEF" w14:paraId="31E65233" w14:textId="77777777">
        <w:tc>
          <w:tcPr>
            <w:tcW w:w="0" w:type="auto"/>
          </w:tcPr>
          <w:p w14:paraId="69802CB8" w14:textId="77777777" w:rsidR="00D21AEF" w:rsidRDefault="00FA6249">
            <w:r>
              <w:rPr>
                <w:b/>
                <w:bCs/>
              </w:rPr>
              <w:t>2</w:t>
            </w:r>
          </w:p>
        </w:tc>
        <w:tc>
          <w:tcPr>
            <w:tcW w:w="0" w:type="auto"/>
          </w:tcPr>
          <w:p w14:paraId="75408587" w14:textId="77777777" w:rsidR="00D21AEF" w:rsidRDefault="00FA6249">
            <w:r>
              <w:rPr>
                <w:b/>
                <w:bCs/>
              </w:rPr>
              <w:t>Transcriptional regulation</w:t>
            </w:r>
          </w:p>
        </w:tc>
        <w:tc>
          <w:tcPr>
            <w:tcW w:w="0" w:type="auto"/>
          </w:tcPr>
          <w:p w14:paraId="474F8175" w14:textId="77777777" w:rsidR="00D21AEF" w:rsidRDefault="00FA6249">
            <w:r>
              <w:t>eQTL, tssQTL, txQTL, aseQTL</w:t>
            </w:r>
          </w:p>
        </w:tc>
        <w:tc>
          <w:tcPr>
            <w:tcW w:w="0" w:type="auto"/>
          </w:tcPr>
          <w:p w14:paraId="50263141" w14:textId="77777777" w:rsidR="00D21AEF" w:rsidRDefault="00FA6249">
            <w:r>
              <w:t>genetics-l2g (#12), genetics-coloc (#13), genetics-sqtl (#18)</w:t>
            </w:r>
          </w:p>
        </w:tc>
        <w:tc>
          <w:tcPr>
            <w:tcW w:w="0" w:type="auto"/>
          </w:tcPr>
          <w:p w14:paraId="643C7CF4" w14:textId="77777777" w:rsidR="00D21AEF" w:rsidRDefault="00FA6249">
            <w:r>
              <w:t>regulates, colocalizes</w:t>
            </w:r>
          </w:p>
        </w:tc>
        <w:tc>
          <w:tcPr>
            <w:tcW w:w="0" w:type="auto"/>
          </w:tcPr>
          <w:p w14:paraId="7F927D85" w14:textId="77777777" w:rsidR="00D21AEF" w:rsidRDefault="00FA6249">
            <w:r>
              <w:t>Context/stimulus requirement: eQTL must be measured under disease-relevant conditions; ASE confirmation of cis action</w:t>
            </w:r>
          </w:p>
        </w:tc>
      </w:tr>
      <w:tr w:rsidR="00D21AEF" w14:paraId="44FE70C7" w14:textId="77777777">
        <w:tc>
          <w:tcPr>
            <w:tcW w:w="0" w:type="auto"/>
          </w:tcPr>
          <w:p w14:paraId="6BEC442B" w14:textId="77777777" w:rsidR="00D21AEF" w:rsidRDefault="00FA6249">
            <w:r>
              <w:rPr>
                <w:b/>
                <w:bCs/>
              </w:rPr>
              <w:t>3</w:t>
            </w:r>
          </w:p>
        </w:tc>
        <w:tc>
          <w:tcPr>
            <w:tcW w:w="0" w:type="auto"/>
          </w:tcPr>
          <w:p w14:paraId="62001710" w14:textId="77777777" w:rsidR="00D21AEF" w:rsidRDefault="00FA6249">
            <w:r>
              <w:rPr>
                <w:b/>
                <w:bCs/>
              </w:rPr>
              <w:t>RNA processing &amp; stability</w:t>
            </w:r>
          </w:p>
        </w:tc>
        <w:tc>
          <w:tcPr>
            <w:tcW w:w="0" w:type="auto"/>
          </w:tcPr>
          <w:p w14:paraId="38819ACD" w14:textId="77777777" w:rsidR="00D21AEF" w:rsidRDefault="00FA6249">
            <w:r>
              <w:t>sQTL, circQTL, miRNA-QTL, pA-QTL</w:t>
            </w:r>
          </w:p>
        </w:tc>
        <w:tc>
          <w:tcPr>
            <w:tcW w:w="0" w:type="auto"/>
          </w:tcPr>
          <w:p w14:paraId="5F1C8A14" w14:textId="77777777" w:rsidR="00D21AEF" w:rsidRDefault="00FA6249">
            <w:r>
              <w:t>genetics-sqtl (#18), genetics-mirna (#28), genetics-lncrna (#27)</w:t>
            </w:r>
          </w:p>
        </w:tc>
        <w:tc>
          <w:tcPr>
            <w:tcW w:w="0" w:type="auto"/>
          </w:tcPr>
          <w:p w14:paraId="64EA18C6" w14:textId="77777777" w:rsidR="00D21AEF" w:rsidRDefault="00FA6249">
            <w:r>
              <w:t>regulates</w:t>
            </w:r>
          </w:p>
        </w:tc>
        <w:tc>
          <w:tcPr>
            <w:tcW w:w="0" w:type="auto"/>
          </w:tcPr>
          <w:p w14:paraId="03C55945" w14:textId="77777777" w:rsidR="00D21AEF" w:rsidRDefault="00FA6249">
            <w:r>
              <w:t>Isoform classification: domain-changing vs NMD; NMD-linked sQTLs treated as dosage change</w:t>
            </w:r>
          </w:p>
        </w:tc>
      </w:tr>
      <w:tr w:rsidR="00D21AEF" w14:paraId="0182FC5E" w14:textId="77777777">
        <w:tc>
          <w:tcPr>
            <w:tcW w:w="0" w:type="auto"/>
          </w:tcPr>
          <w:p w14:paraId="70394B6C" w14:textId="77777777" w:rsidR="00D21AEF" w:rsidRDefault="00FA6249">
            <w:r>
              <w:rPr>
                <w:b/>
                <w:bCs/>
              </w:rPr>
              <w:t>4</w:t>
            </w:r>
          </w:p>
        </w:tc>
        <w:tc>
          <w:tcPr>
            <w:tcW w:w="0" w:type="auto"/>
          </w:tcPr>
          <w:p w14:paraId="610F52DD" w14:textId="77777777" w:rsidR="00D21AEF" w:rsidRDefault="00FA6249">
            <w:r>
              <w:rPr>
                <w:b/>
                <w:bCs/>
              </w:rPr>
              <w:t>Translation</w:t>
            </w:r>
          </w:p>
        </w:tc>
        <w:tc>
          <w:tcPr>
            <w:tcW w:w="0" w:type="auto"/>
          </w:tcPr>
          <w:p w14:paraId="23EAC007" w14:textId="77777777" w:rsidR="00D21AEF" w:rsidRDefault="00FA6249">
            <w:r>
              <w:t>rQTL, tiQTL</w:t>
            </w:r>
          </w:p>
        </w:tc>
        <w:tc>
          <w:tcPr>
            <w:tcW w:w="0" w:type="auto"/>
          </w:tcPr>
          <w:p w14:paraId="7FD59AEA" w14:textId="77777777" w:rsidR="00D21AEF" w:rsidRDefault="00FA6249">
            <w:r>
              <w:t>(no dedicated module — NEW: genetics-translation-qtl proposed)</w:t>
            </w:r>
          </w:p>
        </w:tc>
        <w:tc>
          <w:tcPr>
            <w:tcW w:w="0" w:type="auto"/>
          </w:tcPr>
          <w:p w14:paraId="40A50310" w14:textId="77777777" w:rsidR="00D21AEF" w:rsidRDefault="00FA6249">
            <w:r>
              <w:t>regulates</w:t>
            </w:r>
          </w:p>
        </w:tc>
        <w:tc>
          <w:tcPr>
            <w:tcW w:w="0" w:type="auto"/>
          </w:tcPr>
          <w:p w14:paraId="157340A0" w14:textId="77777777" w:rsidR="00D21AEF" w:rsidRDefault="00FA6249">
            <w:r>
              <w:t>Ribo-seq separation of initiation vs elongation; uORF/Kozak-mediated effects recorded as mechanism tags</w:t>
            </w:r>
          </w:p>
        </w:tc>
      </w:tr>
      <w:tr w:rsidR="00D21AEF" w14:paraId="56278E22" w14:textId="77777777">
        <w:tc>
          <w:tcPr>
            <w:tcW w:w="0" w:type="auto"/>
          </w:tcPr>
          <w:p w14:paraId="19184525" w14:textId="77777777" w:rsidR="00D21AEF" w:rsidRDefault="00FA6249">
            <w:r>
              <w:rPr>
                <w:b/>
                <w:bCs/>
              </w:rPr>
              <w:t>5</w:t>
            </w:r>
          </w:p>
        </w:tc>
        <w:tc>
          <w:tcPr>
            <w:tcW w:w="0" w:type="auto"/>
          </w:tcPr>
          <w:p w14:paraId="53214940" w14:textId="77777777" w:rsidR="00D21AEF" w:rsidRDefault="00FA6249">
            <w:r>
              <w:rPr>
                <w:b/>
                <w:bCs/>
              </w:rPr>
              <w:t>Protein abundance &amp; modification</w:t>
            </w:r>
          </w:p>
        </w:tc>
        <w:tc>
          <w:tcPr>
            <w:tcW w:w="0" w:type="auto"/>
          </w:tcPr>
          <w:p w14:paraId="3F03F30E" w14:textId="77777777" w:rsidR="00D21AEF" w:rsidRDefault="00FA6249">
            <w:r>
              <w:t>pQTL, PTM-QTL, stabQTL, degrQTL, locQTL</w:t>
            </w:r>
          </w:p>
        </w:tc>
        <w:tc>
          <w:tcPr>
            <w:tcW w:w="0" w:type="auto"/>
          </w:tcPr>
          <w:p w14:paraId="1590374E" w14:textId="77777777" w:rsidR="00D21AEF" w:rsidRDefault="00FA6249">
            <w:r>
              <w:t>genetics-pqtl (#19), assoc-proteomics (#8)</w:t>
            </w:r>
          </w:p>
        </w:tc>
        <w:tc>
          <w:tcPr>
            <w:tcW w:w="0" w:type="auto"/>
          </w:tcPr>
          <w:p w14:paraId="58A66F4B" w14:textId="77777777" w:rsidR="00D21AEF" w:rsidRDefault="00FA6249">
            <w:r>
              <w:t>regulates, binds_to</w:t>
            </w:r>
          </w:p>
        </w:tc>
        <w:tc>
          <w:tcPr>
            <w:tcW w:w="0" w:type="auto"/>
          </w:tcPr>
          <w:p w14:paraId="040886C9" w14:textId="77777777" w:rsidR="00D21AEF" w:rsidRDefault="00FA6249">
            <w:r>
              <w:t>Assay artifact guardrails: epitope-binding screen; cross-platform concordance; PTM vs abundance separation</w:t>
            </w:r>
          </w:p>
        </w:tc>
      </w:tr>
      <w:tr w:rsidR="00D21AEF" w14:paraId="0F79D8D5" w14:textId="77777777">
        <w:tc>
          <w:tcPr>
            <w:tcW w:w="0" w:type="auto"/>
          </w:tcPr>
          <w:p w14:paraId="46848245" w14:textId="77777777" w:rsidR="00D21AEF" w:rsidRDefault="00FA6249">
            <w:r>
              <w:rPr>
                <w:b/>
                <w:bCs/>
              </w:rPr>
              <w:t>6</w:t>
            </w:r>
          </w:p>
        </w:tc>
        <w:tc>
          <w:tcPr>
            <w:tcW w:w="0" w:type="auto"/>
          </w:tcPr>
          <w:p w14:paraId="64867BB0" w14:textId="77777777" w:rsidR="00D21AEF" w:rsidRDefault="00FA6249">
            <w:r>
              <w:rPr>
                <w:b/>
                <w:bCs/>
              </w:rPr>
              <w:t>Protein function &amp; interaction</w:t>
            </w:r>
          </w:p>
        </w:tc>
        <w:tc>
          <w:tcPr>
            <w:tcW w:w="0" w:type="auto"/>
          </w:tcPr>
          <w:p w14:paraId="1643FAFD" w14:textId="77777777" w:rsidR="00D21AEF" w:rsidRDefault="00FA6249">
            <w:r>
              <w:t>Enzyme kinetics, receptor affinity, complex stoichiometry</w:t>
            </w:r>
          </w:p>
        </w:tc>
        <w:tc>
          <w:tcPr>
            <w:tcW w:w="0" w:type="auto"/>
          </w:tcPr>
          <w:p w14:paraId="49006C8A" w14:textId="77777777" w:rsidR="00D21AEF" w:rsidRDefault="00FA6249">
            <w:r>
              <w:t>mech-ppi (#32), mech-ppi-experimental (#67), mech-ligrec (#34)</w:t>
            </w:r>
          </w:p>
        </w:tc>
        <w:tc>
          <w:tcPr>
            <w:tcW w:w="0" w:type="auto"/>
          </w:tcPr>
          <w:p w14:paraId="3050BF8D" w14:textId="77777777" w:rsidR="00D21AEF" w:rsidRDefault="00FA6249">
            <w:r>
              <w:t>binds_to, regulates</w:t>
            </w:r>
          </w:p>
        </w:tc>
        <w:tc>
          <w:tcPr>
            <w:tcW w:w="0" w:type="auto"/>
          </w:tcPr>
          <w:p w14:paraId="24D160C3" w14:textId="77777777" w:rsidR="00D21AEF" w:rsidRDefault="00FA6249">
            <w:r>
              <w:t>Function-state integration: PTM-QTL → kinetic changes; modality recommendation (inhibit/activate/degrade)</w:t>
            </w:r>
          </w:p>
        </w:tc>
      </w:tr>
      <w:tr w:rsidR="00D21AEF" w14:paraId="4DB4BD35" w14:textId="77777777">
        <w:tc>
          <w:tcPr>
            <w:tcW w:w="0" w:type="auto"/>
          </w:tcPr>
          <w:p w14:paraId="50801B80" w14:textId="77777777" w:rsidR="00D21AEF" w:rsidRDefault="00FA6249">
            <w:r>
              <w:rPr>
                <w:b/>
                <w:bCs/>
              </w:rPr>
              <w:t>7</w:t>
            </w:r>
          </w:p>
        </w:tc>
        <w:tc>
          <w:tcPr>
            <w:tcW w:w="0" w:type="auto"/>
          </w:tcPr>
          <w:p w14:paraId="5DABD936" w14:textId="77777777" w:rsidR="00D21AEF" w:rsidRDefault="00FA6249">
            <w:r>
              <w:rPr>
                <w:b/>
                <w:bCs/>
              </w:rPr>
              <w:t>Metabolome &amp; pathway flux</w:t>
            </w:r>
          </w:p>
        </w:tc>
        <w:tc>
          <w:tcPr>
            <w:tcW w:w="0" w:type="auto"/>
          </w:tcPr>
          <w:p w14:paraId="24B8D30C" w14:textId="77777777" w:rsidR="00D21AEF" w:rsidRDefault="00FA6249">
            <w:r>
              <w:t>mQTL, lipid-QTL, flux-QTL</w:t>
            </w:r>
          </w:p>
        </w:tc>
        <w:tc>
          <w:tcPr>
            <w:tcW w:w="0" w:type="auto"/>
          </w:tcPr>
          <w:p w14:paraId="61853273" w14:textId="77777777" w:rsidR="00D21AEF" w:rsidRDefault="00FA6249">
            <w:r>
              <w:t>assoc-metabolomics (#9), mech-pathways (#33)</w:t>
            </w:r>
          </w:p>
        </w:tc>
        <w:tc>
          <w:tcPr>
            <w:tcW w:w="0" w:type="auto"/>
          </w:tcPr>
          <w:p w14:paraId="4DED3D5E" w14:textId="77777777" w:rsidR="00D21AEF" w:rsidRDefault="00FA6249">
            <w:r>
              <w:t>regulates, causes</w:t>
            </w:r>
          </w:p>
        </w:tc>
        <w:tc>
          <w:tcPr>
            <w:tcW w:w="0" w:type="auto"/>
          </w:tcPr>
          <w:p w14:paraId="215825F4" w14:textId="77777777" w:rsidR="00D21AEF" w:rsidRDefault="00FA6249">
            <w:r>
              <w:t>Flux anchors: tracer-based flux-QTL for PD; compensatory rerouting detection; genetic delta as dose ceiling</w:t>
            </w:r>
          </w:p>
        </w:tc>
      </w:tr>
      <w:tr w:rsidR="00D21AEF" w14:paraId="05443E91" w14:textId="77777777">
        <w:tc>
          <w:tcPr>
            <w:tcW w:w="0" w:type="auto"/>
          </w:tcPr>
          <w:p w14:paraId="29CB839B" w14:textId="77777777" w:rsidR="00D21AEF" w:rsidRDefault="00FA6249">
            <w:r>
              <w:rPr>
                <w:b/>
                <w:bCs/>
              </w:rPr>
              <w:t>8</w:t>
            </w:r>
          </w:p>
        </w:tc>
        <w:tc>
          <w:tcPr>
            <w:tcW w:w="0" w:type="auto"/>
          </w:tcPr>
          <w:p w14:paraId="7F84939E" w14:textId="77777777" w:rsidR="00D21AEF" w:rsidRDefault="00FA6249">
            <w:r>
              <w:rPr>
                <w:b/>
                <w:bCs/>
              </w:rPr>
              <w:t>Cellular phenotype</w:t>
            </w:r>
          </w:p>
        </w:tc>
        <w:tc>
          <w:tcPr>
            <w:tcW w:w="0" w:type="auto"/>
          </w:tcPr>
          <w:p w14:paraId="1C200B16" w14:textId="77777777" w:rsidR="00D21AEF" w:rsidRDefault="00FA6249">
            <w:r>
              <w:t>Cell-state QTL, pathway-activity QTL, cytokine-QTL</w:t>
            </w:r>
          </w:p>
        </w:tc>
        <w:tc>
          <w:tcPr>
            <w:tcW w:w="0" w:type="auto"/>
          </w:tcPr>
          <w:p w14:paraId="14561A0B" w14:textId="77777777" w:rsidR="00D21AEF" w:rsidRDefault="00FA6249">
            <w:r>
              <w:t>assoc-sc (#5), assoc-perturb (#11), perturb-perturbseq (#60)</w:t>
            </w:r>
          </w:p>
        </w:tc>
        <w:tc>
          <w:tcPr>
            <w:tcW w:w="0" w:type="auto"/>
          </w:tcPr>
          <w:p w14:paraId="4631E3AC" w14:textId="77777777" w:rsidR="00D21AEF" w:rsidRDefault="00FA6249">
            <w:r>
              <w:t>causes, associates</w:t>
            </w:r>
          </w:p>
        </w:tc>
        <w:tc>
          <w:tcPr>
            <w:tcW w:w="0" w:type="auto"/>
          </w:tcPr>
          <w:p w14:paraId="02F828DC" w14:textId="77777777" w:rsidR="00D21AEF" w:rsidRDefault="00FA6249">
            <w:r>
              <w:t>Context panels mandatory: stimulus/time/cell-state; epistasis screening; dominance/imprinting checks</w:t>
            </w:r>
          </w:p>
        </w:tc>
      </w:tr>
      <w:tr w:rsidR="00D21AEF" w14:paraId="7A623407" w14:textId="77777777">
        <w:tc>
          <w:tcPr>
            <w:tcW w:w="0" w:type="auto"/>
          </w:tcPr>
          <w:p w14:paraId="2620EE76" w14:textId="77777777" w:rsidR="00D21AEF" w:rsidRDefault="00FA6249">
            <w:r>
              <w:rPr>
                <w:b/>
                <w:bCs/>
              </w:rPr>
              <w:t>9</w:t>
            </w:r>
          </w:p>
        </w:tc>
        <w:tc>
          <w:tcPr>
            <w:tcW w:w="0" w:type="auto"/>
          </w:tcPr>
          <w:p w14:paraId="5868EEAA" w14:textId="77777777" w:rsidR="00D21AEF" w:rsidRDefault="00FA6249">
            <w:r>
              <w:rPr>
                <w:b/>
                <w:bCs/>
              </w:rPr>
              <w:t>Tissue &amp; organ function</w:t>
            </w:r>
          </w:p>
        </w:tc>
        <w:tc>
          <w:tcPr>
            <w:tcW w:w="0" w:type="auto"/>
          </w:tcPr>
          <w:p w14:paraId="4C98E518" w14:textId="77777777" w:rsidR="00D21AEF" w:rsidRDefault="00FA6249">
            <w:r>
              <w:t>Tissue-composition QTL, spatial QTL, organ-function QTL</w:t>
            </w:r>
          </w:p>
        </w:tc>
        <w:tc>
          <w:tcPr>
            <w:tcW w:w="0" w:type="auto"/>
          </w:tcPr>
          <w:p w14:paraId="2099B4CB" w14:textId="77777777" w:rsidR="00D21AEF" w:rsidRDefault="00FA6249">
            <w:r>
              <w:t>assoc-spatial (#6), sc-hubmap (#7), expr-baseline (#1)</w:t>
            </w:r>
          </w:p>
        </w:tc>
        <w:tc>
          <w:tcPr>
            <w:tcW w:w="0" w:type="auto"/>
          </w:tcPr>
          <w:p w14:paraId="43B998E0" w14:textId="77777777" w:rsidR="00D21AEF" w:rsidRDefault="00FA6249">
            <w:r>
              <w:t>expressed_in, selective_for</w:t>
            </w:r>
          </w:p>
        </w:tc>
        <w:tc>
          <w:tcPr>
            <w:tcW w:w="0" w:type="auto"/>
          </w:tcPr>
          <w:p w14:paraId="422AAE01" w14:textId="77777777" w:rsidR="00D21AEF" w:rsidRDefault="00FA6249">
            <w:r>
              <w:t>Cross-tissue direction resolution: pick disease-critical tissue when directions flip; intercellular QTL elevation</w:t>
            </w:r>
          </w:p>
        </w:tc>
      </w:tr>
      <w:tr w:rsidR="00D21AEF" w14:paraId="685857CE" w14:textId="77777777">
        <w:tc>
          <w:tcPr>
            <w:tcW w:w="0" w:type="auto"/>
          </w:tcPr>
          <w:p w14:paraId="2472DE51" w14:textId="77777777" w:rsidR="00D21AEF" w:rsidRDefault="00FA6249">
            <w:r>
              <w:rPr>
                <w:b/>
                <w:bCs/>
              </w:rPr>
              <w:t>10</w:t>
            </w:r>
          </w:p>
        </w:tc>
        <w:tc>
          <w:tcPr>
            <w:tcW w:w="0" w:type="auto"/>
          </w:tcPr>
          <w:p w14:paraId="65C780F2" w14:textId="77777777" w:rsidR="00D21AEF" w:rsidRDefault="00FA6249">
            <w:r>
              <w:rPr>
                <w:b/>
                <w:bCs/>
              </w:rPr>
              <w:t>Organismal phenotype</w:t>
            </w:r>
          </w:p>
        </w:tc>
        <w:tc>
          <w:tcPr>
            <w:tcW w:w="0" w:type="auto"/>
          </w:tcPr>
          <w:p w14:paraId="31AAB49B" w14:textId="77777777" w:rsidR="00D21AEF" w:rsidRDefault="00FA6249">
            <w:r>
              <w:t>GWAS, PheWAS, MR</w:t>
            </w:r>
          </w:p>
        </w:tc>
        <w:tc>
          <w:tcPr>
            <w:tcW w:w="0" w:type="auto"/>
          </w:tcPr>
          <w:p w14:paraId="7CDF7F56" w14:textId="77777777" w:rsidR="00D21AEF" w:rsidRDefault="00FA6249">
            <w:r>
              <w:t>genetics-mr (#14), genetics-phewas (#17), genetics-consortia (#24), clin-endpoints (#47)</w:t>
            </w:r>
          </w:p>
        </w:tc>
        <w:tc>
          <w:tcPr>
            <w:tcW w:w="0" w:type="auto"/>
          </w:tcPr>
          <w:p w14:paraId="25250F10" w14:textId="77777777" w:rsidR="00D21AEF" w:rsidRDefault="00FA6249">
            <w:r>
              <w:t>MR_effect, associates, improves_endpoint</w:t>
            </w:r>
          </w:p>
        </w:tc>
        <w:tc>
          <w:tcPr>
            <w:tcW w:w="0" w:type="auto"/>
          </w:tcPr>
          <w:p w14:paraId="19BFA637" w14:textId="77777777" w:rsidR="00D21AEF" w:rsidRDefault="00FA6249">
            <w:r>
              <w:t>Susceptibility vs progression classification; cis-instrument MR with strict coloc; PheWAS liability scan</w:t>
            </w:r>
          </w:p>
        </w:tc>
      </w:tr>
    </w:tbl>
    <w:p w14:paraId="202D7326" w14:textId="77777777" w:rsidR="00D21AEF" w:rsidRDefault="00FA6249">
      <w:pPr>
        <w:pStyle w:val="Heading1"/>
      </w:pPr>
      <w:bookmarkStart w:id="131" w:name="X19aeb79abc15444dcd7cebab655fea0d73b9b70"/>
      <w:bookmarkEnd w:id="130"/>
      <w:r>
        <w:t>14.1 Allelic Dose → Pharmacologic Dose (Future Extension)</w:t>
      </w:r>
    </w:p>
    <w:p w14:paraId="0AA72F35" w14:textId="77777777" w:rsidR="00D21AEF" w:rsidRDefault="00FA6249">
      <w:pPr>
        <w:pStyle w:val="Heading2"/>
      </w:pPr>
      <w:bookmarkStart w:id="132" w:name="what-the-qtl-framework-provides"/>
      <w:r>
        <w:t>14.1.1 What the QTL framework provides</w:t>
      </w:r>
    </w:p>
    <w:p w14:paraId="4ACAB2C9" w14:textId="77777777" w:rsidR="00D21AEF" w:rsidRDefault="00FA6249">
      <w:r>
        <w:t>The framework specifies a concrete method for translating genetic effect sizes into pharmacologic dose targets:</w:t>
      </w:r>
    </w:p>
    <w:p w14:paraId="5D399B24" w14:textId="77777777" w:rsidR="00D21AEF" w:rsidRDefault="00FA6249">
      <w:pPr>
        <w:pStyle w:val="BodyText"/>
      </w:pPr>
      <w:r>
        <w:t>1. Quantify cis-eQTL/pQTL β in disease-relevant cells/states</w:t>
      </w:r>
    </w:p>
    <w:p w14:paraId="060190EB" w14:textId="77777777" w:rsidR="00D21AEF" w:rsidRDefault="00FA6249">
      <w:pPr>
        <w:pStyle w:val="BodyText"/>
      </w:pPr>
      <w:r>
        <w:t>2. Convert: %Δ ≈ (2^β − 1) × 100%</w:t>
      </w:r>
    </w:p>
    <w:p w14:paraId="05213CE0" w14:textId="77777777" w:rsidR="00D21AEF" w:rsidRDefault="00FA6249">
      <w:pPr>
        <w:pStyle w:val="BodyText"/>
      </w:pPr>
      <w:r>
        <w:t>Sprint 5+ (future extension): Grammar 6 — genetics-perturbation convergence chain. Cross-domain causal path that tests whether CRISPRi knockdown DEGs overlap with QTL cascade genes for the same target. Requires hypergeometric overlap test, runs in coordinator after domain builder isolation phase. Tier 1 when significant overlap detected. Implementation: new function in causal_paths.py, new convergence_genes field on CausalPath, coordinator step between path validation and gap detection.</w:t>
      </w:r>
    </w:p>
    <w:p w14:paraId="67290503" w14:textId="77777777" w:rsidR="00D21AEF" w:rsidRDefault="00FA6249">
      <w:pPr>
        <w:pStyle w:val="BodyText"/>
      </w:pPr>
      <w:r>
        <w:t>Sprint 5+ (future extension): Direction confidence classification. Replaces binary direction_concordance with four-level graded assessment (CONCORDANT, PARTIALLY_CONCORDANT, DISCORDANT_EXPLAINED, DISCORDANT_UNEXPLAINED). Requires curated inversion knowledge base (~50 initial patterns). Implementation: new DirectionClassifier class, inversion_kb YAML curation, upgraded cascade:direction_conflict gap type, new InsightCard fields (direction_confidence, direction_layers, direction_explanation).</w:t>
      </w:r>
    </w:p>
    <w:p w14:paraId="2BB2214D" w14:textId="77777777" w:rsidR="00D21AEF" w:rsidRDefault="00FA6249">
      <w:pPr>
        <w:pStyle w:val="BodyText"/>
      </w:pPr>
      <w:r>
        <w:t>3. Set TE target matching protective allele magnitude</w:t>
      </w:r>
    </w:p>
    <w:p w14:paraId="6BB45F50" w14:textId="77777777" w:rsidR="00D21AEF" w:rsidRDefault="00FA6249">
      <w:pPr>
        <w:pStyle w:val="BodyText"/>
      </w:pPr>
      <w:r>
        <w:t>4. Cap upper limit using human LoF/GoF carriers + PheWAS liabilities</w:t>
      </w:r>
    </w:p>
    <w:p w14:paraId="01B95FD3" w14:textId="77777777" w:rsidR="00D21AEF" w:rsidRDefault="00FA6249">
      <w:pPr>
        <w:pStyle w:val="BodyText"/>
      </w:pPr>
      <w:r>
        <w:t>5. Titrate pharmacology until PD biomarkers reproduce genetic %Δ</w:t>
      </w:r>
    </w:p>
    <w:p w14:paraId="3F9DDA60" w14:textId="77777777" w:rsidR="00D21AEF" w:rsidRDefault="00FA6249">
      <w:pPr>
        <w:pStyle w:val="Heading2"/>
      </w:pPr>
      <w:bookmarkStart w:id="133" w:name="scope-and-placement"/>
      <w:bookmarkEnd w:id="132"/>
      <w:r>
        <w:t>14.1.2 Scope and placement</w:t>
      </w:r>
    </w:p>
    <w:p w14:paraId="25CF5B9D" w14:textId="77777777" w:rsidR="00D21AEF" w:rsidRDefault="00FA6249">
      <w:r>
        <w:t>This is NOT target validation. This is target-to-therapy translation — it sits downstream of TargetVal’s primary scope. However, it aligns with the Lighttower mega-workflow 1 (Target-to-Therapy Design) in the broader EDnO platform vision.</w:t>
      </w:r>
    </w:p>
    <w:p w14:paraId="1EFA4C23" w14:textId="77777777" w:rsidR="00D21AEF" w:rsidRDefault="00FA6249">
      <w:pPr>
        <w:pStyle w:val="Heading2"/>
      </w:pPr>
      <w:bookmarkStart w:id="134" w:name="recommended-approach"/>
      <w:bookmarkEnd w:id="133"/>
      <w:r>
        <w:t>14.1.3 Recommended approach</w:t>
      </w:r>
    </w:p>
    <w:p w14:paraId="034793BD" w14:textId="77777777" w:rsidR="00D21AEF" w:rsidRDefault="00FA6249">
      <w:r>
        <w:rPr>
          <w:b/>
          <w:bCs/>
        </w:rPr>
        <w:t>Sprint 1-4 (current scope):</w:t>
      </w:r>
      <w:r>
        <w:t xml:space="preserve"> Do not implement dose anchoring. Store the QTL effect sizes (β values, confidence intervals) as metadata on genetics TypedClaims. This preserves the data for future use without changing the synthesis engine.</w:t>
      </w:r>
    </w:p>
    <w:p w14:paraId="6BFB75E6" w14:textId="77777777" w:rsidR="00D21AEF" w:rsidRDefault="00FA6249">
      <w:pPr>
        <w:pStyle w:val="BodyText"/>
      </w:pPr>
      <w:r>
        <w:rPr>
          <w:b/>
          <w:bCs/>
        </w:rPr>
        <w:t>Sprint 5+ (future extension):</w:t>
      </w:r>
      <w:r>
        <w:t xml:space="preserve"> New module ‘translational-dose-anchor’ in Domain 6 that reads validated genetics claims with cascade-annotated β values and computes: %Δ, protective allele magnitude, LoF/GoF liability bounds, and recommended TE range. Output as a new edge type: dose_anchored_by (Gene → TE target). This would be an Insight Card enrichment, not a separate output.</w:t>
      </w:r>
    </w:p>
    <w:p w14:paraId="28E6FA42" w14:textId="77777777" w:rsidR="00D21AEF" w:rsidRDefault="00FA6249">
      <w:pPr>
        <w:pStyle w:val="Heading1"/>
      </w:pPr>
      <w:bookmarkStart w:id="135" w:name="part-xv-repo-structure-technology-stack"/>
      <w:bookmarkEnd w:id="134"/>
      <w:bookmarkEnd w:id="131"/>
      <w:r>
        <w:t>Part XV: Repo Structure &amp; Technology Stack</w:t>
      </w:r>
    </w:p>
    <w:p w14:paraId="401B9091" w14:textId="77777777" w:rsidR="00D21AEF" w:rsidRDefault="00FA6249">
      <w:pPr>
        <w:pStyle w:val="Heading2"/>
      </w:pPr>
      <w:bookmarkStart w:id="136" w:name="repository-layout"/>
      <w:r>
        <w:t>15.1 Repository layout</w:t>
      </w:r>
    </w:p>
    <w:p w14:paraId="7C85D54D" w14:textId="77777777" w:rsidR="00D21AEF" w:rsidRDefault="00FA6249">
      <w:r>
        <w:t>targetval/</w:t>
      </w:r>
    </w:p>
    <w:p w14:paraId="3554E7E1" w14:textId="77777777" w:rsidR="00D21AEF" w:rsidRDefault="00FA6249">
      <w:pPr>
        <w:pStyle w:val="BodyText"/>
      </w:pPr>
      <w:r>
        <w:t>pyproject.toml</w:t>
      </w:r>
    </w:p>
    <w:p w14:paraId="155074CA" w14:textId="77777777" w:rsidR="00D21AEF" w:rsidRDefault="00FA6249">
      <w:pPr>
        <w:pStyle w:val="BodyText"/>
      </w:pPr>
      <w:r>
        <w:t>README.md</w:t>
      </w:r>
    </w:p>
    <w:p w14:paraId="4A9D18E3" w14:textId="77777777" w:rsidR="00D21AEF" w:rsidRDefault="00FA6249">
      <w:pPr>
        <w:pStyle w:val="BodyText"/>
      </w:pPr>
      <w:r>
        <w:t>sources/</w:t>
      </w:r>
    </w:p>
    <w:p w14:paraId="07D09C74" w14:textId="77777777" w:rsidR="00D21AEF" w:rsidRDefault="00FA6249">
      <w:pPr>
        <w:pStyle w:val="BodyText"/>
      </w:pPr>
      <w:r>
        <w:t>registry/ # YAML configs per source</w:t>
      </w:r>
    </w:p>
    <w:p w14:paraId="690EB567" w14:textId="77777777" w:rsidR="00D21AEF" w:rsidRDefault="00FA6249">
      <w:pPr>
        <w:pStyle w:val="BodyText"/>
      </w:pPr>
      <w:r>
        <w:t>opentargets.yaml</w:t>
      </w:r>
    </w:p>
    <w:p w14:paraId="74521126" w14:textId="77777777" w:rsidR="00D21AEF" w:rsidRDefault="00FA6249">
      <w:pPr>
        <w:pStyle w:val="BodyText"/>
      </w:pPr>
      <w:r>
        <w:t>gwas_catalog.yaml</w:t>
      </w:r>
    </w:p>
    <w:p w14:paraId="0B68CBC1" w14:textId="77777777" w:rsidR="00D21AEF" w:rsidRDefault="00FA6249">
      <w:pPr>
        <w:pStyle w:val="BodyText"/>
      </w:pPr>
      <w:r>
        <w:t>chembl.yaml</w:t>
      </w:r>
    </w:p>
    <w:p w14:paraId="4E5D62A2" w14:textId="77777777" w:rsidR="00D21AEF" w:rsidRDefault="00FA6249">
      <w:pPr>
        <w:pStyle w:val="BodyText"/>
      </w:pPr>
      <w:r>
        <w:t>...</w:t>
      </w:r>
    </w:p>
    <w:p w14:paraId="6F9DD18B" w14:textId="77777777" w:rsidR="00D21AEF" w:rsidRDefault="00FA6249">
      <w:pPr>
        <w:pStyle w:val="BodyText"/>
      </w:pPr>
      <w:r>
        <w:t>adapters/ # Thin Python adapters</w:t>
      </w:r>
    </w:p>
    <w:p w14:paraId="147CA288" w14:textId="77777777" w:rsidR="00D21AEF" w:rsidRDefault="00FA6249">
      <w:pPr>
        <w:pStyle w:val="BodyText"/>
      </w:pPr>
      <w:r>
        <w:t>base.py # SourceAdapter protocol</w:t>
      </w:r>
    </w:p>
    <w:p w14:paraId="0C73F794" w14:textId="77777777" w:rsidR="00D21AEF" w:rsidRDefault="00FA6249">
      <w:pPr>
        <w:pStyle w:val="BodyText"/>
      </w:pPr>
      <w:r>
        <w:t>opentargets.py</w:t>
      </w:r>
    </w:p>
    <w:p w14:paraId="57ED96C5" w14:textId="77777777" w:rsidR="00D21AEF" w:rsidRDefault="00FA6249">
      <w:pPr>
        <w:pStyle w:val="BodyText"/>
      </w:pPr>
      <w:r>
        <w:t>gwas_catalog.py</w:t>
      </w:r>
    </w:p>
    <w:p w14:paraId="50BDF1A3" w14:textId="77777777" w:rsidR="00D21AEF" w:rsidRDefault="00FA6249">
      <w:pPr>
        <w:pStyle w:val="BodyText"/>
      </w:pPr>
      <w:r>
        <w:t>...</w:t>
      </w:r>
    </w:p>
    <w:p w14:paraId="21EBCD8A" w14:textId="77777777" w:rsidR="00D21AEF" w:rsidRDefault="00FA6249">
      <w:pPr>
        <w:pStyle w:val="BodyText"/>
      </w:pPr>
      <w:r>
        <w:t>orchestrator.py # FetchOrchestrator</w:t>
      </w:r>
    </w:p>
    <w:p w14:paraId="6E38DA02" w14:textId="77777777" w:rsidR="00D21AEF" w:rsidRDefault="00FA6249">
      <w:pPr>
        <w:pStyle w:val="BodyText"/>
      </w:pPr>
      <w:r>
        <w:t>canonical/</w:t>
      </w:r>
    </w:p>
    <w:p w14:paraId="16106562" w14:textId="77777777" w:rsidR="00D21AEF" w:rsidRDefault="00FA6249">
      <w:pPr>
        <w:pStyle w:val="BodyText"/>
      </w:pPr>
      <w:r>
        <w:t>entities.py # Gene, Protein, Disease, Variant, ...</w:t>
      </w:r>
    </w:p>
    <w:p w14:paraId="0E0E0E3C" w14:textId="77777777" w:rsidR="00D21AEF" w:rsidRDefault="00FA6249">
      <w:pPr>
        <w:pStyle w:val="BodyText"/>
      </w:pPr>
      <w:r>
        <w:t>enums.py # RelationType, Direction, ...</w:t>
      </w:r>
    </w:p>
    <w:p w14:paraId="4C44DF06" w14:textId="77777777" w:rsidR="00D21AEF" w:rsidRDefault="00FA6249">
      <w:pPr>
        <w:pStyle w:val="BodyText"/>
      </w:pPr>
      <w:r>
        <w:t>resolver.py # IdentityResolver</w:t>
      </w:r>
    </w:p>
    <w:p w14:paraId="092CD11C" w14:textId="77777777" w:rsidR="00D21AEF" w:rsidRDefault="00FA6249">
      <w:pPr>
        <w:pStyle w:val="BodyText"/>
      </w:pPr>
      <w:r>
        <w:t>mapping_authorities.py # HGNC, MONDO, ChEMBL ID resolution</w:t>
      </w:r>
    </w:p>
    <w:p w14:paraId="175ED02E" w14:textId="77777777" w:rsidR="00D21AEF" w:rsidRDefault="00FA6249">
      <w:pPr>
        <w:pStyle w:val="BodyText"/>
      </w:pPr>
      <w:r>
        <w:t>evidence/</w:t>
      </w:r>
    </w:p>
    <w:p w14:paraId="2B65203F" w14:textId="77777777" w:rsidR="00D21AEF" w:rsidRDefault="00FA6249">
      <w:pPr>
        <w:pStyle w:val="BodyText"/>
      </w:pPr>
      <w:r>
        <w:t>models.py # TypedClaim, DomainEvidencePacket, Provenance, ...</w:t>
      </w:r>
    </w:p>
    <w:p w14:paraId="6192D8D1" w14:textId="77777777" w:rsidR="00D21AEF" w:rsidRDefault="00FA6249">
      <w:pPr>
        <w:pStyle w:val="BodyText"/>
      </w:pPr>
      <w:r>
        <w:t>normalizers/</w:t>
      </w:r>
    </w:p>
    <w:p w14:paraId="5994B226" w14:textId="77777777" w:rsidR="00D21AEF" w:rsidRDefault="00FA6249">
      <w:pPr>
        <w:pStyle w:val="BodyText"/>
      </w:pPr>
      <w:r>
        <w:t>genetics.py</w:t>
      </w:r>
    </w:p>
    <w:p w14:paraId="38834F0C" w14:textId="77777777" w:rsidR="00D21AEF" w:rsidRDefault="00FA6249">
      <w:pPr>
        <w:pStyle w:val="BodyText"/>
      </w:pPr>
      <w:r>
        <w:t>expression.py</w:t>
      </w:r>
    </w:p>
    <w:p w14:paraId="207C40C6" w14:textId="77777777" w:rsidR="00D21AEF" w:rsidRDefault="00FA6249">
      <w:pPr>
        <w:pStyle w:val="BodyText"/>
      </w:pPr>
      <w:r>
        <w:t>perturbation.py</w:t>
      </w:r>
    </w:p>
    <w:p w14:paraId="59CDB55C" w14:textId="77777777" w:rsidR="00D21AEF" w:rsidRDefault="00FA6249">
      <w:pPr>
        <w:pStyle w:val="BodyText"/>
      </w:pPr>
      <w:r>
        <w:t>pathway.py</w:t>
      </w:r>
    </w:p>
    <w:p w14:paraId="43B36490" w14:textId="77777777" w:rsidR="00D21AEF" w:rsidRDefault="00FA6249">
      <w:pPr>
        <w:pStyle w:val="BodyText"/>
      </w:pPr>
      <w:r>
        <w:t>druggability.py</w:t>
      </w:r>
    </w:p>
    <w:p w14:paraId="5425AF7E" w14:textId="77777777" w:rsidR="00D21AEF" w:rsidRDefault="00FA6249">
      <w:pPr>
        <w:pStyle w:val="BodyText"/>
      </w:pPr>
      <w:r>
        <w:t>clinical.py</w:t>
      </w:r>
    </w:p>
    <w:p w14:paraId="44CA640B" w14:textId="77777777" w:rsidR="00D21AEF" w:rsidRDefault="00FA6249">
      <w:pPr>
        <w:pStyle w:val="BodyText"/>
      </w:pPr>
      <w:r>
        <w:t>literature.py</w:t>
      </w:r>
    </w:p>
    <w:p w14:paraId="236CC9B9" w14:textId="77777777" w:rsidR="00D21AEF" w:rsidRDefault="00FA6249">
      <w:pPr>
        <w:pStyle w:val="BodyText"/>
      </w:pPr>
      <w:r>
        <w:t>dedup.py # Exact, near, hierarchical, cross-source dedup</w:t>
      </w:r>
    </w:p>
    <w:p w14:paraId="1F837BE0" w14:textId="77777777" w:rsidR="00D21AEF" w:rsidRDefault="00FA6249">
      <w:pPr>
        <w:pStyle w:val="BodyText"/>
      </w:pPr>
      <w:r>
        <w:t>validation/</w:t>
      </w:r>
    </w:p>
    <w:p w14:paraId="123406A9" w14:textId="77777777" w:rsidR="00D21AEF" w:rsidRDefault="00FA6249">
      <w:pPr>
        <w:pStyle w:val="BodyText"/>
      </w:pPr>
      <w:r>
        <w:t>validators.py # Individual validator functions</w:t>
      </w:r>
    </w:p>
    <w:p w14:paraId="70F04367" w14:textId="77777777" w:rsidR="00D21AEF" w:rsidRDefault="00FA6249">
      <w:pPr>
        <w:pStyle w:val="BodyText"/>
      </w:pPr>
      <w:r>
        <w:t>chains.py # Composable validator chains per evidence type</w:t>
      </w:r>
    </w:p>
    <w:p w14:paraId="4C56C798" w14:textId="77777777" w:rsidR="00D21AEF" w:rsidRDefault="00FA6249">
      <w:pPr>
        <w:pStyle w:val="BodyText"/>
      </w:pPr>
      <w:r>
        <w:t>quarantine.py # Quarantine store and appeal logic</w:t>
      </w:r>
    </w:p>
    <w:p w14:paraId="3833F1C1" w14:textId="77777777" w:rsidR="00D21AEF" w:rsidRDefault="00FA6249">
      <w:pPr>
        <w:pStyle w:val="BodyText"/>
      </w:pPr>
      <w:r>
        <w:t>graph/</w:t>
      </w:r>
    </w:p>
    <w:p w14:paraId="3BCE434B" w14:textId="77777777" w:rsidR="00D21AEF" w:rsidRDefault="00FA6249">
      <w:pPr>
        <w:pStyle w:val="BodyText"/>
      </w:pPr>
      <w:r>
        <w:t>schema.py # Graph node/edge type definitions</w:t>
      </w:r>
    </w:p>
    <w:p w14:paraId="72F86757" w14:textId="77777777" w:rsidR="00D21AEF" w:rsidRDefault="00FA6249">
      <w:pPr>
        <w:pStyle w:val="BodyText"/>
      </w:pPr>
      <w:r>
        <w:t>store.py # KuzuDB / Neo4j interface</w:t>
      </w:r>
    </w:p>
    <w:p w14:paraId="3EA15F4E" w14:textId="77777777" w:rsidR="00D21AEF" w:rsidRDefault="00FA6249">
      <w:pPr>
        <w:pStyle w:val="BodyText"/>
      </w:pPr>
      <w:r>
        <w:t>algorithms.py # RWR, Steiner trees, Leiden, shortest paths</w:t>
      </w:r>
    </w:p>
    <w:p w14:paraId="4FD1FFFD" w14:textId="77777777" w:rsidR="00D21AEF" w:rsidRDefault="00FA6249">
      <w:pPr>
        <w:pStyle w:val="BodyText"/>
      </w:pPr>
      <w:r>
        <w:t>versioning.py # Temporal edge versioning</w:t>
      </w:r>
    </w:p>
    <w:p w14:paraId="46565FC8" w14:textId="77777777" w:rsidR="00D21AEF" w:rsidRDefault="00FA6249">
      <w:pPr>
        <w:pStyle w:val="BodyText"/>
      </w:pPr>
      <w:r>
        <w:t>synthesis/</w:t>
      </w:r>
    </w:p>
    <w:p w14:paraId="7AA55172" w14:textId="77777777" w:rsidR="00D21AEF" w:rsidRDefault="00FA6249">
      <w:pPr>
        <w:pStyle w:val="BodyText"/>
      </w:pPr>
      <w:r>
        <w:t>state.py # SynthesisState TypedDict</w:t>
      </w:r>
    </w:p>
    <w:p w14:paraId="333281CB" w14:textId="77777777" w:rsidR="00D21AEF" w:rsidRDefault="00FA6249">
      <w:pPr>
        <w:pStyle w:val="BodyText"/>
      </w:pPr>
      <w:r>
        <w:t>domain_builders/ # 6 isolated domain builder agents</w:t>
      </w:r>
    </w:p>
    <w:p w14:paraId="33AA1A7E" w14:textId="77777777" w:rsidR="00D21AEF" w:rsidRDefault="00FA6249">
      <w:pPr>
        <w:pStyle w:val="BodyText"/>
      </w:pPr>
      <w:r>
        <w:t>domain_validators/ # 6 domain validator agents</w:t>
      </w:r>
    </w:p>
    <w:p w14:paraId="1FC73422" w14:textId="77777777" w:rsidR="00D21AEF" w:rsidRDefault="00FA6249">
      <w:pPr>
        <w:pStyle w:val="BodyText"/>
      </w:pPr>
      <w:r>
        <w:t>dependency_auditor.py # EDG computation</w:t>
      </w:r>
    </w:p>
    <w:p w14:paraId="3827C675" w14:textId="77777777" w:rsidR="00D21AEF" w:rsidRDefault="00FA6249">
      <w:pPr>
        <w:pStyle w:val="BodyText"/>
      </w:pPr>
      <w:r>
        <w:t>coherence_judge.py # Cross-domain contradiction detection</w:t>
      </w:r>
    </w:p>
    <w:p w14:paraId="68F542A1" w14:textId="77777777" w:rsidR="00D21AEF" w:rsidRDefault="00FA6249">
      <w:pPr>
        <w:pStyle w:val="BodyText"/>
      </w:pPr>
      <w:r>
        <w:t>coordinator.py # Order-invariant aggregation</w:t>
      </w:r>
    </w:p>
    <w:p w14:paraId="240A094F" w14:textId="77777777" w:rsidR="00D21AEF" w:rsidRDefault="00FA6249">
      <w:pPr>
        <w:pStyle w:val="BodyText"/>
      </w:pPr>
      <w:r>
        <w:t>reporter.py # Insight Card generation</w:t>
      </w:r>
    </w:p>
    <w:p w14:paraId="3013E7FA" w14:textId="77777777" w:rsidR="00D21AEF" w:rsidRDefault="00FA6249">
      <w:pPr>
        <w:pStyle w:val="BodyText"/>
      </w:pPr>
      <w:r>
        <w:t>langgraph_flow.py # LangGraph StateGraph definition</w:t>
      </w:r>
    </w:p>
    <w:p w14:paraId="06B73837" w14:textId="77777777" w:rsidR="00D21AEF" w:rsidRDefault="00FA6249">
      <w:pPr>
        <w:pStyle w:val="BodyText"/>
      </w:pPr>
      <w:r>
        <w:t>literature/</w:t>
      </w:r>
    </w:p>
    <w:p w14:paraId="3DF45A04" w14:textId="77777777" w:rsidR="00D21AEF" w:rsidRDefault="00FA6249">
      <w:pPr>
        <w:pStyle w:val="BodyText"/>
      </w:pPr>
      <w:r>
        <w:t>retrieval.py # Europe PMC / PubMed query</w:t>
      </w:r>
    </w:p>
    <w:p w14:paraId="622E2298" w14:textId="77777777" w:rsidR="00D21AEF" w:rsidRDefault="00FA6249">
      <w:pPr>
        <w:pStyle w:val="BodyText"/>
      </w:pPr>
      <w:r>
        <w:t>extraction.py # Structured claim extraction</w:t>
      </w:r>
    </w:p>
    <w:p w14:paraId="1EF20493" w14:textId="77777777" w:rsidR="00D21AEF" w:rsidRDefault="00FA6249">
      <w:pPr>
        <w:pStyle w:val="BodyText"/>
      </w:pPr>
      <w:r>
        <w:t>overlay_validation.py # Retraction/organism/article type gates</w:t>
      </w:r>
    </w:p>
    <w:p w14:paraId="45A64FB2" w14:textId="77777777" w:rsidR="00D21AEF" w:rsidRDefault="00FA6249">
      <w:pPr>
        <w:pStyle w:val="BodyText"/>
      </w:pPr>
      <w:r>
        <w:t>attachment.py # SUPPORTS/CONTRADICTS/SUGGESTS_GAP logic</w:t>
      </w:r>
    </w:p>
    <w:p w14:paraId="184C46C5" w14:textId="77777777" w:rsidR="00D21AEF" w:rsidRDefault="00FA6249">
      <w:pPr>
        <w:pStyle w:val="BodyText"/>
      </w:pPr>
      <w:r>
        <w:t>triggers.py # Structured re-run event triggers</w:t>
      </w:r>
    </w:p>
    <w:p w14:paraId="4143A4A5" w14:textId="77777777" w:rsidR="00D21AEF" w:rsidRDefault="00FA6249">
      <w:pPr>
        <w:pStyle w:val="BodyText"/>
      </w:pPr>
      <w:r>
        <w:t>api/</w:t>
      </w:r>
    </w:p>
    <w:p w14:paraId="5B1026CE" w14:textId="77777777" w:rsidR="00D21AEF" w:rsidRDefault="00FA6249">
      <w:pPr>
        <w:pStyle w:val="BodyText"/>
      </w:pPr>
      <w:r>
        <w:t>mcp_server.py # MCP server interface</w:t>
      </w:r>
    </w:p>
    <w:p w14:paraId="15AD9703" w14:textId="77777777" w:rsidR="00D21AEF" w:rsidRDefault="00FA6249">
      <w:pPr>
        <w:pStyle w:val="BodyText"/>
      </w:pPr>
      <w:r>
        <w:t>fastapi_app.py # REST API</w:t>
      </w:r>
    </w:p>
    <w:p w14:paraId="3F871054" w14:textId="77777777" w:rsidR="00D21AEF" w:rsidRDefault="00FA6249">
      <w:pPr>
        <w:pStyle w:val="BodyText"/>
      </w:pPr>
      <w:r>
        <w:t>routes/</w:t>
      </w:r>
    </w:p>
    <w:p w14:paraId="3B8A2FDF" w14:textId="77777777" w:rsidR="00D21AEF" w:rsidRDefault="00FA6249">
      <w:pPr>
        <w:pStyle w:val="BodyText"/>
      </w:pPr>
      <w:r>
        <w:t>dtos.py</w:t>
      </w:r>
    </w:p>
    <w:p w14:paraId="3F5B512F" w14:textId="77777777" w:rsidR="00D21AEF" w:rsidRDefault="00FA6249">
      <w:pPr>
        <w:pStyle w:val="BodyText"/>
      </w:pPr>
      <w:r>
        <w:t>storage/</w:t>
      </w:r>
    </w:p>
    <w:p w14:paraId="2D464361" w14:textId="77777777" w:rsidR="00D21AEF" w:rsidRDefault="00FA6249">
      <w:pPr>
        <w:pStyle w:val="BodyText"/>
      </w:pPr>
      <w:r>
        <w:t>postgres.py # Entity store, raw records, audit</w:t>
      </w:r>
    </w:p>
    <w:p w14:paraId="7B93A8C4" w14:textId="77777777" w:rsidR="00D21AEF" w:rsidRDefault="00FA6249">
      <w:pPr>
        <w:pStyle w:val="BodyText"/>
      </w:pPr>
      <w:r>
        <w:t>redis_cache.py # API response caching</w:t>
      </w:r>
    </w:p>
    <w:p w14:paraId="6ABE60CF" w14:textId="77777777" w:rsidR="00D21AEF" w:rsidRDefault="00FA6249">
      <w:pPr>
        <w:pStyle w:val="BodyText"/>
      </w:pPr>
      <w:r>
        <w:t>raw_store.py # RawRecord persistence</w:t>
      </w:r>
    </w:p>
    <w:p w14:paraId="2494DDE9" w14:textId="77777777" w:rsidR="00D21AEF" w:rsidRDefault="00FA6249">
      <w:pPr>
        <w:pStyle w:val="BodyText"/>
      </w:pPr>
      <w:r>
        <w:t>monitoring/</w:t>
      </w:r>
    </w:p>
    <w:p w14:paraId="7E11FF05" w14:textId="77777777" w:rsidR="00D21AEF" w:rsidRDefault="00FA6249">
      <w:pPr>
        <w:pStyle w:val="BodyText"/>
      </w:pPr>
      <w:r>
        <w:t>health.py # Source health dashboard</w:t>
      </w:r>
    </w:p>
    <w:p w14:paraId="137158AF" w14:textId="77777777" w:rsidR="00D21AEF" w:rsidRDefault="00FA6249">
      <w:pPr>
        <w:pStyle w:val="BodyText"/>
      </w:pPr>
      <w:r>
        <w:t>invariance_test.py # Order invariance regression</w:t>
      </w:r>
    </w:p>
    <w:p w14:paraId="7E63DA68" w14:textId="77777777" w:rsidR="00D21AEF" w:rsidRDefault="00FA6249">
      <w:pPr>
        <w:pStyle w:val="BodyText"/>
      </w:pPr>
      <w:r>
        <w:t>contamination_index.py # Cross-run correlation</w:t>
      </w:r>
    </w:p>
    <w:p w14:paraId="57BEC7C2" w14:textId="77777777" w:rsidR="00D21AEF" w:rsidRDefault="00FA6249">
      <w:pPr>
        <w:pStyle w:val="BodyText"/>
      </w:pPr>
      <w:r>
        <w:t>drift_detector.py # Edge distribution tracking</w:t>
      </w:r>
    </w:p>
    <w:p w14:paraId="4D02409B" w14:textId="77777777" w:rsidR="00D21AEF" w:rsidRDefault="00FA6249">
      <w:pPr>
        <w:pStyle w:val="BodyText"/>
      </w:pPr>
      <w:r>
        <w:t>tests/</w:t>
      </w:r>
    </w:p>
    <w:p w14:paraId="6A75600F" w14:textId="77777777" w:rsidR="00D21AEF" w:rsidRDefault="00FA6249">
      <w:pPr>
        <w:pStyle w:val="BodyText"/>
      </w:pPr>
      <w:r>
        <w:t>unit/</w:t>
      </w:r>
    </w:p>
    <w:p w14:paraId="33F312EA" w14:textId="77777777" w:rsidR="00D21AEF" w:rsidRDefault="00FA6249">
      <w:pPr>
        <w:pStyle w:val="BodyText"/>
      </w:pPr>
      <w:r>
        <w:t>integration/</w:t>
      </w:r>
    </w:p>
    <w:p w14:paraId="0F297154" w14:textId="77777777" w:rsidR="00D21AEF" w:rsidRDefault="00FA6249">
      <w:pPr>
        <w:pStyle w:val="BodyText"/>
      </w:pPr>
      <w:r>
        <w:t>fixtures/</w:t>
      </w:r>
    </w:p>
    <w:p w14:paraId="43ED6095" w14:textId="77777777" w:rsidR="00D21AEF" w:rsidRDefault="00FA6249">
      <w:pPr>
        <w:pStyle w:val="Heading2"/>
      </w:pPr>
      <w:bookmarkStart w:id="137" w:name="technology-stack"/>
      <w:bookmarkEnd w:id="136"/>
      <w:r>
        <w:t>15.2 Technology stack</w:t>
      </w:r>
    </w:p>
    <w:p w14:paraId="049F0F65" w14:textId="77777777" w:rsidR="00D21AEF" w:rsidRDefault="00FA6249">
      <w:r>
        <w:rPr>
          <w:b/>
          <w:bCs/>
        </w:rPr>
        <w:t>Language:</w:t>
      </w:r>
      <w:r>
        <w:t xml:space="preserve"> Python 3.12+</w:t>
      </w:r>
    </w:p>
    <w:p w14:paraId="651E524E" w14:textId="77777777" w:rsidR="00D21AEF" w:rsidRDefault="00FA6249">
      <w:pPr>
        <w:pStyle w:val="BodyText"/>
      </w:pPr>
      <w:r>
        <w:rPr>
          <w:b/>
          <w:bCs/>
        </w:rPr>
        <w:t>Async HTTP:</w:t>
      </w:r>
      <w:r>
        <w:t xml:space="preserve"> httpx (async client with connection pooling)</w:t>
      </w:r>
    </w:p>
    <w:p w14:paraId="57487884" w14:textId="77777777" w:rsidR="00D21AEF" w:rsidRDefault="00FA6249">
      <w:pPr>
        <w:pStyle w:val="BodyText"/>
      </w:pPr>
      <w:r>
        <w:rPr>
          <w:b/>
          <w:bCs/>
        </w:rPr>
        <w:t>Data models:</w:t>
      </w:r>
      <w:r>
        <w:t xml:space="preserve"> Pydantic v2</w:t>
      </w:r>
    </w:p>
    <w:p w14:paraId="1244354D" w14:textId="77777777" w:rsidR="00D21AEF" w:rsidRDefault="00FA6249">
      <w:pPr>
        <w:pStyle w:val="BodyText"/>
      </w:pPr>
      <w:r>
        <w:rPr>
          <w:b/>
          <w:bCs/>
        </w:rPr>
        <w:t>Orchestration:</w:t>
      </w:r>
      <w:r>
        <w:t xml:space="preserve"> LangGraph (state graph with checkpointing)</w:t>
      </w:r>
    </w:p>
    <w:p w14:paraId="5DBD7A2D" w14:textId="77777777" w:rsidR="00D21AEF" w:rsidRDefault="00FA6249">
      <w:pPr>
        <w:pStyle w:val="BodyText"/>
      </w:pPr>
      <w:r>
        <w:rPr>
          <w:b/>
          <w:bCs/>
        </w:rPr>
        <w:t>LLM:</w:t>
      </w:r>
      <w:r>
        <w:t xml:space="preserve"> Claude API (via Anthropic SDK) for semantic validation and narrative reporting</w:t>
      </w:r>
    </w:p>
    <w:p w14:paraId="4904FAD2" w14:textId="77777777" w:rsidR="00D21AEF" w:rsidRDefault="00FA6249">
      <w:pPr>
        <w:pStyle w:val="BodyText"/>
      </w:pPr>
      <w:r>
        <w:rPr>
          <w:b/>
          <w:bCs/>
        </w:rPr>
        <w:t>Graph DB:</w:t>
      </w:r>
      <w:r>
        <w:t xml:space="preserve"> KùzúDB (development) / Neo4j (production)</w:t>
      </w:r>
    </w:p>
    <w:p w14:paraId="5F172866" w14:textId="77777777" w:rsidR="00D21AEF" w:rsidRDefault="00FA6249">
      <w:pPr>
        <w:pStyle w:val="BodyText"/>
      </w:pPr>
      <w:r>
        <w:rPr>
          <w:b/>
          <w:bCs/>
        </w:rPr>
        <w:t>Relational DB:</w:t>
      </w:r>
      <w:r>
        <w:t xml:space="preserve"> PostgreSQL 16 + JSONB</w:t>
      </w:r>
    </w:p>
    <w:p w14:paraId="1675B04B" w14:textId="77777777" w:rsidR="00D21AEF" w:rsidRDefault="00FA6249">
      <w:pPr>
        <w:pStyle w:val="BodyText"/>
      </w:pPr>
      <w:r>
        <w:rPr>
          <w:b/>
          <w:bCs/>
        </w:rPr>
        <w:t>Cache:</w:t>
      </w:r>
      <w:r>
        <w:t xml:space="preserve"> Redis 7</w:t>
      </w:r>
    </w:p>
    <w:p w14:paraId="3BF8DB8D" w14:textId="77777777" w:rsidR="00D21AEF" w:rsidRDefault="00FA6249">
      <w:pPr>
        <w:pStyle w:val="BodyText"/>
      </w:pPr>
      <w:r>
        <w:rPr>
          <w:b/>
          <w:bCs/>
        </w:rPr>
        <w:t>API:</w:t>
      </w:r>
      <w:r>
        <w:t xml:space="preserve"> FastAPI + MCP server (SSE transport)</w:t>
      </w:r>
    </w:p>
    <w:p w14:paraId="550B93CD" w14:textId="77777777" w:rsidR="00D21AEF" w:rsidRDefault="00FA6249">
      <w:pPr>
        <w:pStyle w:val="BodyText"/>
      </w:pPr>
      <w:r>
        <w:rPr>
          <w:b/>
          <w:bCs/>
        </w:rPr>
        <w:t>Testing:</w:t>
      </w:r>
      <w:r>
        <w:t xml:space="preserve"> pytest + pytest-asyncio + httpx mock transport</w:t>
      </w:r>
    </w:p>
    <w:p w14:paraId="383208AC" w14:textId="77777777" w:rsidR="00D21AEF" w:rsidRDefault="00FA6249">
      <w:pPr>
        <w:pStyle w:val="BodyText"/>
      </w:pPr>
      <w:r>
        <w:rPr>
          <w:b/>
          <w:bCs/>
        </w:rPr>
        <w:t>Package management:</w:t>
      </w:r>
      <w:r>
        <w:t xml:space="preserve"> uv</w:t>
      </w:r>
    </w:p>
    <w:p w14:paraId="72838938" w14:textId="77777777" w:rsidR="00D21AEF" w:rsidRDefault="00FA6249">
      <w:pPr>
        <w:pStyle w:val="BodyText"/>
      </w:pPr>
      <w:r>
        <w:rPr>
          <w:b/>
          <w:bCs/>
        </w:rPr>
        <w:t>Deployment:</w:t>
      </w:r>
      <w:r>
        <w:t xml:space="preserve"> Docker + Render (initial) / AWS ECS (production)</w:t>
      </w:r>
    </w:p>
    <w:p w14:paraId="3B342846" w14:textId="77777777" w:rsidR="00D21AEF" w:rsidRDefault="00FA6249">
      <w:pPr>
        <w:pStyle w:val="Heading1"/>
      </w:pPr>
      <w:bookmarkStart w:id="138" w:name="Xd6da8b57d0bacf58c40837b0628eee1db4839eb"/>
      <w:bookmarkEnd w:id="137"/>
      <w:bookmarkEnd w:id="135"/>
      <w:r>
        <w:t>Part XVI: Implementation Phasing (4-Sprint Plan)</w:t>
      </w:r>
    </w:p>
    <w:p w14:paraId="5AF9D3BA" w14:textId="77777777" w:rsidR="00D21AEF" w:rsidRDefault="00FA6249">
      <w:pPr>
        <w:pStyle w:val="Heading2"/>
      </w:pPr>
      <w:bookmarkStart w:id="139" w:name="sprint-1-foundation-days-114"/>
      <w:r>
        <w:t>Sprint 1: Foundation (Days 1–14)</w:t>
      </w:r>
    </w:p>
    <w:p w14:paraId="3D3C7FA8" w14:textId="77777777" w:rsidR="00D21AEF" w:rsidRDefault="00FA6249">
      <w:r>
        <w:rPr>
          <w:b/>
          <w:bCs/>
        </w:rPr>
        <w:t>Goal: Canonical layer + 10 core sources + basic graph</w:t>
      </w:r>
    </w:p>
    <w:p w14:paraId="54FA17E3" w14:textId="77777777" w:rsidR="00D21AEF" w:rsidRDefault="00FA6249">
      <w:pPr>
        <w:pStyle w:val="BodyText"/>
      </w:pPr>
      <w:r>
        <w:rPr>
          <w:b/>
          <w:bCs/>
        </w:rPr>
        <w:t>Week 1:</w:t>
      </w:r>
      <w:r>
        <w:t xml:space="preserve"> Define canonical entity models (Pydantic). Implement IdentityResolver for genes (HGNC) and diseases (MONDO). Set up Postgres schema for entities + raw records. Set up Redis cache.</w:t>
      </w:r>
    </w:p>
    <w:p w14:paraId="197340B9" w14:textId="77777777" w:rsidR="00D21AEF" w:rsidRDefault="00FA6249">
      <w:pPr>
        <w:pStyle w:val="BodyText"/>
      </w:pPr>
      <w:r>
        <w:rPr>
          <w:b/>
          <w:bCs/>
        </w:rPr>
        <w:t>Week 2:</w:t>
      </w:r>
      <w:r>
        <w:t xml:space="preserve"> Build source registry (YAML) and FetchOrchestrator for 10 sources: OpenTargets, GWAS Catalog, ClinVar, GTEx, Expression Atlas, ChEMBL, Pharos, Reactome, IntAct, Europe PMC. Build adapters. Implement genetics and expression normalizers. Stand up KùzúDB graph with basic schema.</w:t>
      </w:r>
    </w:p>
    <w:p w14:paraId="7586CA34" w14:textId="77777777" w:rsidR="00D21AEF" w:rsidRDefault="00FA6249">
      <w:pPr>
        <w:pStyle w:val="BodyText"/>
      </w:pPr>
      <w:r>
        <w:rPr>
          <w:b/>
          <w:bCs/>
        </w:rPr>
        <w:t>Exit criteria:</w:t>
      </w:r>
      <w:r>
        <w:t xml:space="preserve"> Can query any of the 10 sources for a gene+disease pair, get back normalized DomainEvidencePackets, and see edges in the graph. All identity resolution works for genes and diseases.</w:t>
      </w:r>
    </w:p>
    <w:p w14:paraId="4F08144B" w14:textId="77777777" w:rsidR="00D21AEF" w:rsidRDefault="00FA6249">
      <w:pPr>
        <w:pStyle w:val="Heading2"/>
      </w:pPr>
      <w:bookmarkStart w:id="140" w:name="Xa2e212e63f8626e83b8f5b35936fd456ee93a54"/>
      <w:bookmarkEnd w:id="139"/>
      <w:r>
        <w:t>Sprint 2: Validation + Synthesis Core (Days 15–28)</w:t>
      </w:r>
    </w:p>
    <w:p w14:paraId="03FF4E34" w14:textId="77777777" w:rsidR="00D21AEF" w:rsidRDefault="00FA6249">
      <w:r>
        <w:rPr>
          <w:b/>
          <w:bCs/>
        </w:rPr>
        <w:t>Goal: Full validation stack + basic synthesis producing Insight Cards</w:t>
      </w:r>
    </w:p>
    <w:p w14:paraId="7467C2E8" w14:textId="77777777" w:rsidR="00D21AEF" w:rsidRDefault="00FA6249">
      <w:pPr>
        <w:pStyle w:val="BodyText"/>
      </w:pPr>
      <w:r>
        <w:rPr>
          <w:b/>
          <w:bCs/>
        </w:rPr>
        <w:t>Week 3:</w:t>
      </w:r>
      <w:r>
        <w:t xml:space="preserve"> Implement mechanical validators (schema, identifiers, provenance, dedup, range). Implement method validators for genetics (MR, coloc, GWAS thresholds) and expression. Implement quarantine store. Build validator chains.</w:t>
      </w:r>
    </w:p>
    <w:p w14:paraId="4BAD29F4" w14:textId="77777777" w:rsidR="00D21AEF" w:rsidRDefault="00FA6249">
      <w:pPr>
        <w:pStyle w:val="BodyText"/>
      </w:pPr>
      <w:r>
        <w:rPr>
          <w:b/>
          <w:bCs/>
        </w:rPr>
        <w:t>Week 4:</w:t>
      </w:r>
      <w:r>
        <w:t xml:space="preserve"> Implement LangGraph synthesis flow: 6 domain builders (isolated subgraphs), coordinator (order-invariant aggregation), Insight Card emission with minimum convergence. Implement basic EDG (shared-dataset and shared-publication checks). Implement narrative reporter.</w:t>
      </w:r>
    </w:p>
    <w:p w14:paraId="4D2F503A" w14:textId="77777777" w:rsidR="00D21AEF" w:rsidRDefault="00FA6249">
      <w:pPr>
        <w:pStyle w:val="BodyText"/>
      </w:pPr>
      <w:r>
        <w:rPr>
          <w:b/>
          <w:bCs/>
        </w:rPr>
        <w:t>Exit criteria:</w:t>
      </w:r>
      <w:r>
        <w:t xml:space="preserve"> Can run a full SETTLE mode query for a well-known target (e.g., PCSK9 + cardiovascular disease) and get back Insight Cards with provenance, dependency counts, and explicit assumptions. Order invariance test passes (&lt;10% variance).</w:t>
      </w:r>
    </w:p>
    <w:p w14:paraId="2B25B210" w14:textId="77777777" w:rsidR="00D21AEF" w:rsidRDefault="00FA6249">
      <w:pPr>
        <w:pStyle w:val="Heading2"/>
      </w:pPr>
      <w:bookmarkStart w:id="141" w:name="Xc46bddb51f95c6f4850dad5384e689e739d14d9"/>
      <w:bookmarkEnd w:id="140"/>
      <w:r>
        <w:t>Sprint 3: Literature + Remaining Sources (Days 29–42)</w:t>
      </w:r>
    </w:p>
    <w:p w14:paraId="602CE65A" w14:textId="77777777" w:rsidR="00D21AEF" w:rsidRDefault="00FA6249">
      <w:r>
        <w:rPr>
          <w:b/>
          <w:bCs/>
        </w:rPr>
        <w:t>Goal: Literature overlay working + expand to 40+ sources</w:t>
      </w:r>
    </w:p>
    <w:p w14:paraId="358E0308" w14:textId="77777777" w:rsidR="00D21AEF" w:rsidRDefault="00FA6249">
      <w:pPr>
        <w:pStyle w:val="BodyText"/>
      </w:pPr>
      <w:r>
        <w:rPr>
          <w:b/>
          <w:bCs/>
        </w:rPr>
        <w:t>Week 5:</w:t>
      </w:r>
      <w:r>
        <w:t xml:space="preserve"> Implement 5-stage literature overlay pipeline. Build extraction pipeline with PubTator3 + structured claim extraction. Implement overlay gates (retraction, organism, article type). Implement attachment logic and trigger system.</w:t>
      </w:r>
    </w:p>
    <w:p w14:paraId="241718CF" w14:textId="77777777" w:rsidR="00D21AEF" w:rsidRDefault="00FA6249">
      <w:pPr>
        <w:pStyle w:val="BodyText"/>
      </w:pPr>
      <w:r>
        <w:rPr>
          <w:b/>
          <w:bCs/>
        </w:rPr>
        <w:t>Week 6:</w:t>
      </w:r>
      <w:r>
        <w:t xml:space="preserve"> Add remaining sources in batches by evidence family: perturbation (LINCS, DepMap, BioGRID ORCS, PharmacoDB), pathway (SIGNOR, Pathway Commons, KEGG), druggability (DrugBank, BindingDB, DGIdb), clinical (ClinicalTrials.gov, openFDA, DrugCentral, Inxight), safety (IEDB, IMPC, CTDbase), and competitive (PatentsView). Build normalizers for remaining families.</w:t>
      </w:r>
    </w:p>
    <w:p w14:paraId="251F7AF1" w14:textId="77777777" w:rsidR="00D21AEF" w:rsidRDefault="00FA6249">
      <w:pPr>
        <w:pStyle w:val="BodyText"/>
      </w:pPr>
      <w:r>
        <w:rPr>
          <w:b/>
          <w:bCs/>
        </w:rPr>
        <w:t>Exit criteria:</w:t>
      </w:r>
      <w:r>
        <w:t xml:space="preserve"> Full 70+ source coverage. Literature overlay attaches claims to edges. Iteration triggers fire scoped re-runs.</w:t>
      </w:r>
    </w:p>
    <w:p w14:paraId="43BC3CCD" w14:textId="77777777" w:rsidR="00D21AEF" w:rsidRDefault="00FA6249">
      <w:pPr>
        <w:pStyle w:val="BodyText"/>
      </w:pPr>
      <w:r>
        <w:rPr>
          <w:b/>
          <w:bCs/>
        </w:rPr>
        <w:t>GPMap integration (Sprint 3, Week 5–6):</w:t>
      </w:r>
      <w:r>
        <w:t xml:space="preserve"> Build GPMap source adapter (REST API wrapper). Implement identity resolution for GPMap trait IDs to MONDO/EFO canonical disease IDs. Build Modules 81–82 (coloc groups, pleiotropy profile). Add three GPMap validators to genetics chain. Build Modules 83–84 (tissue stratification, instrument quality). Implement CrossVectorAssessment data model. Integrate Step 4.5 into coordinator. Add GPMap gap types. Test with hemoglobin and BMI anchor traits (GPMap worked examples provide ground truth).</w:t>
      </w:r>
    </w:p>
    <w:p w14:paraId="277568BB" w14:textId="77777777" w:rsidR="00D21AEF" w:rsidRDefault="00FA6249">
      <w:pPr>
        <w:pStyle w:val="Heading2"/>
      </w:pPr>
      <w:bookmarkStart w:id="142" w:name="sprint-4-hardening-production-days-4356"/>
      <w:bookmarkEnd w:id="141"/>
      <w:r>
        <w:t>Sprint 4: Hardening + Production (Days 43–56)</w:t>
      </w:r>
    </w:p>
    <w:p w14:paraId="5E3F82C2" w14:textId="77777777" w:rsidR="00D21AEF" w:rsidRDefault="00FA6249">
      <w:r>
        <w:rPr>
          <w:b/>
          <w:bCs/>
        </w:rPr>
        <w:t>Goal: Monitoring, MCP interface, deployment</w:t>
      </w:r>
    </w:p>
    <w:p w14:paraId="4588287D" w14:textId="77777777" w:rsidR="00D21AEF" w:rsidRDefault="00FA6249">
      <w:pPr>
        <w:pStyle w:val="BodyText"/>
      </w:pPr>
      <w:r>
        <w:rPr>
          <w:b/>
          <w:bCs/>
        </w:rPr>
        <w:t>Week 7:</w:t>
      </w:r>
      <w:r>
        <w:t xml:space="preserve"> Implement monitoring suite: order invariance regression, contamination index, drift detection, source health dashboard. Implement semantic validation (LLM-assisted). Implement full automated EDG computation (all 5 dependency checks). Tune SEARCH vs SETTLE mode parameters.</w:t>
      </w:r>
    </w:p>
    <w:p w14:paraId="13861F5A" w14:textId="77777777" w:rsidR="00D21AEF" w:rsidRDefault="00FA6249">
      <w:pPr>
        <w:pStyle w:val="BodyText"/>
      </w:pPr>
      <w:r>
        <w:rPr>
          <w:b/>
          <w:bCs/>
        </w:rPr>
        <w:t>Week 8:</w:t>
      </w:r>
      <w:r>
        <w:t xml:space="preserve"> Build MCP server interface (for Claude/LLM invocation). Build FastAPI REST endpoints. Dockerize. Deploy to Render. Write integration tests with mock API responses for all 70+ sources. Run full regression suite. Document API.</w:t>
      </w:r>
    </w:p>
    <w:p w14:paraId="1B6D6E4E" w14:textId="77777777" w:rsidR="00D21AEF" w:rsidRDefault="00FA6249">
      <w:pPr>
        <w:pStyle w:val="BodyText"/>
      </w:pPr>
      <w:r>
        <w:rPr>
          <w:b/>
          <w:bCs/>
        </w:rPr>
        <w:t>Exit criteria:</w:t>
      </w:r>
      <w:r>
        <w:t xml:space="preserve"> Production-ready system queryable via MCP and REST. All monitoring active. Audit trail complete. Order invariance, contamination index, and drift detection running on schedule.</w:t>
      </w:r>
    </w:p>
    <w:p w14:paraId="502D5910" w14:textId="77777777" w:rsidR="00D21AEF" w:rsidRDefault="00FA6249">
      <w:pPr>
        <w:pStyle w:val="Heading2"/>
      </w:pPr>
      <w:bookmarkStart w:id="143" w:name="sprint-0-pre-work-before-sprint-1"/>
      <w:bookmarkEnd w:id="142"/>
      <w:r>
        <w:t>Sprint 0 (Pre-work, before Sprint 1)</w:t>
      </w:r>
    </w:p>
    <w:p w14:paraId="76BE9386" w14:textId="77777777" w:rsidR="00D21AEF" w:rsidRDefault="00FA6249">
      <w:r>
        <w:t>Before any code: finalize the source registry YAML files for all 72+ sources. This is a research task, not a coding task. For each source: confirm API endpoint, authentication method, rate limits, response schema, evidence family classification, dependency tags with other sources. This registry IS the blueprint that the coding agent follows.</w:t>
      </w:r>
    </w:p>
    <w:bookmarkEnd w:id="143"/>
    <w:bookmarkEnd w:id="138"/>
    <w:sectPr w:rsidR="00D21AE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D093D" w14:textId="77777777" w:rsidR="00FA6249" w:rsidRDefault="00FA6249">
      <w:pPr>
        <w:spacing w:after="0" w:line="240" w:lineRule="auto"/>
      </w:pPr>
      <w:r>
        <w:separator/>
      </w:r>
    </w:p>
  </w:endnote>
  <w:endnote w:type="continuationSeparator" w:id="0">
    <w:p w14:paraId="00522DE8" w14:textId="77777777" w:rsidR="00FA6249" w:rsidRDefault="00FA6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7C7B1" w14:textId="77777777" w:rsidR="00D21AEF" w:rsidRDefault="00FA6249">
      <w:r>
        <w:separator/>
      </w:r>
    </w:p>
  </w:footnote>
  <w:footnote w:type="continuationSeparator" w:id="0">
    <w:p w14:paraId="76C69C37" w14:textId="77777777" w:rsidR="00D21AEF" w:rsidRDefault="00FA62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3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68462156">
    <w:abstractNumId w:val="8"/>
  </w:num>
  <w:num w:numId="2" w16cid:durableId="1443838526">
    <w:abstractNumId w:val="6"/>
  </w:num>
  <w:num w:numId="3" w16cid:durableId="1527595221">
    <w:abstractNumId w:val="5"/>
  </w:num>
  <w:num w:numId="4" w16cid:durableId="1970935903">
    <w:abstractNumId w:val="4"/>
  </w:num>
  <w:num w:numId="5" w16cid:durableId="856388245">
    <w:abstractNumId w:val="7"/>
  </w:num>
  <w:num w:numId="6" w16cid:durableId="971863342">
    <w:abstractNumId w:val="3"/>
  </w:num>
  <w:num w:numId="7" w16cid:durableId="453719582">
    <w:abstractNumId w:val="2"/>
  </w:num>
  <w:num w:numId="8" w16cid:durableId="868683688">
    <w:abstractNumId w:val="1"/>
  </w:num>
  <w:num w:numId="9" w16cid:durableId="1091007638">
    <w:abstractNumId w:val="0"/>
  </w:num>
  <w:num w:numId="10" w16cid:durableId="91510314">
    <w:abstractNumId w:val="9"/>
  </w:num>
  <w:num w:numId="11" w16cid:durableId="10984531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1AEF"/>
    <w:rsid w:val="000E0E64"/>
    <w:rsid w:val="00D21AEF"/>
    <w:rsid w:val="00FA62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4E75637"/>
  <w15:docId w15:val="{F2C3BCE9-37EA-2A4E-BBB9-8117318E4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20943</Words>
  <Characters>119380</Characters>
  <Application>Microsoft Office Word</Application>
  <DocSecurity>0</DocSecurity>
  <Lines>994</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2</cp:revision>
  <dcterms:created xsi:type="dcterms:W3CDTF">2026-06-11T23:46:00Z</dcterms:created>
  <dcterms:modified xsi:type="dcterms:W3CDTF">2026-06-11T23:46:00Z</dcterms:modified>
</cp:coreProperties>
</file>