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889BC" w14:textId="33EB3DFD" w:rsidR="005B590E" w:rsidRPr="00965F8C" w:rsidRDefault="00043BA3" w:rsidP="00965F8C">
      <w:pPr>
        <w:adjustRightInd w:val="0"/>
        <w:snapToGrid w:val="0"/>
        <w:spacing w:line="264" w:lineRule="auto"/>
        <w:jc w:val="center"/>
        <w:rPr>
          <w:rFonts w:ascii="思源黑体 CN Medium" w:eastAsia="思源黑体 CN Medium" w:hAnsi="思源黑体 CN Medium"/>
          <w:sz w:val="36"/>
          <w:szCs w:val="36"/>
        </w:rPr>
      </w:pPr>
      <w:r w:rsidRPr="00965F8C">
        <w:rPr>
          <w:rFonts w:ascii="思源黑体 CN Medium" w:eastAsia="思源黑体 CN Medium" w:hAnsi="思源黑体 CN Medium" w:hint="eastAsia"/>
          <w:sz w:val="36"/>
          <w:szCs w:val="36"/>
        </w:rPr>
        <w:t>软件设计师</w:t>
      </w:r>
      <w:r w:rsidR="00822FF5">
        <w:rPr>
          <w:rFonts w:ascii="思源黑体 CN Medium" w:eastAsia="思源黑体 CN Medium" w:hAnsi="思源黑体 CN Medium" w:hint="eastAsia"/>
          <w:sz w:val="36"/>
          <w:szCs w:val="36"/>
        </w:rPr>
        <w:t>经典</w:t>
      </w:r>
      <w:r w:rsidRPr="00965F8C">
        <w:rPr>
          <w:rFonts w:ascii="思源黑体 CN Medium" w:eastAsia="思源黑体 CN Medium" w:hAnsi="思源黑体 CN Medium" w:hint="eastAsia"/>
          <w:sz w:val="36"/>
          <w:szCs w:val="36"/>
        </w:rPr>
        <w:t>1</w:t>
      </w:r>
      <w:r w:rsidRPr="00965F8C">
        <w:rPr>
          <w:rFonts w:ascii="思源黑体 CN Medium" w:eastAsia="思源黑体 CN Medium" w:hAnsi="思源黑体 CN Medium"/>
          <w:sz w:val="36"/>
          <w:szCs w:val="36"/>
        </w:rPr>
        <w:t>00</w:t>
      </w:r>
      <w:r w:rsidRPr="00965F8C">
        <w:rPr>
          <w:rFonts w:ascii="思源黑体 CN Medium" w:eastAsia="思源黑体 CN Medium" w:hAnsi="思源黑体 CN Medium" w:hint="eastAsia"/>
          <w:sz w:val="36"/>
          <w:szCs w:val="36"/>
        </w:rPr>
        <w:t>题</w:t>
      </w:r>
    </w:p>
    <w:p w14:paraId="6468DCBE"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1、中断向量提供的是（  ）。</w:t>
      </w:r>
    </w:p>
    <w:p w14:paraId="25E950FF"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A.中断源的设备地址</w:t>
      </w:r>
    </w:p>
    <w:p w14:paraId="02D516AA"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B.中断服务程序的入口地址</w:t>
      </w:r>
    </w:p>
    <w:p w14:paraId="43D32AEF"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C.传递数据的起始地址</w:t>
      </w:r>
    </w:p>
    <w:p w14:paraId="1722EEFE"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D.主程序的断点地址</w:t>
      </w:r>
    </w:p>
    <w:p w14:paraId="32373A6D"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BC92B43"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3F8D5DA4"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2D4E2E2D"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本题是对中断的概念考查。</w:t>
      </w:r>
    </w:p>
    <w:p w14:paraId="2B4E46C5" w14:textId="77777777" w:rsidR="00043BA3" w:rsidRPr="00965F8C" w:rsidRDefault="00043BA3"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中断是这样一个过程: 在CPU执行程序的过程中，由于某一个外部的或CPU内部事件的发生，使CPU暂时中止正在执行的程序，转去处理这一事件（即执行中断服务程序），当事件处理完毕后又回到原先被中止的程序，接着中止前的状态继续向下执行。这一过程就称为中断。</w:t>
      </w:r>
    </w:p>
    <w:p w14:paraId="74FDC5E9"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其中对于中断源的识别标志，是可用来形成相应的中断服务程序的入口地址或存放中断服务程序的首地址，也称为中断向量。其他选项为干扰项。本题选择B选项。</w:t>
      </w:r>
    </w:p>
    <w:p w14:paraId="469E6D63"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2、不同的对象收到同一消息可以产生完全不同的结果，这一现象叫做（  ）。绑定是一个把过程调用和响应调用所需要执行的代码加以结合的过程。在一般的程序设计语言中，绑定在编译时进行，叫做（  ）；而（  ）则在运行时进行，即一个给定的过程调用和执行代码的结合直到调用发生时才进行。</w:t>
      </w:r>
    </w:p>
    <w:p w14:paraId="46D73E9D"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A.继承</w:t>
      </w:r>
    </w:p>
    <w:p w14:paraId="4A89EA19"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B.多态</w:t>
      </w:r>
    </w:p>
    <w:p w14:paraId="27E68B7D"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C.动态绑定</w:t>
      </w:r>
    </w:p>
    <w:p w14:paraId="5281FC0C"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D.静态绑定</w:t>
      </w:r>
    </w:p>
    <w:p w14:paraId="5FAF36B1"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A.继承</w:t>
      </w:r>
    </w:p>
    <w:p w14:paraId="5FD21870"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B.多态</w:t>
      </w:r>
    </w:p>
    <w:p w14:paraId="1A006F5C"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C.动态绑定</w:t>
      </w:r>
    </w:p>
    <w:p w14:paraId="1DBCDAC4"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D.静态绑定</w:t>
      </w:r>
    </w:p>
    <w:p w14:paraId="71214979"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A.继承</w:t>
      </w:r>
    </w:p>
    <w:p w14:paraId="250C909C"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B.多态</w:t>
      </w:r>
    </w:p>
    <w:p w14:paraId="6E1468A4"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C.动态绑定</w:t>
      </w:r>
    </w:p>
    <w:p w14:paraId="1FFF4FB8"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D.静态绑定</w:t>
      </w:r>
    </w:p>
    <w:p w14:paraId="20A20E4D"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40B6C41"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第1题:B</w:t>
      </w:r>
    </w:p>
    <w:p w14:paraId="4544A9A4"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第2题:D</w:t>
      </w:r>
    </w:p>
    <w:p w14:paraId="762CE2F9" w14:textId="77777777" w:rsid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第3题:C</w:t>
      </w:r>
    </w:p>
    <w:p w14:paraId="330C67F7"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7DFD2BCB"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本题考查面向对象中的基本概念。</w:t>
      </w:r>
    </w:p>
    <w:p w14:paraId="74860C5F" w14:textId="77777777" w:rsidR="00043BA3" w:rsidRPr="00965F8C" w:rsidRDefault="00043BA3"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在收到消息时，对象要予以响应。不同的对象收到同一消息可以产生完全不同的结果，这一现象叫做多态（polymorphism）。在使用多态的时候，用户可以发送一个通用的消息，而实现的细节则由接收对象自行决定。这样，同一消息就可以调用不同的方法。绑定是一个把过程调用和响应调用所需要执行的代码加以结合的过程。在一般的程序设计语言中，绑定是在编译时进行的，叫做静态绑定。动态绑定则是在运行时进行的，因此，一个给定的过程调用和代码的结合直到调用发生时才进行。</w:t>
      </w:r>
    </w:p>
    <w:p w14:paraId="55957BA4" w14:textId="77777777" w:rsidR="00043BA3" w:rsidRPr="00965F8C" w:rsidRDefault="00043BA3"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动态绑定是和类的继承以及多态相联系的。在继承关系中，子类是父类的一个特例，所以，父类对象可以出现的地方，子类对象也可以出现。因此在运行过程中，当一个对象发送消息请求服务时，要根据接收对象的具体情况将请求的操作与实现的方法进行连接，即动态绑定。</w:t>
      </w:r>
    </w:p>
    <w:p w14:paraId="62B52867"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3、对于正规式0*(10*1)*0*，其正规集中字符串的特点是（  ）。</w:t>
      </w:r>
    </w:p>
    <w:p w14:paraId="5ADBF1D9"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A.开头和结尾必须是0</w:t>
      </w:r>
    </w:p>
    <w:p w14:paraId="42DA0A64"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B.1必须出现偶数次</w:t>
      </w:r>
    </w:p>
    <w:p w14:paraId="41CD8222"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C.0不能连续出现</w:t>
      </w:r>
    </w:p>
    <w:p w14:paraId="04062A19"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D.1不能连续出现</w:t>
      </w:r>
    </w:p>
    <w:p w14:paraId="7B89A917"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6B28D768"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18DC9AF5"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2316B50"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本题考查程序语言基础知识。</w:t>
      </w:r>
    </w:p>
    <w:p w14:paraId="1CEED2C0" w14:textId="77777777" w:rsidR="00EE4B95" w:rsidRPr="00965F8C" w:rsidRDefault="00EE4B95"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闭包运算符“*”将其运算对象进行若干次连接，因此0*表示若干个0构成的串，而（10*1）*则表示偶数个1构成的串。</w:t>
      </w:r>
    </w:p>
    <w:p w14:paraId="1117DECD"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4、若用n个权值构造一棵最优二叉树（哈夫曼树），则该二叉树的结点总数为（  ）。</w:t>
      </w:r>
    </w:p>
    <w:p w14:paraId="5BCB2A26"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A.2n</w:t>
      </w:r>
    </w:p>
    <w:p w14:paraId="1C1CDF2E"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B.2n-1</w:t>
      </w:r>
    </w:p>
    <w:p w14:paraId="1AAAA65B"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C.2n+1</w:t>
      </w:r>
    </w:p>
    <w:p w14:paraId="1FBC9ED8"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D.2n+2</w:t>
      </w:r>
    </w:p>
    <w:p w14:paraId="22267746"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38BA71C0" w14:textId="77777777" w:rsid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63AAAADD"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2569D181" w14:textId="77777777" w:rsidR="00EE4B95" w:rsidRPr="00965F8C" w:rsidRDefault="00EE4B95"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本题考查数据结构基础知识。</w:t>
      </w:r>
    </w:p>
    <w:p w14:paraId="679706F2" w14:textId="77777777" w:rsidR="00EE4B95" w:rsidRPr="00965F8C" w:rsidRDefault="00EE4B95"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二叉树具有以下性质：度为2的结点（双分支结点）数比度为0（叶子结点）数正好少1，并且最优二叉树中只有度为2和0的结点，因此，其结点总数为2n-1。</w:t>
      </w:r>
    </w:p>
    <w:p w14:paraId="27F25DE3"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5</w:t>
      </w:r>
      <w:r w:rsidRPr="00965F8C">
        <w:rPr>
          <w:rFonts w:ascii="思源黑体 CN Medium" w:eastAsia="思源黑体 CN Medium" w:hAnsi="思源黑体 CN Medium" w:hint="eastAsia"/>
          <w:szCs w:val="21"/>
        </w:rPr>
        <w:t>、李某在某软件公司兼职，为完成该公司交给的工作，做出了一项涉及计算机程序的发明。李某认为该发明是自己利用业余时间完成的，可以个人名义申请专利。关于此项发明的专利申请权应归属（  ）。</w:t>
      </w:r>
    </w:p>
    <w:p w14:paraId="18089D7E"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A.李某</w:t>
      </w:r>
    </w:p>
    <w:p w14:paraId="1D8E9DF4"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B.李某所在单位</w:t>
      </w:r>
    </w:p>
    <w:p w14:paraId="034E4F71"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C.李某兼职的软件公司</w:t>
      </w:r>
    </w:p>
    <w:p w14:paraId="6E4A658F"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D.李某和软件公司约定的一方</w:t>
      </w:r>
    </w:p>
    <w:p w14:paraId="3727120B"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70EBFA8C"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27F7C2CC"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6F8E25A"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职务发明是指执行本单位的任务和主要利用本单位的物质条件所完成的发明创造。我国专利法第6条第一款规定：“执行本单位的任务或者主要是利用本单位的物质技术条件所完成的发明创造为职务发明创造。职务发明创造申请专利的权利属于该单位；申请被批准后，该单位为专利权人。”本题题干描述中为职务发明，因此专利权属于公司所有。</w:t>
      </w:r>
      <w:r w:rsidRPr="00965F8C">
        <w:rPr>
          <w:rFonts w:ascii="思源黑体 CN Medium" w:eastAsia="思源黑体 CN Medium" w:hAnsi="思源黑体 CN Medium"/>
          <w:szCs w:val="21"/>
        </w:rPr>
        <w:br/>
        <w:t>6</w:t>
      </w:r>
      <w:r w:rsidRPr="00965F8C">
        <w:rPr>
          <w:rFonts w:ascii="思源黑体 CN Medium" w:eastAsia="思源黑体 CN Medium" w:hAnsi="思源黑体 CN Medium" w:hint="eastAsia"/>
          <w:szCs w:val="21"/>
        </w:rPr>
        <w:t>、某项目组拟开发一个大规模系统，且具备了相关领域及类似规模系统的开发经验。下列过程模型中，（  ）最适合开发此项目。</w:t>
      </w:r>
    </w:p>
    <w:p w14:paraId="75107327"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A.原型模型</w:t>
      </w:r>
    </w:p>
    <w:p w14:paraId="131EA4EB"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B.瀑布模型</w:t>
      </w:r>
    </w:p>
    <w:p w14:paraId="19A987B1"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C.V模型</w:t>
      </w:r>
    </w:p>
    <w:p w14:paraId="17C74D3F"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D.螺旋模型</w:t>
      </w:r>
    </w:p>
    <w:p w14:paraId="53EB295A"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7F9E35C3" w14:textId="77777777" w:rsid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73817266"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480E96EF"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本题主要考查我们对各开发模型的理解。</w:t>
      </w:r>
    </w:p>
    <w:p w14:paraId="72C12D9B" w14:textId="77777777" w:rsidR="003A6D59" w:rsidRPr="00965F8C" w:rsidRDefault="003A6D59"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瀑布模型具有可强迫开发人员采用规范的方法；严格规定了各阶段必须提交的文档；要求每个阶段结束后，都要进行严格的评审等优点。但瀑布模型过于理想化，而且缺乏灵活性，无法在开发过程中逐渐明确用户难以确切表达或一时难以想到的需求。</w:t>
      </w:r>
    </w:p>
    <w:p w14:paraId="77FF8AE4" w14:textId="77777777" w:rsidR="003A6D59" w:rsidRPr="00965F8C" w:rsidRDefault="003A6D59"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原型模型一般是基于需求不容易明确这一事实：并非所有的需求在系统开发之前都能准确地说明和定义。因此，它不追求也不可能要求对需求的严格定义，而是采用了动态定义需求的方法。快速原型法适用于需求不够明确的项目。</w:t>
      </w:r>
    </w:p>
    <w:p w14:paraId="21804923" w14:textId="77777777" w:rsidR="003A6D59" w:rsidRPr="00965F8C" w:rsidRDefault="003A6D59"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V模型一种典型的测试模型，该模型强调开发过程中测试贯穿始终。</w:t>
      </w:r>
    </w:p>
    <w:p w14:paraId="51828461" w14:textId="77777777" w:rsidR="003A6D59" w:rsidRPr="00965F8C" w:rsidRDefault="003A6D59" w:rsidP="00864DB7">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螺旋模型综合了瀑布模型和演化模型的优点，并在此基础上还增加了风险分析。采用螺旋模型时，软件开发沿着螺旋线自内向外旋转，每转一圈都要对风险进行识别和分析，并采取相应的对策。</w:t>
      </w:r>
    </w:p>
    <w:p w14:paraId="171D4DB7" w14:textId="77777777" w:rsidR="003A6D59" w:rsidRPr="00965F8C" w:rsidRDefault="003A6D59"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本题描述的是一个大型项目，那么对文档的要求应该相应较高，而且具备了相关领域及类似规模系统的开发经验，那么系统的需求应该较明确，综合考虑，应该采用瀑布模型。</w:t>
      </w:r>
    </w:p>
    <w:p w14:paraId="5A3B1C1A"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7、在CPU中用于跟踪指令地址的寄存器是（  ）。</w:t>
      </w:r>
    </w:p>
    <w:p w14:paraId="28B1FB3F"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A.地址寄存器(AR)</w:t>
      </w:r>
    </w:p>
    <w:p w14:paraId="4F0065A5"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B.数据寄存器(MDR)</w:t>
      </w:r>
    </w:p>
    <w:p w14:paraId="5D4848E6"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C.程序计数器(PC)</w:t>
      </w:r>
    </w:p>
    <w:p w14:paraId="39219737"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D.指令寄存器(IR)</w:t>
      </w:r>
    </w:p>
    <w:p w14:paraId="58B2F5E4"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64900EA8"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058F3347"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1AEE203"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本题主要考查寄存器的相关内容。</w:t>
      </w:r>
    </w:p>
    <w:p w14:paraId="0D218846"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程序计数器是用于存放下一条指令所在单元的地址的地方。在程序执行前，必须将程序的起始地址，即程序的一条指令所在的内存单元地址送入程序计数器，当执行指令时，CPU将自动修改程序计数器的内容，即每执行一条指令程序计数器增加一个量，使其指向下一个待指向的指令。程序的转移等操作也是通过该寄存器来实现的。因此CPU中跟踪指令地址的是程序计数器（PC）。</w:t>
      </w:r>
    </w:p>
    <w:p w14:paraId="5A75B095"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指令寄存器一般用来保存当前正在执行的一条指令。</w:t>
      </w:r>
    </w:p>
    <w:p w14:paraId="70042515"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数据寄存器主要是用来保存操作数和运算结果等信息的，其目的是为了节省读取操作数所需占用总线和访问存储器的时间。</w:t>
      </w:r>
    </w:p>
    <w:p w14:paraId="6A0F987A"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地址寄存器一般用来保存当前CPU所访问的内存单元的地址，以方便对内存的读写操作。</w:t>
      </w:r>
    </w:p>
    <w:p w14:paraId="73597847"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szCs w:val="21"/>
        </w:rPr>
        <w:t>8</w:t>
      </w:r>
      <w:r w:rsidRPr="00965F8C">
        <w:rPr>
          <w:rFonts w:ascii="思源黑体 CN Medium" w:eastAsia="思源黑体 CN Medium" w:hAnsi="思源黑体 CN Medium" w:hint="eastAsia"/>
          <w:szCs w:val="21"/>
        </w:rPr>
        <w:t>、</w:t>
      </w:r>
      <w:r w:rsidRPr="00965F8C">
        <w:rPr>
          <w:rFonts w:ascii="思源黑体 CN Medium" w:eastAsia="思源黑体 CN Medium" w:hAnsi="思源黑体 CN Medium" w:cs="宋体"/>
          <w:kern w:val="0"/>
          <w:szCs w:val="21"/>
        </w:rPr>
        <w:t>包含8个成员的开发小组的沟通路径最多有（  ）条。</w:t>
      </w:r>
    </w:p>
    <w:p w14:paraId="4A683494"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A.28</w:t>
      </w:r>
    </w:p>
    <w:p w14:paraId="1AB5E41D"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B.32</w:t>
      </w:r>
    </w:p>
    <w:p w14:paraId="4EFCF7EA"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C.56</w:t>
      </w:r>
    </w:p>
    <w:p w14:paraId="59BF9B81"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D.64</w:t>
      </w:r>
    </w:p>
    <w:p w14:paraId="26BD995A"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52B0E457"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6734C4DB"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解析:</w:t>
      </w:r>
    </w:p>
    <w:p w14:paraId="6E70EAEF"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在知道小组成员后，求沟通路径可按公式n x (n-1)／2求解，那么题目告诉我们开发小组有8个成员，即存在的沟通路径为8 x (8-1)／2=28条。</w:t>
      </w:r>
    </w:p>
    <w:p w14:paraId="7CF1C9CF"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szCs w:val="21"/>
        </w:rPr>
        <w:t>9</w:t>
      </w:r>
      <w:r w:rsidRPr="00965F8C">
        <w:rPr>
          <w:rFonts w:ascii="思源黑体 CN Medium" w:eastAsia="思源黑体 CN Medium" w:hAnsi="思源黑体 CN Medium" w:hint="eastAsia"/>
          <w:szCs w:val="21"/>
        </w:rPr>
        <w:t>、</w:t>
      </w:r>
      <w:r w:rsidRPr="00965F8C">
        <w:rPr>
          <w:rFonts w:ascii="思源黑体 CN Medium" w:eastAsia="思源黑体 CN Medium" w:hAnsi="思源黑体 CN Medium" w:cs="宋体"/>
          <w:kern w:val="0"/>
          <w:szCs w:val="21"/>
        </w:rPr>
        <w:t>下列关于风险的叙述不正确的是（  ）。</w:t>
      </w:r>
    </w:p>
    <w:p w14:paraId="62D7F51F"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A.可能发生的事件</w:t>
      </w:r>
    </w:p>
    <w:p w14:paraId="11E387E5"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B.一定会发生的事件</w:t>
      </w:r>
    </w:p>
    <w:p w14:paraId="60E129AA"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C.会带来损失的事件</w:t>
      </w:r>
    </w:p>
    <w:p w14:paraId="390857EB"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D.可能对其进行干预，以减少损失的事件</w:t>
      </w:r>
    </w:p>
    <w:p w14:paraId="1021A133"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7531D84C" w14:textId="77777777" w:rsidR="00D4746B" w:rsidRPr="00965F8C" w:rsidRDefault="00D4746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w:t>
      </w:r>
    </w:p>
    <w:p w14:paraId="1443D359"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090FBB00" w14:textId="77777777" w:rsidR="00D4746B" w:rsidRPr="00965F8C" w:rsidRDefault="00D4746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 本题主要考查我们对风险概念的理解。</w:t>
      </w:r>
      <w:r w:rsidRPr="00965F8C">
        <w:rPr>
          <w:rFonts w:ascii="思源黑体 CN Medium" w:eastAsia="思源黑体 CN Medium" w:hAnsi="思源黑体 CN Medium" w:cs="宋体"/>
          <w:kern w:val="0"/>
          <w:szCs w:val="21"/>
        </w:rPr>
        <w:br/>
        <w:t> 目前，对风险大致有两种定义：一种定义强调了风险表现为不确定性；而另一种定义则强调风险表现为损失的不确定性。其中广义的定义是：风险表现为损失的不确定性，说明风险产生的结果可能带来损失、获利或是无损失也无获利。</w:t>
      </w:r>
      <w:r w:rsidRPr="00965F8C">
        <w:rPr>
          <w:rFonts w:ascii="思源黑体 CN Medium" w:eastAsia="思源黑体 CN Medium" w:hAnsi="思源黑体 CN Medium" w:cs="宋体"/>
          <w:kern w:val="0"/>
          <w:szCs w:val="21"/>
        </w:rPr>
        <w:br/>
        <w:t> 从风险的定义我们不难看出，风险是可能发生的事件，而且是会带来损失的事件，人为对其干预，可能会减少损失。</w:t>
      </w:r>
    </w:p>
    <w:p w14:paraId="3B85B549"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0</w:t>
      </w:r>
      <w:r w:rsidRPr="00965F8C">
        <w:rPr>
          <w:rFonts w:ascii="思源黑体 CN Medium" w:eastAsia="思源黑体 CN Medium" w:hAnsi="思源黑体 CN Medium" w:hint="eastAsia"/>
          <w:szCs w:val="21"/>
        </w:rPr>
        <w:t>、下图是一个软件项目的活动图，其中顶点表示项目里程碑，边表示包含的活动，边上的权重表示活动的持续时间，则里程碑（  ）在关键路径上。</w:t>
      </w:r>
    </w:p>
    <w:p w14:paraId="13887389"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559B924B" wp14:editId="4C481AB7">
            <wp:extent cx="5542059" cy="1578120"/>
            <wp:effectExtent l="0" t="0" r="1905" b="3175"/>
            <wp:docPr id="5" name="图片 5" descr="https://lstatic.xisaiwang.com/tiku/uploadfiles/2018-03/54028b50301140c692f11d1307a6ee13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static.xisaiwang.com/tiku/uploadfiles/2018-03/54028b50301140c692f11d1307a6ee13_.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7797" cy="1582601"/>
                    </a:xfrm>
                    <a:prstGeom prst="rect">
                      <a:avLst/>
                    </a:prstGeom>
                    <a:noFill/>
                    <a:ln>
                      <a:noFill/>
                    </a:ln>
                  </pic:spPr>
                </pic:pic>
              </a:graphicData>
            </a:graphic>
          </wp:inline>
        </w:drawing>
      </w:r>
    </w:p>
    <w:p w14:paraId="74C50337"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w:t>
      </w:r>
    </w:p>
    <w:p w14:paraId="45195AE1"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w:t>
      </w:r>
    </w:p>
    <w:p w14:paraId="78C033FD"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w:t>
      </w:r>
    </w:p>
    <w:p w14:paraId="00977157"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D.4</w:t>
      </w:r>
    </w:p>
    <w:p w14:paraId="4CE3D6F8"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答案:</w:t>
      </w:r>
    </w:p>
    <w:p w14:paraId="5BBAC30E" w14:textId="77777777" w:rsid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26D9E906"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0CD451A"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本题主要考查关键路径求解的问题。</w:t>
      </w:r>
    </w:p>
    <w:p w14:paraId="2DE0B995"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从开始顶点到结束顶点的最长路径为关健路径（临界路径），关键路径上的活动为关键活动。</w:t>
      </w:r>
    </w:p>
    <w:p w14:paraId="213C5961" w14:textId="77777777" w:rsidR="00D4746B" w:rsidRPr="00965F8C" w:rsidRDefault="00D4746B"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在本题中找出的最长路径是Start-&gt;2-&gt;5-&gt;7-&gt;8-&gt;Finish，其长度为8+15+15+7+20=65，而其它任何路径的长度都比这条路径小，因此我们可以知道里程碑2在关键路径上。</w:t>
      </w:r>
    </w:p>
    <w:p w14:paraId="233DA652"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1</w:t>
      </w:r>
      <w:r w:rsidRPr="00965F8C">
        <w:rPr>
          <w:rFonts w:ascii="思源黑体 CN Medium" w:eastAsia="思源黑体 CN Medium" w:hAnsi="思源黑体 CN Medium" w:hint="eastAsia"/>
          <w:szCs w:val="21"/>
        </w:rPr>
        <w:t>、</w:t>
      </w:r>
      <w:r w:rsidRPr="00965F8C">
        <w:rPr>
          <w:rFonts w:ascii="思源黑体 CN Medium" w:eastAsia="思源黑体 CN Medium" w:hAnsi="思源黑体 CN Medium" w:cs="宋体"/>
          <w:kern w:val="0"/>
          <w:szCs w:val="21"/>
        </w:rPr>
        <w:t>算术表达式采用逆波兰式表示时不用括号，可以利用（  ）进行求值。与逆波兰式ab-cd+*对应的中缀表达式是（  ）。</w:t>
      </w:r>
    </w:p>
    <w:p w14:paraId="0F226797"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A.数组</w:t>
      </w:r>
    </w:p>
    <w:p w14:paraId="35ECD07E"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B.栈</w:t>
      </w:r>
    </w:p>
    <w:p w14:paraId="590733EF"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C.队列</w:t>
      </w:r>
    </w:p>
    <w:p w14:paraId="04604094"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D.散列表</w:t>
      </w:r>
    </w:p>
    <w:p w14:paraId="7B9A1EB1"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A.a-b+c*d</w:t>
      </w:r>
    </w:p>
    <w:p w14:paraId="62985D97"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B.(a-b)*c+d</w:t>
      </w:r>
    </w:p>
    <w:p w14:paraId="0A4B5C46"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C.(a-b)*(c+d)</w:t>
      </w:r>
    </w:p>
    <w:p w14:paraId="081FAAEC"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D.a-b*c+d</w:t>
      </w:r>
    </w:p>
    <w:p w14:paraId="41ECC9C5"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34056096"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第1题:B</w:t>
      </w:r>
    </w:p>
    <w:p w14:paraId="4D57220C"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22C2121C"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0A3D774B"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逆波兰式也叫后缀表达式，即将运算符写在操作数之后的表达式，它不需使用括号，在将算术表达式转换为逆波兰式表示时，需要分配2个栈，一个作为临时存储运算符的栈S1（含一个结束符号），一个作为输入逆波兰式的栈S2（空栈）。</w:t>
      </w:r>
      <w:r w:rsidRPr="00965F8C">
        <w:rPr>
          <w:rFonts w:ascii="思源黑体 CN Medium" w:eastAsia="思源黑体 CN Medium" w:hAnsi="思源黑体 CN Medium" w:cs="宋体"/>
          <w:kern w:val="0"/>
          <w:szCs w:val="21"/>
        </w:rPr>
        <w:br/>
        <w:t>而逆波兰式ab-cd+*转换为中缀表达式的过程为：ab-cd+* = (ab-)*(cd+) = (a-b)*(cd+) = (a-b)*(c+d)。因此本题答案选C。</w:t>
      </w:r>
    </w:p>
    <w:p w14:paraId="731637C8"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12、</w:t>
      </w:r>
      <w:r w:rsidRPr="00965F8C">
        <w:rPr>
          <w:rFonts w:ascii="思源黑体 CN Medium" w:eastAsia="思源黑体 CN Medium" w:hAnsi="思源黑体 CN Medium" w:cs="宋体"/>
          <w:kern w:val="0"/>
          <w:szCs w:val="21"/>
        </w:rPr>
        <w:t>某文件管理系统在磁盘上建立了位示图(bitmap)，记录磁盘的使用情况。若系统的字长为32位，磁盘上的物理块依次编号为：0、1、2、…，那么4096号物理块的使用情况在位示图中的第</w:t>
      </w:r>
      <w:r w:rsidRPr="00965F8C">
        <w:rPr>
          <w:rFonts w:ascii="思源黑体 CN Medium" w:eastAsia="思源黑体 CN Medium" w:hAnsi="思源黑体 CN Medium" w:cs="宋体"/>
          <w:kern w:val="0"/>
          <w:szCs w:val="21"/>
        </w:rPr>
        <w:lastRenderedPageBreak/>
        <w:t>（  ）个字中描述；若磁盘的容量为200GB，物理块的大小为1MB，那么位示图的大小为（  ）个字。</w:t>
      </w:r>
    </w:p>
    <w:p w14:paraId="3666F50F"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A.129</w:t>
      </w:r>
    </w:p>
    <w:p w14:paraId="26D40E9A"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B.257</w:t>
      </w:r>
    </w:p>
    <w:p w14:paraId="3040EEBB"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C.513</w:t>
      </w:r>
    </w:p>
    <w:p w14:paraId="46134C08"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D.1025</w:t>
      </w:r>
    </w:p>
    <w:p w14:paraId="6D58AF69"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A.600</w:t>
      </w:r>
    </w:p>
    <w:p w14:paraId="7E4E4D8C"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B.1200</w:t>
      </w:r>
    </w:p>
    <w:p w14:paraId="1D01DE2F"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C.3200</w:t>
      </w:r>
    </w:p>
    <w:p w14:paraId="6BB58152"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D.6400</w:t>
      </w:r>
    </w:p>
    <w:p w14:paraId="2D2F153C"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24E6EC0"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第1题:A</w:t>
      </w:r>
    </w:p>
    <w:p w14:paraId="15FB67F6" w14:textId="77777777" w:rsidR="00CC7157"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第2题:D</w:t>
      </w:r>
    </w:p>
    <w:p w14:paraId="68D00249"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0EF4AB06" w14:textId="77777777" w:rsidR="00CC7157"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 位示图法是为管理磁盘空闲存储空间而提出的一种方法，该方法是在外存上建立一张位示图来记录文件存储器的使用情况。每一位仅对应文件存储器上的一个物理块，取值0和1分别表示空闲和占用。</w:t>
      </w:r>
      <w:r w:rsidRPr="00965F8C">
        <w:rPr>
          <w:rFonts w:ascii="思源黑体 CN Medium" w:eastAsia="思源黑体 CN Medium" w:hAnsi="思源黑体 CN Medium" w:cs="宋体"/>
          <w:kern w:val="0"/>
          <w:szCs w:val="21"/>
        </w:rPr>
        <w:br/>
        <w:t> 在本题中，题目告诉我们字长32位，即一个字可以表示32个物理块得使用情况，而物理块依次编号为：0、1、2、…，那么第4096号物理块的使用情况应该在位示图中的第129个字中描述，因为（4096+1）/32等于128余1，所以这一位应属于第129个字的第一位，其中4096+1的这个1是因为编号是从0开始计数的，所以才加1。</w:t>
      </w:r>
      <w:r w:rsidRPr="00965F8C">
        <w:rPr>
          <w:rFonts w:ascii="思源黑体 CN Medium" w:eastAsia="思源黑体 CN Medium" w:hAnsi="思源黑体 CN Medium" w:cs="宋体"/>
          <w:kern w:val="0"/>
          <w:szCs w:val="21"/>
        </w:rPr>
        <w:br/>
        <w:t> 由于磁盘的容量为200GB，每个物理块的大小为1MB，那么总共有200GB/1MB=200 x1024个物理块，需要200 x1024位来表示，因此位示图中字的个数=200 x1024/32=6400个。</w:t>
      </w:r>
    </w:p>
    <w:p w14:paraId="5B51CC5C" w14:textId="77777777" w:rsidR="00607E5C"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szCs w:val="21"/>
        </w:rPr>
        <w:t>13</w:t>
      </w:r>
      <w:r w:rsidRPr="00965F8C">
        <w:rPr>
          <w:rFonts w:ascii="思源黑体 CN Medium" w:eastAsia="思源黑体 CN Medium" w:hAnsi="思源黑体 CN Medium" w:hint="eastAsia"/>
          <w:szCs w:val="21"/>
        </w:rPr>
        <w:t>、</w:t>
      </w:r>
      <w:r w:rsidR="00607E5C" w:rsidRPr="00965F8C">
        <w:rPr>
          <w:rFonts w:ascii="思源黑体 CN Medium" w:eastAsia="思源黑体 CN Medium" w:hAnsi="思源黑体 CN Medium" w:cs="宋体"/>
          <w:kern w:val="0"/>
          <w:szCs w:val="21"/>
        </w:rPr>
        <w:t>在软件维护阶段，为软件的运行增加监控设施属于（  ）维护。</w:t>
      </w:r>
    </w:p>
    <w:p w14:paraId="6C19D4B0"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A.改正性</w:t>
      </w:r>
    </w:p>
    <w:p w14:paraId="36015A07"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B.适应性</w:t>
      </w:r>
    </w:p>
    <w:p w14:paraId="6CE77C35"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C.完善性</w:t>
      </w:r>
    </w:p>
    <w:p w14:paraId="0794E9E7"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D.预防性</w:t>
      </w:r>
    </w:p>
    <w:p w14:paraId="76DE0514"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3E75B904"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4547A5E5"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68B41B0E" w14:textId="77777777" w:rsid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根据引起软件维护的原因不同，软件维护通常可分为以下四种类型：</w:t>
      </w:r>
      <w:r w:rsidRPr="00965F8C">
        <w:rPr>
          <w:rFonts w:ascii="思源黑体 CN Medium" w:eastAsia="思源黑体 CN Medium" w:hAnsi="思源黑体 CN Medium" w:cs="宋体"/>
          <w:kern w:val="0"/>
          <w:szCs w:val="21"/>
        </w:rPr>
        <w:br/>
        <w:t>改正性维护。是指在使用过程中发现了隐蔽的错误后，为了诊断和改正这些隐蔽错误而修改软件的活动。该类维护一般占总维护工作量的25%。</w:t>
      </w:r>
      <w:r w:rsidRPr="00965F8C">
        <w:rPr>
          <w:rFonts w:ascii="思源黑体 CN Medium" w:eastAsia="思源黑体 CN Medium" w:hAnsi="思源黑体 CN Medium" w:cs="宋体"/>
          <w:kern w:val="0"/>
          <w:szCs w:val="21"/>
        </w:rPr>
        <w:br/>
        <w:t>适应性维护。是指为了适应变化了的环境而修改软件的活动。该类维护一般占总维护工作量的20%。</w:t>
      </w:r>
      <w:r w:rsidRPr="00965F8C">
        <w:rPr>
          <w:rFonts w:ascii="思源黑体 CN Medium" w:eastAsia="思源黑体 CN Medium" w:hAnsi="思源黑体 CN Medium" w:cs="宋体"/>
          <w:kern w:val="0"/>
          <w:szCs w:val="21"/>
        </w:rPr>
        <w:br/>
        <w:t>完善性维护。是指为了扩充或完善原有软件的功能或性能而修改软件的活动。该类维护一般占总维护工作量的50%。</w:t>
      </w:r>
      <w:r w:rsidRPr="00965F8C">
        <w:rPr>
          <w:rFonts w:ascii="思源黑体 CN Medium" w:eastAsia="思源黑体 CN Medium" w:hAnsi="思源黑体 CN Medium" w:cs="宋体"/>
          <w:kern w:val="0"/>
          <w:szCs w:val="21"/>
        </w:rPr>
        <w:br/>
        <w:t>预防性维护。是指为了提高软件的可维护性和可靠性、为未来的进一步改进打下基础而修改软件的活动。该类维护一般占总维护工作量的5%。</w:t>
      </w:r>
      <w:r w:rsidRPr="00965F8C">
        <w:rPr>
          <w:rFonts w:ascii="思源黑体 CN Medium" w:eastAsia="思源黑体 CN Medium" w:hAnsi="思源黑体 CN Medium" w:cs="宋体"/>
          <w:kern w:val="0"/>
          <w:szCs w:val="21"/>
        </w:rPr>
        <w:br/>
        <w:t>而本题所描述的为软件的运行增加监控设施属于完善性维。</w:t>
      </w:r>
    </w:p>
    <w:p w14:paraId="607ED242" w14:textId="77777777" w:rsidR="00607E5C"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4</w:t>
      </w:r>
      <w:r w:rsidRPr="00965F8C">
        <w:rPr>
          <w:rFonts w:ascii="思源黑体 CN Medium" w:eastAsia="思源黑体 CN Medium" w:hAnsi="思源黑体 CN Medium" w:hint="eastAsia"/>
          <w:szCs w:val="21"/>
        </w:rPr>
        <w:t>、</w:t>
      </w:r>
      <w:r w:rsidR="00607E5C" w:rsidRPr="00965F8C">
        <w:rPr>
          <w:rFonts w:ascii="思源黑体 CN Medium" w:eastAsia="思源黑体 CN Medium" w:hAnsi="思源黑体 CN Medium" w:cs="宋体"/>
          <w:kern w:val="0"/>
          <w:szCs w:val="21"/>
        </w:rPr>
        <w:t>给定关系模式R，U= {A，B，C}，F={AB→C，C→B}。关系R（  ），且分别有（  ）。</w:t>
      </w:r>
    </w:p>
    <w:p w14:paraId="7C551693"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A.只有1个候选关键字AC</w:t>
      </w:r>
    </w:p>
    <w:p w14:paraId="674FF51E"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B.只有1个候选关键字AB</w:t>
      </w:r>
    </w:p>
    <w:p w14:paraId="017B7983"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C.有2个候选关键字AC和BC</w:t>
      </w:r>
    </w:p>
    <w:p w14:paraId="78F1427F"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D.有2个候选关键字AC和AB</w:t>
      </w:r>
    </w:p>
    <w:p w14:paraId="5A90ECE9"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A.1个非主属性和2个主属性</w:t>
      </w:r>
    </w:p>
    <w:p w14:paraId="04DD85E2"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B.2个非主属性和1个主属性</w:t>
      </w:r>
    </w:p>
    <w:p w14:paraId="4165DD68"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C.0个非主属性和3个主属性</w:t>
      </w:r>
    </w:p>
    <w:p w14:paraId="7BEBC25C"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D.3个非主属性和0个主属性</w:t>
      </w:r>
    </w:p>
    <w:p w14:paraId="1E8C2CA0"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298AA81"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第1题:D</w:t>
      </w:r>
    </w:p>
    <w:p w14:paraId="35D1C911"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4C1B5F7A"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512AB50B" w14:textId="77777777" w:rsid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 本题主要考查函数依赖的基础知识。</w:t>
      </w:r>
      <w:r w:rsidRPr="00965F8C">
        <w:rPr>
          <w:rFonts w:ascii="思源黑体 CN Medium" w:eastAsia="思源黑体 CN Medium" w:hAnsi="思源黑体 CN Medium" w:cs="宋体"/>
          <w:kern w:val="0"/>
          <w:szCs w:val="21"/>
        </w:rPr>
        <w:br/>
        <w:t> 关系中的某一属性或属性组的值能唯一的标识一个元组，而其任何真子集都不能再标识，则称该属性组为候选码。</w:t>
      </w:r>
      <w:r w:rsidRPr="00965F8C">
        <w:rPr>
          <w:rFonts w:ascii="思源黑体 CN Medium" w:eastAsia="思源黑体 CN Medium" w:hAnsi="思源黑体 CN Medium" w:cs="宋体"/>
          <w:kern w:val="0"/>
          <w:szCs w:val="21"/>
        </w:rPr>
        <w:br/>
        <w:t> 但这里大家要注意，如果一个关系有多个不同的主码时，那么这些主码组合在一起就是候选码，也就是说一个关系的主码只能选一个，而候选码可以有多个，这就好选总统一样，候选人可以多个，但最终的总统只能有一个，当然也有些地方的候选人就只有一个，候选码也一样，也有可能只有一个，在这种情况下，候选码就是主码。</w:t>
      </w:r>
      <w:r w:rsidRPr="00965F8C">
        <w:rPr>
          <w:rFonts w:ascii="思源黑体 CN Medium" w:eastAsia="思源黑体 CN Medium" w:hAnsi="思源黑体 CN Medium" w:cs="宋体"/>
          <w:kern w:val="0"/>
          <w:szCs w:val="21"/>
        </w:rPr>
        <w:br/>
        <w:t> 主属性和非主属性是互补的，一个关系模式中的属性不是主属性就是非主属性。组成候选码的属性就是主属性，其它的就是非主属性，所以要判断关系模式中的属性是主属性还是非主属性，首先要求解出其候选码。</w:t>
      </w:r>
      <w:r w:rsidRPr="00965F8C">
        <w:rPr>
          <w:rFonts w:ascii="思源黑体 CN Medium" w:eastAsia="思源黑体 CN Medium" w:hAnsi="思源黑体 CN Medium" w:cs="宋体"/>
          <w:kern w:val="0"/>
          <w:szCs w:val="21"/>
        </w:rPr>
        <w:br/>
        <w:t> 在本题中，从题目给出的函数依赖关系我们可以看出，AB能推导出C，即能推导出所有的属性；而C能推导出B，同样，AC也能推导出所有的属性，因此AB与AC都是该关系的候选码。所以该关系中的属性都是主属性，没有非主属性。</w:t>
      </w:r>
    </w:p>
    <w:p w14:paraId="6E704C26" w14:textId="77777777" w:rsidR="00607E5C"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5</w:t>
      </w:r>
      <w:r w:rsidRPr="00965F8C">
        <w:rPr>
          <w:rFonts w:ascii="思源黑体 CN Medium" w:eastAsia="思源黑体 CN Medium" w:hAnsi="思源黑体 CN Medium" w:hint="eastAsia"/>
          <w:szCs w:val="21"/>
        </w:rPr>
        <w:t>、</w:t>
      </w:r>
      <w:r w:rsidR="00607E5C" w:rsidRPr="00965F8C">
        <w:rPr>
          <w:rFonts w:ascii="思源黑体 CN Medium" w:eastAsia="思源黑体 CN Medium" w:hAnsi="思源黑体 CN Medium" w:cs="宋体"/>
          <w:kern w:val="0"/>
          <w:szCs w:val="21"/>
        </w:rPr>
        <w:t>在程序的执行过程中，Cache与主存的地址映像由（  ）。</w:t>
      </w:r>
    </w:p>
    <w:p w14:paraId="65262FE2"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A.专门的硬件自动完成</w:t>
      </w:r>
    </w:p>
    <w:p w14:paraId="0507E877"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B.程序员进行调度</w:t>
      </w:r>
    </w:p>
    <w:p w14:paraId="1B6DDE45"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C.操作系统进行管理</w:t>
      </w:r>
    </w:p>
    <w:p w14:paraId="60F4CA04"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D.程序员和操作系统共同协调完成</w:t>
      </w:r>
    </w:p>
    <w:p w14:paraId="29F6EA33"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0836BD7"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4CCCCB41"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679E66A3" w14:textId="77777777" w:rsid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Cache与主存的地址映像需要专门的硬件自动完成，使用硬件来处理具有更高的转换速率。</w:t>
      </w:r>
    </w:p>
    <w:p w14:paraId="42D46158" w14:textId="22192FB8" w:rsidR="00607E5C"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6</w:t>
      </w:r>
      <w:r w:rsidRPr="00965F8C">
        <w:rPr>
          <w:rFonts w:ascii="思源黑体 CN Medium" w:eastAsia="思源黑体 CN Medium" w:hAnsi="思源黑体 CN Medium" w:hint="eastAsia"/>
          <w:szCs w:val="21"/>
        </w:rPr>
        <w:t>、</w:t>
      </w:r>
      <w:r w:rsidR="00607E5C" w:rsidRPr="00965F8C">
        <w:rPr>
          <w:rFonts w:ascii="思源黑体 CN Medium" w:eastAsia="思源黑体 CN Medium" w:hAnsi="思源黑体 CN Medium" w:cs="宋体"/>
          <w:kern w:val="0"/>
          <w:szCs w:val="21"/>
        </w:rPr>
        <w:t> 无向图中一个顶点的度是指图中与该顶点相邻接的顶点数。若无向图G中的顶点数为n，边数为e，则所有顶点的度数之和为（  ）。</w:t>
      </w:r>
    </w:p>
    <w:p w14:paraId="68A7368C"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A.n*e</w:t>
      </w:r>
    </w:p>
    <w:p w14:paraId="71E480EF"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B.n e</w:t>
      </w:r>
    </w:p>
    <w:p w14:paraId="66333620"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C.2n</w:t>
      </w:r>
    </w:p>
    <w:p w14:paraId="55B059A4"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D.2e</w:t>
      </w:r>
    </w:p>
    <w:p w14:paraId="696BD79F"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693BCFF1" w14:textId="77777777" w:rsidR="00607E5C" w:rsidRP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36A540F2" w14:textId="77777777" w:rsidR="00607E5C" w:rsidRPr="00965F8C" w:rsidRDefault="00607E5C"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7CB94912" w14:textId="77777777" w:rsidR="00965F8C" w:rsidRDefault="00607E5C"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在无向图中，一条边连接两个顶点，即如果存在一条边，那么与这条边相关的两个顶点的度都为加1，那么总的度就应该加2，因此，如果图中有n条边，那么所有顶点的度数之和就应该为2e。</w:t>
      </w:r>
    </w:p>
    <w:p w14:paraId="6B352A7A" w14:textId="77777777" w:rsidR="00366DF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w:t>
      </w:r>
      <w:r w:rsidRPr="00965F8C">
        <w:rPr>
          <w:rFonts w:ascii="思源黑体 CN Medium" w:eastAsia="思源黑体 CN Medium" w:hAnsi="思源黑体 CN Medium"/>
          <w:szCs w:val="21"/>
        </w:rPr>
        <w:t>7</w:t>
      </w:r>
      <w:r w:rsidRPr="00965F8C">
        <w:rPr>
          <w:rFonts w:ascii="思源黑体 CN Medium" w:eastAsia="思源黑体 CN Medium" w:hAnsi="思源黑体 CN Medium" w:hint="eastAsia"/>
          <w:szCs w:val="21"/>
        </w:rPr>
        <w:t>、</w:t>
      </w:r>
      <w:r w:rsidR="00366DFD" w:rsidRPr="00965F8C">
        <w:rPr>
          <w:rFonts w:ascii="思源黑体 CN Medium" w:eastAsia="思源黑体 CN Medium" w:hAnsi="思源黑体 CN Medium" w:cs="宋体"/>
          <w:kern w:val="0"/>
          <w:szCs w:val="21"/>
        </w:rPr>
        <w:t>内存单元按字节编址，地址0000A000H～0000BFFFH共有（  ）个存储单元。</w:t>
      </w:r>
    </w:p>
    <w:p w14:paraId="71AB7CBC"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A.8192K</w:t>
      </w:r>
    </w:p>
    <w:p w14:paraId="5ADD2039"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B.1024K</w:t>
      </w:r>
    </w:p>
    <w:p w14:paraId="702A0225"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C.13K</w:t>
      </w:r>
    </w:p>
    <w:p w14:paraId="16A144AC"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D.8K</w:t>
      </w:r>
    </w:p>
    <w:p w14:paraId="43D43E72"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06C6B96"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1A6840F9"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2C913E04" w14:textId="77777777" w:rsid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本题考查计算机中的存储部件组成</w:t>
      </w:r>
      <w:r w:rsidRPr="00965F8C">
        <w:rPr>
          <w:rFonts w:ascii="思源黑体 CN Medium" w:eastAsia="思源黑体 CN Medium" w:hAnsi="思源黑体 CN Medium" w:cs="宋体"/>
          <w:kern w:val="0"/>
          <w:szCs w:val="21"/>
        </w:rPr>
        <w:br/>
        <w:t>内存按字节编址，地址从0000A000H到0000BFFFH时，存储单元数为0000BFFFH -0000A000H +1H=00002000H，转换为二进制后为0010 0000 0000 0000即2</w:t>
      </w:r>
      <w:r w:rsidRPr="00965F8C">
        <w:rPr>
          <w:rFonts w:ascii="思源黑体 CN Medium" w:eastAsia="思源黑体 CN Medium" w:hAnsi="思源黑体 CN Medium" w:cs="宋体"/>
          <w:kern w:val="0"/>
          <w:szCs w:val="21"/>
          <w:vertAlign w:val="superscript"/>
        </w:rPr>
        <w:t>13</w:t>
      </w:r>
      <w:r w:rsidRPr="00965F8C">
        <w:rPr>
          <w:rFonts w:ascii="思源黑体 CN Medium" w:eastAsia="思源黑体 CN Medium" w:hAnsi="思源黑体 CN Medium" w:cs="宋体"/>
          <w:kern w:val="0"/>
          <w:szCs w:val="21"/>
        </w:rPr>
        <w:t>，即8K个存储单元。</w:t>
      </w:r>
    </w:p>
    <w:p w14:paraId="5B04E3B6" w14:textId="77777777" w:rsidR="00366DF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18、</w:t>
      </w:r>
      <w:r w:rsidR="00366DFD" w:rsidRPr="00965F8C">
        <w:rPr>
          <w:rFonts w:ascii="思源黑体 CN Medium" w:eastAsia="思源黑体 CN Medium" w:hAnsi="思源黑体 CN Medium" w:cs="宋体"/>
          <w:kern w:val="0"/>
          <w:szCs w:val="21"/>
        </w:rPr>
        <w:t>一条指令的执行过程可以分解为取指、分析和执行三步，在取指时间t</w:t>
      </w:r>
      <w:r w:rsidR="00366DFD" w:rsidRPr="00965F8C">
        <w:rPr>
          <w:rFonts w:ascii="思源黑体 CN Medium" w:eastAsia="思源黑体 CN Medium" w:hAnsi="思源黑体 CN Medium" w:cs="宋体"/>
          <w:kern w:val="0"/>
          <w:szCs w:val="21"/>
          <w:vertAlign w:val="subscript"/>
        </w:rPr>
        <w:t>取指</w:t>
      </w:r>
      <w:r w:rsidR="00366DFD" w:rsidRPr="00965F8C">
        <w:rPr>
          <w:rFonts w:ascii="思源黑体 CN Medium" w:eastAsia="思源黑体 CN Medium" w:hAnsi="思源黑体 CN Medium" w:cs="宋体"/>
          <w:kern w:val="0"/>
          <w:szCs w:val="21"/>
        </w:rPr>
        <w:t>=3△t、分析时间t</w:t>
      </w:r>
      <w:r w:rsidR="00366DFD" w:rsidRPr="00965F8C">
        <w:rPr>
          <w:rFonts w:ascii="思源黑体 CN Medium" w:eastAsia="思源黑体 CN Medium" w:hAnsi="思源黑体 CN Medium" w:cs="宋体"/>
          <w:kern w:val="0"/>
          <w:szCs w:val="21"/>
          <w:vertAlign w:val="subscript"/>
        </w:rPr>
        <w:t>分析</w:t>
      </w:r>
      <w:r w:rsidR="00366DFD" w:rsidRPr="00965F8C">
        <w:rPr>
          <w:rFonts w:ascii="思源黑体 CN Medium" w:eastAsia="思源黑体 CN Medium" w:hAnsi="思源黑体 CN Medium" w:cs="宋体"/>
          <w:kern w:val="0"/>
          <w:szCs w:val="21"/>
        </w:rPr>
        <w:t>=2△t、执行时间t</w:t>
      </w:r>
      <w:r w:rsidR="00366DFD" w:rsidRPr="00965F8C">
        <w:rPr>
          <w:rFonts w:ascii="思源黑体 CN Medium" w:eastAsia="思源黑体 CN Medium" w:hAnsi="思源黑体 CN Medium" w:cs="宋体"/>
          <w:kern w:val="0"/>
          <w:szCs w:val="21"/>
          <w:vertAlign w:val="subscript"/>
        </w:rPr>
        <w:t>执行</w:t>
      </w:r>
      <w:r w:rsidR="00366DFD" w:rsidRPr="00965F8C">
        <w:rPr>
          <w:rFonts w:ascii="思源黑体 CN Medium" w:eastAsia="思源黑体 CN Medium" w:hAnsi="思源黑体 CN Medium" w:cs="宋体"/>
          <w:kern w:val="0"/>
          <w:szCs w:val="21"/>
        </w:rPr>
        <w:t>=4△t的情况下，若按串行方式执行，则10条指令全部执行完需要（  ）△t；若按流水线的方式执行，则10条指令全部执行完需要（  ）△t。</w:t>
      </w:r>
    </w:p>
    <w:p w14:paraId="65A0A929"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A.40</w:t>
      </w:r>
    </w:p>
    <w:p w14:paraId="5F86873F"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B.70</w:t>
      </w:r>
    </w:p>
    <w:p w14:paraId="46FF77AB"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C.90</w:t>
      </w:r>
    </w:p>
    <w:p w14:paraId="519EB7A8"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D.100</w:t>
      </w:r>
    </w:p>
    <w:p w14:paraId="50F88E62"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A.20</w:t>
      </w:r>
    </w:p>
    <w:p w14:paraId="6A7B2415"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B.30</w:t>
      </w:r>
    </w:p>
    <w:p w14:paraId="11243BB5"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C.40</w:t>
      </w:r>
    </w:p>
    <w:p w14:paraId="36134ED2"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D.45</w:t>
      </w:r>
    </w:p>
    <w:p w14:paraId="1DC38D62"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721399D4"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第1题:C</w:t>
      </w:r>
    </w:p>
    <w:p w14:paraId="750140D0"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第2题:D</w:t>
      </w:r>
    </w:p>
    <w:p w14:paraId="4C2073DB"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40981FC" w14:textId="77777777" w:rsid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串行执行时，每条指令都需三步才能执行完，没有重叠。总的执行时间为：（3+2+4）△t×10=90△t。</w:t>
      </w:r>
      <w:r w:rsidRPr="00965F8C">
        <w:rPr>
          <w:rFonts w:ascii="思源黑体 CN Medium" w:eastAsia="思源黑体 CN Medium" w:hAnsi="思源黑体 CN Medium" w:cs="宋体"/>
          <w:kern w:val="0"/>
          <w:szCs w:val="21"/>
        </w:rPr>
        <w:br/>
        <w:t>按流水线方式执行，系统在同一时刻可以进行第k条指令的取指，第k+1条指令的分析，第k+2条指令的执行，所以效率大大提高了。我们平时用的流水线计算公式是：第一条指令顺序执行时间+(指令条数-1)*周期，而周期与三个步骤时间最长的一段保持一致，因此本题的计算结果为：9+（10-1）*4=45。</w:t>
      </w:r>
    </w:p>
    <w:p w14:paraId="4BCC69D4" w14:textId="77777777" w:rsidR="00366DF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19、</w:t>
      </w:r>
      <w:r w:rsidR="00366DFD" w:rsidRPr="00965F8C">
        <w:rPr>
          <w:rFonts w:ascii="思源黑体 CN Medium" w:eastAsia="思源黑体 CN Medium" w:hAnsi="思源黑体 CN Medium" w:cs="宋体"/>
          <w:kern w:val="0"/>
          <w:szCs w:val="21"/>
        </w:rPr>
        <w:t>甲和乙要进行通信，甲对发送的消息附加了数字签名，乙收到该消息后利用（  ）验证该消息的真实性。</w:t>
      </w:r>
    </w:p>
    <w:p w14:paraId="7C04B637"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A.甲的公钥</w:t>
      </w:r>
    </w:p>
    <w:p w14:paraId="5BCF51C4"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B.甲的私钥</w:t>
      </w:r>
    </w:p>
    <w:p w14:paraId="3B80BAB9"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C.乙的公钥</w:t>
      </w:r>
    </w:p>
    <w:p w14:paraId="548821F9"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D.乙的私钥</w:t>
      </w:r>
    </w:p>
    <w:p w14:paraId="058C3456"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6EC089C7"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6B727C85"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221FE371" w14:textId="77777777" w:rsid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数字签名技术是对非对称加密技术与信息摘要的综合应用。通常的做法是：先对正文产生信息摘要，之后使用发送者A的私钥对该信息摘要进行加密，这就完成了签名。当接收者B收到签了名的摘要以后，会对摘要使用发送者A的公钥进行解密（认证），若能认证，则表明该信息确实是由A发送的。这就是数字签名技术。</w:t>
      </w:r>
    </w:p>
    <w:p w14:paraId="3C6539E5" w14:textId="77777777" w:rsidR="00366DF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lastRenderedPageBreak/>
        <w:t>20、</w:t>
      </w:r>
      <w:r w:rsidR="00366DFD" w:rsidRPr="00965F8C">
        <w:rPr>
          <w:rFonts w:ascii="思源黑体 CN Medium" w:eastAsia="思源黑体 CN Medium" w:hAnsi="思源黑体 CN Medium" w:cs="宋体"/>
          <w:kern w:val="0"/>
          <w:szCs w:val="21"/>
        </w:rPr>
        <w:t>模块A执行几个逻辑上相似的功能，通过参数确定该模块完成哪一个功能，则该模块具有（  ）内聚</w:t>
      </w:r>
      <w:r w:rsidR="004A2C9E">
        <w:rPr>
          <w:rFonts w:ascii="思源黑体 CN Medium" w:eastAsia="思源黑体 CN Medium" w:hAnsi="思源黑体 CN Medium" w:cs="宋体" w:hint="eastAsia"/>
          <w:kern w:val="0"/>
          <w:szCs w:val="21"/>
        </w:rPr>
        <w:t>。</w:t>
      </w:r>
    </w:p>
    <w:p w14:paraId="126AE9D9"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A.顺序</w:t>
      </w:r>
    </w:p>
    <w:p w14:paraId="2A99F3A3"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B.过程</w:t>
      </w:r>
    </w:p>
    <w:p w14:paraId="6F248AD4"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C.逻辑</w:t>
      </w:r>
    </w:p>
    <w:p w14:paraId="67EEE651"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D.功能</w:t>
      </w:r>
    </w:p>
    <w:p w14:paraId="5306A2A4"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09A5907"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7C562726"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028D332" w14:textId="77777777" w:rsid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内聚是指模块内部各元素之间联系的紧密程度，模块的内聚类型通常可以分为7种，根据内聚度从高到低排序分别如下：</w:t>
      </w:r>
      <w:r w:rsidRPr="00965F8C">
        <w:rPr>
          <w:rFonts w:ascii="思源黑体 CN Medium" w:eastAsia="思源黑体 CN Medium" w:hAnsi="思源黑体 CN Medium" w:cs="宋体"/>
          <w:kern w:val="0"/>
          <w:szCs w:val="21"/>
        </w:rPr>
        <w:br/>
        <w:t>功能内聚：完成一个单一功能，各个部分协同工作，缺一不可。</w:t>
      </w:r>
      <w:r w:rsidRPr="00965F8C">
        <w:rPr>
          <w:rFonts w:ascii="思源黑体 CN Medium" w:eastAsia="思源黑体 CN Medium" w:hAnsi="思源黑体 CN Medium" w:cs="宋体"/>
          <w:kern w:val="0"/>
          <w:szCs w:val="21"/>
        </w:rPr>
        <w:br/>
        <w:t>顺序内聚：处理元素相关，而且必须顺序执行。</w:t>
      </w:r>
      <w:r w:rsidRPr="00965F8C">
        <w:rPr>
          <w:rFonts w:ascii="思源黑体 CN Medium" w:eastAsia="思源黑体 CN Medium" w:hAnsi="思源黑体 CN Medium" w:cs="宋体"/>
          <w:kern w:val="0"/>
          <w:szCs w:val="21"/>
        </w:rPr>
        <w:br/>
        <w:t>通信内聚：所有处理元素集中在一个数据结构的区域上。</w:t>
      </w:r>
      <w:r w:rsidRPr="00965F8C">
        <w:rPr>
          <w:rFonts w:ascii="思源黑体 CN Medium" w:eastAsia="思源黑体 CN Medium" w:hAnsi="思源黑体 CN Medium" w:cs="宋体"/>
          <w:kern w:val="0"/>
          <w:szCs w:val="21"/>
        </w:rPr>
        <w:br/>
        <w:t>过程内聚：处理元素相关，而且必须按特定的次序执行。</w:t>
      </w:r>
      <w:r w:rsidRPr="00965F8C">
        <w:rPr>
          <w:rFonts w:ascii="思源黑体 CN Medium" w:eastAsia="思源黑体 CN Medium" w:hAnsi="思源黑体 CN Medium" w:cs="宋体"/>
          <w:kern w:val="0"/>
          <w:szCs w:val="21"/>
        </w:rPr>
        <w:br/>
        <w:t>瞬时内聚：所包含的任务必须在同一时间间隔内执行（如初始化模块）。</w:t>
      </w:r>
      <w:r w:rsidRPr="00965F8C">
        <w:rPr>
          <w:rFonts w:ascii="思源黑体 CN Medium" w:eastAsia="思源黑体 CN Medium" w:hAnsi="思源黑体 CN Medium" w:cs="宋体"/>
          <w:kern w:val="0"/>
          <w:szCs w:val="21"/>
        </w:rPr>
        <w:br/>
        <w:t>逻辑内聚：完成逻辑上相关的一组任务。</w:t>
      </w:r>
      <w:r w:rsidRPr="00965F8C">
        <w:rPr>
          <w:rFonts w:ascii="思源黑体 CN Medium" w:eastAsia="思源黑体 CN Medium" w:hAnsi="思源黑体 CN Medium" w:cs="宋体"/>
          <w:kern w:val="0"/>
          <w:szCs w:val="21"/>
        </w:rPr>
        <w:br/>
        <w:t>偶然内聚：完成一组没有关系或松散关系的任务。</w:t>
      </w:r>
    </w:p>
    <w:p w14:paraId="093AD858" w14:textId="77777777" w:rsidR="00366DF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21、</w:t>
      </w:r>
      <w:r w:rsidR="00366DFD" w:rsidRPr="00965F8C">
        <w:rPr>
          <w:rFonts w:ascii="思源黑体 CN Medium" w:eastAsia="思源黑体 CN Medium" w:hAnsi="思源黑体 CN Medium" w:cs="宋体"/>
          <w:kern w:val="0"/>
          <w:szCs w:val="21"/>
        </w:rPr>
        <w:t>对于逻辑表达式“x and y or not z”，and、or、not分别是逻辑与、或、非运算，优先级从高到低为not、and、or，and、or为左结合，not为右结合，若进行短路计算，则（  ）。   </w:t>
      </w:r>
    </w:p>
    <w:p w14:paraId="318A5DC5"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A.x为真时，整个表达式的值即为真，不需要计算y和z的值</w:t>
      </w:r>
    </w:p>
    <w:p w14:paraId="243C1214"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B.x为假时，整个表达式的值即为假，不需要计算y和z的值</w:t>
      </w:r>
    </w:p>
    <w:p w14:paraId="2F8E55FE"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C.x为真时，根据y的值决定是否需要计算z的值</w:t>
      </w:r>
    </w:p>
    <w:p w14:paraId="0285CB1E"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D.x为假时，根据y的值决定是否需要计算z的值</w:t>
      </w:r>
    </w:p>
    <w:p w14:paraId="61CDE935"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33786FA6" w14:textId="77777777" w:rsidR="00366DFD" w:rsidRPr="00965F8C" w:rsidRDefault="00366DF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2E5FF22C" w14:textId="77777777" w:rsidR="00366DFD" w:rsidRP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解析:</w:t>
      </w:r>
    </w:p>
    <w:p w14:paraId="31DA44AC" w14:textId="77777777" w:rsidR="00965F8C" w:rsidRDefault="00366DF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本题主要考查逻辑与、或运算。</w:t>
      </w:r>
      <w:r w:rsidRPr="00965F8C">
        <w:rPr>
          <w:rFonts w:ascii="思源黑体 CN Medium" w:eastAsia="思源黑体 CN Medium" w:hAnsi="思源黑体 CN Medium" w:cs="宋体"/>
          <w:kern w:val="0"/>
          <w:szCs w:val="21"/>
        </w:rPr>
        <w:br/>
        <w:t>逻辑与运算需要考虑两个操作数的值，对于本题的运算优先级，最后计算的是逻辑或运算，而逻辑或只要第一个操作数为真，那么整个计算结果即为真，这种情况下无需考虑其第二个操作数的值。</w:t>
      </w:r>
      <w:r w:rsidRPr="00965F8C">
        <w:rPr>
          <w:rFonts w:ascii="思源黑体 CN Medium" w:eastAsia="思源黑体 CN Medium" w:hAnsi="思源黑体 CN Medium" w:cs="宋体"/>
          <w:kern w:val="0"/>
          <w:szCs w:val="21"/>
        </w:rPr>
        <w:br/>
        <w:t>对于逻辑或的两端分别为（x and y）和（not z），如果前者为真，则不用计算其他表达式，只有当x为真且y也为真时，整个表达式不需要计算（not z）部分，因此本题的答案选C。</w:t>
      </w:r>
    </w:p>
    <w:p w14:paraId="1D89474A"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22、</w:t>
      </w:r>
      <w:r w:rsidR="00366DFD" w:rsidRPr="00965F8C">
        <w:rPr>
          <w:rFonts w:ascii="思源黑体 CN Medium" w:eastAsia="思源黑体 CN Medium" w:hAnsi="思源黑体 CN Medium" w:hint="eastAsia"/>
          <w:szCs w:val="21"/>
        </w:rPr>
        <w:t>下图所示为一个有限自动机（其中，A是初态、C是终态），该自动机所识别的字符串的特点是（  ）。</w:t>
      </w:r>
    </w:p>
    <w:p w14:paraId="36809C54"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0535C5A9" wp14:editId="7AEC9C70">
            <wp:extent cx="1606164" cy="1105488"/>
            <wp:effectExtent l="0" t="0" r="0" b="0"/>
            <wp:docPr id="7" name="图片 7" descr="https://lstatic.xisaiwang.com/tiku/uploadfiles/2018-03/d38e419189394afb94b5562fc48195e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static.xisaiwang.com/tiku/uploadfiles/2018-03/d38e419189394afb94b5562fc48195e1_.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1503" cy="1109163"/>
                    </a:xfrm>
                    <a:prstGeom prst="rect">
                      <a:avLst/>
                    </a:prstGeom>
                    <a:noFill/>
                    <a:ln>
                      <a:noFill/>
                    </a:ln>
                  </pic:spPr>
                </pic:pic>
              </a:graphicData>
            </a:graphic>
          </wp:inline>
        </w:drawing>
      </w:r>
    </w:p>
    <w:p w14:paraId="7EFA1010"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A.必须以11结尾的0、1串</w:t>
      </w:r>
    </w:p>
    <w:p w14:paraId="5A4735F0"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B.必须以00结尾的0、1串</w:t>
      </w:r>
    </w:p>
    <w:p w14:paraId="78ED2967"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C.必须以01结尾的0、1串</w:t>
      </w:r>
    </w:p>
    <w:p w14:paraId="3D5A3FDE"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D.必须以10结尾韵0、1串</w:t>
      </w:r>
    </w:p>
    <w:p w14:paraId="4A50ED68" w14:textId="77777777" w:rsidR="00366DFD" w:rsidRP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DB08CBE"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19142653" w14:textId="77777777" w:rsidR="00366DFD" w:rsidRP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350EF4B3" w14:textId="77777777" w:rsidR="00366DFD" w:rsidRP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被有限自动机所识别是指从初态开始到终态结束，所输入的字符串能够按顺序地执行下去，若到某个状态不能往下走得到下一个字符，则认为不能识别。</w:t>
      </w:r>
    </w:p>
    <w:p w14:paraId="19CE59DC" w14:textId="77777777" w:rsidR="00965F8C" w:rsidRDefault="00366DF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在本题中，从初态A出发，不管经过多少个1和0之后，只能是处在A、B、C三种状态中的一种，所以在(0|1)*后，只能是处在A、B、C三种状态中的一种，不管是在那个状态，输入0后，都会处在状态B，然后输入1，都会转换到状态C，因此与本题有限自动机等价的正规式是(0|1)*01，即该自动机所识别的字符串的特点是必须以01结尾的0、1串。</w:t>
      </w:r>
    </w:p>
    <w:p w14:paraId="1C5A16CE"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23、</w:t>
      </w:r>
      <w:r w:rsidR="00FF276D" w:rsidRPr="00965F8C">
        <w:rPr>
          <w:rFonts w:ascii="思源黑体 CN Medium" w:eastAsia="思源黑体 CN Medium" w:hAnsi="思源黑体 CN Medium" w:hint="eastAsia"/>
          <w:szCs w:val="21"/>
        </w:rPr>
        <w:t>以下关于数据流图的叙述中，不正确的是（  ）。</w:t>
      </w:r>
    </w:p>
    <w:p w14:paraId="4729940F"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A.每条数据流的起点或终点必须是加工</w:t>
      </w:r>
    </w:p>
    <w:p w14:paraId="2121D845"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B.必须保持父图与子图平衡</w:t>
      </w:r>
    </w:p>
    <w:p w14:paraId="2A729A39"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C.每个加工必须有输入数据流，但可以没有输出数据流</w:t>
      </w:r>
    </w:p>
    <w:p w14:paraId="0993374E"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D.应保持数据守恒</w:t>
      </w:r>
    </w:p>
    <w:p w14:paraId="6FBD6075"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4F2A6063"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27C0A7C8"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解析:</w:t>
      </w:r>
    </w:p>
    <w:p w14:paraId="24F17A20"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本题主要考查数据流图的平衡原则。</w:t>
      </w:r>
    </w:p>
    <w:p w14:paraId="5EE6E8A0"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对于数据流图，必须要保持父图与子图平衡，且每个加工必须要有输入数据流和输出数据流，而每条数据流都至少有一端是加工，而且还要能保持数据守恒（即相关数据流经过加工后得到相应的输出数据流）。</w:t>
      </w:r>
    </w:p>
    <w:p w14:paraId="5B773B82"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24、</w:t>
      </w:r>
      <w:r w:rsidR="00FF276D" w:rsidRPr="00965F8C">
        <w:rPr>
          <w:rFonts w:ascii="思源黑体 CN Medium" w:eastAsia="思源黑体 CN Medium" w:hAnsi="思源黑体 CN Medium" w:hint="eastAsia"/>
          <w:szCs w:val="21"/>
        </w:rPr>
        <w:t>某软件项目的活动图如下所示。图中顶点表示项目里程碑，连接顶点的边表示包含的活动，则里程碑（  ）在关键路径上，活动FG的松弛时间为（  ）。</w:t>
      </w:r>
    </w:p>
    <w:p w14:paraId="0832CDF6"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623A6FCB" wp14:editId="76DFA95E">
            <wp:extent cx="4763135" cy="1598295"/>
            <wp:effectExtent l="0" t="0" r="0" b="1905"/>
            <wp:docPr id="8" name="图片 8" descr="https://lstatic.xisaiwang.com/tiku/uploadfiles/2016-12/f18dcdf30fb34aab91dad168dd2a52d5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static.xisaiwang.com/tiku/uploadfiles/2016-12/f18dcdf30fb34aab91dad168dd2a52d5_.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1598295"/>
                    </a:xfrm>
                    <a:prstGeom prst="rect">
                      <a:avLst/>
                    </a:prstGeom>
                    <a:noFill/>
                    <a:ln>
                      <a:noFill/>
                    </a:ln>
                  </pic:spPr>
                </pic:pic>
              </a:graphicData>
            </a:graphic>
          </wp:inline>
        </w:drawing>
      </w:r>
    </w:p>
    <w:p w14:paraId="201400C7"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A.B</w:t>
      </w:r>
    </w:p>
    <w:p w14:paraId="3A6EA4CA"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B.C</w:t>
      </w:r>
    </w:p>
    <w:p w14:paraId="41B4B2B3"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C.D</w:t>
      </w:r>
    </w:p>
    <w:p w14:paraId="4C384449"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D.I</w:t>
      </w:r>
    </w:p>
    <w:p w14:paraId="25A07465"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A.19</w:t>
      </w:r>
    </w:p>
    <w:p w14:paraId="179E124C"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B.20</w:t>
      </w:r>
    </w:p>
    <w:p w14:paraId="2630ABA7"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C.32</w:t>
      </w:r>
    </w:p>
    <w:p w14:paraId="3435E86E"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D.24</w:t>
      </w:r>
    </w:p>
    <w:p w14:paraId="132297BC"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3123BD9F"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第1题:C</w:t>
      </w:r>
    </w:p>
    <w:p w14:paraId="432E4AB0"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第2题:B</w:t>
      </w:r>
    </w:p>
    <w:p w14:paraId="61F4182E"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C50792C"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关键路径是图中从起点到终点长度最长的那条路径，而关键路径的长度则是整个项目的工期。在本题中，路径START-D-F-H-FINISH的长度为48，是最长的一条路径，因此其是关键路径，因此D点是关键路径上的里程碑。</w:t>
      </w:r>
    </w:p>
    <w:p w14:paraId="66456C5E"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要求活动的松弛时间，就要求出活动的最早开始时间和最晚开始时间，其最晚开始时间减去最早开始时间，就是活动的松弛时间。对于活动FG，其最早开始时间是10+8=18，而最晚开始时间48-7-3=38，因此该活动的松弛时间是20。</w:t>
      </w:r>
    </w:p>
    <w:p w14:paraId="105B34D5" w14:textId="77777777" w:rsidR="00FF276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25、</w:t>
      </w:r>
      <w:r w:rsidR="00FF276D" w:rsidRPr="00965F8C">
        <w:rPr>
          <w:rFonts w:ascii="思源黑体 CN Medium" w:eastAsia="思源黑体 CN Medium" w:hAnsi="思源黑体 CN Medium" w:cs="宋体"/>
          <w:kern w:val="0"/>
          <w:szCs w:val="21"/>
        </w:rPr>
        <w:t>语言</w:t>
      </w:r>
      <w:r w:rsidR="00FF276D" w:rsidRPr="00965F8C">
        <w:rPr>
          <w:rFonts w:ascii="思源黑体 CN Medium" w:eastAsia="思源黑体 CN Medium" w:hAnsi="思源黑体 CN Medium" w:cs="宋体"/>
          <w:i/>
          <w:iCs/>
          <w:kern w:val="0"/>
          <w:szCs w:val="21"/>
        </w:rPr>
        <w:t>L=</w:t>
      </w:r>
      <w:r w:rsidR="00FF276D" w:rsidRPr="00965F8C">
        <w:rPr>
          <w:rFonts w:ascii="思源黑体 CN Medium" w:eastAsia="思源黑体 CN Medium" w:hAnsi="思源黑体 CN Medium" w:cs="宋体"/>
          <w:kern w:val="0"/>
          <w:szCs w:val="21"/>
        </w:rPr>
        <w:t>{</w:t>
      </w:r>
      <w:r w:rsidR="00FF276D" w:rsidRPr="00965F8C">
        <w:rPr>
          <w:rFonts w:ascii="思源黑体 CN Medium" w:eastAsia="思源黑体 CN Medium" w:hAnsi="思源黑体 CN Medium" w:cs="宋体"/>
          <w:i/>
          <w:iCs/>
          <w:kern w:val="0"/>
          <w:szCs w:val="21"/>
        </w:rPr>
        <w:t>a</w:t>
      </w:r>
      <w:r w:rsidR="00FF276D" w:rsidRPr="00965F8C">
        <w:rPr>
          <w:rFonts w:ascii="思源黑体 CN Medium" w:eastAsia="思源黑体 CN Medium" w:hAnsi="思源黑体 CN Medium" w:cs="宋体"/>
          <w:i/>
          <w:iCs/>
          <w:kern w:val="0"/>
          <w:szCs w:val="21"/>
          <w:vertAlign w:val="superscript"/>
        </w:rPr>
        <w:t>m</w:t>
      </w:r>
      <w:r w:rsidR="00FF276D" w:rsidRPr="00965F8C">
        <w:rPr>
          <w:rFonts w:ascii="思源黑体 CN Medium" w:eastAsia="思源黑体 CN Medium" w:hAnsi="思源黑体 CN Medium" w:cs="宋体"/>
          <w:i/>
          <w:iCs/>
          <w:kern w:val="0"/>
          <w:szCs w:val="21"/>
        </w:rPr>
        <w:t>b</w:t>
      </w:r>
      <w:r w:rsidR="00FF276D" w:rsidRPr="00965F8C">
        <w:rPr>
          <w:rFonts w:ascii="思源黑体 CN Medium" w:eastAsia="思源黑体 CN Medium" w:hAnsi="思源黑体 CN Medium" w:cs="宋体"/>
          <w:i/>
          <w:iCs/>
          <w:kern w:val="0"/>
          <w:szCs w:val="21"/>
          <w:vertAlign w:val="superscript"/>
        </w:rPr>
        <w:t>n </w:t>
      </w:r>
      <w:r w:rsidR="00FF276D" w:rsidRPr="00965F8C">
        <w:rPr>
          <w:rFonts w:ascii="思源黑体 CN Medium" w:eastAsia="思源黑体 CN Medium" w:hAnsi="思源黑体 CN Medium" w:cs="宋体"/>
          <w:i/>
          <w:iCs/>
          <w:kern w:val="0"/>
          <w:szCs w:val="21"/>
        </w:rPr>
        <w:t>| m </w:t>
      </w:r>
      <w:r w:rsidR="00FF276D" w:rsidRPr="00965F8C">
        <w:rPr>
          <w:rFonts w:ascii="思源黑体 CN Medium" w:eastAsia="思源黑体 CN Medium" w:hAnsi="思源黑体 CN Medium" w:cs="宋体"/>
          <w:kern w:val="0"/>
          <w:szCs w:val="21"/>
        </w:rPr>
        <w:t>&gt;= 0, </w:t>
      </w:r>
      <w:r w:rsidR="00FF276D" w:rsidRPr="00965F8C">
        <w:rPr>
          <w:rFonts w:ascii="思源黑体 CN Medium" w:eastAsia="思源黑体 CN Medium" w:hAnsi="思源黑体 CN Medium" w:cs="宋体"/>
          <w:i/>
          <w:iCs/>
          <w:kern w:val="0"/>
          <w:szCs w:val="21"/>
        </w:rPr>
        <w:t>n </w:t>
      </w:r>
      <w:r w:rsidR="00FF276D" w:rsidRPr="00965F8C">
        <w:rPr>
          <w:rFonts w:ascii="思源黑体 CN Medium" w:eastAsia="思源黑体 CN Medium" w:hAnsi="思源黑体 CN Medium" w:cs="宋体"/>
          <w:kern w:val="0"/>
          <w:szCs w:val="21"/>
        </w:rPr>
        <w:t>&gt;= 1}的正规表达式是（  ）。</w:t>
      </w:r>
    </w:p>
    <w:p w14:paraId="16068B53"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A.aa*bb*</w:t>
      </w:r>
    </w:p>
    <w:p w14:paraId="141BAE9F"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B.a*bb*</w:t>
      </w:r>
    </w:p>
    <w:p w14:paraId="0506B779"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C.aa*b*</w:t>
      </w:r>
    </w:p>
    <w:p w14:paraId="6DB948CA"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D.a*b*</w:t>
      </w:r>
    </w:p>
    <w:p w14:paraId="782A512F" w14:textId="77777777" w:rsidR="00FF276D" w:rsidRPr="00965F8C" w:rsidRDefault="00FF276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A79762F"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w:t>
      </w:r>
    </w:p>
    <w:p w14:paraId="70B79129" w14:textId="77777777" w:rsidR="00FF276D" w:rsidRPr="00965F8C" w:rsidRDefault="00FF276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4D48B28D" w14:textId="77777777" w:rsid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由于m的值大于等于0，因此a的个数可能没有，也可能是多个，与之对应的是a*，而n的值是大于等于1的，因此至少有一个b，那么与之对应的就是bb*，所以本题答案选B。</w:t>
      </w:r>
    </w:p>
    <w:p w14:paraId="78F6B159"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26、</w:t>
      </w:r>
      <w:r w:rsidR="00FF276D" w:rsidRPr="00965F8C">
        <w:rPr>
          <w:rFonts w:ascii="思源黑体 CN Medium" w:eastAsia="思源黑体 CN Medium" w:hAnsi="思源黑体 CN Medium" w:hint="eastAsia"/>
          <w:szCs w:val="21"/>
        </w:rPr>
        <w:t>算术表达式(a-b)*c+d的后缀式是（  ）（-、+、*表示算术的减、加、乘运算，运算符的优先级和结合性遵循惯例）。</w:t>
      </w:r>
    </w:p>
    <w:p w14:paraId="2AFE9347"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A.a b c d - * +</w:t>
      </w:r>
    </w:p>
    <w:p w14:paraId="0364CCA9"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B.a b – c d * +</w:t>
      </w:r>
    </w:p>
    <w:p w14:paraId="4D0C15E8"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C.a b – c * d +</w:t>
      </w:r>
    </w:p>
    <w:p w14:paraId="63B14D0E"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D.a b c – d * +</w:t>
      </w:r>
    </w:p>
    <w:p w14:paraId="23E601E2"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49E2EEE0"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21F2F4EC"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00AACAA5"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要求通过中缀表达式，求后缀式（也称为逆波兰）。解答这类问题，可以借助于二叉树。因为中缀表达式对应于一颗二叉树的中序遍历，前缀表达式对应于二叉树的前序遍历，后缀表达式对应于二叉树的后序遍历。所以在本题中，需要先把二叉树构造处理。将表达式(a-b)*c+d构造成二叉树，如图所示。</w:t>
      </w:r>
    </w:p>
    <w:p w14:paraId="332CC54E" w14:textId="77777777" w:rsidR="00FF276D" w:rsidRP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7D716731" wp14:editId="0290C04F">
            <wp:extent cx="1454785" cy="1383665"/>
            <wp:effectExtent l="0" t="0" r="0" b="6985"/>
            <wp:docPr id="10" name="图片 10" descr="https://lstatic.xisaiwang.com/tiku/uploadfiles/2018-01/c8ff2ee96f08407899b9abc7bf41e230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static.xisaiwang.com/tiku/uploadfiles/2018-01/c8ff2ee96f08407899b9abc7bf41e230_.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4785" cy="1383665"/>
                    </a:xfrm>
                    <a:prstGeom prst="rect">
                      <a:avLst/>
                    </a:prstGeom>
                    <a:noFill/>
                    <a:ln>
                      <a:noFill/>
                    </a:ln>
                  </pic:spPr>
                </pic:pic>
              </a:graphicData>
            </a:graphic>
          </wp:inline>
        </w:drawing>
      </w:r>
    </w:p>
    <w:p w14:paraId="5799FF01" w14:textId="77777777" w:rsidR="00965F8C" w:rsidRDefault="00FF276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将此树进行后序遍历，得到：ab-c*d+。</w:t>
      </w:r>
    </w:p>
    <w:p w14:paraId="49D89B26" w14:textId="77777777" w:rsidR="00FF276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lastRenderedPageBreak/>
        <w:t>27、</w:t>
      </w:r>
      <w:r w:rsidR="00FF276D" w:rsidRPr="00965F8C">
        <w:rPr>
          <w:rFonts w:ascii="思源黑体 CN Medium" w:eastAsia="思源黑体 CN Medium" w:hAnsi="思源黑体 CN Medium" w:cs="宋体"/>
          <w:kern w:val="0"/>
          <w:szCs w:val="21"/>
        </w:rPr>
        <w:t>某系统中仅有5个并发进程竞争某类资源，且都需要3个该类资源，那么至少有（  ）个该类资源，才能保证系统不会发生死锁。</w:t>
      </w:r>
    </w:p>
    <w:p w14:paraId="15C4D16E"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A.9</w:t>
      </w:r>
    </w:p>
    <w:p w14:paraId="3AA32D85"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B.10</w:t>
      </w:r>
    </w:p>
    <w:p w14:paraId="211628E0"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C.11</w:t>
      </w:r>
    </w:p>
    <w:p w14:paraId="6A2ADFE1"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D.15</w:t>
      </w:r>
    </w:p>
    <w:p w14:paraId="09DBB806" w14:textId="77777777" w:rsidR="00FF276D" w:rsidRPr="00965F8C" w:rsidRDefault="00FF276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D2F6644" w14:textId="77777777" w:rsidR="00FF276D" w:rsidRPr="00965F8C" w:rsidRDefault="00FF276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2E731F5D" w14:textId="77777777" w:rsidR="00FF276D" w:rsidRPr="00965F8C" w:rsidRDefault="00FF276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186F267" w14:textId="77777777" w:rsidR="00965F8C" w:rsidRDefault="00FF276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本题主要考查进程死锁的问题。</w:t>
      </w:r>
      <w:r w:rsidRPr="00965F8C">
        <w:rPr>
          <w:rFonts w:ascii="思源黑体 CN Medium" w:eastAsia="思源黑体 CN Medium" w:hAnsi="思源黑体 CN Medium" w:cs="宋体"/>
          <w:kern w:val="0"/>
          <w:szCs w:val="21"/>
        </w:rPr>
        <w:br/>
        <w:t>题目告诉我们有5个并发进程，且都需要3个资源，那么最坏的情况就是，每个进程都获得了比需要少一个的资源，即5个进程都分配了2个资源，如果这个时候，系统还有多的一个资源，那么无论分给那个进程，都不会死锁，这个时候是11个资源。因此系统只要有11个资源，那么无论怎么分配资源都不会死锁。</w:t>
      </w:r>
    </w:p>
    <w:p w14:paraId="010E1511" w14:textId="77777777" w:rsidR="00D71F0E"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28、</w:t>
      </w:r>
      <w:r w:rsidR="00D71F0E" w:rsidRPr="00965F8C">
        <w:rPr>
          <w:rFonts w:ascii="思源黑体 CN Medium" w:eastAsia="思源黑体 CN Medium" w:hAnsi="思源黑体 CN Medium" w:cs="宋体"/>
          <w:kern w:val="0"/>
          <w:szCs w:val="21"/>
        </w:rPr>
        <w:t>在13个元素构成的有序表M[1．．13]中进行折半查找（向下取整），若找到的元素为M[4]，则被比较的元素依次为（  ）。</w:t>
      </w:r>
    </w:p>
    <w:p w14:paraId="144AD0C5" w14:textId="6CCE4822"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A.M[7]、M[3]、M[5]、M[4]</w:t>
      </w:r>
    </w:p>
    <w:p w14:paraId="1537D3C3"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B.M[7]、M[5]、M[4]</w:t>
      </w:r>
    </w:p>
    <w:p w14:paraId="19C395AE"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C.M[7]、M[6]、M[4]</w:t>
      </w:r>
    </w:p>
    <w:p w14:paraId="7F51E805"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D.M[7]、M[4]</w:t>
      </w:r>
    </w:p>
    <w:p w14:paraId="043F0C08"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1BD42B0"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54B3FAC1"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7A7AD63" w14:textId="77777777" w:rsid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整个查找的过程为：</w:t>
      </w:r>
      <w:r w:rsidRPr="00965F8C">
        <w:rPr>
          <w:rFonts w:ascii="思源黑体 CN Medium" w:eastAsia="思源黑体 CN Medium" w:hAnsi="思源黑体 CN Medium" w:cs="宋体"/>
          <w:kern w:val="0"/>
          <w:szCs w:val="21"/>
        </w:rPr>
        <w:br/>
        <w:t>（1+13）/2=7，因此首先与第7元素比较，由于要查找的元素在其前面，因此用（1+7-1）/2=3，然</w:t>
      </w:r>
      <w:r w:rsidRPr="00965F8C">
        <w:rPr>
          <w:rFonts w:ascii="思源黑体 CN Medium" w:eastAsia="思源黑体 CN Medium" w:hAnsi="思源黑体 CN Medium" w:cs="宋体"/>
          <w:kern w:val="0"/>
          <w:szCs w:val="21"/>
        </w:rPr>
        <w:lastRenderedPageBreak/>
        <w:t>后与第3个元素比较，由于待查找在其后面，因此用（3+1+6）/2=5，因此接下来与第5个元素进行比较，最后再与第4个元素比较，找到了M[4]。</w:t>
      </w:r>
    </w:p>
    <w:p w14:paraId="16B36F55" w14:textId="77777777" w:rsidR="00D71F0E"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29、</w:t>
      </w:r>
      <w:r w:rsidR="00D71F0E" w:rsidRPr="00965F8C">
        <w:rPr>
          <w:rFonts w:ascii="思源黑体 CN Medium" w:eastAsia="思源黑体 CN Medium" w:hAnsi="思源黑体 CN Medium" w:hint="eastAsia"/>
          <w:szCs w:val="21"/>
        </w:rPr>
        <w:t>拓扑排序是将有向图中所有顶点排成一个线性序列的过程，并且该序列满足：若在AOV网中从顶点Vi到Vj有一条路径，则顶点Vì必然在顶点Vj之前。对于下面所示的有向图，（  ）是其拓扑序列。</w:t>
      </w:r>
    </w:p>
    <w:p w14:paraId="7CC2C47A"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062E53C5" wp14:editId="3A506178">
            <wp:extent cx="2417445" cy="890270"/>
            <wp:effectExtent l="0" t="0" r="1905" b="5080"/>
            <wp:docPr id="11" name="图片 11" descr="https://lstatic.xisaiwang.com/tiku/UploadFiles/2013-3/330_113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static.xisaiwang.com/tiku/UploadFiles/2013-3/330_11307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7445" cy="890270"/>
                    </a:xfrm>
                    <a:prstGeom prst="rect">
                      <a:avLst/>
                    </a:prstGeom>
                    <a:noFill/>
                    <a:ln>
                      <a:noFill/>
                    </a:ln>
                  </pic:spPr>
                </pic:pic>
              </a:graphicData>
            </a:graphic>
          </wp:inline>
        </w:drawing>
      </w:r>
    </w:p>
    <w:p w14:paraId="56F869CA"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A.1234576</w:t>
      </w:r>
    </w:p>
    <w:p w14:paraId="12FF52C3"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B.1235467</w:t>
      </w:r>
    </w:p>
    <w:p w14:paraId="6816B74A"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C.2135476</w:t>
      </w:r>
    </w:p>
    <w:p w14:paraId="4A82716B"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D.2134567</w:t>
      </w:r>
    </w:p>
    <w:p w14:paraId="0945E00E"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58B125D1"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1F04ADA0"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1859FC8"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本题考查数据结构中的拓扑排序。</w:t>
      </w:r>
    </w:p>
    <w:p w14:paraId="4E4F682A"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拓扑排序通俗一点来讲，其实就是依次遍历没有前驱结点的结点。而某一时刻没有前驱结点的结点有可能存在多个，所以一个图的拓扑排序可能有多个。</w:t>
      </w:r>
    </w:p>
    <w:p w14:paraId="575BE90D"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以本题为例，1号结点与2号结点都没有前驱结点，所以拓扑排序的第一个元素可以是1，也可以是2。当1与2都访问完了，便可访问3号结点，3号结点访问完了，便可访问5号结点，访问完5号结点，可访问4号，或是7号结点。</w:t>
      </w:r>
    </w:p>
    <w:p w14:paraId="7C0870BC" w14:textId="77777777" w:rsidR="00D71F0E" w:rsidRP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所以拓扑排序结果为：（12）35（47）6。括号中有多个数字，则代表在这多个数字的顺序可以变化。</w:t>
      </w:r>
    </w:p>
    <w:p w14:paraId="6AD9D468" w14:textId="77777777" w:rsidR="00965F8C" w:rsidRDefault="00D71F0E"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这样，具体的拓扑排序结果为：1235476、1235746、2135476、2135746。</w:t>
      </w:r>
    </w:p>
    <w:p w14:paraId="41B67A37" w14:textId="77777777" w:rsidR="00D71F0E"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30、</w:t>
      </w:r>
      <w:r w:rsidR="00D71F0E" w:rsidRPr="00965F8C">
        <w:rPr>
          <w:rFonts w:ascii="思源黑体 CN Medium" w:eastAsia="思源黑体 CN Medium" w:hAnsi="思源黑体 CN Medium" w:cs="宋体"/>
          <w:kern w:val="0"/>
          <w:szCs w:val="21"/>
        </w:rPr>
        <w:t> 地址编号从80000H到BFFFFH且按字节编址的内存容量为（  ）KB，若用16K*4bit的存储器芯片构成该内存共需（  ）片。</w:t>
      </w:r>
    </w:p>
    <w:p w14:paraId="107B6122"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A.128</w:t>
      </w:r>
    </w:p>
    <w:p w14:paraId="6849FDF6"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B.256</w:t>
      </w:r>
    </w:p>
    <w:p w14:paraId="79A0B170"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C.512</w:t>
      </w:r>
    </w:p>
    <w:p w14:paraId="24C4052F"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D.1024</w:t>
      </w:r>
    </w:p>
    <w:p w14:paraId="0F079A58"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A.8</w:t>
      </w:r>
    </w:p>
    <w:p w14:paraId="31B8D346"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B.16</w:t>
      </w:r>
    </w:p>
    <w:p w14:paraId="1A8DEBD7"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C.32</w:t>
      </w:r>
    </w:p>
    <w:p w14:paraId="519D4E8D"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D.64</w:t>
      </w:r>
    </w:p>
    <w:p w14:paraId="1ADB60F3"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6D230911"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第1题:B</w:t>
      </w:r>
    </w:p>
    <w:p w14:paraId="741FB341"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7F2CBBF8"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723426EE" w14:textId="77777777" w:rsid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从80000H到BFFFFH有BFFFFH-80000H+1个地址单元，即40000H个地址单元。若按字节编址，有2</w:t>
      </w:r>
      <w:r w:rsidRPr="00965F8C">
        <w:rPr>
          <w:rFonts w:ascii="思源黑体 CN Medium" w:eastAsia="思源黑体 CN Medium" w:hAnsi="思源黑体 CN Medium" w:cs="宋体"/>
          <w:kern w:val="0"/>
          <w:szCs w:val="21"/>
          <w:vertAlign w:val="superscript"/>
        </w:rPr>
        <w:t>18</w:t>
      </w:r>
      <w:r w:rsidRPr="00965F8C">
        <w:rPr>
          <w:rFonts w:ascii="思源黑体 CN Medium" w:eastAsia="思源黑体 CN Medium" w:hAnsi="思源黑体 CN Medium" w:cs="宋体"/>
          <w:kern w:val="0"/>
          <w:szCs w:val="21"/>
        </w:rPr>
        <w:t>个字节，即256KB。若用16K*4bit的存储芯片，需要(256K*1B)/(16K*4bit)=(256K*8bit)/(16K*4bit)=(256K*2*4bit)/(16K*4bit)  = 32片芯片。</w:t>
      </w:r>
    </w:p>
    <w:p w14:paraId="55C672D1" w14:textId="77777777" w:rsidR="00D71F0E"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31、</w:t>
      </w:r>
      <w:r w:rsidR="00D71F0E" w:rsidRPr="00965F8C">
        <w:rPr>
          <w:rFonts w:ascii="思源黑体 CN Medium" w:eastAsia="思源黑体 CN Medium" w:hAnsi="思源黑体 CN Medium" w:cs="宋体"/>
          <w:kern w:val="0"/>
          <w:szCs w:val="21"/>
        </w:rPr>
        <w:t>以下关于传值调用与引用调用的叙述中，正确的是（  ）。</w:t>
      </w:r>
      <w:r w:rsidR="00D71F0E" w:rsidRPr="00965F8C">
        <w:rPr>
          <w:rFonts w:ascii="思源黑体 CN Medium" w:eastAsia="思源黑体 CN Medium" w:hAnsi="思源黑体 CN Medium" w:cs="宋体"/>
          <w:kern w:val="0"/>
          <w:szCs w:val="21"/>
        </w:rPr>
        <w:br/>
        <w:t>①在传值调用方式下，可以实现形参和实参间双向传递数据的效果</w:t>
      </w:r>
      <w:r w:rsidR="00D71F0E" w:rsidRPr="00965F8C">
        <w:rPr>
          <w:rFonts w:ascii="思源黑体 CN Medium" w:eastAsia="思源黑体 CN Medium" w:hAnsi="思源黑体 CN Medium" w:cs="宋体"/>
          <w:kern w:val="0"/>
          <w:szCs w:val="21"/>
        </w:rPr>
        <w:br/>
        <w:t>②在传值调用方式下，实参可以是变量，也可以是常量和表达式</w:t>
      </w:r>
      <w:r w:rsidR="00D71F0E" w:rsidRPr="00965F8C">
        <w:rPr>
          <w:rFonts w:ascii="思源黑体 CN Medium" w:eastAsia="思源黑体 CN Medium" w:hAnsi="思源黑体 CN Medium" w:cs="宋体"/>
          <w:kern w:val="0"/>
          <w:szCs w:val="21"/>
        </w:rPr>
        <w:br/>
        <w:t>③在引用调用方式下，可以实现形参和实参间双向传递数据的效果</w:t>
      </w:r>
      <w:r w:rsidR="00D71F0E" w:rsidRPr="00965F8C">
        <w:rPr>
          <w:rFonts w:ascii="思源黑体 CN Medium" w:eastAsia="思源黑体 CN Medium" w:hAnsi="思源黑体 CN Medium" w:cs="宋体"/>
          <w:kern w:val="0"/>
          <w:szCs w:val="21"/>
        </w:rPr>
        <w:br/>
        <w:t>④在引用调用方式下，实参可以是变量，也可以是常量和表达式</w:t>
      </w:r>
    </w:p>
    <w:p w14:paraId="392FAD98"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A.①③</w:t>
      </w:r>
    </w:p>
    <w:p w14:paraId="752368BF"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B.①④</w:t>
      </w:r>
    </w:p>
    <w:p w14:paraId="6A7660FE"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C.②③</w:t>
      </w:r>
    </w:p>
    <w:p w14:paraId="5A73E8FB"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D.②④</w:t>
      </w:r>
    </w:p>
    <w:p w14:paraId="2BBDD6ED"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2CEB1199"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510EE9B5"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44289766" w14:textId="77777777" w:rsid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 传值调用最显著的特征就是被调用的函数内部对形参的修改不影响实参的值。引用调用是将实参的地址传递给形参，使得形参的地址就是实参的地址，函数中对形参的修改会导致原实参值的改变，因此可以实现实参与形参之间数据的双向传递。</w:t>
      </w:r>
      <w:r w:rsidRPr="00965F8C">
        <w:rPr>
          <w:rFonts w:ascii="思源黑体 CN Medium" w:eastAsia="思源黑体 CN Medium" w:hAnsi="思源黑体 CN Medium" w:cs="宋体"/>
          <w:kern w:val="0"/>
          <w:szCs w:val="21"/>
        </w:rPr>
        <w:br/>
        <w:t>在传值调用中，实参可以是变量，也可以是常量和表达式，而在传址调用中，实参不能是常量。</w:t>
      </w:r>
    </w:p>
    <w:p w14:paraId="64450B4E" w14:textId="77777777" w:rsidR="00D71F0E"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32、</w:t>
      </w:r>
      <w:r w:rsidR="00D71F0E" w:rsidRPr="00965F8C">
        <w:rPr>
          <w:rFonts w:ascii="思源黑体 CN Medium" w:eastAsia="思源黑体 CN Medium" w:hAnsi="思源黑体 CN Medium" w:cs="宋体"/>
          <w:kern w:val="0"/>
          <w:szCs w:val="21"/>
        </w:rPr>
        <w:t>  进程资源图如图(a)和(b)所示，其中：图(a)中（  ）；图(b)中（  ）。</w:t>
      </w:r>
    </w:p>
    <w:p w14:paraId="47CF94B7" w14:textId="77777777" w:rsidR="00D71F0E" w:rsidRPr="00965F8C" w:rsidRDefault="00D71F0E" w:rsidP="00965F8C">
      <w:pPr>
        <w:widowControl/>
        <w:adjustRightInd w:val="0"/>
        <w:snapToGrid w:val="0"/>
        <w:spacing w:before="150" w:after="150" w:line="264" w:lineRule="auto"/>
        <w:jc w:val="center"/>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noProof/>
          <w:kern w:val="0"/>
          <w:szCs w:val="21"/>
        </w:rPr>
        <w:lastRenderedPageBreak/>
        <w:drawing>
          <wp:inline distT="0" distB="0" distL="0" distR="0" wp14:anchorId="38B80C35" wp14:editId="07B90CB9">
            <wp:extent cx="4969510" cy="1240155"/>
            <wp:effectExtent l="0" t="0" r="2540" b="0"/>
            <wp:docPr id="12" name="图片 12" descr="https://lstatic.xisaiwang.com/tiku/uploadfiles/2018-03/59e5b56ef9704350981e7beb04289cd8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static.xisaiwang.com/tiku/uploadfiles/2018-03/59e5b56ef9704350981e7beb04289cd8_.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9510" cy="1240155"/>
                    </a:xfrm>
                    <a:prstGeom prst="rect">
                      <a:avLst/>
                    </a:prstGeom>
                    <a:noFill/>
                    <a:ln>
                      <a:noFill/>
                    </a:ln>
                  </pic:spPr>
                </pic:pic>
              </a:graphicData>
            </a:graphic>
          </wp:inline>
        </w:drawing>
      </w:r>
    </w:p>
    <w:p w14:paraId="0189011C"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A.P1是非阻塞节点，P2是阻塞节点，所以该图不可以化简，是死锁的</w:t>
      </w:r>
    </w:p>
    <w:p w14:paraId="7FFC2D5D"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B.P1、P2都是阻塞节点，所以该图不可以化简，是死锁的</w:t>
      </w:r>
    </w:p>
    <w:p w14:paraId="086550B6"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C.P1、P2都是非阻塞节点，所以该图可以化简，是非死锁的</w:t>
      </w:r>
    </w:p>
    <w:p w14:paraId="31D601CD"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D.P1是阻塞节点，P2是非阻塞节点，所以该图不可以化简、是死锁的</w:t>
      </w:r>
    </w:p>
    <w:p w14:paraId="7A0FEB56"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A.P1、P2、P3都是非阻塞节点，该图可以化简，是非死锁的</w:t>
      </w:r>
    </w:p>
    <w:p w14:paraId="4FC44897"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B.P1、P2、P3都是阻塞节点，该图不可以化简，是死锁的</w:t>
      </w:r>
    </w:p>
    <w:p w14:paraId="3821968F"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C.P2是阻塞节点，P1、P3是非阻塞节点，该图可以化简，是非死锁的</w:t>
      </w:r>
    </w:p>
    <w:p w14:paraId="7B99AD49"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D.P1、P2是非阻塞节点，P3是阻塞节点，该图不可以化简，是死锁的</w:t>
      </w:r>
    </w:p>
    <w:p w14:paraId="5199B258"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105BB84F"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第1题:B</w:t>
      </w:r>
    </w:p>
    <w:p w14:paraId="29BA561D"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6C865ED7"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79F142CE"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w:t>
      </w:r>
    </w:p>
    <w:p w14:paraId="379CDDD6"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由（a）图可知R1资源共有2个，分别被进程P1和P2占用；R2资源有3个，P1占用1个，P2占用2个。而此时进程P1与P2的资源都未完全得到满足。他们都在申请资源，而R1和R2已经没有资源可以使用了，导致两个进程都进入了死锁状态。</w:t>
      </w:r>
      <w:r w:rsidRPr="00965F8C">
        <w:rPr>
          <w:rFonts w:ascii="思源黑体 CN Medium" w:eastAsia="思源黑体 CN Medium" w:hAnsi="思源黑体 CN Medium" w:cs="宋体"/>
          <w:kern w:val="0"/>
          <w:szCs w:val="21"/>
        </w:rPr>
        <w:br/>
        <w:t>由（b）图可知，R1的2个资源已经分别被P1和P3所占用，R2的3个资源已经占用了2个，此时P2还需要一个R1资源但没有空闲，进入阻塞，而当进程P1和P3请求占用R2的时候，无论分配给哪一方都可以使两个进程都满足所需的资源，从而可以化简，P2也可得所需的R1资源。因此P1和P3是非阻塞节点，P2是阻塞节点。</w:t>
      </w:r>
    </w:p>
    <w:p w14:paraId="17F71E1B" w14:textId="77777777" w:rsid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w:t>
      </w:r>
    </w:p>
    <w:p w14:paraId="7E4AB098" w14:textId="77777777" w:rsidR="00D71F0E"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lastRenderedPageBreak/>
        <w:t>33、</w:t>
      </w:r>
      <w:r w:rsidR="00D71F0E" w:rsidRPr="00965F8C">
        <w:rPr>
          <w:rFonts w:ascii="思源黑体 CN Medium" w:eastAsia="思源黑体 CN Medium" w:hAnsi="思源黑体 CN Medium" w:cs="宋体"/>
          <w:kern w:val="0"/>
          <w:szCs w:val="21"/>
        </w:rPr>
        <w:t>（  ）设计模式能使一个对象的状态发生改变时通知所有依赖它的监听者。（  ）设计模式限制类的实例对象只能有一个。适配器（Adapter）设计模式可以用于（  ）。用于为一个对象添加更多功能而不使用子类的是（  ）设计模式</w:t>
      </w:r>
    </w:p>
    <w:p w14:paraId="1265BFAB"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A.责任链</w:t>
      </w:r>
    </w:p>
    <w:p w14:paraId="6476ADC1"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B.命令</w:t>
      </w:r>
    </w:p>
    <w:p w14:paraId="37F4AC84"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C.抽象工厂</w:t>
      </w:r>
    </w:p>
    <w:p w14:paraId="408B10E8"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D.观察者</w:t>
      </w:r>
    </w:p>
    <w:p w14:paraId="32145CAA"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A.原型</w:t>
      </w:r>
    </w:p>
    <w:p w14:paraId="5233AB11"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B.工厂方法</w:t>
      </w:r>
    </w:p>
    <w:p w14:paraId="233685B1"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C.单例</w:t>
      </w:r>
    </w:p>
    <w:p w14:paraId="7DB39AF5"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D.生成器</w:t>
      </w:r>
    </w:p>
    <w:p w14:paraId="6E4CAA07"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A.将已有类的接口转换成和目标接口兼容</w:t>
      </w:r>
    </w:p>
    <w:p w14:paraId="0E23C6A8"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B.改进系统性能</w:t>
      </w:r>
    </w:p>
    <w:p w14:paraId="0D88D51B"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C.将客户端代码数据转换成目标接口期望的合适的格式</w:t>
      </w:r>
    </w:p>
    <w:p w14:paraId="55641784"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D.使所有接口不兼容类可以一起工作</w:t>
      </w:r>
    </w:p>
    <w:p w14:paraId="7BE71152"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A.桥接</w:t>
      </w:r>
    </w:p>
    <w:p w14:paraId="6A9065FB"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B.适配器</w:t>
      </w:r>
    </w:p>
    <w:p w14:paraId="40A53D4D"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C.组合</w:t>
      </w:r>
    </w:p>
    <w:p w14:paraId="1E2D9B20"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D.装饰器</w:t>
      </w:r>
    </w:p>
    <w:p w14:paraId="56A4E088"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E46AD4E"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第1题:D</w:t>
      </w:r>
    </w:p>
    <w:p w14:paraId="48735264"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0B2CA3FE"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第3题:A</w:t>
      </w:r>
    </w:p>
    <w:p w14:paraId="4A9BFCB2" w14:textId="77777777" w:rsidR="00D71F0E" w:rsidRPr="00965F8C" w:rsidRDefault="00D71F0E"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第4题:D</w:t>
      </w:r>
    </w:p>
    <w:p w14:paraId="5D3A260F" w14:textId="77777777" w:rsidR="00D71F0E" w:rsidRP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解析:</w:t>
      </w:r>
    </w:p>
    <w:p w14:paraId="1AD2EEC9" w14:textId="77777777" w:rsidR="00965F8C" w:rsidRDefault="00D71F0E"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观察者模式（有时又被称为发布-订阅Subscribe&gt;模式、模型-视图View&gt;模式、源-收听者Listener&gt;模式或从属者模式）是软件设计模式的一种。在此种模式中，一个目标物件管理所有相依于它的观察者物件，并且在它本身的状态改变时主动发出通知。这通常透过呼叫各观察者所提供的方法来实现。此种模式通常被用来实作事件处理系统。</w:t>
      </w:r>
      <w:r w:rsidRPr="00965F8C">
        <w:rPr>
          <w:rFonts w:ascii="思源黑体 CN Medium" w:eastAsia="思源黑体 CN Medium" w:hAnsi="思源黑体 CN Medium" w:cs="宋体"/>
          <w:kern w:val="0"/>
          <w:szCs w:val="21"/>
        </w:rPr>
        <w:br/>
        <w:t>单例模式是一种常用的软件设计模式。在它的核心结构中只包含一个被称为单例类的特殊类。通过单例模式可以保证系统中一个类只有一个实例而且该实例易于外界访问，从而方便对实例个数的控制并节约系统资源。如果希望在系统中某个类的对象只能存在一个，单例模式是最好的解决方案。</w:t>
      </w:r>
      <w:r w:rsidRPr="00965F8C">
        <w:rPr>
          <w:rFonts w:ascii="思源黑体 CN Medium" w:eastAsia="思源黑体 CN Medium" w:hAnsi="思源黑体 CN Medium" w:cs="宋体"/>
          <w:kern w:val="0"/>
          <w:szCs w:val="21"/>
        </w:rPr>
        <w:br/>
        <w:t>适配器模式（有时候也称包装样式或者包装）将一个类的接口适配成用户所期待的。一个适配允许通常因为接口不兼容而不能在一起工作的类工作在一起，做法是将类自己的接口包裹在一个已存在的类中。</w:t>
      </w:r>
      <w:r w:rsidRPr="00965F8C">
        <w:rPr>
          <w:rFonts w:ascii="思源黑体 CN Medium" w:eastAsia="思源黑体 CN Medium" w:hAnsi="思源黑体 CN Medium" w:cs="宋体"/>
          <w:kern w:val="0"/>
          <w:szCs w:val="21"/>
        </w:rPr>
        <w:br/>
        <w:t>装饰者模式。装饰模式是在不必改变原类文件和使用继承的情况下，动态的扩展一个对象的功能。它是通过创建一个包装对象，也就是装饰来包裹真实的对象。</w:t>
      </w:r>
    </w:p>
    <w:p w14:paraId="291F46A0" w14:textId="77777777" w:rsidR="0098083D"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34、</w:t>
      </w:r>
      <w:r w:rsidR="0098083D" w:rsidRPr="00965F8C">
        <w:rPr>
          <w:rFonts w:ascii="思源黑体 CN Medium" w:eastAsia="思源黑体 CN Medium" w:hAnsi="思源黑体 CN Medium" w:cs="宋体"/>
          <w:kern w:val="0"/>
          <w:szCs w:val="21"/>
        </w:rPr>
        <w:t>计算机中提供指令地址的程序计数器PC在（  ）中。</w:t>
      </w:r>
    </w:p>
    <w:p w14:paraId="2FE5250B"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A.控制器</w:t>
      </w:r>
    </w:p>
    <w:p w14:paraId="04CAE453"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B.运算器</w:t>
      </w:r>
    </w:p>
    <w:p w14:paraId="76A60902"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C.存储器</w:t>
      </w:r>
    </w:p>
    <w:p w14:paraId="5AB48F28"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D.I/O设备</w:t>
      </w:r>
    </w:p>
    <w:p w14:paraId="5BE4CE11" w14:textId="77777777" w:rsidR="0098083D" w:rsidRPr="00965F8C" w:rsidRDefault="0098083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73C24886"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7F654186" w14:textId="77777777" w:rsidR="0098083D" w:rsidRPr="00965F8C" w:rsidRDefault="0098083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6A8FB3D4"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本题是对CPU组成相关概念的考查。</w:t>
      </w:r>
    </w:p>
    <w:p w14:paraId="25F2B97D"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存储器和I/O设备是计算机中的其他组成部分，与程序计数器PC无关。</w:t>
      </w:r>
    </w:p>
    <w:p w14:paraId="6BC2B258"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CPU可以分为运算器和控制器两个部分。</w:t>
      </w:r>
    </w:p>
    <w:p w14:paraId="2740D42E"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运算器包括：算术逻辑单元ALU、累加寄存器AC、数据缓冲寄存器DR。状态条件寄存器PSW归属有争议，既可以属于运算器，也可以属于控制器。</w:t>
      </w:r>
    </w:p>
    <w:p w14:paraId="7D18A613" w14:textId="77777777" w:rsidR="0098083D" w:rsidRP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控制器包括：程序计数器PC、指令寄存器IR、指令译码器ID、时序部件。</w:t>
      </w:r>
    </w:p>
    <w:p w14:paraId="35A81E0A" w14:textId="77777777" w:rsidR="00965F8C" w:rsidRDefault="0098083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PC是控制器中的子部件。本题选择A选项。</w:t>
      </w:r>
    </w:p>
    <w:p w14:paraId="0D953848" w14:textId="77777777" w:rsidR="002404E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35、</w:t>
      </w:r>
      <w:r w:rsidR="002404E8" w:rsidRPr="00965F8C">
        <w:rPr>
          <w:rFonts w:ascii="思源黑体 CN Medium" w:eastAsia="思源黑体 CN Medium" w:hAnsi="思源黑体 CN Medium" w:cs="宋体"/>
          <w:kern w:val="0"/>
          <w:szCs w:val="21"/>
        </w:rPr>
        <w:t>甲、乙两个申请人分别就相同内容的计算机软件发明创造，向国务院专利行政部门提出专利申请，甲先于乙一日提出，则（  ）。</w:t>
      </w:r>
    </w:p>
    <w:p w14:paraId="309CE30C"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A.甲获得该项专利申请权</w:t>
      </w:r>
    </w:p>
    <w:p w14:paraId="0DBF0261"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B.乙获得该项专利申请权</w:t>
      </w:r>
    </w:p>
    <w:p w14:paraId="73CAED7F"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C.甲和乙都获得该项专利申请权</w:t>
      </w:r>
    </w:p>
    <w:p w14:paraId="4B060C0F"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D.甲和乙都不能获得该项专利申请权</w:t>
      </w:r>
    </w:p>
    <w:p w14:paraId="42097D15"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1105C1C"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6BAA4A9A"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7EFCEB21" w14:textId="77777777" w:rsid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本题考查知识产权的归属。</w:t>
      </w:r>
      <w:r w:rsidRPr="00965F8C">
        <w:rPr>
          <w:rFonts w:ascii="思源黑体 CN Medium" w:eastAsia="思源黑体 CN Medium" w:hAnsi="思源黑体 CN Medium" w:cs="宋体"/>
          <w:kern w:val="0"/>
          <w:szCs w:val="21"/>
        </w:rPr>
        <w:br/>
        <w:t>对于专利权而言，是谁先申请则属于谁。已知甲先于乙一日提出，故专利权归属与甲。</w:t>
      </w:r>
      <w:r w:rsidRPr="00965F8C">
        <w:rPr>
          <w:rFonts w:ascii="思源黑体 CN Medium" w:eastAsia="思源黑体 CN Medium" w:hAnsi="思源黑体 CN Medium" w:cs="宋体"/>
          <w:kern w:val="0"/>
          <w:szCs w:val="21"/>
        </w:rPr>
        <w:br/>
        <w:t>正确答案选择A选项。</w:t>
      </w:r>
    </w:p>
    <w:p w14:paraId="47D56007" w14:textId="77777777" w:rsidR="002404E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36、</w:t>
      </w:r>
      <w:r w:rsidR="002404E8" w:rsidRPr="00965F8C">
        <w:rPr>
          <w:rFonts w:ascii="思源黑体 CN Medium" w:eastAsia="思源黑体 CN Medium" w:hAnsi="思源黑体 CN Medium" w:cs="宋体"/>
          <w:kern w:val="0"/>
          <w:szCs w:val="21"/>
        </w:rPr>
        <w:t>按照我国著作权法的权利保护期，以下权利中，（  ）受到永久保护。</w:t>
      </w:r>
    </w:p>
    <w:p w14:paraId="5FD1BCF0"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A.发表权</w:t>
      </w:r>
    </w:p>
    <w:p w14:paraId="0C4A3F92"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B.修改权</w:t>
      </w:r>
    </w:p>
    <w:p w14:paraId="17758B99"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C.复制权</w:t>
      </w:r>
    </w:p>
    <w:p w14:paraId="137931F8"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D.发行权</w:t>
      </w:r>
    </w:p>
    <w:p w14:paraId="2B7EB237"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3687A785"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w:t>
      </w:r>
    </w:p>
    <w:p w14:paraId="0D32745C"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63A69522" w14:textId="77777777" w:rsid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本题考查著作权的保护期限问题。</w:t>
      </w:r>
      <w:r w:rsidRPr="00965F8C">
        <w:rPr>
          <w:rFonts w:ascii="思源黑体 CN Medium" w:eastAsia="思源黑体 CN Medium" w:hAnsi="思源黑体 CN Medium" w:cs="宋体"/>
          <w:kern w:val="0"/>
          <w:szCs w:val="21"/>
        </w:rPr>
        <w:br/>
        <w:t>著作权中修改权、署名权、保护作品完整权都是永久保护的。</w:t>
      </w:r>
      <w:r w:rsidRPr="00965F8C">
        <w:rPr>
          <w:rFonts w:ascii="思源黑体 CN Medium" w:eastAsia="思源黑体 CN Medium" w:hAnsi="思源黑体 CN Medium" w:cs="宋体"/>
          <w:kern w:val="0"/>
          <w:szCs w:val="21"/>
        </w:rPr>
        <w:br/>
        <w:t>故本题正确答案选择B选项。</w:t>
      </w:r>
    </w:p>
    <w:p w14:paraId="08B41D89" w14:textId="77777777" w:rsidR="002404E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37、</w:t>
      </w:r>
      <w:r w:rsidR="002404E8" w:rsidRPr="00965F8C">
        <w:rPr>
          <w:rFonts w:ascii="思源黑体 CN Medium" w:eastAsia="思源黑体 CN Medium" w:hAnsi="思源黑体 CN Medium" w:cs="宋体"/>
          <w:kern w:val="0"/>
          <w:szCs w:val="21"/>
        </w:rPr>
        <w:t>结构化分析方法中，数据流图中的元素在（  ）中进行定义。</w:t>
      </w:r>
    </w:p>
    <w:p w14:paraId="00DDBEA1"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A.加工逻辑</w:t>
      </w:r>
    </w:p>
    <w:p w14:paraId="55E6E042"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B.实体联系图</w:t>
      </w:r>
    </w:p>
    <w:p w14:paraId="15361F8B"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C.流程图</w:t>
      </w:r>
    </w:p>
    <w:p w14:paraId="5864D516"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D.数据字典</w:t>
      </w:r>
    </w:p>
    <w:p w14:paraId="2F4F92AC"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1ABA969F"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033105D7"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0AB9C5CD" w14:textId="77777777" w:rsid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本题考查软件工程的数据流图和数据字典。</w:t>
      </w:r>
      <w:r w:rsidRPr="00965F8C">
        <w:rPr>
          <w:rFonts w:ascii="思源黑体 CN Medium" w:eastAsia="思源黑体 CN Medium" w:hAnsi="思源黑体 CN Medium" w:cs="宋体"/>
          <w:kern w:val="0"/>
          <w:szCs w:val="21"/>
        </w:rPr>
        <w:br/>
        <w:t>数据字典会对数据流图中元素进行定义说明。用数据字典来对数据流图的元素进行解释说明，故本题正确答案选择D选项。</w:t>
      </w:r>
    </w:p>
    <w:p w14:paraId="13E601E6" w14:textId="77777777" w:rsidR="002404E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38、</w:t>
      </w:r>
      <w:r w:rsidR="002404E8" w:rsidRPr="00965F8C">
        <w:rPr>
          <w:rFonts w:ascii="思源黑体 CN Medium" w:eastAsia="思源黑体 CN Medium" w:hAnsi="思源黑体 CN Medium" w:cs="宋体"/>
          <w:kern w:val="0"/>
          <w:szCs w:val="21"/>
        </w:rPr>
        <w:t>良好的启发式设计原则上不包括（  ）。</w:t>
      </w:r>
    </w:p>
    <w:p w14:paraId="79E39667"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A.提高模块独立性</w:t>
      </w:r>
    </w:p>
    <w:p w14:paraId="2B0DF7C6"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B.模块规模越小越好</w:t>
      </w:r>
    </w:p>
    <w:p w14:paraId="51E73D06"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C.模块作用域在其控制域之内</w:t>
      </w:r>
    </w:p>
    <w:p w14:paraId="2F1CDDB5"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D.降低模块接口复杂性</w:t>
      </w:r>
    </w:p>
    <w:p w14:paraId="01722A05"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13C2BD50" w14:textId="77777777" w:rsidR="002404E8" w:rsidRPr="00965F8C" w:rsidRDefault="002404E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w:t>
      </w:r>
    </w:p>
    <w:p w14:paraId="30E56215" w14:textId="77777777" w:rsidR="002404E8" w:rsidRP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6AF09190" w14:textId="77777777" w:rsidR="00965F8C" w:rsidRDefault="002404E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1、模块化设计要求高内聚、低耦合，模块独立体现的就是高内聚低耦合。A选项正确。</w:t>
      </w:r>
      <w:r w:rsidRPr="00965F8C">
        <w:rPr>
          <w:rFonts w:ascii="思源黑体 CN Medium" w:eastAsia="思源黑体 CN Medium" w:hAnsi="思源黑体 CN Medium" w:cs="宋体"/>
          <w:kern w:val="0"/>
          <w:szCs w:val="21"/>
        </w:rPr>
        <w:br/>
        <w:t>2、在结构化设计中，系统由多个逻辑上相对独立的模块组成，在模块划分时需要遵循如下原则：</w:t>
      </w:r>
      <w:r w:rsidRPr="00965F8C">
        <w:rPr>
          <w:rFonts w:ascii="思源黑体 CN Medium" w:eastAsia="思源黑体 CN Medium" w:hAnsi="思源黑体 CN Medium" w:cs="宋体"/>
          <w:kern w:val="0"/>
          <w:szCs w:val="21"/>
        </w:rPr>
        <w:br/>
        <w:t>（1）模块的大小要适中。系统分解时需要考虑模块的规模，过大的模块可能导致系统分解不充分，其内部可能包括不同类型的功能，需要进一步划分，尽量使得各个模块的功能单一；过小的模块将导致系统的复杂度增加，模块之间的调用过于频繁，反而降低了模块的独立性。不是越小越好。B选项错误。</w:t>
      </w:r>
      <w:r w:rsidRPr="00965F8C">
        <w:rPr>
          <w:rFonts w:ascii="思源黑体 CN Medium" w:eastAsia="思源黑体 CN Medium" w:hAnsi="思源黑体 CN Medium" w:cs="宋体"/>
          <w:kern w:val="0"/>
          <w:szCs w:val="21"/>
        </w:rPr>
        <w:br/>
        <w:t>（2）模块的扇入和扇出要合理。模块的扇入指模块直接上级模块的个数。模块的直属下级模块个数即为模块的扇出。</w:t>
      </w:r>
      <w:r w:rsidRPr="00965F8C">
        <w:rPr>
          <w:rFonts w:ascii="思源黑体 CN Medium" w:eastAsia="思源黑体 CN Medium" w:hAnsi="思源黑体 CN Medium" w:cs="宋体"/>
          <w:kern w:val="0"/>
          <w:szCs w:val="21"/>
        </w:rPr>
        <w:br/>
        <w:t>（3）深度和宽度适当。深度表示软件结构中模块的层数，如果层数过多，则应考虑是否有些模块设</w:t>
      </w:r>
      <w:r w:rsidRPr="00965F8C">
        <w:rPr>
          <w:rFonts w:ascii="思源黑体 CN Medium" w:eastAsia="思源黑体 CN Medium" w:hAnsi="思源黑体 CN Medium" w:cs="宋体"/>
          <w:kern w:val="0"/>
          <w:szCs w:val="21"/>
        </w:rPr>
        <w:lastRenderedPageBreak/>
        <w:t>计过于简单，看能否适当合并。宽度是软件结构中同一个层次上的模块总数的最大值，一般说来，宽度越大系统越复杂，对宽度影响最大的因素是模块的扇出。在系统设计时，需要权衡系统的深度和宽度，尽量降低系统的复杂性，减少实施过程的难度，提高开发和维护的效率。需要控制模块接口的复杂性。D选项正确。</w:t>
      </w:r>
      <w:r w:rsidRPr="00965F8C">
        <w:rPr>
          <w:rFonts w:ascii="思源黑体 CN Medium" w:eastAsia="思源黑体 CN Medium" w:hAnsi="思源黑体 CN Medium" w:cs="宋体"/>
          <w:kern w:val="0"/>
          <w:szCs w:val="21"/>
        </w:rPr>
        <w:br/>
        <w:t>3、尽力使模块的作用域在其控制域之内。模块控制域：这个模块本身以及所有直接或间接从属于它的模块的集合。模块作用域：指受该模块内一个判定所影响的所有模块的集合。C选项正确。</w:t>
      </w:r>
    </w:p>
    <w:p w14:paraId="2A0D1FE9" w14:textId="77777777" w:rsidR="002404E8"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39、</w:t>
      </w:r>
      <w:r w:rsidR="002404E8" w:rsidRPr="00965F8C">
        <w:rPr>
          <w:rFonts w:ascii="思源黑体 CN Medium" w:eastAsia="思源黑体 CN Medium" w:hAnsi="思源黑体 CN Medium" w:hint="eastAsia"/>
          <w:szCs w:val="21"/>
        </w:rPr>
        <w:t>如下所示的软件项目活动图中，顶点表示项目里程碑，连接顶点的边表示包含的活动，边上的权重表示活动的持续时间（天）， 则完成该项目的最短时间为（  ）天。在该活动图中，共有（  ）条关键路径。</w:t>
      </w:r>
    </w:p>
    <w:p w14:paraId="548E00BD"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6129C2E9" wp14:editId="1A275D35">
            <wp:extent cx="4921885" cy="2138680"/>
            <wp:effectExtent l="0" t="0" r="0" b="0"/>
            <wp:docPr id="15" name="图片 15" descr="https://img.kuaiwenyun.com/images/shiti/2020-11/860/uPw9VrBRV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kuaiwenyun.com/images/shiti/2020-11/860/uPw9VrBRVx.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885" cy="2138680"/>
                    </a:xfrm>
                    <a:prstGeom prst="rect">
                      <a:avLst/>
                    </a:prstGeom>
                    <a:noFill/>
                    <a:ln>
                      <a:noFill/>
                    </a:ln>
                  </pic:spPr>
                </pic:pic>
              </a:graphicData>
            </a:graphic>
          </wp:inline>
        </w:drawing>
      </w:r>
    </w:p>
    <w:p w14:paraId="66BF3D5B"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A.17</w:t>
      </w:r>
    </w:p>
    <w:p w14:paraId="51A1BF13"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B.19</w:t>
      </w:r>
    </w:p>
    <w:p w14:paraId="452C0EC6"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C.20</w:t>
      </w:r>
    </w:p>
    <w:p w14:paraId="463F97B9"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D.22</w:t>
      </w:r>
    </w:p>
    <w:p w14:paraId="10AC6D3A"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w:t>
      </w:r>
    </w:p>
    <w:p w14:paraId="41E6F574"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w:t>
      </w:r>
    </w:p>
    <w:p w14:paraId="5463437F"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w:t>
      </w:r>
    </w:p>
    <w:p w14:paraId="7F214F9A"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D.4</w:t>
      </w:r>
    </w:p>
    <w:p w14:paraId="3BF7B970" w14:textId="77777777" w:rsidR="002404E8" w:rsidRP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2991C625"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第1题:D</w:t>
      </w:r>
    </w:p>
    <w:p w14:paraId="586B45B8"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第2题:B</w:t>
      </w:r>
    </w:p>
    <w:p w14:paraId="265E7A3D" w14:textId="77777777" w:rsidR="002404E8" w:rsidRP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1843A33"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w:t>
      </w:r>
    </w:p>
    <w:p w14:paraId="18B9674F" w14:textId="77777777" w:rsidR="002404E8" w:rsidRP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本题考查项目管理知识。</w:t>
      </w:r>
    </w:p>
    <w:p w14:paraId="1BBCFEB2" w14:textId="77777777" w:rsidR="002404E8" w:rsidRP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lastRenderedPageBreak/>
        <w:drawing>
          <wp:inline distT="0" distB="0" distL="0" distR="0" wp14:anchorId="732F77B1" wp14:editId="7F0FBF67">
            <wp:extent cx="5939790" cy="3752505"/>
            <wp:effectExtent l="0" t="0" r="3810" b="635"/>
            <wp:docPr id="16" name="图片 16" descr="https://img.kuaiwenyun.com/images/shiti/2021-05/192/uSZZ2YS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g.kuaiwenyun.com/images/shiti/2021-05/192/uSZZ2YSex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752505"/>
                    </a:xfrm>
                    <a:prstGeom prst="rect">
                      <a:avLst/>
                    </a:prstGeom>
                    <a:noFill/>
                    <a:ln>
                      <a:noFill/>
                    </a:ln>
                  </pic:spPr>
                </pic:pic>
              </a:graphicData>
            </a:graphic>
          </wp:inline>
        </w:drawing>
      </w:r>
    </w:p>
    <w:p w14:paraId="3C83A098" w14:textId="77777777" w:rsidR="00965F8C" w:rsidRDefault="002404E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正确答案选择D、B。</w:t>
      </w:r>
    </w:p>
    <w:p w14:paraId="20B4CE53"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40、</w:t>
      </w:r>
      <w:r w:rsidR="00B92474" w:rsidRPr="00965F8C">
        <w:rPr>
          <w:rFonts w:ascii="思源黑体 CN Medium" w:eastAsia="思源黑体 CN Medium" w:hAnsi="思源黑体 CN Medium" w:hint="eastAsia"/>
          <w:szCs w:val="21"/>
        </w:rPr>
        <w:t>假设系统中有三个进程P1、P2和P3，两种资源R1、R2。如果进程资源图如图①和图②所示，那么（  ）。</w:t>
      </w:r>
    </w:p>
    <w:p w14:paraId="535BF73B"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1A2EC73C" wp14:editId="0F9E032B">
            <wp:extent cx="5939790" cy="1597539"/>
            <wp:effectExtent l="0" t="0" r="3810" b="3175"/>
            <wp:docPr id="18" name="图片 18" descr="https://img.kuaiwenyun.com/images/shiti/2020-11/1/kqsrPhZa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g.kuaiwenyun.com/images/shiti/2020-11/1/kqsrPhZa4k.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597539"/>
                    </a:xfrm>
                    <a:prstGeom prst="rect">
                      <a:avLst/>
                    </a:prstGeom>
                    <a:noFill/>
                    <a:ln>
                      <a:noFill/>
                    </a:ln>
                  </pic:spPr>
                </pic:pic>
              </a:graphicData>
            </a:graphic>
          </wp:inline>
        </w:drawing>
      </w:r>
    </w:p>
    <w:p w14:paraId="0A286B4D"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A.图①和图②都可化简</w:t>
      </w:r>
    </w:p>
    <w:p w14:paraId="4BA92CC8"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B.图①和图②都不可化简</w:t>
      </w:r>
    </w:p>
    <w:p w14:paraId="3427DD42"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C.图①可化简，图②不可化简</w:t>
      </w:r>
    </w:p>
    <w:p w14:paraId="785FF654"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D.图①不可化简，图②可化简</w:t>
      </w:r>
    </w:p>
    <w:p w14:paraId="1479EE0D"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24AE342D"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4A1478D1"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0E6BB4EF"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本题考查的是进程资源图的分析。</w:t>
      </w:r>
    </w:p>
    <w:p w14:paraId="5508E17B"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图①当前状态下：</w:t>
      </w:r>
    </w:p>
    <w:p w14:paraId="50BF0F6A"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R1：已分配2个，剩余1个。</w:t>
      </w:r>
    </w:p>
    <w:p w14:paraId="4CBF2648"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R2：已分配3个，剩余0个。</w:t>
      </w:r>
    </w:p>
    <w:p w14:paraId="5C2C6AA7"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P1：已获得1个R1，1个R2，无其他资源需求，可化简，化简后释放当前1个R1，1个R2。</w:t>
      </w:r>
    </w:p>
    <w:p w14:paraId="2F0461FC"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P2：已获得1个R2，仍需2个R1，此时R1资源不足，P2是阻塞结点。等待P1释放后可化简。</w:t>
      </w:r>
    </w:p>
    <w:p w14:paraId="562FC7CD"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P3：已获得1个R1，1个R2，仍需1个R2，此时R2资源不足，P3是阻塞结点。等待P1释放后可化简。</w:t>
      </w:r>
    </w:p>
    <w:p w14:paraId="0210F9B7"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图②当前状态下：</w:t>
      </w:r>
    </w:p>
    <w:p w14:paraId="604886B8"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R1：已分配3个，剩余0个。</w:t>
      </w:r>
    </w:p>
    <w:p w14:paraId="59652540"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R2：已分配2个，剩余0个。</w:t>
      </w:r>
    </w:p>
    <w:p w14:paraId="1852E204"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P1：已获得1个R1，仍需1个R2，此时R2资源不足，P1是阻塞结点。</w:t>
      </w:r>
    </w:p>
    <w:p w14:paraId="3EB57E28"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P2：已获得1个R1，1个R2，仍需1个R1，此时R1资源不足，P2是阻塞结点。</w:t>
      </w:r>
    </w:p>
    <w:p w14:paraId="53B5A20A" w14:textId="77777777" w:rsidR="00B92474" w:rsidRP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P3：已获得1个R1，1个R2，仍需1个R2，此时R2资源不足，P3是阻塞结点。</w:t>
      </w:r>
    </w:p>
    <w:p w14:paraId="7A164DD8"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所有结点均阻塞，无法化简。</w:t>
      </w:r>
    </w:p>
    <w:p w14:paraId="44B54D1B" w14:textId="77777777" w:rsidR="00965F8C" w:rsidRDefault="00B9247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本题只有C选项描述是正确的。</w:t>
      </w:r>
    </w:p>
    <w:p w14:paraId="7A5BE58A" w14:textId="77777777" w:rsidR="00876444"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41、</w:t>
      </w:r>
      <w:r w:rsidR="00876444" w:rsidRPr="00965F8C">
        <w:rPr>
          <w:rFonts w:ascii="思源黑体 CN Medium" w:eastAsia="思源黑体 CN Medium" w:hAnsi="思源黑体 CN Medium" w:cs="宋体"/>
          <w:kern w:val="0"/>
          <w:szCs w:val="21"/>
        </w:rPr>
        <w:t>假设系统有n（n≥5）个进程共享资源R，且资源R的可用数为5。若采用PV操作，则相应的信号量S的取值范围应为（  ）。</w:t>
      </w:r>
    </w:p>
    <w:p w14:paraId="3281CC14"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A.-1~n-1</w:t>
      </w:r>
    </w:p>
    <w:p w14:paraId="387EF94D"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B.-5~5</w:t>
      </w:r>
    </w:p>
    <w:p w14:paraId="7A2ED73C"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C.-(n-1)~1</w:t>
      </w:r>
    </w:p>
    <w:p w14:paraId="720417F3"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D.-(n-5)~5</w:t>
      </w:r>
    </w:p>
    <w:p w14:paraId="2217A88F"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0AA435B"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1EE69F86"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082AAA1"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本题考查的PV操作中信号量的分析。</w:t>
      </w:r>
    </w:p>
    <w:p w14:paraId="7FD8A462" w14:textId="77777777" w:rsid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PV信息量的取值表示资源数，最大值为初始可用资源5；</w:t>
      </w:r>
      <w:r w:rsidRPr="00965F8C">
        <w:rPr>
          <w:rFonts w:ascii="思源黑体 CN Medium" w:eastAsia="思源黑体 CN Medium" w:hAnsi="思源黑体 CN Medium" w:cs="宋体"/>
          <w:kern w:val="0"/>
          <w:szCs w:val="21"/>
        </w:rPr>
        <w:br/>
        <w:t>当信号量取值小于0时，可表示排队进程数，此时n个进程，最大排队数为n-5，信号量最小取值为-（n-5）。本题选择D选项。</w:t>
      </w:r>
      <w:r w:rsidRPr="00965F8C">
        <w:rPr>
          <w:rFonts w:ascii="思源黑体 CN Medium" w:eastAsia="思源黑体 CN Medium" w:hAnsi="思源黑体 CN Medium" w:cs="宋体"/>
          <w:kern w:val="0"/>
          <w:szCs w:val="21"/>
        </w:rPr>
        <w:br/>
        <w:t>希赛点拨：</w:t>
      </w:r>
      <w:r w:rsidRPr="00965F8C">
        <w:rPr>
          <w:rFonts w:ascii="思源黑体 CN Medium" w:eastAsia="思源黑体 CN Medium" w:hAnsi="思源黑体 CN Medium" w:cs="宋体"/>
          <w:kern w:val="0"/>
          <w:szCs w:val="21"/>
        </w:rPr>
        <w:br/>
      </w:r>
      <w:r w:rsidRPr="00965F8C">
        <w:rPr>
          <w:rFonts w:ascii="思源黑体 CN Medium" w:eastAsia="思源黑体 CN Medium" w:hAnsi="思源黑体 CN Medium" w:cs="宋体"/>
          <w:kern w:val="0"/>
          <w:szCs w:val="21"/>
        </w:rPr>
        <w:lastRenderedPageBreak/>
        <w:t>资源数是5，被进程使用。没进程使用的时候，资源数是5，来一个进程使用，就是5-1，再来一个进程使用就是（5-1）-1，以此类推，当有n个进程使用时，就是5-n，也就是-（n-5）。</w:t>
      </w:r>
    </w:p>
    <w:p w14:paraId="35274D82" w14:textId="77777777" w:rsidR="00876444"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42、</w:t>
      </w:r>
      <w:r w:rsidR="00876444" w:rsidRPr="00965F8C">
        <w:rPr>
          <w:rFonts w:ascii="思源黑体 CN Medium" w:eastAsia="思源黑体 CN Medium" w:hAnsi="思源黑体 CN Medium" w:cs="宋体"/>
          <w:kern w:val="0"/>
          <w:szCs w:val="21"/>
        </w:rPr>
        <w:t>软件可靠性是指系统在给定的时间间隔内、在给定条件下无失效运行的概率。若MTTF和MTTR分别表示平均无故障时间和平均修复时间，则公式（  ）可用于计算软件可靠性。</w:t>
      </w:r>
    </w:p>
    <w:p w14:paraId="3FD546DF"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A.MTTF/(1+MTTF)</w:t>
      </w:r>
    </w:p>
    <w:p w14:paraId="740CC043"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B.1/(1+MTTF)</w:t>
      </w:r>
    </w:p>
    <w:p w14:paraId="2838AFB8"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C.MTTR/(1+MTTR)</w:t>
      </w:r>
    </w:p>
    <w:p w14:paraId="21B9F68B"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D.1/(1+MTTR)</w:t>
      </w:r>
    </w:p>
    <w:p w14:paraId="7633FE05"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3A5099E"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w:t>
      </w:r>
    </w:p>
    <w:p w14:paraId="2D6EB95B"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0BC9B26D"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本题考查的是计算机性能指标的概念。</w:t>
      </w:r>
    </w:p>
    <w:p w14:paraId="53CEB552"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可靠性可以用MTTF/(1+MTTF)来度量。本题选择A选项。</w:t>
      </w:r>
    </w:p>
    <w:p w14:paraId="3C0EEDB2"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MTBF/(1+MTBF)可以用来度量可用性。</w:t>
      </w:r>
    </w:p>
    <w:p w14:paraId="23C19684" w14:textId="77777777" w:rsid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1/(1+MTTR)可以用来度量可维护性。没有MTTR/(1+MTTR)的表示。</w:t>
      </w:r>
    </w:p>
    <w:p w14:paraId="54B7F90E" w14:textId="77777777" w:rsidR="00876444"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43、</w:t>
      </w:r>
      <w:r w:rsidR="00876444" w:rsidRPr="00965F8C">
        <w:rPr>
          <w:rFonts w:ascii="思源黑体 CN Medium" w:eastAsia="思源黑体 CN Medium" w:hAnsi="思源黑体 CN Medium" w:cs="宋体"/>
          <w:kern w:val="0"/>
          <w:szCs w:val="21"/>
        </w:rPr>
        <w:t>进行面向对象系统设计时，针对包中的所有类对于同一类性质的变化；一个变化若对一个包产生影响，则将对该包中的所有类产生影响，而对于其他的包不造成任何影响。这属于（  ）设计原则。</w:t>
      </w:r>
    </w:p>
    <w:p w14:paraId="30DA6348"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A.共同重用</w:t>
      </w:r>
    </w:p>
    <w:p w14:paraId="451F88CA"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B.开放-封闭</w:t>
      </w:r>
    </w:p>
    <w:p w14:paraId="65CF79BC"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C.接口分离</w:t>
      </w:r>
    </w:p>
    <w:p w14:paraId="637DFEA8"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D.共同封闭</w:t>
      </w:r>
    </w:p>
    <w:p w14:paraId="739F594E"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3320337" w14:textId="77777777" w:rsidR="00876444" w:rsidRPr="00965F8C" w:rsidRDefault="00876444"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70B234D0" w14:textId="77777777" w:rsidR="00876444" w:rsidRP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7FA0F59C" w14:textId="77777777" w:rsidR="00965F8C" w:rsidRDefault="00876444"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本题考查面向对象的设计原则。</w:t>
      </w:r>
      <w:r w:rsidRPr="00965F8C">
        <w:rPr>
          <w:rFonts w:ascii="思源黑体 CN Medium" w:eastAsia="思源黑体 CN Medium" w:hAnsi="思源黑体 CN Medium" w:cs="宋体"/>
          <w:kern w:val="0"/>
          <w:szCs w:val="21"/>
        </w:rPr>
        <w:br/>
        <w:t>共同封闭原则：包中的所有类对于同一种性质的变化应该是共同封闭的。一个变化若对一个封闭的包产生影响，则将对该包中的所有类产生影响，而对于其他包则不造成任何影响。面向对象设计的原则之一。</w:t>
      </w:r>
      <w:r w:rsidRPr="00965F8C">
        <w:rPr>
          <w:rFonts w:ascii="思源黑体 CN Medium" w:eastAsia="思源黑体 CN Medium" w:hAnsi="思源黑体 CN Medium" w:cs="宋体"/>
          <w:kern w:val="0"/>
          <w:szCs w:val="21"/>
        </w:rPr>
        <w:br/>
        <w:t>共同重用原则：面向对象编程术语，指一个包中的所有类应该是共同重用的。如果重用了包中的一个类，那么也就相当于重用了包中的所有类。</w:t>
      </w:r>
      <w:r w:rsidRPr="00965F8C">
        <w:rPr>
          <w:rFonts w:ascii="思源黑体 CN Medium" w:eastAsia="思源黑体 CN Medium" w:hAnsi="思源黑体 CN Medium" w:cs="宋体"/>
          <w:kern w:val="0"/>
          <w:szCs w:val="21"/>
        </w:rPr>
        <w:br/>
        <w:t>开放-封闭原则：对扩展开放，对修改封闭。</w:t>
      </w:r>
      <w:r w:rsidRPr="00965F8C">
        <w:rPr>
          <w:rFonts w:ascii="思源黑体 CN Medium" w:eastAsia="思源黑体 CN Medium" w:hAnsi="思源黑体 CN Medium" w:cs="宋体"/>
          <w:kern w:val="0"/>
          <w:szCs w:val="21"/>
        </w:rPr>
        <w:br/>
        <w:t>接口隔离原则：使用多个专门的接口比使用单一的总接口要好。</w:t>
      </w:r>
      <w:r w:rsidRPr="00965F8C">
        <w:rPr>
          <w:rFonts w:ascii="思源黑体 CN Medium" w:eastAsia="思源黑体 CN Medium" w:hAnsi="思源黑体 CN Medium" w:cs="宋体"/>
          <w:kern w:val="0"/>
          <w:szCs w:val="21"/>
        </w:rPr>
        <w:br/>
        <w:t>故本题选择D选项。</w:t>
      </w:r>
    </w:p>
    <w:p w14:paraId="5CFB7128" w14:textId="77777777" w:rsidR="00876444"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44、</w:t>
      </w:r>
      <w:r w:rsidR="00876444" w:rsidRPr="00965F8C">
        <w:rPr>
          <w:rFonts w:ascii="思源黑体 CN Medium" w:eastAsia="思源黑体 CN Medium" w:hAnsi="思源黑体 CN Medium" w:hint="eastAsia"/>
          <w:szCs w:val="21"/>
        </w:rPr>
        <w:t>函数foo()、hoo()定义如下，调用函数hoo()时，第一个参数采用传值(call by value)方式，第二个参数采用传引用(call by reference)方式。设有函数调用foo(5)，那么“print(x)”执行后输出的值为（  ）。</w:t>
      </w:r>
    </w:p>
    <w:p w14:paraId="353105BE"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3BEC4F34" wp14:editId="73A75BC6">
            <wp:extent cx="3912235" cy="1025525"/>
            <wp:effectExtent l="0" t="0" r="0" b="3175"/>
            <wp:docPr id="19" name="图片 19" descr="https://img.kuaiwenyun.com/images/shiti/2020-11/177/c8D5tMCMz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mg.kuaiwenyun.com/images/shiti/2020-11/177/c8D5tMCMz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2235" cy="1025525"/>
                    </a:xfrm>
                    <a:prstGeom prst="rect">
                      <a:avLst/>
                    </a:prstGeom>
                    <a:noFill/>
                    <a:ln>
                      <a:noFill/>
                    </a:ln>
                  </pic:spPr>
                </pic:pic>
              </a:graphicData>
            </a:graphic>
          </wp:inline>
        </w:drawing>
      </w:r>
    </w:p>
    <w:p w14:paraId="34B60751"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A.24</w:t>
      </w:r>
    </w:p>
    <w:p w14:paraId="4643783B"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B.25</w:t>
      </w:r>
    </w:p>
    <w:p w14:paraId="2568460D"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C.30</w:t>
      </w:r>
    </w:p>
    <w:p w14:paraId="2C5439AA"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D.36</w:t>
      </w:r>
    </w:p>
    <w:p w14:paraId="3634F98A"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2955E140"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w:t>
      </w:r>
    </w:p>
    <w:p w14:paraId="5EAF1DFA"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7F1DF5D4"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本题考查的是函数调用过程（值调用与引用调用相关知识）。</w:t>
      </w:r>
    </w:p>
    <w:p w14:paraId="3B6CC971"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根据题干描述的调用过程，hoo()第一个参数是传值调用，第二个参数是引用调用，因此，在hoo()中对a的修改最终会影响到原foo()函数中传递的参数x，也就是最终x打印的值。</w:t>
      </w:r>
    </w:p>
    <w:p w14:paraId="5778BE9A"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hoo()函数过程，x初始传参为原args=5，此时x=x-1=4（注意这里的x是局部变量，只在hoo()使用），a初始传参为原x=6，此时a=a*x=6*4=24，最终全局变量x值为24。（注意这里的原x是全局变量，在hoo()参数中可以理解为别名为a，现x是局部变量，也就是之前求取的4）。</w:t>
      </w:r>
    </w:p>
    <w:p w14:paraId="4E350FE2"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本题选择A选项。</w:t>
      </w:r>
    </w:p>
    <w:p w14:paraId="64AF2731"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45、</w:t>
      </w:r>
      <w:r w:rsidR="00876444" w:rsidRPr="00965F8C">
        <w:rPr>
          <w:rFonts w:ascii="思源黑体 CN Medium" w:eastAsia="思源黑体 CN Medium" w:hAnsi="思源黑体 CN Medium" w:hint="eastAsia"/>
          <w:szCs w:val="21"/>
        </w:rPr>
        <w:t>某有限自动机的状态转换图如下图所示，该自动机可识别（  ）。</w:t>
      </w:r>
    </w:p>
    <w:p w14:paraId="2E7F77B1"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lastRenderedPageBreak/>
        <w:drawing>
          <wp:inline distT="0" distB="0" distL="0" distR="0" wp14:anchorId="7678AB9E" wp14:editId="0E5CD3CC">
            <wp:extent cx="4301490" cy="1820545"/>
            <wp:effectExtent l="0" t="0" r="3810" b="8255"/>
            <wp:docPr id="20" name="图片 20" descr="https://img.kuaiwenyun.com/images/shiti/2020-11/441/C49UYjpU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img.kuaiwenyun.com/images/shiti/2020-11/441/C49UYjpUBu.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1490" cy="1820545"/>
                    </a:xfrm>
                    <a:prstGeom prst="rect">
                      <a:avLst/>
                    </a:prstGeom>
                    <a:noFill/>
                    <a:ln>
                      <a:noFill/>
                    </a:ln>
                  </pic:spPr>
                </pic:pic>
              </a:graphicData>
            </a:graphic>
          </wp:inline>
        </w:drawing>
      </w:r>
    </w:p>
    <w:p w14:paraId="6B1F8290"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A.1001</w:t>
      </w:r>
    </w:p>
    <w:p w14:paraId="32E0B02C"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B.1100</w:t>
      </w:r>
    </w:p>
    <w:p w14:paraId="70D34426"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C.1010</w:t>
      </w:r>
    </w:p>
    <w:p w14:paraId="73EA6089"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D.0101</w:t>
      </w:r>
    </w:p>
    <w:p w14:paraId="018655FE"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99DAC3F"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50E59E7D"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3FE1032"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本题考查的是有限自动机相关知识。</w:t>
      </w:r>
    </w:p>
    <w:p w14:paraId="14C003D1"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A选项从s0出发，1001到达s1，没有到达终态s2，不能被自动机识别。</w:t>
      </w:r>
    </w:p>
    <w:p w14:paraId="255F1E80"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B选项从s0出发，1100成功到达终态s2，可以被自动机识别。本题选择B选项。</w:t>
      </w:r>
    </w:p>
    <w:p w14:paraId="4D21E978" w14:textId="77777777" w:rsidR="00876444" w:rsidRP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C选项从s0出发，1010到达s0，没有到达终态s2，不能被自动机识别。</w:t>
      </w:r>
    </w:p>
    <w:p w14:paraId="290679AF" w14:textId="77777777" w:rsidR="00965F8C" w:rsidRDefault="00876444"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D选项从s0出发，0101到达s1，没有到达终态s2，不能被自动机识别。</w:t>
      </w:r>
    </w:p>
    <w:p w14:paraId="78770749" w14:textId="77777777" w:rsidR="00AF237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46、</w:t>
      </w:r>
      <w:r w:rsidR="00AF2378" w:rsidRPr="00965F8C">
        <w:rPr>
          <w:rFonts w:ascii="思源黑体 CN Medium" w:eastAsia="思源黑体 CN Medium" w:hAnsi="思源黑体 CN Medium" w:cs="宋体"/>
          <w:kern w:val="0"/>
          <w:szCs w:val="21"/>
        </w:rPr>
        <w:t>某高校信息系统设计的分E-R图中，人力部门定义的职工实体具有属性：职工号、姓名、性别和出生日期；教学部门定义的教师实体具有属性：教师号、姓名和职称。这种情况属于（  ），在合并E-R图时，（  ）解决这一冲突。</w:t>
      </w:r>
    </w:p>
    <w:p w14:paraId="095F7E20"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A.属性冲突</w:t>
      </w:r>
    </w:p>
    <w:p w14:paraId="2F7635D1"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B.命名冲突</w:t>
      </w:r>
    </w:p>
    <w:p w14:paraId="64FB627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C.结构冲突</w:t>
      </w:r>
    </w:p>
    <w:p w14:paraId="1AFE9E98"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D.实体冲突</w:t>
      </w:r>
    </w:p>
    <w:p w14:paraId="3516FBB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A.职工和教师实体保持各自属性不变</w:t>
      </w:r>
    </w:p>
    <w:p w14:paraId="4DC48FA6"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B.职工实体中加入职称属性，删除教师实体</w:t>
      </w:r>
    </w:p>
    <w:p w14:paraId="08C7B52A"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C.教师也是学校的职工，故直接将教师实体删除</w:t>
      </w:r>
    </w:p>
    <w:p w14:paraId="707DC846"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D.将教师实体所有属性并入职工实体，删除教师实体</w:t>
      </w:r>
    </w:p>
    <w:p w14:paraId="2479123A"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53BD0B05"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第1题:C</w:t>
      </w:r>
    </w:p>
    <w:p w14:paraId="165C9164"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第2题:B</w:t>
      </w:r>
    </w:p>
    <w:p w14:paraId="7842633F"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25E65163"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w:t>
      </w:r>
    </w:p>
    <w:p w14:paraId="0FCD1337"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本题是对数据库概念设计的考查。</w:t>
      </w:r>
    </w:p>
    <w:p w14:paraId="4966ED10"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关于冲突的概念：</w:t>
      </w:r>
      <w:r w:rsidRPr="00965F8C">
        <w:rPr>
          <w:rFonts w:ascii="思源黑体 CN Medium" w:eastAsia="思源黑体 CN Medium" w:hAnsi="思源黑体 CN Medium" w:cs="宋体"/>
          <w:kern w:val="0"/>
          <w:szCs w:val="21"/>
        </w:rPr>
        <w:br/>
        <w:t>A选项属性冲突。同一属性可能会存在于不同的分E-R图，由于设计人员不同或是出发点不同，对属性的类型、取值范围和数据单位等可能会不一致。</w:t>
      </w:r>
      <w:r w:rsidRPr="00965F8C">
        <w:rPr>
          <w:rFonts w:ascii="思源黑体 CN Medium" w:eastAsia="思源黑体 CN Medium" w:hAnsi="思源黑体 CN Medium" w:cs="宋体"/>
          <w:kern w:val="0"/>
          <w:szCs w:val="21"/>
        </w:rPr>
        <w:br/>
        <w:t>B选项命名冲突。相同意义的属性在不同的分E-R图中有着不同的命名，或是名词相同的属性在不同的分E-R图中代表着不同的意义。</w:t>
      </w:r>
      <w:r w:rsidRPr="00965F8C">
        <w:rPr>
          <w:rFonts w:ascii="思源黑体 CN Medium" w:eastAsia="思源黑体 CN Medium" w:hAnsi="思源黑体 CN Medium" w:cs="宋体"/>
          <w:kern w:val="0"/>
          <w:szCs w:val="21"/>
        </w:rPr>
        <w:br/>
        <w:t>C选项结构冲突。同一实体在不同的分E-R图中有不同的属性，同一对象在某一分E-R图中被抽象为实体，而在另一分E-R图中又被抽象为属性，需要统一。本题属于结构冲突，选择C选项。</w:t>
      </w:r>
      <w:r w:rsidRPr="00965F8C">
        <w:rPr>
          <w:rFonts w:ascii="思源黑体 CN Medium" w:eastAsia="思源黑体 CN Medium" w:hAnsi="思源黑体 CN Medium" w:cs="宋体"/>
          <w:kern w:val="0"/>
          <w:szCs w:val="21"/>
        </w:rPr>
        <w:br/>
        <w:t>D选项没有实体冲突的说法。</w:t>
      </w:r>
    </w:p>
    <w:p w14:paraId="0CA14E9D"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w:t>
      </w:r>
    </w:p>
    <w:p w14:paraId="2351A1AC" w14:textId="77777777" w:rsid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根据题干来看，因为存在冲突，需要某些操作去解决，所以A选项保持不变无法解决问题。C选项直接删除教师实体，会丢失教师中的职称属性。D选项并入的方式，会重复记录姓名属性。只有B选项相对合适一些，将职称属性加入职工实体，然后删除教师实体，过程中还需要对属性名称进行统一调整。本题选择B选项。</w:t>
      </w:r>
    </w:p>
    <w:p w14:paraId="0DB405A6" w14:textId="77777777" w:rsidR="00AF237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47、</w:t>
      </w:r>
      <w:r w:rsidR="00AF2378" w:rsidRPr="00965F8C">
        <w:rPr>
          <w:rFonts w:ascii="思源黑体 CN Medium" w:eastAsia="思源黑体 CN Medium" w:hAnsi="思源黑体 CN Medium" w:cs="宋体"/>
          <w:kern w:val="0"/>
          <w:szCs w:val="21"/>
        </w:rPr>
        <w:t>假设关系R&lt;U, F&gt;， U={A,B,C,D}，F= {A→BC,AC→D,B→D}，那么在关系R中（  ）。</w:t>
      </w:r>
    </w:p>
    <w:p w14:paraId="4E4973B1"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A.不存在传递依赖，候选关键字A</w:t>
      </w:r>
    </w:p>
    <w:p w14:paraId="72E82497"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B.不存在传递依赖，候选关键字AC</w:t>
      </w:r>
    </w:p>
    <w:p w14:paraId="4ED0A625"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C.存在传递依赖A→D，候选关键字A</w:t>
      </w:r>
    </w:p>
    <w:p w14:paraId="3582CBDC"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D.存在传递依赖B→D，候选关键字C</w:t>
      </w:r>
    </w:p>
    <w:p w14:paraId="75D37868"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CBF248B"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C</w:t>
      </w:r>
    </w:p>
    <w:p w14:paraId="5BE9BE96"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31417562"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本题考查的是候选键相关内容。</w:t>
      </w:r>
    </w:p>
    <w:p w14:paraId="3740F1DD" w14:textId="77777777" w:rsid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根据函数依赖，首先找到入度为0的属性集合A，又根据A→BC，这里根据amstrong公理中的分解规则，可以得到A→B，A→C，同时存在B→D，此时有传递函数依赖A→D，可以通过A遍历全图，因此候选键为A。本题选择C选项。</w:t>
      </w:r>
    </w:p>
    <w:p w14:paraId="518B8D24" w14:textId="77777777" w:rsidR="00AF237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48、</w:t>
      </w:r>
      <w:r w:rsidR="00AF2378" w:rsidRPr="00965F8C">
        <w:rPr>
          <w:rFonts w:ascii="思源黑体 CN Medium" w:eastAsia="思源黑体 CN Medium" w:hAnsi="思源黑体 CN Medium" w:cs="宋体"/>
          <w:kern w:val="0"/>
          <w:szCs w:val="21"/>
        </w:rPr>
        <w:t>以下关于Huffman (哈夫曼)树的叙述中，错误的是（  ）。</w:t>
      </w:r>
    </w:p>
    <w:p w14:paraId="71B28075"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A.权值越大的叶子离根结点越近</w:t>
      </w:r>
    </w:p>
    <w:p w14:paraId="67F6F54C"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B.Huffman（哈夫曼）树中不存在只有一个子树的结点</w:t>
      </w:r>
    </w:p>
    <w:p w14:paraId="082D5AED"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C.Huffman（哈夫曼）树中的结点总数一定为奇数</w:t>
      </w:r>
    </w:p>
    <w:p w14:paraId="4F05E24E"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D.权值相同的结点到树根的路径长度一定相同</w:t>
      </w:r>
    </w:p>
    <w:p w14:paraId="2FC7AA9F"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19E958E6"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w:t>
      </w:r>
    </w:p>
    <w:p w14:paraId="28043FCE"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461089EB"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本题考查的是哈夫曼树相关知识。</w:t>
      </w:r>
    </w:p>
    <w:p w14:paraId="0387CC2C"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根据哈夫曼树的构造过程，权值越大的叶子结点选择越靠后也就离根越近，A选项描述正确。</w:t>
      </w:r>
    </w:p>
    <w:p w14:paraId="0BB0789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每一次构造都会选择两个权值，所以哈夫曼树中不存在只有一个子树的结点，B选项描述正确。</w:t>
      </w:r>
    </w:p>
    <w:p w14:paraId="0C102DED"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二叉树存在一个特定度为0的结点（叶子结点）记作n</w:t>
      </w:r>
      <w:r w:rsidRPr="00965F8C">
        <w:rPr>
          <w:rFonts w:ascii="思源黑体 CN Medium" w:eastAsia="思源黑体 CN Medium" w:hAnsi="思源黑体 CN Medium" w:cs="宋体"/>
          <w:kern w:val="0"/>
          <w:szCs w:val="21"/>
          <w:vertAlign w:val="subscript"/>
        </w:rPr>
        <w:t>0</w:t>
      </w:r>
      <w:r w:rsidRPr="00965F8C">
        <w:rPr>
          <w:rFonts w:ascii="思源黑体 CN Medium" w:eastAsia="思源黑体 CN Medium" w:hAnsi="思源黑体 CN Medium" w:cs="宋体"/>
          <w:kern w:val="0"/>
          <w:szCs w:val="21"/>
        </w:rPr>
        <w:t>，度为2的结点记作n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，满足n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+1= n</w:t>
      </w:r>
      <w:r w:rsidRPr="00965F8C">
        <w:rPr>
          <w:rFonts w:ascii="思源黑体 CN Medium" w:eastAsia="思源黑体 CN Medium" w:hAnsi="思源黑体 CN Medium" w:cs="宋体"/>
          <w:kern w:val="0"/>
          <w:szCs w:val="21"/>
          <w:vertAlign w:val="subscript"/>
        </w:rPr>
        <w:t>0</w:t>
      </w:r>
      <w:r w:rsidRPr="00965F8C">
        <w:rPr>
          <w:rFonts w:ascii="思源黑体 CN Medium" w:eastAsia="思源黑体 CN Medium" w:hAnsi="思源黑体 CN Medium" w:cs="宋体"/>
          <w:kern w:val="0"/>
          <w:szCs w:val="21"/>
        </w:rPr>
        <w:t>。哈夫曼树只有度为0和度为2的结点，二者必定差值为1，因此，结点总数即二者之和n</w:t>
      </w:r>
      <w:r w:rsidRPr="00965F8C">
        <w:rPr>
          <w:rFonts w:ascii="思源黑体 CN Medium" w:eastAsia="思源黑体 CN Medium" w:hAnsi="思源黑体 CN Medium" w:cs="宋体"/>
          <w:kern w:val="0"/>
          <w:szCs w:val="21"/>
          <w:vertAlign w:val="subscript"/>
        </w:rPr>
        <w:t>0</w:t>
      </w:r>
      <w:r w:rsidRPr="00965F8C">
        <w:rPr>
          <w:rFonts w:ascii="思源黑体 CN Medium" w:eastAsia="思源黑体 CN Medium" w:hAnsi="思源黑体 CN Medium" w:cs="宋体"/>
          <w:kern w:val="0"/>
          <w:szCs w:val="21"/>
        </w:rPr>
        <w:t>+n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+1)+n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=2n</w:t>
      </w:r>
      <w:r w:rsidRPr="00965F8C">
        <w:rPr>
          <w:rFonts w:ascii="思源黑体 CN Medium" w:eastAsia="思源黑体 CN Medium" w:hAnsi="思源黑体 CN Medium" w:cs="宋体"/>
          <w:kern w:val="0"/>
          <w:szCs w:val="21"/>
          <w:vertAlign w:val="subscript"/>
        </w:rPr>
        <w:t>2</w:t>
      </w:r>
      <w:r w:rsidRPr="00965F8C">
        <w:rPr>
          <w:rFonts w:ascii="思源黑体 CN Medium" w:eastAsia="思源黑体 CN Medium" w:hAnsi="思源黑体 CN Medium" w:cs="宋体"/>
          <w:kern w:val="0"/>
          <w:szCs w:val="21"/>
        </w:rPr>
        <w:t>+1时，必定为奇数，所以C选项正确。</w:t>
      </w:r>
    </w:p>
    <w:p w14:paraId="63BE9F7B" w14:textId="77777777" w:rsid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对于D选项，权值相同的结点可能会因为构造的形态不同，导致构造结果不一样，权值不一样，所以描述是错误的。本题选择错误的描述，因此选择D选项。</w:t>
      </w:r>
    </w:p>
    <w:p w14:paraId="22F92F57" w14:textId="77777777" w:rsidR="00AF237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49、</w:t>
      </w:r>
      <w:r w:rsidR="00AF2378" w:rsidRPr="00965F8C">
        <w:rPr>
          <w:rFonts w:ascii="思源黑体 CN Medium" w:eastAsia="思源黑体 CN Medium" w:hAnsi="思源黑体 CN Medium" w:cs="宋体"/>
          <w:kern w:val="0"/>
          <w:szCs w:val="21"/>
        </w:rPr>
        <w:t>在线性表L中进行二分查找，要求L（  ）。</w:t>
      </w:r>
    </w:p>
    <w:p w14:paraId="4C99E789"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A.顺序存储，元素随机排列</w:t>
      </w:r>
    </w:p>
    <w:p w14:paraId="47543ED2"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B.双向链表存储，元素随机排列</w:t>
      </w:r>
    </w:p>
    <w:p w14:paraId="05FAE625"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lastRenderedPageBreak/>
        <w:t>C.顺序存储，元素有序排列</w:t>
      </w:r>
    </w:p>
    <w:p w14:paraId="055BC37B"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D.双向链表存储，元素有序排列</w:t>
      </w:r>
    </w:p>
    <w:p w14:paraId="2C66F557"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04DED22A"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w:t>
      </w:r>
    </w:p>
    <w:p w14:paraId="73315AA3"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476F270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本题考查二分查找相关知识。</w:t>
      </w:r>
    </w:p>
    <w:p w14:paraId="0E3A506E" w14:textId="77777777" w:rsid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二分查找的前提条件是顺序存储，且有序排列。本题选择C选项。</w:t>
      </w:r>
    </w:p>
    <w:p w14:paraId="6E2C479A" w14:textId="77777777" w:rsidR="00AF2378"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50、</w:t>
      </w:r>
      <w:r w:rsidR="00AF2378" w:rsidRPr="00965F8C">
        <w:rPr>
          <w:rFonts w:ascii="思源黑体 CN Medium" w:eastAsia="思源黑体 CN Medium" w:hAnsi="思源黑体 CN Medium" w:hint="eastAsia"/>
          <w:szCs w:val="21"/>
        </w:rPr>
        <w:t>某有向图如下所示，从顶点v1出发对其进行深度优先遍历，可能得到的遍历序列是（  ）；从顶点v1出发对其进行广度优先遍历，可能得到的遍历序列是（  ）。</w:t>
      </w:r>
    </w:p>
    <w:p w14:paraId="33C3CF44"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1A35F548" wp14:editId="230F792A">
            <wp:extent cx="1979930" cy="1169035"/>
            <wp:effectExtent l="0" t="0" r="1270" b="0"/>
            <wp:docPr id="21" name="图片 21" descr="https://img.kuaiwenyun.com/images/shiti/2020-11/411/c62szFGu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img.kuaiwenyun.com/images/shiti/2020-11/411/c62szFGub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9930" cy="1169035"/>
                    </a:xfrm>
                    <a:prstGeom prst="rect">
                      <a:avLst/>
                    </a:prstGeom>
                    <a:noFill/>
                    <a:ln>
                      <a:noFill/>
                    </a:ln>
                  </pic:spPr>
                </pic:pic>
              </a:graphicData>
            </a:graphic>
          </wp:inline>
        </w:drawing>
      </w:r>
    </w:p>
    <w:p w14:paraId="79F321F7"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①v1 v2 v3 v4 v5</w:t>
      </w:r>
    </w:p>
    <w:p w14:paraId="7F6AFEC2"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②v1 v3 v4 v5 v2</w:t>
      </w:r>
    </w:p>
    <w:p w14:paraId="46BC4665"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③v1 v3 v2 v4 v5</w:t>
      </w:r>
    </w:p>
    <w:p w14:paraId="3FE57C83"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④v1 v2 v4 v5 v3</w:t>
      </w:r>
    </w:p>
    <w:p w14:paraId="61E6960A"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A.①②③</w:t>
      </w:r>
    </w:p>
    <w:p w14:paraId="6616DF6A"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B.①③④</w:t>
      </w:r>
    </w:p>
    <w:p w14:paraId="1685C0EC"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C.①②④</w:t>
      </w:r>
    </w:p>
    <w:p w14:paraId="2446E84A"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D.②③④</w:t>
      </w:r>
    </w:p>
    <w:p w14:paraId="4F4A2E75"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A.①②</w:t>
      </w:r>
    </w:p>
    <w:p w14:paraId="6BE51498"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B.①③</w:t>
      </w:r>
    </w:p>
    <w:p w14:paraId="4E54001B"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C.②③</w:t>
      </w:r>
    </w:p>
    <w:p w14:paraId="0794F370"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D.③④</w:t>
      </w:r>
    </w:p>
    <w:p w14:paraId="784BCB2D" w14:textId="77777777" w:rsidR="00AF2378" w:rsidRP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EBE8618"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第1题:D</w:t>
      </w:r>
    </w:p>
    <w:p w14:paraId="3E2B0D3A"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第2题:B</w:t>
      </w:r>
    </w:p>
    <w:p w14:paraId="14A740FD" w14:textId="77777777" w:rsidR="00AF2378" w:rsidRP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F74F85C"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第1题:</w:t>
      </w:r>
    </w:p>
    <w:p w14:paraId="7568C214"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本题考查图的遍历操作。</w:t>
      </w:r>
    </w:p>
    <w:p w14:paraId="4EEA5F64" w14:textId="77777777" w:rsidR="00AF2378" w:rsidRP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根据图示：</w:t>
      </w:r>
    </w:p>
    <w:p w14:paraId="105A6F59"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第一空，作为深度遍历，v1-v2，下一个遍历的结点，一定是有v2指向的v4或v5，序列①不符合要求。因此本题排除①后，选择D选项。</w:t>
      </w:r>
    </w:p>
    <w:p w14:paraId="786E7202"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w:t>
      </w:r>
    </w:p>
    <w:p w14:paraId="4018BE46" w14:textId="77777777" w:rsidR="00965F8C" w:rsidRDefault="00AF2378"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作为广度遍历，v1下一个访问的一定时期邻接顶点v2或v3，这2个顶点访问结束后，才能往后进行遍历，因此只有序列①③符合要求 ，此处选择B选项。</w:t>
      </w:r>
    </w:p>
    <w:p w14:paraId="10484D89" w14:textId="77777777" w:rsidR="00AF2378" w:rsidRPr="00965F8C"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51、</w:t>
      </w:r>
      <w:r w:rsidR="00AF2378" w:rsidRPr="00965F8C">
        <w:rPr>
          <w:rFonts w:ascii="思源黑体 CN Medium" w:eastAsia="思源黑体 CN Medium" w:hAnsi="思源黑体 CN Medium" w:cs="宋体"/>
          <w:kern w:val="0"/>
          <w:szCs w:val="21"/>
        </w:rPr>
        <w:t>对数组A=(2,8,7,1,3,5,6,4)用快速排序算法的划分方法进行一趟划分后得到的数组A为（  ）（非递减排序，以最后一个元素为基准元素）。进行一趟划分的计算时间为（  ）。</w:t>
      </w:r>
    </w:p>
    <w:p w14:paraId="40D34CE6"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A.(1,2,8,7,3,5,6,4)</w:t>
      </w:r>
    </w:p>
    <w:p w14:paraId="0539DC04"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B.(1,2,3,4,8,7,5,6)</w:t>
      </w:r>
    </w:p>
    <w:p w14:paraId="17BA2B5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C.(2,3,1,4,7,5,6,8)</w:t>
      </w:r>
    </w:p>
    <w:p w14:paraId="5C1E8B8A"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D.(2,1,3,4,8,7,5,6)</w:t>
      </w:r>
    </w:p>
    <w:p w14:paraId="1ADC1789"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A.O(1)</w:t>
      </w:r>
    </w:p>
    <w:p w14:paraId="087F938D"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B.O(lgn)</w:t>
      </w:r>
    </w:p>
    <w:p w14:paraId="214C4537"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C.O(n)</w:t>
      </w:r>
    </w:p>
    <w:p w14:paraId="06082347"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D.O(nlgn)</w:t>
      </w:r>
    </w:p>
    <w:p w14:paraId="013E1B89"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答案:</w:t>
      </w:r>
    </w:p>
    <w:p w14:paraId="46B307D9"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第1题:C</w:t>
      </w:r>
    </w:p>
    <w:p w14:paraId="5D40E8B2"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第2题:C</w:t>
      </w:r>
    </w:p>
    <w:p w14:paraId="1E2BEA4E" w14:textId="77777777" w:rsidR="00AF2378" w:rsidRP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解析:</w:t>
      </w:r>
    </w:p>
    <w:p w14:paraId="15C86C8F"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第1题:</w:t>
      </w:r>
    </w:p>
    <w:p w14:paraId="44F96298" w14:textId="77777777" w:rsidR="00AF2378" w:rsidRPr="00965F8C" w:rsidRDefault="00AF2378"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本题考查的是排序算法。</w:t>
      </w:r>
    </w:p>
    <w:p w14:paraId="2E484759" w14:textId="77777777" w:rsidR="00965F8C" w:rsidRDefault="00AF2378"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cs="宋体"/>
          <w:kern w:val="0"/>
          <w:szCs w:val="21"/>
        </w:rPr>
        <w:t>本题根据快速排序的过程，首先选定基准元素为最后一个元素（题干给出的要求），下面进行排序过程：</w:t>
      </w:r>
      <w:r w:rsidRPr="00965F8C">
        <w:rPr>
          <w:rFonts w:ascii="思源黑体 CN Medium" w:eastAsia="思源黑体 CN Medium" w:hAnsi="思源黑体 CN Medium" w:cs="宋体"/>
          <w:kern w:val="0"/>
          <w:szCs w:val="21"/>
        </w:rPr>
        <w:br/>
      </w:r>
      <w:r w:rsidRPr="00965F8C">
        <w:rPr>
          <w:rFonts w:ascii="思源黑体 CN Medium" w:eastAsia="思源黑体 CN Medium" w:hAnsi="思源黑体 CN Medium" w:cs="宋体"/>
          <w:kern w:val="0"/>
          <w:szCs w:val="21"/>
        </w:rPr>
        <w:lastRenderedPageBreak/>
        <w:t>（1）基准元素4与另一端待排第一个元素2进行比较，满足非递减，不需要交换；</w:t>
      </w:r>
      <w:r w:rsidRPr="00965F8C">
        <w:rPr>
          <w:rFonts w:ascii="思源黑体 CN Medium" w:eastAsia="思源黑体 CN Medium" w:hAnsi="思源黑体 CN Medium" w:cs="宋体"/>
          <w:kern w:val="0"/>
          <w:szCs w:val="21"/>
        </w:rPr>
        <w:br/>
        <w:t>（2）基准元素4与另一端待排第一个元素8进行比较，不满足非递减，交换位置，此时序列为（2，4，7，1，3，5，6，8）；</w:t>
      </w:r>
      <w:r w:rsidRPr="00965F8C">
        <w:rPr>
          <w:rFonts w:ascii="思源黑体 CN Medium" w:eastAsia="思源黑体 CN Medium" w:hAnsi="思源黑体 CN Medium" w:cs="宋体"/>
          <w:kern w:val="0"/>
          <w:szCs w:val="21"/>
        </w:rPr>
        <w:br/>
        <w:t>（3）基准元素4与另一端待排第一个元素6进行比较，满足非递减，不需要交换；</w:t>
      </w:r>
      <w:r w:rsidRPr="00965F8C">
        <w:rPr>
          <w:rFonts w:ascii="思源黑体 CN Medium" w:eastAsia="思源黑体 CN Medium" w:hAnsi="思源黑体 CN Medium" w:cs="宋体"/>
          <w:kern w:val="0"/>
          <w:szCs w:val="21"/>
        </w:rPr>
        <w:br/>
        <w:t>（4）基准元素4与另一端待排第一个元素5进行比较，满足非递减，不需要交换；</w:t>
      </w:r>
      <w:r w:rsidRPr="00965F8C">
        <w:rPr>
          <w:rFonts w:ascii="思源黑体 CN Medium" w:eastAsia="思源黑体 CN Medium" w:hAnsi="思源黑体 CN Medium" w:cs="宋体"/>
          <w:kern w:val="0"/>
          <w:szCs w:val="21"/>
        </w:rPr>
        <w:br/>
        <w:t>（5）基准元素4与另一端待排第一个元素3进行比较，不满足非递减，交换位置，此时序列为（2，3，7，1，4，5，6，8）；</w:t>
      </w:r>
      <w:r w:rsidRPr="00965F8C">
        <w:rPr>
          <w:rFonts w:ascii="思源黑体 CN Medium" w:eastAsia="思源黑体 CN Medium" w:hAnsi="思源黑体 CN Medium" w:cs="宋体"/>
          <w:kern w:val="0"/>
          <w:szCs w:val="21"/>
        </w:rPr>
        <w:br/>
        <w:t>（6）基准元素4与另一端待排第一个元素7进行比较，不满足非递减，交换位置，此时序列为（2，3，4，1，7，5，6，8）；</w:t>
      </w:r>
      <w:r w:rsidRPr="00965F8C">
        <w:rPr>
          <w:rFonts w:ascii="思源黑体 CN Medium" w:eastAsia="思源黑体 CN Medium" w:hAnsi="思源黑体 CN Medium" w:cs="宋体"/>
          <w:kern w:val="0"/>
          <w:szCs w:val="21"/>
        </w:rPr>
        <w:br/>
        <w:t>（7）基准元素4与另一端待排第一个元素1进行比较，不满足非递减，交换位置，此时序列为（2，3，1，4，7，5，6，8）。</w:t>
      </w:r>
      <w:r w:rsidRPr="00965F8C">
        <w:rPr>
          <w:rFonts w:ascii="思源黑体 CN Medium" w:eastAsia="思源黑体 CN Medium" w:hAnsi="思源黑体 CN Medium" w:cs="宋体"/>
          <w:kern w:val="0"/>
          <w:szCs w:val="21"/>
        </w:rPr>
        <w:br/>
        <w:t>综上，本题第一空选择C选项。</w:t>
      </w:r>
      <w:r w:rsidRPr="00965F8C">
        <w:rPr>
          <w:rFonts w:ascii="思源黑体 CN Medium" w:eastAsia="思源黑体 CN Medium" w:hAnsi="思源黑体 CN Medium" w:cs="宋体"/>
          <w:kern w:val="0"/>
          <w:szCs w:val="21"/>
        </w:rPr>
        <w:br/>
        <w:t>因为一趟划分的过程会与整个序列n个元素进行比较，因此一趟划分的时间复杂度为O(n)，第二空选择C选项。</w:t>
      </w:r>
    </w:p>
    <w:p w14:paraId="25E5EAEA" w14:textId="77777777" w:rsidR="00F336E0" w:rsidRPr="00F336E0"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52、</w:t>
      </w:r>
      <w:r w:rsidR="00F336E0" w:rsidRPr="00F336E0">
        <w:rPr>
          <w:rFonts w:ascii="思源黑体 CN Medium" w:eastAsia="思源黑体 CN Medium" w:hAnsi="思源黑体 CN Medium" w:cs="宋体"/>
          <w:kern w:val="0"/>
          <w:szCs w:val="21"/>
        </w:rPr>
        <w:t>在浏览器的地址栏中输入xxxyftp.abc.can.cn，在该URL中（  ）是要访问的主机名。</w:t>
      </w:r>
    </w:p>
    <w:p w14:paraId="0071D4B9"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A.xxxyftp</w:t>
      </w:r>
    </w:p>
    <w:p w14:paraId="29FA7C26"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B.abc</w:t>
      </w:r>
    </w:p>
    <w:p w14:paraId="09798777"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C.can</w:t>
      </w:r>
    </w:p>
    <w:p w14:paraId="164E8E0D"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D.cn</w:t>
      </w:r>
    </w:p>
    <w:p w14:paraId="5EAC5230" w14:textId="77777777" w:rsidR="00F336E0" w:rsidRPr="00F336E0"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答案:</w:t>
      </w:r>
    </w:p>
    <w:p w14:paraId="13D9EC3F"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A</w:t>
      </w:r>
    </w:p>
    <w:p w14:paraId="2A48DECA" w14:textId="77777777" w:rsidR="00F336E0" w:rsidRPr="00F336E0"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解析:</w:t>
      </w:r>
    </w:p>
    <w:p w14:paraId="4897C42C" w14:textId="77777777" w:rsidR="00F336E0" w:rsidRPr="00F336E0"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本题考查的是URL格式。</w:t>
      </w:r>
      <w:r w:rsidRPr="00F336E0">
        <w:rPr>
          <w:rFonts w:ascii="思源黑体 CN Medium" w:eastAsia="思源黑体 CN Medium" w:hAnsi="思源黑体 CN Medium" w:cs="宋体"/>
          <w:kern w:val="0"/>
          <w:szCs w:val="21"/>
        </w:rPr>
        <w:br/>
        <w:t>一个标准的URL格式如下：</w:t>
      </w:r>
      <w:r w:rsidRPr="00F336E0">
        <w:rPr>
          <w:rFonts w:ascii="思源黑体 CN Medium" w:eastAsia="思源黑体 CN Medium" w:hAnsi="思源黑体 CN Medium" w:cs="宋体"/>
          <w:kern w:val="0"/>
          <w:szCs w:val="21"/>
        </w:rPr>
        <w:br/>
        <w:t>协议：//主机名.域名.域名后缀或IP地址（：端口号）/目录/文件名。</w:t>
      </w:r>
    </w:p>
    <w:p w14:paraId="014DAF32" w14:textId="77777777" w:rsidR="00965F8C"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本题xxxyftp是主机名，选择A选项。</w:t>
      </w:r>
    </w:p>
    <w:p w14:paraId="1C46B129" w14:textId="77777777" w:rsidR="00F336E0" w:rsidRPr="00F336E0"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53、</w:t>
      </w:r>
      <w:r w:rsidR="00F336E0" w:rsidRPr="00F336E0">
        <w:rPr>
          <w:rFonts w:ascii="思源黑体 CN Medium" w:eastAsia="思源黑体 CN Medium" w:hAnsi="思源黑体 CN Medium" w:cs="宋体"/>
          <w:kern w:val="0"/>
          <w:szCs w:val="21"/>
        </w:rPr>
        <w:t>在CPU内外常需设置多级高速缓存（Cache），其主要目的是（  ）。</w:t>
      </w:r>
    </w:p>
    <w:p w14:paraId="5F073AE0"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A.扩大主存的存储容量</w:t>
      </w:r>
    </w:p>
    <w:p w14:paraId="336A8592"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lastRenderedPageBreak/>
        <w:t>B.提高CPU访问主存数据或指令的效率</w:t>
      </w:r>
    </w:p>
    <w:p w14:paraId="1892FA46"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C.扩大存储系统的存量</w:t>
      </w:r>
    </w:p>
    <w:p w14:paraId="599806CD"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D.提高CPU访问外存储器的速度</w:t>
      </w:r>
    </w:p>
    <w:p w14:paraId="3849C93B" w14:textId="77777777" w:rsidR="00F336E0" w:rsidRPr="00F336E0"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答案:</w:t>
      </w:r>
    </w:p>
    <w:p w14:paraId="01B99F59" w14:textId="77777777" w:rsidR="00F336E0" w:rsidRPr="00F336E0" w:rsidRDefault="00F336E0"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B</w:t>
      </w:r>
    </w:p>
    <w:p w14:paraId="4922D4AD" w14:textId="77777777" w:rsidR="00F336E0" w:rsidRPr="00F336E0"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解析:</w:t>
      </w:r>
    </w:p>
    <w:p w14:paraId="5845C54B" w14:textId="77777777" w:rsidR="00965F8C" w:rsidRDefault="00F336E0"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F336E0">
        <w:rPr>
          <w:rFonts w:ascii="思源黑体 CN Medium" w:eastAsia="思源黑体 CN Medium" w:hAnsi="思源黑体 CN Medium" w:cs="宋体"/>
          <w:kern w:val="0"/>
          <w:szCs w:val="21"/>
        </w:rPr>
        <w:t>在CPU内外的高速缓存是用来解决CPU与内存之间速度、容量不匹配的问题，与外存无关，可以提高CPU访问主存数据或指令的效率，所以B选项正确，D选项错误。</w:t>
      </w:r>
      <w:r w:rsidRPr="00F336E0">
        <w:rPr>
          <w:rFonts w:ascii="思源黑体 CN Medium" w:eastAsia="思源黑体 CN Medium" w:hAnsi="思源黑体 CN Medium" w:cs="宋体"/>
          <w:kern w:val="0"/>
          <w:szCs w:val="21"/>
        </w:rPr>
        <w:br/>
        <w:t>Cache不属于主存，与主存容量无关，所以A选项错误。</w:t>
      </w:r>
      <w:r w:rsidRPr="00F336E0">
        <w:rPr>
          <w:rFonts w:ascii="思源黑体 CN Medium" w:eastAsia="思源黑体 CN Medium" w:hAnsi="思源黑体 CN Medium" w:cs="宋体"/>
          <w:kern w:val="0"/>
          <w:szCs w:val="21"/>
        </w:rPr>
        <w:br/>
        <w:t>Cache容量相对于其他存储层次，量级较小，不能扩大存储系统的存量，所以C选项错误。</w:t>
      </w:r>
    </w:p>
    <w:p w14:paraId="07AEB3ED" w14:textId="77777777" w:rsidR="002E212B" w:rsidRPr="002E212B"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54、</w:t>
      </w:r>
      <w:r w:rsidR="002E212B" w:rsidRPr="002E212B">
        <w:rPr>
          <w:rFonts w:ascii="思源黑体 CN Medium" w:eastAsia="思源黑体 CN Medium" w:hAnsi="思源黑体 CN Medium" w:cs="宋体"/>
          <w:kern w:val="0"/>
          <w:szCs w:val="21"/>
        </w:rPr>
        <w:t>ISO/IEC软件质量模型中，易使用性是指与使用所需的努力和由一组规定或隐含的用户对这样使用所作的个别评价有关的一组属性，其子特性不包括（  ）。</w:t>
      </w:r>
    </w:p>
    <w:p w14:paraId="5439513B" w14:textId="77777777" w:rsidR="002E212B" w:rsidRPr="002E212B"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A.易理解性</w:t>
      </w:r>
    </w:p>
    <w:p w14:paraId="35EE1EDF" w14:textId="77777777" w:rsidR="002E212B" w:rsidRPr="002E212B"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B.易学性</w:t>
      </w:r>
    </w:p>
    <w:p w14:paraId="0B233412" w14:textId="77777777" w:rsidR="002E212B" w:rsidRPr="002E212B"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C.易分析性</w:t>
      </w:r>
    </w:p>
    <w:p w14:paraId="60914EF5" w14:textId="77777777" w:rsidR="002E212B" w:rsidRPr="002E212B"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D.易操作性</w:t>
      </w:r>
    </w:p>
    <w:p w14:paraId="418F0497" w14:textId="77777777" w:rsidR="002E212B" w:rsidRPr="002E212B" w:rsidRDefault="002E212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答案:</w:t>
      </w:r>
    </w:p>
    <w:p w14:paraId="26AFEACD" w14:textId="77777777" w:rsidR="002E212B" w:rsidRPr="002E212B"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C</w:t>
      </w:r>
    </w:p>
    <w:p w14:paraId="45CF7B10" w14:textId="77777777" w:rsidR="002E212B" w:rsidRPr="002E212B" w:rsidRDefault="002E212B"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解析:</w:t>
      </w:r>
    </w:p>
    <w:p w14:paraId="43B0DE51" w14:textId="77777777" w:rsidR="00965F8C" w:rsidRDefault="002E212B"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E212B">
        <w:rPr>
          <w:rFonts w:ascii="思源黑体 CN Medium" w:eastAsia="思源黑体 CN Medium" w:hAnsi="思源黑体 CN Medium" w:cs="宋体"/>
          <w:kern w:val="0"/>
          <w:szCs w:val="21"/>
        </w:rPr>
        <w:t>易用性的自特性包括易理解性、易学性、易操作性，其中C选项易分析性属于可维护性的子特性。</w:t>
      </w:r>
    </w:p>
    <w:p w14:paraId="734DAA88" w14:textId="77777777" w:rsidR="00171697"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55、</w:t>
      </w:r>
      <w:r w:rsidR="00171697" w:rsidRPr="00965F8C">
        <w:rPr>
          <w:rFonts w:ascii="思源黑体 CN Medium" w:eastAsia="思源黑体 CN Medium" w:hAnsi="思源黑体 CN Medium" w:hint="eastAsia"/>
          <w:szCs w:val="21"/>
        </w:rPr>
        <w:t>对于如下所示的有向图，其邻接矩阵是一个（  ）的矩阵。采用邻接链表存储时，顶点1的表结点个数为2，顶点5的表结点个数为0，顶点2和3的表结点个数分別为（  ）。</w:t>
      </w:r>
    </w:p>
    <w:p w14:paraId="05940CD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lastRenderedPageBreak/>
        <w:drawing>
          <wp:inline distT="0" distB="0" distL="0" distR="0" wp14:anchorId="23A807F7" wp14:editId="0046620E">
            <wp:extent cx="4484370" cy="1932305"/>
            <wp:effectExtent l="0" t="0" r="0" b="0"/>
            <wp:docPr id="22" name="图片 22" descr="https://img.kuaiwenyun.com/images/shiti/2020-10/161/Jj2edYmB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img.kuaiwenyun.com/images/shiti/2020-10/161/Jj2edYmBX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4370" cy="1932305"/>
                    </a:xfrm>
                    <a:prstGeom prst="rect">
                      <a:avLst/>
                    </a:prstGeom>
                    <a:noFill/>
                    <a:ln>
                      <a:noFill/>
                    </a:ln>
                  </pic:spPr>
                </pic:pic>
              </a:graphicData>
            </a:graphic>
          </wp:inline>
        </w:drawing>
      </w:r>
    </w:p>
    <w:p w14:paraId="1BBD10B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A.5×5</w:t>
      </w:r>
    </w:p>
    <w:p w14:paraId="3F37CF78"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B.5×7</w:t>
      </w:r>
    </w:p>
    <w:p w14:paraId="5B1EF9E5"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C.7×5</w:t>
      </w:r>
    </w:p>
    <w:p w14:paraId="4E65B51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D.7×7</w:t>
      </w:r>
    </w:p>
    <w:p w14:paraId="2EE0E03D"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A.2.1</w:t>
      </w:r>
    </w:p>
    <w:p w14:paraId="0407566F"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B.2.2</w:t>
      </w:r>
    </w:p>
    <w:p w14:paraId="288BA4B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C.3.4</w:t>
      </w:r>
    </w:p>
    <w:p w14:paraId="103B93E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D.4.3</w:t>
      </w:r>
    </w:p>
    <w:p w14:paraId="58A66D1F"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3B5146F"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第1题:A</w:t>
      </w:r>
    </w:p>
    <w:p w14:paraId="54DD957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第2题:B</w:t>
      </w:r>
    </w:p>
    <w:p w14:paraId="53BB66A5"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575DAA2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w:t>
      </w:r>
    </w:p>
    <w:p w14:paraId="3F5638D8"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根据邻接矩阵的定义，行列数都为结点个数，结点数为5，因此邻接矩阵行列数均为5，即5×5的矩阵。</w:t>
      </w:r>
    </w:p>
    <w:p w14:paraId="69CF8EA8"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根据邻接表的定义，一个顶点的表结点个数为其邻接顶点的个数，顶点2有2个邻接顶点，顶点3有2个邻接顶点。</w:t>
      </w:r>
    </w:p>
    <w:p w14:paraId="5AA0BB37"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56、</w:t>
      </w:r>
      <w:r w:rsidR="00171697" w:rsidRPr="00965F8C">
        <w:rPr>
          <w:rFonts w:ascii="思源黑体 CN Medium" w:eastAsia="思源黑体 CN Medium" w:hAnsi="思源黑体 CN Medium" w:hint="eastAsia"/>
          <w:szCs w:val="21"/>
        </w:rPr>
        <w:t>某系统由3个部件构成，每个部件的千小时可靠度都为R，该系统的千小时可靠度为（1-（1-R）²）R,则该系统的构成方式是</w:t>
      </w:r>
      <w:r w:rsidR="00951B40">
        <w:rPr>
          <w:rFonts w:ascii="思源黑体 CN Medium" w:eastAsia="思源黑体 CN Medium" w:hAnsi="思源黑体 CN Medium" w:hint="eastAsia"/>
          <w:szCs w:val="21"/>
        </w:rPr>
        <w:t>（  ）</w:t>
      </w:r>
      <w:r w:rsidR="00171697" w:rsidRPr="00965F8C">
        <w:rPr>
          <w:rFonts w:ascii="思源黑体 CN Medium" w:eastAsia="思源黑体 CN Medium" w:hAnsi="思源黑体 CN Medium" w:hint="eastAsia"/>
          <w:szCs w:val="21"/>
        </w:rPr>
        <w:t>。</w:t>
      </w:r>
    </w:p>
    <w:p w14:paraId="633B144E"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A.3个部件串联</w:t>
      </w:r>
    </w:p>
    <w:p w14:paraId="6C86E0AE"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B.3个部件并联</w:t>
      </w:r>
    </w:p>
    <w:p w14:paraId="0D66661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C.前两个部件并联后与第三个部件串联</w:t>
      </w:r>
    </w:p>
    <w:p w14:paraId="2C66D24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D.第一个部件与后两个部件并联构成的子系统串联</w:t>
      </w:r>
    </w:p>
    <w:p w14:paraId="7F9DAC6E"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5EECF278"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431EBED5"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解析:</w:t>
      </w:r>
    </w:p>
    <w:p w14:paraId="0D8BD809"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A选项可靠度为R×R×R；</w:t>
      </w:r>
    </w:p>
    <w:p w14:paraId="48EB7EE7"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B选项可靠度为1-（1-R）×（1-R）×（1-R）；</w:t>
      </w:r>
    </w:p>
    <w:p w14:paraId="0D702F26"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C选项可靠度为（1-（1-R）×（1-R））×R；</w:t>
      </w:r>
    </w:p>
    <w:p w14:paraId="23CD865E"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D选项可靠度为R×（1-（1-R）×（1-R））。</w:t>
      </w:r>
    </w:p>
    <w:p w14:paraId="1EA89B8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综合4个选项来看，符合题干描述的是C选项。</w:t>
      </w:r>
    </w:p>
    <w:p w14:paraId="4562E8DA"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57、</w:t>
      </w:r>
      <w:r w:rsidR="00171697" w:rsidRPr="00965F8C">
        <w:rPr>
          <w:rFonts w:ascii="思源黑体 CN Medium" w:eastAsia="思源黑体 CN Medium" w:hAnsi="思源黑体 CN Medium" w:hint="eastAsia"/>
          <w:szCs w:val="21"/>
        </w:rPr>
        <w:t>以下关于RISC（精简指令系统计算机）技术的叙述中，错误的是（  ）。</w:t>
      </w:r>
    </w:p>
    <w:p w14:paraId="7E8BBB1F"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A.指令长度固定、指令种类尽量少</w:t>
      </w:r>
    </w:p>
    <w:p w14:paraId="5196A2D9"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B.指令功能强大、寻址方式复杂多样</w:t>
      </w:r>
    </w:p>
    <w:p w14:paraId="1AF2522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C.增加寄存器数目以减少访存次数</w:t>
      </w:r>
    </w:p>
    <w:p w14:paraId="5D46442F"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D.用硬布线电路实现指令解码，快速完成指令译码</w:t>
      </w:r>
    </w:p>
    <w:p w14:paraId="6BB2AABE"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404D3BE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6DFFD093"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09F1986F"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本题错误的描述是B选项，RISC寻址方式比较单一，多寄存器寻址。其他描述都是正确的。</w:t>
      </w:r>
    </w:p>
    <w:p w14:paraId="147185B6"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58、</w:t>
      </w:r>
      <w:r w:rsidR="00171697" w:rsidRPr="00965F8C">
        <w:rPr>
          <w:rFonts w:ascii="思源黑体 CN Medium" w:eastAsia="思源黑体 CN Medium" w:hAnsi="思源黑体 CN Medium" w:hint="eastAsia"/>
          <w:szCs w:val="21"/>
        </w:rPr>
        <w:t>以编译方式翻译C/C++源程序的过程中，（  ）阶段的主要任务是对各条语句的结构进行合法性分析。</w:t>
      </w:r>
    </w:p>
    <w:p w14:paraId="6223511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A.词法分析</w:t>
      </w:r>
    </w:p>
    <w:p w14:paraId="7FEB8FA3"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B.语义分析</w:t>
      </w:r>
    </w:p>
    <w:p w14:paraId="0AF252B5"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C.语法分析</w:t>
      </w:r>
    </w:p>
    <w:p w14:paraId="0D5BB23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D.目标代码生成</w:t>
      </w:r>
    </w:p>
    <w:p w14:paraId="11D08DE6"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8E0609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22E61E87"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712DF82F"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词法分析阶段依据语言的词法规则，对源程序进行逐个字符地扫描，从中识别出一个个“单词”符号，主要是针对词汇的检查。</w:t>
      </w:r>
    </w:p>
    <w:p w14:paraId="0B97066F"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语法分析的任务是在词法分析的基础上，根据语言的语法规则将单词符号序列分解成各类语法单位，如“表达式”“语句”和“程序”等。语法规则就是各类语法单位的构成规则，主要是针对结构的检查。</w:t>
      </w:r>
    </w:p>
    <w:p w14:paraId="3BDE7E68"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语义分析阶段分析各语法结构的含义，检查源程序是否包含语义错误，主要针对句子含义的检查。</w:t>
      </w:r>
    </w:p>
    <w:p w14:paraId="61A42A7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本题描述的是语法分析。</w:t>
      </w:r>
    </w:p>
    <w:p w14:paraId="71FD99B3"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59、</w:t>
      </w:r>
      <w:r w:rsidR="00171697" w:rsidRPr="00965F8C">
        <w:rPr>
          <w:rFonts w:ascii="思源黑体 CN Medium" w:eastAsia="思源黑体 CN Medium" w:hAnsi="思源黑体 CN Medium" w:hint="eastAsia"/>
          <w:szCs w:val="21"/>
        </w:rPr>
        <w:t>某文件系统采用位示图（bitmap）记录磁盘的使用情况。若计算机系统的字长为64 位，磁盘的容量为1024GB，物理块的大小为4MB，那么位示图的大小需要（  ）个字。</w:t>
      </w:r>
    </w:p>
    <w:p w14:paraId="28FE6802"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lastRenderedPageBreak/>
        <w:t>A.1200</w:t>
      </w:r>
    </w:p>
    <w:p w14:paraId="42E8D17E"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B.2400</w:t>
      </w:r>
    </w:p>
    <w:p w14:paraId="78B9B48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C.4096</w:t>
      </w:r>
    </w:p>
    <w:p w14:paraId="074F6C26"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D.9600</w:t>
      </w:r>
    </w:p>
    <w:p w14:paraId="0CF49DD6"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F57DEC8"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090A4F70"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B9638AD"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计算机字长为64位，那么利用位示图表示时每个字能够表示64个物理块的存储情况；</w:t>
      </w:r>
    </w:p>
    <w:p w14:paraId="7D093F80"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磁盘的容量为1024GB，物理块的大小为4MB，则共有1024GB/4MB=（256×1024）个物理块。（注意单位转换）</w:t>
      </w:r>
    </w:p>
    <w:p w14:paraId="66D61F0A"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256×1024个物理块，每64个物理块占用一个字，所以需要256×1024/64=4096个字。</w:t>
      </w:r>
    </w:p>
    <w:p w14:paraId="3F71A11E"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60、</w:t>
      </w:r>
      <w:r w:rsidR="00171697" w:rsidRPr="00965F8C">
        <w:rPr>
          <w:rFonts w:ascii="思源黑体 CN Medium" w:eastAsia="思源黑体 CN Medium" w:hAnsi="思源黑体 CN Medium" w:hint="eastAsia"/>
          <w:szCs w:val="21"/>
        </w:rPr>
        <w:t>若某文件系统的目录结构如下图所示，假设用户要访问文件book2.doc，且当前工作目录为MyDrivers，则该文件的绝对路径和相对路径分别为（  ）。</w:t>
      </w:r>
    </w:p>
    <w:p w14:paraId="053ED79D"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272C65F7" wp14:editId="6D507505">
            <wp:extent cx="5438775" cy="3164840"/>
            <wp:effectExtent l="0" t="0" r="9525" b="0"/>
            <wp:docPr id="23" name="图片 23" descr="https://img.kuaiwenyun.com/images/shiti/2019-06/829/88purep5u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img.kuaiwenyun.com/images/shiti/2019-06/829/88purep5uV.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775" cy="3164840"/>
                    </a:xfrm>
                    <a:prstGeom prst="rect">
                      <a:avLst/>
                    </a:prstGeom>
                    <a:noFill/>
                    <a:ln>
                      <a:noFill/>
                    </a:ln>
                  </pic:spPr>
                </pic:pic>
              </a:graphicData>
            </a:graphic>
          </wp:inline>
        </w:drawing>
      </w:r>
    </w:p>
    <w:p w14:paraId="56E26219"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A.MyDrivers\user2\和\user2\</w:t>
      </w:r>
    </w:p>
    <w:p w14:paraId="45DA3E89"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B.\MyDrivers\user2\和\user2\</w:t>
      </w:r>
    </w:p>
    <w:p w14:paraId="609DE55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C.\MyDrivers\user2\和user2\</w:t>
      </w:r>
    </w:p>
    <w:p w14:paraId="2474E13A"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D.MyDrivers\user2\和user2\</w:t>
      </w:r>
    </w:p>
    <w:p w14:paraId="32F129A4"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68D73B90"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2414EBFD"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51AE193C"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绝对路径从根目录\开始，本题book2.doc的绝对路径为\MyDrivers\user2\；相对路径从当前目录下一级开始，本题book2.doc的相对路径为user2\。</w:t>
      </w:r>
    </w:p>
    <w:p w14:paraId="1F0AE1D9"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61、</w:t>
      </w:r>
      <w:r w:rsidR="00171697" w:rsidRPr="00965F8C">
        <w:rPr>
          <w:rFonts w:ascii="思源黑体 CN Medium" w:eastAsia="思源黑体 CN Medium" w:hAnsi="思源黑体 CN Medium" w:hint="eastAsia"/>
          <w:szCs w:val="21"/>
        </w:rPr>
        <w:t>招聘系统要求求职的人年龄在20岁到60岁之间（含），学历为本科、硕士或者博士，专业为计算机科学与技术、通信工程或者电子工程。其中（  ）不是好的测试用例。</w:t>
      </w:r>
    </w:p>
    <w:p w14:paraId="7F870D82"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A.（20，本科，电子工程）</w:t>
      </w:r>
    </w:p>
    <w:p w14:paraId="7B1E1F98"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B.（18，本科，通信工程）</w:t>
      </w:r>
    </w:p>
    <w:p w14:paraId="4DAF15A9"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C.（18，大专，电子工程）</w:t>
      </w:r>
    </w:p>
    <w:p w14:paraId="50DECF95"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D.（25，硕士，生物学）</w:t>
      </w:r>
    </w:p>
    <w:p w14:paraId="0ECE6325"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EBE380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0277C66D"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4803F653"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在设计测试用例时，一个好的无效等价类，应该只从一个角度违反规则。C选项有2个维度错误，不能直接定位到错误的位置。</w:t>
      </w:r>
    </w:p>
    <w:p w14:paraId="5B0DA6DE"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62、</w:t>
      </w:r>
      <w:r w:rsidR="00171697" w:rsidRPr="00965F8C">
        <w:rPr>
          <w:rFonts w:ascii="思源黑体 CN Medium" w:eastAsia="思源黑体 CN Medium" w:hAnsi="思源黑体 CN Medium" w:hint="eastAsia"/>
          <w:szCs w:val="21"/>
        </w:rPr>
        <w:t>以下设计模式中，（  ）模式使多个对象都有机会处理请求，将这些对象连成一条链，并沿着这条链传递该请求，直到有一个对象处理为止，从而避免请求的发送者和接收者之间的耦合关系；（  ）模式提供一种方法顺序访问一个聚合对象中的各个元素， 且不需要暴露该对象的内部表示。这两种模式均为（  ）。</w:t>
      </w:r>
    </w:p>
    <w:p w14:paraId="35C785E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A.责任链（Chain of Responsibility）</w:t>
      </w:r>
    </w:p>
    <w:p w14:paraId="42683D3E"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B.解释器（Interpreter）</w:t>
      </w:r>
    </w:p>
    <w:p w14:paraId="34023CF4"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C.命令（Command）</w:t>
      </w:r>
    </w:p>
    <w:p w14:paraId="54E936C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D.迭代器（Iterator）</w:t>
      </w:r>
    </w:p>
    <w:p w14:paraId="11E75DD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A.责任链（Chain of Responsibility）</w:t>
      </w:r>
    </w:p>
    <w:p w14:paraId="7407CA02"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B.解释器（Interpreter）</w:t>
      </w:r>
    </w:p>
    <w:p w14:paraId="69DDA4D0"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C.命令（Command）</w:t>
      </w:r>
    </w:p>
    <w:p w14:paraId="7708A39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D.迭代器（Iterator）</w:t>
      </w:r>
    </w:p>
    <w:p w14:paraId="2178C481"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A.创建型对象模式</w:t>
      </w:r>
    </w:p>
    <w:p w14:paraId="31174B07"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B.结构型对象模式</w:t>
      </w:r>
    </w:p>
    <w:p w14:paraId="65A60DED"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C.行为型对象模式</w:t>
      </w:r>
    </w:p>
    <w:p w14:paraId="2E713AC1"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D.行为型类模式</w:t>
      </w:r>
    </w:p>
    <w:p w14:paraId="48E7C90B"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7F18770B"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第1题:A</w:t>
      </w:r>
    </w:p>
    <w:p w14:paraId="689BEF35"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第2题:D</w:t>
      </w:r>
    </w:p>
    <w:p w14:paraId="4134BB2A" w14:textId="77777777" w:rsid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第3题:C</w:t>
      </w:r>
    </w:p>
    <w:p w14:paraId="1EFD1E37"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F7CE34B"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责任链模式（Chain of Responsibility）：通过给多个对象处理请求的机会，减少请求的发送者与接收者之间的耦合。将接收对象链接起来，在链中传递请求，直到有一个对象处理这个请求。</w:t>
      </w:r>
    </w:p>
    <w:p w14:paraId="2528A0BF"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迭代器模式（Iterator）：提供一种方法顺序访问一个聚合对象中的各个元素，而不需要暴露该对象的内部表示。</w:t>
      </w:r>
    </w:p>
    <w:p w14:paraId="22AB7377"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命令模式（Command）：将一个请求封装为一个对象，从而可用不同的请求对客户进行参数化，将请求排队或记录请求日志，支持可撤销的操作。</w:t>
      </w:r>
    </w:p>
    <w:p w14:paraId="267958ED" w14:textId="77777777" w:rsidR="0017169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解释器模式（Interpreter）：给定一种语言，定义它的文法表示，并定义一个解释器，该解释器用来根据文法表示来解释语言中的句子。</w:t>
      </w:r>
    </w:p>
    <w:p w14:paraId="18553485" w14:textId="77777777" w:rsidR="00CC7157" w:rsidRPr="00965F8C" w:rsidRDefault="0017169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责任链模式和迭代器模式都是行为型对象模式。</w:t>
      </w:r>
    </w:p>
    <w:p w14:paraId="17CCA38B"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63、</w:t>
      </w:r>
      <w:r w:rsidR="002155ED" w:rsidRPr="00965F8C">
        <w:rPr>
          <w:rFonts w:ascii="思源黑体 CN Medium" w:eastAsia="思源黑体 CN Medium" w:hAnsi="思源黑体 CN Medium" w:hint="eastAsia"/>
          <w:szCs w:val="21"/>
        </w:rPr>
        <w:t>给定关系</w:t>
      </w:r>
      <w:r w:rsidR="002155ED" w:rsidRPr="00965F8C">
        <w:rPr>
          <w:rFonts w:ascii="思源黑体 CN Medium" w:eastAsia="思源黑体 CN Medium" w:hAnsi="思源黑体 CN Medium"/>
          <w:szCs w:val="21"/>
        </w:rPr>
        <w:t>R(A,B,C,D,E)</w:t>
      </w:r>
      <w:r w:rsidR="002155ED" w:rsidRPr="00965F8C">
        <w:rPr>
          <w:rFonts w:ascii="思源黑体 CN Medium" w:eastAsia="思源黑体 CN Medium" w:hAnsi="思源黑体 CN Medium" w:hint="eastAsia"/>
          <w:szCs w:val="21"/>
        </w:rPr>
        <w:t>和关系</w:t>
      </w:r>
      <w:r w:rsidR="002155ED" w:rsidRPr="00965F8C">
        <w:rPr>
          <w:rFonts w:ascii="思源黑体 CN Medium" w:eastAsia="思源黑体 CN Medium" w:hAnsi="思源黑体 CN Medium"/>
          <w:szCs w:val="21"/>
        </w:rPr>
        <w:t>S(A,C,E,F,G)</w:t>
      </w:r>
      <w:r w:rsidR="002155ED" w:rsidRPr="00965F8C">
        <w:rPr>
          <w:rFonts w:ascii="思源黑体 CN Medium" w:eastAsia="思源黑体 CN Medium" w:hAnsi="思源黑体 CN Medium" w:hint="eastAsia"/>
          <w:szCs w:val="21"/>
        </w:rPr>
        <w:t>，对其进行自然连接运算</w:t>
      </w:r>
      <w:r w:rsidR="002155ED" w:rsidRPr="00965F8C">
        <w:rPr>
          <w:rFonts w:ascii="思源黑体 CN Medium" w:eastAsia="思源黑体 CN Medium" w:hAnsi="思源黑体 CN Medium"/>
          <w:szCs w:val="21"/>
        </w:rPr>
        <w:t>R</w:t>
      </w:r>
      <w:r w:rsidR="002155ED" w:rsidRPr="00965F8C">
        <w:rPr>
          <w:rFonts w:ascii="MS Gothic" w:eastAsia="MS Gothic" w:hAnsi="MS Gothic" w:cs="MS Gothic" w:hint="eastAsia"/>
          <w:szCs w:val="21"/>
        </w:rPr>
        <w:t>⋈</w:t>
      </w:r>
      <w:r w:rsidR="002155ED" w:rsidRPr="00965F8C">
        <w:rPr>
          <w:rFonts w:ascii="思源黑体 CN Medium" w:eastAsia="思源黑体 CN Medium" w:hAnsi="思源黑体 CN Medium"/>
          <w:szCs w:val="21"/>
        </w:rPr>
        <w:t>S</w:t>
      </w:r>
      <w:r w:rsidR="002155ED" w:rsidRPr="00965F8C">
        <w:rPr>
          <w:rFonts w:ascii="思源黑体 CN Medium" w:eastAsia="思源黑体 CN Medium" w:hAnsi="思源黑体 CN Medium" w:hint="eastAsia"/>
          <w:szCs w:val="21"/>
        </w:rPr>
        <w:t>后其结果集的属性列为（</w:t>
      </w:r>
      <w:r w:rsidR="002155ED" w:rsidRPr="00965F8C">
        <w:rPr>
          <w:rFonts w:ascii="思源黑体 CN Medium" w:eastAsia="思源黑体 CN Medium" w:hAnsi="思源黑体 CN Medium"/>
          <w:szCs w:val="21"/>
        </w:rPr>
        <w:t xml:space="preserve">  </w:t>
      </w:r>
      <w:r w:rsidR="002155ED" w:rsidRPr="00965F8C">
        <w:rPr>
          <w:rFonts w:ascii="思源黑体 CN Medium" w:eastAsia="思源黑体 CN Medium" w:hAnsi="思源黑体 CN Medium" w:hint="eastAsia"/>
          <w:szCs w:val="21"/>
        </w:rPr>
        <w:t>）。</w:t>
      </w:r>
    </w:p>
    <w:p w14:paraId="20AABB14"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A.R.A,R.C,R.E,S.A,S.C,S.E</w:t>
      </w:r>
    </w:p>
    <w:p w14:paraId="50D7AEDA"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B.R.A,R.B,R.C,R.D,R.E,S.F,S.G</w:t>
      </w:r>
    </w:p>
    <w:p w14:paraId="7D5BD10F"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C.R.A,R.B,R.C,R.D,R.E,S.A,S.C,S.E</w:t>
      </w:r>
    </w:p>
    <w:p w14:paraId="467033EB"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D.R.A,R.B,R.C,R.D,R.E,S.A,S.C,S.E,S.F,S.G</w:t>
      </w:r>
    </w:p>
    <w:p w14:paraId="5984A7CB"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51260663"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3ACFF688"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57318ED4"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自然连接是一种特殊的等值连接，它要求两个关系中进行比较的分量必须是相同的属性列，并且在结果集中将重复属性列去掉。</w:t>
      </w:r>
    </w:p>
    <w:p w14:paraId="23414989"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自然连接的结果默认以左侧R为主，右侧关系S去除重复列A、C、E。因此最终结果为R的5个属性列A、B、C、D、E，以及S的非重复列F、G。答案为B选项。</w:t>
      </w:r>
    </w:p>
    <w:p w14:paraId="1AAEE38A"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64、</w:t>
      </w:r>
      <w:r w:rsidR="002155ED" w:rsidRPr="00965F8C">
        <w:rPr>
          <w:rFonts w:ascii="思源黑体 CN Medium" w:eastAsia="思源黑体 CN Medium" w:hAnsi="思源黑体 CN Medium" w:hint="eastAsia"/>
          <w:szCs w:val="21"/>
        </w:rPr>
        <w:t>当某一场地故障时，系统可以使用其他场地上的副本而不至于使整个系统瘫痪。 这称为分布式数据库的（  ）。</w:t>
      </w:r>
    </w:p>
    <w:p w14:paraId="425BE5A5"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A.共享性</w:t>
      </w:r>
    </w:p>
    <w:p w14:paraId="5A85D3D7"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B.自治性</w:t>
      </w:r>
    </w:p>
    <w:p w14:paraId="5B1CC455"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C.可用性</w:t>
      </w:r>
    </w:p>
    <w:p w14:paraId="79A4D9ED"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D.分布性</w:t>
      </w:r>
    </w:p>
    <w:p w14:paraId="44494C43"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4AFF8739"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47F36A3A"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解析:</w:t>
      </w:r>
    </w:p>
    <w:p w14:paraId="603F08B6"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在分布式数据库系统中，共享性是指数据存储在不同的结点数据共享；自治性是指每个结点对本地数据都能独立管理；可用性是指当某一场地故障时，系统可以使用其他场地上的副本而不至于使整个系统瘫痪；分布性是指在不同场地上的存储。</w:t>
      </w:r>
    </w:p>
    <w:p w14:paraId="6D3E1F8E" w14:textId="77777777" w:rsidR="002155ED" w:rsidRPr="002155ED"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65、</w:t>
      </w:r>
      <w:r w:rsidR="002155ED" w:rsidRPr="002155ED">
        <w:rPr>
          <w:rFonts w:ascii="思源黑体 CN Medium" w:eastAsia="思源黑体 CN Medium" w:hAnsi="思源黑体 CN Medium" w:cs="宋体"/>
          <w:kern w:val="0"/>
          <w:szCs w:val="21"/>
        </w:rPr>
        <w:t>TCP和UDP协议均提供了（  ）能力。</w:t>
      </w:r>
    </w:p>
    <w:p w14:paraId="034D8AF1"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A.连接管理</w:t>
      </w:r>
    </w:p>
    <w:p w14:paraId="50D7F8D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B.差错校验和重传</w:t>
      </w:r>
    </w:p>
    <w:p w14:paraId="08735B22"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C.流量控制</w:t>
      </w:r>
    </w:p>
    <w:p w14:paraId="4C7BE2D8"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D.端口寻址</w:t>
      </w:r>
    </w:p>
    <w:p w14:paraId="47BA5AD9"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533C23A1"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w:t>
      </w:r>
    </w:p>
    <w:p w14:paraId="452FA770"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50374642"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TCP和UDP均提供了端口寻址功能。</w:t>
      </w:r>
      <w:r w:rsidRPr="002155ED">
        <w:rPr>
          <w:rFonts w:ascii="思源黑体 CN Medium" w:eastAsia="思源黑体 CN Medium" w:hAnsi="思源黑体 CN Medium" w:cs="宋体"/>
          <w:kern w:val="0"/>
          <w:szCs w:val="21"/>
        </w:rPr>
        <w:br/>
        <w:t>UDP是一种不可靠的、无连接的协议，没有连接管理能力，不负责重新发送丢失或出错的数据消息，也没有流量控制的功能。</w:t>
      </w:r>
    </w:p>
    <w:p w14:paraId="738F3242"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66、</w:t>
      </w:r>
      <w:r w:rsidR="002155ED" w:rsidRPr="002155ED">
        <w:rPr>
          <w:rFonts w:ascii="思源黑体 CN Medium" w:eastAsia="思源黑体 CN Medium" w:hAnsi="思源黑体 CN Medium" w:cs="宋体"/>
          <w:kern w:val="0"/>
          <w:szCs w:val="21"/>
        </w:rPr>
        <w:t>CPU在执行指令的过程中，会自动修改（  ）的内容，以使其保存的总是将要执行的下一条指令的地址。</w:t>
      </w:r>
    </w:p>
    <w:p w14:paraId="5787F779"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A.指令寄存器</w:t>
      </w:r>
    </w:p>
    <w:p w14:paraId="162DD392"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B.程序计数器</w:t>
      </w:r>
    </w:p>
    <w:p w14:paraId="771A501E"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C.地址寄存器</w:t>
      </w:r>
    </w:p>
    <w:p w14:paraId="4780850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D.指令译码器</w:t>
      </w:r>
    </w:p>
    <w:p w14:paraId="287D7B86"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70F88CC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w:t>
      </w:r>
    </w:p>
    <w:p w14:paraId="0A3EC5D5"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25382DC2"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CPU执行指令的过程中，会自动修改PC的内容，PC是程序计数器，用来存放将要执行的下一条指令，本题选择B选项。</w:t>
      </w:r>
      <w:r w:rsidRPr="002155ED">
        <w:rPr>
          <w:rFonts w:ascii="思源黑体 CN Medium" w:eastAsia="思源黑体 CN Medium" w:hAnsi="思源黑体 CN Medium" w:cs="宋体"/>
          <w:kern w:val="0"/>
          <w:szCs w:val="21"/>
        </w:rPr>
        <w:br/>
      </w:r>
      <w:r w:rsidRPr="002155ED">
        <w:rPr>
          <w:rFonts w:ascii="思源黑体 CN Medium" w:eastAsia="思源黑体 CN Medium" w:hAnsi="思源黑体 CN Medium" w:cs="宋体"/>
          <w:kern w:val="0"/>
          <w:szCs w:val="21"/>
        </w:rPr>
        <w:lastRenderedPageBreak/>
        <w:t>对于指令寄存器（IR）存放即将执行的指令，指令译码器（ID）对指令中的操作码字段进行分析和解释，地址寄存器（AR），不是我们常用的CPU内部部件，其作用是用来保存当前CPU所要访问的内存单元或I/O设备的地址。</w:t>
      </w:r>
    </w:p>
    <w:p w14:paraId="774039D9"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67、</w:t>
      </w:r>
      <w:r w:rsidR="002155ED" w:rsidRPr="00965F8C">
        <w:rPr>
          <w:rFonts w:ascii="思源黑体 CN Medium" w:eastAsia="思源黑体 CN Medium" w:hAnsi="思源黑体 CN Medium" w:hint="eastAsia"/>
          <w:szCs w:val="21"/>
        </w:rPr>
        <w:t>DES是（  ）算法。</w:t>
      </w:r>
    </w:p>
    <w:p w14:paraId="75F839E2"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A.公开密钥加密</w:t>
      </w:r>
    </w:p>
    <w:p w14:paraId="4ED17D46"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B.共享密钥加密</w:t>
      </w:r>
    </w:p>
    <w:p w14:paraId="55BFCF1A"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C.数字签名</w:t>
      </w:r>
    </w:p>
    <w:p w14:paraId="3A790F22"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D.认证</w:t>
      </w:r>
    </w:p>
    <w:p w14:paraId="51465A66"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306ED19"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0BC29D18"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4411605C"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对于非对称加密又称为公开密钥加密，而共享密钥加密指对称加密。常见的对称加密算法有：DES，三重DES、RC-5、IDEA、AES，因此本题选择B选项。</w:t>
      </w:r>
    </w:p>
    <w:p w14:paraId="69AA7D90"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68、</w:t>
      </w:r>
      <w:r w:rsidR="002155ED" w:rsidRPr="00965F8C">
        <w:rPr>
          <w:rFonts w:ascii="思源黑体 CN Medium" w:eastAsia="思源黑体 CN Medium" w:hAnsi="思源黑体 CN Medium" w:hint="eastAsia"/>
          <w:szCs w:val="21"/>
        </w:rPr>
        <w:t>某航空公司拟开发一个机票预订系统， 旅客预订机票时使用信用卡付款。付款通过信用卡公司的信用卡管理系统提供的接口实现。若采用数据流图建立需求模型，则信用卡管理系统是（  ）。</w:t>
      </w:r>
    </w:p>
    <w:p w14:paraId="4C9FFCD7"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A.外部实体</w:t>
      </w:r>
    </w:p>
    <w:p w14:paraId="30B3A3CA"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B.加工</w:t>
      </w:r>
    </w:p>
    <w:p w14:paraId="769F547F"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C.数据流</w:t>
      </w:r>
    </w:p>
    <w:p w14:paraId="59797D5A"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D.数据存储</w:t>
      </w:r>
    </w:p>
    <w:p w14:paraId="24CAD138"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3C91DEC"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w:t>
      </w:r>
    </w:p>
    <w:p w14:paraId="258DB2A4"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480AF121"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数据流图中的基本图形元素包括数据流、加工、数据存储和外部实体。其中，数据流、加工和数据存储用于构建软件系统内部的数据处理模型，而外部实体表示存在于系统之外的对象，用来帮助用户理解系统数据的来源和去向。外部实体包括：人/物、外部系统、组织机构等。</w:t>
      </w:r>
    </w:p>
    <w:p w14:paraId="66D157A0"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69、</w:t>
      </w:r>
      <w:r w:rsidR="002155ED" w:rsidRPr="002155ED">
        <w:rPr>
          <w:rFonts w:ascii="思源黑体 CN Medium" w:eastAsia="思源黑体 CN Medium" w:hAnsi="思源黑体 CN Medium" w:cs="宋体"/>
          <w:kern w:val="0"/>
          <w:szCs w:val="21"/>
        </w:rPr>
        <w:t>对布尔表达式进行短路求值是指：无须对表达式中所有操作数或运算符进行计算就可确定表达式的值。对于表达式“a or ((c&lt; d) and b)”，（  ）时可进行短路计算。</w:t>
      </w:r>
    </w:p>
    <w:p w14:paraId="081B90C3"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A.d为true</w:t>
      </w:r>
    </w:p>
    <w:p w14:paraId="248D3114"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B.a为true</w:t>
      </w:r>
    </w:p>
    <w:p w14:paraId="57A0947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C.b为true</w:t>
      </w:r>
    </w:p>
    <w:p w14:paraId="466DA9D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lastRenderedPageBreak/>
        <w:t>D.c为true</w:t>
      </w:r>
    </w:p>
    <w:p w14:paraId="781AB2C4"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3348F27A"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w:t>
      </w:r>
    </w:p>
    <w:p w14:paraId="108B141B"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428F04DC"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根据本题题干“a or (( c&lt;d ) and b )”，最后计算的是or，对于或运算，只要有一个为真则结果为真，不需要进行后面的计算，因此当a为true时，可进行短路计算，直接得到后面的结果。</w:t>
      </w:r>
    </w:p>
    <w:p w14:paraId="03BA367B"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70、</w:t>
      </w:r>
      <w:r w:rsidR="002155ED" w:rsidRPr="002155ED">
        <w:rPr>
          <w:rFonts w:ascii="思源黑体 CN Medium" w:eastAsia="思源黑体 CN Medium" w:hAnsi="思源黑体 CN Medium" w:cs="宋体"/>
          <w:kern w:val="0"/>
          <w:szCs w:val="21"/>
        </w:rPr>
        <w:t>某企业拟开发一个企业信息管理系统，系统功能与多个部门的业务相关。现希望该系统能够尽快投入使用，系统功能可以在使用过程中不断改善。则最适宜采用的软件过程模型为（  ）。</w:t>
      </w:r>
    </w:p>
    <w:p w14:paraId="19C8B5E6"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A.瀑布模型</w:t>
      </w:r>
    </w:p>
    <w:p w14:paraId="43F6E849"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B.原型模型</w:t>
      </w:r>
    </w:p>
    <w:p w14:paraId="723A070B"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C.演化（迭代）模型</w:t>
      </w:r>
    </w:p>
    <w:p w14:paraId="372D189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D.螺旋模型</w:t>
      </w:r>
    </w:p>
    <w:p w14:paraId="58166DB1"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6F7B08A6"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w:t>
      </w:r>
    </w:p>
    <w:p w14:paraId="5E07B0FA"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681D5D94"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本题要求尽快投入使用，并可以在使用过程中不断完善，对于原型模型和演化（迭代）模型，演化模型更合适，原型模型更适用于需求不明确时用以获取需求。</w:t>
      </w:r>
    </w:p>
    <w:p w14:paraId="499BF325"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71、</w:t>
      </w:r>
      <w:r w:rsidR="002155ED" w:rsidRPr="002155ED">
        <w:rPr>
          <w:rFonts w:ascii="思源黑体 CN Medium" w:eastAsia="思源黑体 CN Medium" w:hAnsi="思源黑体 CN Medium" w:cs="宋体"/>
          <w:kern w:val="0"/>
          <w:szCs w:val="21"/>
        </w:rPr>
        <w:t>（  ）多态是指操作（方法）具有相同的名称、且在不同的上下文中所代表的含义不同。</w:t>
      </w:r>
    </w:p>
    <w:p w14:paraId="7ECBC05C"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A.参数</w:t>
      </w:r>
    </w:p>
    <w:p w14:paraId="699F752B"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B.包含</w:t>
      </w:r>
    </w:p>
    <w:p w14:paraId="255ED441"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C.过载</w:t>
      </w:r>
    </w:p>
    <w:p w14:paraId="42018F17"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D.强制</w:t>
      </w:r>
    </w:p>
    <w:p w14:paraId="50DB3827"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0505FEFF"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w:t>
      </w:r>
    </w:p>
    <w:p w14:paraId="52143369"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6C051484"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lastRenderedPageBreak/>
        <w:t>参数多态：应用广泛、最纯的多态。</w:t>
      </w:r>
      <w:r w:rsidRPr="002155ED">
        <w:rPr>
          <w:rFonts w:ascii="思源黑体 CN Medium" w:eastAsia="思源黑体 CN Medium" w:hAnsi="思源黑体 CN Medium" w:cs="宋体"/>
          <w:kern w:val="0"/>
          <w:szCs w:val="21"/>
        </w:rPr>
        <w:br/>
        <w:t>包含多态：同样的操作可用于一个类型及其子类型。包含多态一般需要进行运行时的类型检查。</w:t>
      </w:r>
      <w:r w:rsidRPr="002155ED">
        <w:rPr>
          <w:rFonts w:ascii="思源黑体 CN Medium" w:eastAsia="思源黑体 CN Medium" w:hAnsi="思源黑体 CN Medium" w:cs="宋体"/>
          <w:kern w:val="0"/>
          <w:szCs w:val="21"/>
        </w:rPr>
        <w:br/>
        <w:t>强制多态：编译程序通过语义操作，把操作对象的类型强行加以变换，以符合函数或操作符的要求。</w:t>
      </w:r>
      <w:r w:rsidRPr="002155ED">
        <w:rPr>
          <w:rFonts w:ascii="思源黑体 CN Medium" w:eastAsia="思源黑体 CN Medium" w:hAnsi="思源黑体 CN Medium" w:cs="宋体"/>
          <w:kern w:val="0"/>
          <w:szCs w:val="21"/>
        </w:rPr>
        <w:br/>
        <w:t>过载多态：同一个名（操作符﹑函数名）在不同的上下文中有不同的类型。 </w:t>
      </w:r>
      <w:r w:rsidRPr="002155ED">
        <w:rPr>
          <w:rFonts w:ascii="思源黑体 CN Medium" w:eastAsia="思源黑体 CN Medium" w:hAnsi="思源黑体 CN Medium" w:cs="宋体"/>
          <w:kern w:val="0"/>
          <w:szCs w:val="21"/>
        </w:rPr>
        <w:br/>
        <w:t>本题应该选择C选项过载多态。</w:t>
      </w:r>
    </w:p>
    <w:p w14:paraId="19F0EFD6"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72、</w:t>
      </w:r>
      <w:r w:rsidR="002155ED" w:rsidRPr="00965F8C">
        <w:rPr>
          <w:rFonts w:ascii="思源黑体 CN Medium" w:eastAsia="思源黑体 CN Medium" w:hAnsi="思源黑体 CN Medium" w:hint="eastAsia"/>
          <w:szCs w:val="21"/>
        </w:rPr>
        <w:t>下图所示为一个不确定有限自动机（NFA）的状态转换图。该NFA可识别字符串（  ）。</w:t>
      </w:r>
    </w:p>
    <w:p w14:paraId="4B2D9D2A"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42A62333" wp14:editId="7AA12208">
            <wp:extent cx="3530600" cy="866775"/>
            <wp:effectExtent l="0" t="0" r="0" b="9525"/>
            <wp:docPr id="24" name="图片 24" descr="https://lstatic.xisaiwang.com/tiku/uploadfiles/2018-11/4c7f05f1c48e4e20b79281b550cc2d14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lstatic.xisaiwang.com/tiku/uploadfiles/2018-11/4c7f05f1c48e4e20b79281b550cc2d14_.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0600" cy="866775"/>
                    </a:xfrm>
                    <a:prstGeom prst="rect">
                      <a:avLst/>
                    </a:prstGeom>
                    <a:noFill/>
                    <a:ln>
                      <a:noFill/>
                    </a:ln>
                  </pic:spPr>
                </pic:pic>
              </a:graphicData>
            </a:graphic>
          </wp:inline>
        </w:drawing>
      </w:r>
    </w:p>
    <w:p w14:paraId="2FF3257B"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A.0110</w:t>
      </w:r>
    </w:p>
    <w:p w14:paraId="1DF1B5A1"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B.0101</w:t>
      </w:r>
    </w:p>
    <w:p w14:paraId="5CD1A213"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C.1100</w:t>
      </w:r>
    </w:p>
    <w:p w14:paraId="7143A2C5"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D.1010</w:t>
      </w:r>
    </w:p>
    <w:p w14:paraId="4AC840AC"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7F65EFE8"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w:t>
      </w:r>
    </w:p>
    <w:p w14:paraId="04B186EE"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2991FE74"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本题因为是不确定的有限自动机，中间内容有多种可能，但由图可以看到，从初态0开始，首字符只能为0，到终态结束之前，尾字符也只能为0，根据选项可以排除，本题选择A选项。</w:t>
      </w:r>
    </w:p>
    <w:p w14:paraId="60DB5F23"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73、</w:t>
      </w:r>
      <w:r w:rsidR="002155ED" w:rsidRPr="00965F8C">
        <w:rPr>
          <w:rFonts w:ascii="思源黑体 CN Medium" w:eastAsia="思源黑体 CN Medium" w:hAnsi="思源黑体 CN Medium" w:hint="eastAsia"/>
          <w:szCs w:val="21"/>
        </w:rPr>
        <w:t>在分布式数据库中，（  ）是指用户或应用程序不需要知道逻辑上访问的表具体如何分块存储。</w:t>
      </w:r>
    </w:p>
    <w:p w14:paraId="5ADDA7FE"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A.逻辑透明</w:t>
      </w:r>
    </w:p>
    <w:p w14:paraId="048292CB"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B.位置透明</w:t>
      </w:r>
    </w:p>
    <w:p w14:paraId="20462F38"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C.分片透明</w:t>
      </w:r>
    </w:p>
    <w:p w14:paraId="3F8E3708"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D.复制透明</w:t>
      </w:r>
    </w:p>
    <w:p w14:paraId="4DE216E1"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7594A1EF"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621532C0"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6248E35D"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本题考查的是分布式数据库相关知识。</w:t>
      </w:r>
    </w:p>
    <w:p w14:paraId="21474B0B"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分片透明：是指用户不必关心数据是如何分片的，它们对数据的操作在全局关系上进行，即关心如何分片对用户是透明的，因此，当分片改变时应用程序可以不变。分片透明性是最高层次的透明性，如果用户能在全局关系一级操作，则数据如何分布，如何存储等细节自不必关心，其应用程序的编写与集中式数据库相同。</w:t>
      </w:r>
    </w:p>
    <w:p w14:paraId="471699D2"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复制透明：用户不用关心数据库在网络中各个节点的复制情况，被复制的数据的更新都由系统自动完成。在分布式数据库系统中，可以把一个场地的数据复制到其他场地存放，应用程序可以使用复制到本地的数据在本地完成分布式操作，避免通过网络传输数据，提高了系统的运行和查询效率。但是对于复制数据的更新操作，就要涉及对所有复制数据的更新。</w:t>
      </w:r>
    </w:p>
    <w:p w14:paraId="4917E94D"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位置透明：是指用户不必知道所操作的数据放在何处，即数据分配到哪个或哪些站点存储对用户是透明的。</w:t>
      </w:r>
    </w:p>
    <w:p w14:paraId="355E0AE9"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局部映像透明性（逻辑透明）是最低层次的透明性，该透明性提供数据到局部数据库的映像，即用户不必关心局部DBMS支持哪种数据模型、使用哪种数据操纵语言，数据模型和操纵语言的转换是由系统完成的。因此，局部映像透明性对异构型和同构异质的分布式数据库系统是非常重要的。</w:t>
      </w:r>
    </w:p>
    <w:p w14:paraId="73D5619C"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本题提到不需要了解具体如何分块存储，如果描述为不需要了解物理存储或存储位置，则为位置透明，而涉及如何分块存储，应该为分片透明。对于分布式数据库，分片是一种大局性的划分，而物理上的存储位置则更为低层，所以对于如何分块存储，强调更多的是分片而不是物理位置。</w:t>
      </w:r>
    </w:p>
    <w:p w14:paraId="5C0E9D20"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74、</w:t>
      </w:r>
      <w:r w:rsidR="002155ED" w:rsidRPr="002155ED">
        <w:rPr>
          <w:rFonts w:ascii="思源黑体 CN Medium" w:eastAsia="思源黑体 CN Medium" w:hAnsi="思源黑体 CN Medium" w:cs="宋体"/>
          <w:kern w:val="0"/>
          <w:szCs w:val="21"/>
        </w:rPr>
        <w:t>设有关系模式R（A</w:t>
      </w:r>
      <w:r w:rsidR="002155ED" w:rsidRPr="002155ED">
        <w:rPr>
          <w:rFonts w:ascii="思源黑体 CN Medium" w:eastAsia="思源黑体 CN Medium" w:hAnsi="思源黑体 CN Medium" w:cs="宋体"/>
          <w:kern w:val="0"/>
          <w:szCs w:val="21"/>
          <w:vertAlign w:val="subscript"/>
        </w:rPr>
        <w:t>1</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2</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3</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4</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5</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6</w:t>
      </w:r>
      <w:r w:rsidR="002155ED" w:rsidRPr="002155ED">
        <w:rPr>
          <w:rFonts w:ascii="思源黑体 CN Medium" w:eastAsia="思源黑体 CN Medium" w:hAnsi="思源黑体 CN Medium" w:cs="宋体"/>
          <w:kern w:val="0"/>
          <w:szCs w:val="21"/>
        </w:rPr>
        <w:t>），函数依赖集F={A</w:t>
      </w:r>
      <w:r w:rsidR="002155ED" w:rsidRPr="002155ED">
        <w:rPr>
          <w:rFonts w:ascii="思源黑体 CN Medium" w:eastAsia="思源黑体 CN Medium" w:hAnsi="思源黑体 CN Medium" w:cs="宋体"/>
          <w:kern w:val="0"/>
          <w:szCs w:val="21"/>
          <w:vertAlign w:val="subscript"/>
        </w:rPr>
        <w:t>1</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3</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1</w:t>
      </w:r>
      <w:r w:rsidR="002155ED" w:rsidRPr="002155ED">
        <w:rPr>
          <w:rFonts w:ascii="思源黑体 CN Medium" w:eastAsia="思源黑体 CN Medium" w:hAnsi="思源黑体 CN Medium" w:cs="宋体"/>
          <w:kern w:val="0"/>
          <w:szCs w:val="21"/>
        </w:rPr>
        <w:t> A</w:t>
      </w:r>
      <w:r w:rsidR="002155ED" w:rsidRPr="002155ED">
        <w:rPr>
          <w:rFonts w:ascii="思源黑体 CN Medium" w:eastAsia="思源黑体 CN Medium" w:hAnsi="思源黑体 CN Medium" w:cs="宋体"/>
          <w:kern w:val="0"/>
          <w:szCs w:val="21"/>
          <w:vertAlign w:val="subscript"/>
        </w:rPr>
        <w:t>2</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4</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5</w:t>
      </w:r>
      <w:r w:rsidR="002155ED" w:rsidRPr="002155ED">
        <w:rPr>
          <w:rFonts w:ascii="思源黑体 CN Medium" w:eastAsia="思源黑体 CN Medium" w:hAnsi="思源黑体 CN Medium" w:cs="宋体"/>
          <w:kern w:val="0"/>
          <w:szCs w:val="21"/>
        </w:rPr>
        <w:t> A</w:t>
      </w:r>
      <w:r w:rsidR="002155ED" w:rsidRPr="002155ED">
        <w:rPr>
          <w:rFonts w:ascii="思源黑体 CN Medium" w:eastAsia="思源黑体 CN Medium" w:hAnsi="思源黑体 CN Medium" w:cs="宋体"/>
          <w:kern w:val="0"/>
          <w:szCs w:val="21"/>
          <w:vertAlign w:val="subscript"/>
        </w:rPr>
        <w:t>6</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1</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3</w:t>
      </w:r>
      <w:r w:rsidR="002155ED" w:rsidRPr="002155ED">
        <w:rPr>
          <w:rFonts w:ascii="思源黑体 CN Medium" w:eastAsia="思源黑体 CN Medium" w:hAnsi="思源黑体 CN Medium" w:cs="宋体"/>
          <w:kern w:val="0"/>
          <w:szCs w:val="21"/>
        </w:rPr>
        <w:t> A</w:t>
      </w:r>
      <w:r w:rsidR="002155ED" w:rsidRPr="002155ED">
        <w:rPr>
          <w:rFonts w:ascii="思源黑体 CN Medium" w:eastAsia="思源黑体 CN Medium" w:hAnsi="思源黑体 CN Medium" w:cs="宋体"/>
          <w:kern w:val="0"/>
          <w:szCs w:val="21"/>
          <w:vertAlign w:val="subscript"/>
        </w:rPr>
        <w:t>5</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6</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2</w:t>
      </w:r>
      <w:r w:rsidR="002155ED" w:rsidRPr="002155ED">
        <w:rPr>
          <w:rFonts w:ascii="思源黑体 CN Medium" w:eastAsia="思源黑体 CN Medium" w:hAnsi="思源黑体 CN Medium" w:cs="宋体"/>
          <w:kern w:val="0"/>
          <w:szCs w:val="21"/>
        </w:rPr>
        <w:t> A</w:t>
      </w:r>
      <w:r w:rsidR="002155ED" w:rsidRPr="002155ED">
        <w:rPr>
          <w:rFonts w:ascii="思源黑体 CN Medium" w:eastAsia="思源黑体 CN Medium" w:hAnsi="思源黑体 CN Medium" w:cs="宋体"/>
          <w:kern w:val="0"/>
          <w:szCs w:val="21"/>
          <w:vertAlign w:val="subscript"/>
        </w:rPr>
        <w:t>5</w:t>
      </w:r>
      <w:r w:rsidR="002155ED" w:rsidRPr="002155ED">
        <w:rPr>
          <w:rFonts w:ascii="思源黑体 CN Medium" w:eastAsia="思源黑体 CN Medium" w:hAnsi="思源黑体 CN Medium" w:cs="宋体"/>
          <w:kern w:val="0"/>
          <w:szCs w:val="21"/>
        </w:rPr>
        <w:t>→A</w:t>
      </w:r>
      <w:r w:rsidR="002155ED" w:rsidRPr="002155ED">
        <w:rPr>
          <w:rFonts w:ascii="思源黑体 CN Medium" w:eastAsia="思源黑体 CN Medium" w:hAnsi="思源黑体 CN Medium" w:cs="宋体"/>
          <w:kern w:val="0"/>
          <w:szCs w:val="21"/>
          <w:vertAlign w:val="subscript"/>
        </w:rPr>
        <w:t>6</w:t>
      </w:r>
      <w:r w:rsidR="002155ED" w:rsidRPr="002155ED">
        <w:rPr>
          <w:rFonts w:ascii="思源黑体 CN Medium" w:eastAsia="思源黑体 CN Medium" w:hAnsi="思源黑体 CN Medium" w:cs="宋体"/>
          <w:kern w:val="0"/>
          <w:szCs w:val="21"/>
        </w:rPr>
        <w:t>}。关系模式R的一个主键是（  ）， 从函数依赖集F可以推出关系模式R（  ）。</w:t>
      </w:r>
    </w:p>
    <w:p w14:paraId="37AEAD6A"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A.A</w:t>
      </w:r>
      <w:r w:rsidRPr="002155ED">
        <w:rPr>
          <w:rFonts w:ascii="思源黑体 CN Medium" w:eastAsia="思源黑体 CN Medium" w:hAnsi="思源黑体 CN Medium" w:cs="宋体"/>
          <w:kern w:val="0"/>
          <w:szCs w:val="21"/>
          <w:vertAlign w:val="subscript"/>
        </w:rPr>
        <w:t>1</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4</w:t>
      </w:r>
    </w:p>
    <w:p w14:paraId="433F9EB7"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p>
    <w:p w14:paraId="7AB898D6"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C.A</w:t>
      </w:r>
      <w:r w:rsidRPr="002155ED">
        <w:rPr>
          <w:rFonts w:ascii="思源黑体 CN Medium" w:eastAsia="思源黑体 CN Medium" w:hAnsi="思源黑体 CN Medium" w:cs="宋体"/>
          <w:kern w:val="0"/>
          <w:szCs w:val="21"/>
          <w:vertAlign w:val="subscript"/>
        </w:rPr>
        <w:t>3</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4</w:t>
      </w:r>
    </w:p>
    <w:p w14:paraId="16CC3917"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D.A</w:t>
      </w:r>
      <w:r w:rsidRPr="002155ED">
        <w:rPr>
          <w:rFonts w:ascii="思源黑体 CN Medium" w:eastAsia="思源黑体 CN Medium" w:hAnsi="思源黑体 CN Medium" w:cs="宋体"/>
          <w:kern w:val="0"/>
          <w:szCs w:val="21"/>
          <w:vertAlign w:val="subscript"/>
        </w:rPr>
        <w:t>4</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p>
    <w:p w14:paraId="33B6D7D6"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A.不存在传递依赖，故R为1NF</w:t>
      </w:r>
    </w:p>
    <w:p w14:paraId="0882F43A"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B.不存在传递依赖，故R为2NF</w:t>
      </w:r>
    </w:p>
    <w:p w14:paraId="22E0137D"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C.存在传递依赖，故R为3NF</w:t>
      </w:r>
    </w:p>
    <w:p w14:paraId="095861A7"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D.每个非主属性完全函数依赖于主键，故R为2NF</w:t>
      </w:r>
    </w:p>
    <w:p w14:paraId="1EA702D6"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082483F1"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第1题:B</w:t>
      </w:r>
    </w:p>
    <w:p w14:paraId="7BE670DD"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第2题:D</w:t>
      </w:r>
    </w:p>
    <w:p w14:paraId="5284D6F4"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4D373478"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本题看起来逻辑很复杂，但解题相对比较简单。根据函数依赖集，可以简单分析，在本题中唯一入度为0的属性为A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，因此，A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一定属于候选键集合，在选项中只有B选项符合要求。</w:t>
      </w:r>
      <w:r w:rsidRPr="002155ED">
        <w:rPr>
          <w:rFonts w:ascii="思源黑体 CN Medium" w:eastAsia="思源黑体 CN Medium" w:hAnsi="思源黑体 CN Medium" w:cs="宋体"/>
          <w:kern w:val="0"/>
          <w:szCs w:val="21"/>
        </w:rPr>
        <w:br/>
      </w:r>
      <w:r w:rsidRPr="002155ED">
        <w:rPr>
          <w:rFonts w:ascii="思源黑体 CN Medium" w:eastAsia="思源黑体 CN Medium" w:hAnsi="思源黑体 CN Medium" w:cs="宋体"/>
          <w:kern w:val="0"/>
          <w:szCs w:val="21"/>
        </w:rPr>
        <w:lastRenderedPageBreak/>
        <w:t>第二空，根据第一空可知R的一个主键为A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r w:rsidRPr="002155ED">
        <w:rPr>
          <w:rFonts w:ascii="思源黑体 CN Medium" w:eastAsia="思源黑体 CN Medium" w:hAnsi="思源黑体 CN Medium" w:cs="宋体"/>
          <w:kern w:val="0"/>
          <w:szCs w:val="21"/>
        </w:rPr>
        <w:t>，由函数依赖集F可知，存在A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6</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6</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1</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1</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3</w:t>
      </w:r>
      <w:r w:rsidRPr="002155ED">
        <w:rPr>
          <w:rFonts w:ascii="思源黑体 CN Medium" w:eastAsia="思源黑体 CN Medium" w:hAnsi="思源黑体 CN Medium" w:cs="宋体"/>
          <w:kern w:val="0"/>
          <w:szCs w:val="21"/>
        </w:rPr>
        <w:t>，这里存在传递函数依赖，故A、B选项均不正确，C选项本身不正确，存在非主属性对候选键的传递函数依赖，是不满足3NF的。因此本题选择D选项。</w:t>
      </w:r>
      <w:r w:rsidRPr="002155ED">
        <w:rPr>
          <w:rFonts w:ascii="思源黑体 CN Medium" w:eastAsia="思源黑体 CN Medium" w:hAnsi="思源黑体 CN Medium" w:cs="宋体"/>
          <w:kern w:val="0"/>
          <w:szCs w:val="21"/>
        </w:rPr>
        <w:br/>
        <w:t>也可将完整的依赖图示绘制出来判断本题A</w:t>
      </w:r>
      <w:r w:rsidRPr="002155ED">
        <w:rPr>
          <w:rFonts w:ascii="思源黑体 CN Medium" w:eastAsia="思源黑体 CN Medium" w:hAnsi="思源黑体 CN Medium" w:cs="宋体"/>
          <w:kern w:val="0"/>
          <w:szCs w:val="21"/>
          <w:vertAlign w:val="subscript"/>
        </w:rPr>
        <w:t>2</w:t>
      </w:r>
      <w:r w:rsidRPr="002155ED">
        <w:rPr>
          <w:rFonts w:ascii="思源黑体 CN Medium" w:eastAsia="思源黑体 CN Medium" w:hAnsi="思源黑体 CN Medium" w:cs="宋体"/>
          <w:kern w:val="0"/>
          <w:szCs w:val="21"/>
        </w:rPr>
        <w:t>A</w:t>
      </w:r>
      <w:r w:rsidRPr="002155ED">
        <w:rPr>
          <w:rFonts w:ascii="思源黑体 CN Medium" w:eastAsia="思源黑体 CN Medium" w:hAnsi="思源黑体 CN Medium" w:cs="宋体"/>
          <w:kern w:val="0"/>
          <w:szCs w:val="21"/>
          <w:vertAlign w:val="subscript"/>
        </w:rPr>
        <w:t>5</w:t>
      </w:r>
      <w:r w:rsidRPr="002155ED">
        <w:rPr>
          <w:rFonts w:ascii="思源黑体 CN Medium" w:eastAsia="思源黑体 CN Medium" w:hAnsi="思源黑体 CN Medium" w:cs="宋体"/>
          <w:kern w:val="0"/>
          <w:szCs w:val="21"/>
        </w:rPr>
        <w:t>为候选键，并且每个非主属性完全函数依赖于主键。</w:t>
      </w:r>
    </w:p>
    <w:p w14:paraId="59E4B3A9" w14:textId="77777777" w:rsidR="002155ED" w:rsidRPr="002155ED"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75、</w:t>
      </w:r>
      <w:r w:rsidR="002155ED" w:rsidRPr="002155ED">
        <w:rPr>
          <w:rFonts w:ascii="思源黑体 CN Medium" w:eastAsia="思源黑体 CN Medium" w:hAnsi="思源黑体 CN Medium" w:cs="宋体"/>
          <w:kern w:val="0"/>
          <w:szCs w:val="21"/>
        </w:rPr>
        <w:t>栈的特点是后进先出，若用单链表作为栈的存储结构，并用头指针作为栈顶指针，则（  ）。</w:t>
      </w:r>
    </w:p>
    <w:p w14:paraId="35CD52F5"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A.入栈和出栈操作都不需要遍历链表</w:t>
      </w:r>
    </w:p>
    <w:p w14:paraId="20F43E73"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B.入栈和出栈操作都需要遍历链表</w:t>
      </w:r>
    </w:p>
    <w:p w14:paraId="550C7327"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C.入栈操作需要遍历链表而出栈操作不需要</w:t>
      </w:r>
    </w:p>
    <w:p w14:paraId="59AA93E8"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D.入栈操作不需要遍历链表而出栈操作需要</w:t>
      </w:r>
    </w:p>
    <w:p w14:paraId="7FF904F8"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答案:</w:t>
      </w:r>
    </w:p>
    <w:p w14:paraId="0F408832" w14:textId="77777777" w:rsidR="002155ED" w:rsidRPr="002155ED" w:rsidRDefault="002155E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A</w:t>
      </w:r>
    </w:p>
    <w:p w14:paraId="39B5A16F" w14:textId="77777777" w:rsidR="002155ED" w:rsidRPr="002155ED"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解析:</w:t>
      </w:r>
    </w:p>
    <w:p w14:paraId="07FEECCE" w14:textId="77777777" w:rsidR="00965F8C" w:rsidRDefault="002155E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2155ED">
        <w:rPr>
          <w:rFonts w:ascii="思源黑体 CN Medium" w:eastAsia="思源黑体 CN Medium" w:hAnsi="思源黑体 CN Medium" w:cs="宋体"/>
          <w:kern w:val="0"/>
          <w:szCs w:val="21"/>
        </w:rPr>
        <w:t>本题用单链表作为栈的存储结构，因为栈的操作是先进后出，因此无论是入栈还是出栈，都只对栈顶元素操作，而在单链表中用头指针作为栈顶指针，此时无论是出栈还是入栈，都只需要对头指针指向的栈顶指针操作即可，不需要遍历链表。</w:t>
      </w:r>
    </w:p>
    <w:p w14:paraId="59CF4744"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76、</w:t>
      </w:r>
      <w:r w:rsidR="002155ED" w:rsidRPr="00965F8C">
        <w:rPr>
          <w:rFonts w:ascii="思源黑体 CN Medium" w:eastAsia="思源黑体 CN Medium" w:hAnsi="思源黑体 CN Medium" w:hint="eastAsia"/>
          <w:szCs w:val="21"/>
        </w:rPr>
        <w:t>可以构造出下图所示二叉排序树（二叉检索树、二叉查找树）的关键码序列是（  ）。</w:t>
      </w:r>
    </w:p>
    <w:p w14:paraId="7FEDF0E3"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12A38A30" wp14:editId="26F921E4">
            <wp:extent cx="1797050" cy="1160780"/>
            <wp:effectExtent l="0" t="0" r="0" b="1270"/>
            <wp:docPr id="25" name="图片 25" descr="https://lstatic.xisaiwang.com/tiku/uploadfiles/2018-11/d797986ae81148edaa25a8eb2af166f5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lstatic.xisaiwang.com/tiku/uploadfiles/2018-11/d797986ae81148edaa25a8eb2af166f5_.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7050" cy="1160780"/>
                    </a:xfrm>
                    <a:prstGeom prst="rect">
                      <a:avLst/>
                    </a:prstGeom>
                    <a:noFill/>
                    <a:ln>
                      <a:noFill/>
                    </a:ln>
                  </pic:spPr>
                </pic:pic>
              </a:graphicData>
            </a:graphic>
          </wp:inline>
        </w:drawing>
      </w:r>
    </w:p>
    <w:p w14:paraId="663F37F6"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A.10 13 17 19 23 27 31 40 65 91</w:t>
      </w:r>
    </w:p>
    <w:p w14:paraId="2252D02E"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B.23 40 91 17 19 10 31 65 27 13</w:t>
      </w:r>
    </w:p>
    <w:p w14:paraId="5E093932"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C.23 19 40 27 17 13 10 91 65 31</w:t>
      </w:r>
    </w:p>
    <w:p w14:paraId="22E40DC1"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D.27 31 40 65 91 13 10 17 23 19</w:t>
      </w:r>
    </w:p>
    <w:p w14:paraId="21F06FBE"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FFBA291"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w:t>
      </w:r>
    </w:p>
    <w:p w14:paraId="139866A6"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58A6BD34"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二叉排序树的构造过程：</w:t>
      </w:r>
    </w:p>
    <w:p w14:paraId="0FB55800"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若查找二叉树为空树，则以新结点为查找二叉树；</w:t>
      </w:r>
    </w:p>
    <w:p w14:paraId="3AFD9EE3"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将要插入结点键值与插入后父结点键值比较，就能确定新结点是父结点的左子结点，还是右子结点，直到将序列中的所有元素（关键码）全部插入。</w:t>
      </w:r>
    </w:p>
    <w:p w14:paraId="2EC54EB8"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根据排序二叉树的构造过程，可知A选项的根节点为10，D选项的根节点为27，因此可以排除。对于C选项，构造根节点的子结点，可知19为其左孩子结点，与图不符。本题只有B选项可以构造出图示的排序二叉树。</w:t>
      </w:r>
    </w:p>
    <w:p w14:paraId="6269C408" w14:textId="77777777" w:rsidR="002155E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77、</w:t>
      </w:r>
      <w:r w:rsidR="002155ED" w:rsidRPr="00965F8C">
        <w:rPr>
          <w:rFonts w:ascii="思源黑体 CN Medium" w:eastAsia="思源黑体 CN Medium" w:hAnsi="思源黑体 CN Medium" w:hint="eastAsia"/>
          <w:szCs w:val="21"/>
        </w:rPr>
        <w:t>图G的邻接矩阵如下图所示（顶点依次表示为v0、v1、v2、v3、v4、v5），G是（  ）。对G进行广度优先遍历（从v0开始），可能的遍历序列为（  ）。</w:t>
      </w:r>
    </w:p>
    <w:p w14:paraId="0E9242EC"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3E95E21F" wp14:editId="1710A53E">
            <wp:extent cx="3625850" cy="2377440"/>
            <wp:effectExtent l="0" t="0" r="0" b="3810"/>
            <wp:docPr id="26" name="图片 26" descr="https://static.educity.cn/images/shiti/2020-10/861/JFyhS5Cz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tatic.educity.cn/images/shiti/2020-10/861/JFyhS5Czcu.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5850" cy="2377440"/>
                    </a:xfrm>
                    <a:prstGeom prst="rect">
                      <a:avLst/>
                    </a:prstGeom>
                    <a:noFill/>
                    <a:ln>
                      <a:noFill/>
                    </a:ln>
                  </pic:spPr>
                </pic:pic>
              </a:graphicData>
            </a:graphic>
          </wp:inline>
        </w:drawing>
      </w:r>
    </w:p>
    <w:p w14:paraId="1C1E0D50"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A.无向图</w:t>
      </w:r>
    </w:p>
    <w:p w14:paraId="47F164AB"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B.有向图</w:t>
      </w:r>
    </w:p>
    <w:p w14:paraId="12AFCD37"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C.完全图</w:t>
      </w:r>
    </w:p>
    <w:p w14:paraId="7D606954"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D.强连通图</w:t>
      </w:r>
    </w:p>
    <w:p w14:paraId="76B5BE1D"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A.v0、v1、v2、v3、v4、v5</w:t>
      </w:r>
    </w:p>
    <w:p w14:paraId="354B4F74"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B.v0、v2、v4、 v5、v1、v3</w:t>
      </w:r>
    </w:p>
    <w:p w14:paraId="2533E4CB"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C.v0、v1、v3、v5、v2、v4</w:t>
      </w:r>
    </w:p>
    <w:p w14:paraId="52DCF671"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D.v0、v2、v4、v3、v5、v1</w:t>
      </w:r>
    </w:p>
    <w:p w14:paraId="01E73DD2"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1F3B62EE"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第1题:B</w:t>
      </w:r>
    </w:p>
    <w:p w14:paraId="444EFC6F"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第2题:A</w:t>
      </w:r>
    </w:p>
    <w:p w14:paraId="2537131B"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4CE4B20C"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由邻接矩阵可知，对于结点V0和V1之间，只存在弧V0→V1，而没有弧V1→V0，因此图G不属于无向图，也不属于完全图。</w:t>
      </w:r>
    </w:p>
    <w:p w14:paraId="7C8F5BE2"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强连通图：在有向图G中如果对于每一对顶点Vi，Vj，从顶点Vi到顶点Vj和从顶点Vj到顶点Vi都存在路径，则称图为强连通图。本题不满足该条件。</w:t>
      </w:r>
    </w:p>
    <w:p w14:paraId="22C4F207" w14:textId="77777777" w:rsidR="002155ED" w:rsidRP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因此本题第一空应该选择B选项有向图。</w:t>
      </w:r>
    </w:p>
    <w:p w14:paraId="7885B302" w14:textId="77777777" w:rsidR="00965F8C" w:rsidRDefault="002155E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对于第二空，图的广度遍历过程：从图中的某个顶点V触发，在访问了V之后一次访问V的各个未被访问的邻接点，然后分别从这些邻接点出发，依次访问它们的邻接点，并使“先被访问的顶点的邻接点”先于“后被访问的顶点的邻接点”被访问，直到图中所有已被访问的顶点的邻接点都被访问到。本题从V0出发，一次访问其邻接点V1、V2，只有A选项符合条件。</w:t>
      </w:r>
    </w:p>
    <w:p w14:paraId="3C3143F8" w14:textId="77777777" w:rsidR="00A76A1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78、</w:t>
      </w:r>
      <w:r w:rsidR="00A76A1D" w:rsidRPr="00965F8C">
        <w:rPr>
          <w:rFonts w:ascii="思源黑体 CN Medium" w:eastAsia="思源黑体 CN Medium" w:hAnsi="思源黑体 CN Medium" w:hint="eastAsia"/>
          <w:szCs w:val="21"/>
        </w:rPr>
        <w:t>使用（  ）命令可以释放当前主机自动获取的IP地址。</w:t>
      </w:r>
    </w:p>
    <w:p w14:paraId="49095ED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A.ipconfig/all</w:t>
      </w:r>
    </w:p>
    <w:p w14:paraId="0787CDC6"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B.ipconfig/reload</w:t>
      </w:r>
    </w:p>
    <w:p w14:paraId="7FEDE7D6"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C.ipconfig/release</w:t>
      </w:r>
    </w:p>
    <w:p w14:paraId="64E404CF"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D.ipconfig/reset</w:t>
      </w:r>
    </w:p>
    <w:p w14:paraId="1A997402"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C043F6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1A01219F"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38738403"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ipconfig/all能为DNS和WINS服务器显示它已配置且所要使用的附加信息（如IP地址等），并且显示内置于本地网卡中的物理地址。</w:t>
      </w:r>
    </w:p>
    <w:p w14:paraId="429C4A38"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ipconfig/release也只能在向DHCP服务器租用其IP地址的计算机上起作用。如果你输入ipconfig /release，那么所有接口的租用IP地址便重新交付给DHCP服务器。</w:t>
      </w:r>
    </w:p>
    <w:p w14:paraId="00D82C1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/reset和/reload为干扰项，ipconfig不支持这两个参数。</w:t>
      </w:r>
    </w:p>
    <w:p w14:paraId="00208830" w14:textId="77777777" w:rsidR="00A76A1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79、</w:t>
      </w:r>
      <w:r w:rsidR="00A76A1D" w:rsidRPr="00965F8C">
        <w:rPr>
          <w:rFonts w:ascii="思源黑体 CN Medium" w:eastAsia="思源黑体 CN Medium" w:hAnsi="思源黑体 CN Medium" w:hint="eastAsia"/>
          <w:szCs w:val="21"/>
        </w:rPr>
        <w:t>浮点数的表示分为阶和尾数两部分。两个浮点数相加时，需要先对阶，即（  ）（n为阶差的绝对值）。</w:t>
      </w:r>
    </w:p>
    <w:p w14:paraId="7B15496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A.将大阶向小阶对齐，同时将尾数左移n位</w:t>
      </w:r>
    </w:p>
    <w:p w14:paraId="7AAD7041"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B.将大阶向小阶对齐，同时将尾数右移n位</w:t>
      </w:r>
    </w:p>
    <w:p w14:paraId="6AB869C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C.将小阶向大阶对齐，同时将尾数左移n位</w:t>
      </w:r>
    </w:p>
    <w:p w14:paraId="3FBE83A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D.将小阶向大阶对齐，同时将尾数右移n位</w:t>
      </w:r>
    </w:p>
    <w:p w14:paraId="0ACD9CC0"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D0327A0"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w:t>
      </w:r>
    </w:p>
    <w:p w14:paraId="4D13EF9A"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0DBD5EB"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对阶时，小数向大数看齐；对阶是通过阶码小的尾数右移实现的。</w:t>
      </w:r>
    </w:p>
    <w:p w14:paraId="5CAA4C38"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80、</w:t>
      </w:r>
      <w:r w:rsidR="00A76A1D" w:rsidRPr="00965F8C">
        <w:rPr>
          <w:rFonts w:ascii="思源黑体 CN Medium" w:eastAsia="思源黑体 CN Medium" w:hAnsi="思源黑体 CN Medium" w:cs="宋体"/>
          <w:kern w:val="0"/>
          <w:szCs w:val="21"/>
        </w:rPr>
        <w:t>计算机运行过程中，遇到突发事件，要求CPU暂时停止正在运行的程序，转去为突发事件服务，服务完毕，再自动返回原程序继续执行，这个过程称为（  ），其处理过程中保存现场的目的是（  ）。</w:t>
      </w:r>
    </w:p>
    <w:p w14:paraId="0C3AF4D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A.阻塞</w:t>
      </w:r>
    </w:p>
    <w:p w14:paraId="4CD060B5"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B.中断</w:t>
      </w:r>
    </w:p>
    <w:p w14:paraId="711ACFD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C.动态绑定</w:t>
      </w:r>
    </w:p>
    <w:p w14:paraId="2CA4BEB4"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D.静态绑定</w:t>
      </w:r>
    </w:p>
    <w:p w14:paraId="4734D76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A.防止丢失数据</w:t>
      </w:r>
    </w:p>
    <w:p w14:paraId="51398135"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B.防止对其他部件造成影响</w:t>
      </w:r>
    </w:p>
    <w:p w14:paraId="261EBDD3"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C.返回去继续执行原程序</w:t>
      </w:r>
    </w:p>
    <w:p w14:paraId="04650CE4"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D.为中断处理程序提供数据</w:t>
      </w:r>
    </w:p>
    <w:p w14:paraId="33AC3403"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70541ED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第1题:B</w:t>
      </w:r>
    </w:p>
    <w:p w14:paraId="66312B4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第2题:C</w:t>
      </w:r>
    </w:p>
    <w:p w14:paraId="0756FE2B"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2F617F41"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中断是指计算机运行过程中，出现某些意外情况需主机干预时，机器能自动停止正在运行的程序并转入处理新情况的程序，处理完毕后又返回原被暂停的程序继续运行。</w:t>
      </w:r>
    </w:p>
    <w:p w14:paraId="4A5BACF7"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81、</w:t>
      </w:r>
      <w:r w:rsidR="00A76A1D" w:rsidRPr="00965F8C">
        <w:rPr>
          <w:rFonts w:ascii="思源黑体 CN Medium" w:eastAsia="思源黑体 CN Medium" w:hAnsi="思源黑体 CN Medium" w:cs="宋体"/>
          <w:kern w:val="0"/>
          <w:szCs w:val="21"/>
        </w:rPr>
        <w:t>攻击者通过发送一个目的主机已经接收过的报文来达到攻击目的，这种攻击方式属于（  ）攻击。</w:t>
      </w:r>
    </w:p>
    <w:p w14:paraId="3A075D18"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A.重放</w:t>
      </w:r>
    </w:p>
    <w:p w14:paraId="478B21A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B.拒绝服务</w:t>
      </w:r>
    </w:p>
    <w:p w14:paraId="3F961B5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C.数据截获</w:t>
      </w:r>
    </w:p>
    <w:p w14:paraId="7CA4C4F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D.数据流分析</w:t>
      </w:r>
    </w:p>
    <w:p w14:paraId="5825B73C"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39F361E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w:t>
      </w:r>
    </w:p>
    <w:p w14:paraId="49006E81"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309C278D"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重放攻击（Replay Attacks）又称重播攻击、回放攻击，是指攻击者发送一个目的主机已接收过的包，来达到欺骗系统的目的，主要用于身份认证过程，破坏认证的正确性。重放攻击可以由发起者，也可以由拦截并重发该数据的敌方进行。</w:t>
      </w:r>
    </w:p>
    <w:p w14:paraId="71A61A25"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82、</w:t>
      </w:r>
      <w:r w:rsidR="00A76A1D" w:rsidRPr="00965F8C">
        <w:rPr>
          <w:rFonts w:ascii="思源黑体 CN Medium" w:eastAsia="思源黑体 CN Medium" w:hAnsi="思源黑体 CN Medium" w:cs="宋体"/>
          <w:kern w:val="0"/>
          <w:szCs w:val="21"/>
        </w:rPr>
        <w:t>数据字典是结构化分析的一个重要输出。数据字典的条目不包括（  ）。</w:t>
      </w:r>
    </w:p>
    <w:p w14:paraId="0C45FA0D"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A.外部实体</w:t>
      </w:r>
    </w:p>
    <w:p w14:paraId="73967AE5"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B.数据流</w:t>
      </w:r>
    </w:p>
    <w:p w14:paraId="6EF5898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C.数据项</w:t>
      </w:r>
    </w:p>
    <w:p w14:paraId="5CAA7821"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D.基本加工</w:t>
      </w:r>
    </w:p>
    <w:p w14:paraId="12CF73B7"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3B96F245"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w:t>
      </w:r>
    </w:p>
    <w:p w14:paraId="28D92326"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2D2639BB" w14:textId="77777777" w:rsidR="00965F8C"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数据字典是指对数据的数据项、数据结构、数据流、数据存储、处理逻辑、外部实体等进行定义和描述，其目的是对数据流程图中的各个元素作出详细的说明，使用数据字典为简单的建模项目。其条目有数据流、数据项、数据存储、基本加工等。</w:t>
      </w:r>
    </w:p>
    <w:p w14:paraId="2E817501"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83、</w:t>
      </w:r>
      <w:r w:rsidR="00A76A1D" w:rsidRPr="00965F8C">
        <w:rPr>
          <w:rFonts w:ascii="思源黑体 CN Medium" w:eastAsia="思源黑体 CN Medium" w:hAnsi="思源黑体 CN Medium" w:cs="宋体"/>
          <w:kern w:val="0"/>
          <w:szCs w:val="21"/>
        </w:rPr>
        <w:t>（  ）是一种函数式编程语言。</w:t>
      </w:r>
    </w:p>
    <w:p w14:paraId="37727870"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A.Lisp</w:t>
      </w:r>
    </w:p>
    <w:p w14:paraId="3D8328B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B.Prolog</w:t>
      </w:r>
    </w:p>
    <w:p w14:paraId="6BBCFD7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C.Python</w:t>
      </w:r>
    </w:p>
    <w:p w14:paraId="4C55B9E4"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D.Java/C++</w:t>
      </w:r>
    </w:p>
    <w:p w14:paraId="0FC9480F"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37DE0DF7"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w:t>
      </w:r>
    </w:p>
    <w:p w14:paraId="5CCA7E24"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5F561ADF"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LISP是一种通用高级计算机程序语言，长期以来垄断人工智能领域的应用。LISP作为因应人工智能而设计的语言，是第一个声明式系内函数式程序设计语言，有别于命令式系内过程式的C、Fortran和面向对象的Java、C#等结构化程序设计语言。</w:t>
      </w:r>
    </w:p>
    <w:p w14:paraId="0551B728"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84、</w:t>
      </w:r>
      <w:r w:rsidR="00A76A1D" w:rsidRPr="00965F8C">
        <w:rPr>
          <w:rFonts w:ascii="思源黑体 CN Medium" w:eastAsia="思源黑体 CN Medium" w:hAnsi="思源黑体 CN Medium" w:cs="宋体"/>
          <w:kern w:val="0"/>
          <w:szCs w:val="21"/>
        </w:rPr>
        <w:t>将高级语言源程序翻译为可在计算机上执行的形式有多种不同的方式，其中（  ）。</w:t>
      </w:r>
    </w:p>
    <w:p w14:paraId="2AEC1A5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A.编译方式和解释方式都生成逻辑上与源程序等价的目标程序</w:t>
      </w:r>
    </w:p>
    <w:p w14:paraId="3EBBB79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B.编译方式和解释方式都不生成逻辑上与源程序等价的目标程序</w:t>
      </w:r>
    </w:p>
    <w:p w14:paraId="427F5EAB"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C.编译方式生成逻辑上与源程序等价的目标程序，解释方式不生成</w:t>
      </w:r>
    </w:p>
    <w:p w14:paraId="2B5FAA27"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D.解释方式生成逻辑上与源程序等价的目标程序，编译方式不生成</w:t>
      </w:r>
    </w:p>
    <w:p w14:paraId="100F6074"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38F40427"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w:t>
      </w:r>
    </w:p>
    <w:p w14:paraId="045026FC"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11F44AB8"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编译语言是一种以编译器来实现的编程语言。它不像直译语言一样，由解释器将代码一句一句运行，而是以编译器，先将代码编译为机器码，再加以运行。将某一种程序设计语言写的程序翻译成等价的另一种语言的程序的程序，称之为编译程序。</w:t>
      </w:r>
    </w:p>
    <w:p w14:paraId="63E33F05" w14:textId="77777777" w:rsidR="00A76A1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85、</w:t>
      </w:r>
      <w:r w:rsidR="00A76A1D" w:rsidRPr="00965F8C">
        <w:rPr>
          <w:rFonts w:ascii="思源黑体 CN Medium" w:eastAsia="思源黑体 CN Medium" w:hAnsi="思源黑体 CN Medium" w:hint="eastAsia"/>
          <w:szCs w:val="21"/>
        </w:rPr>
        <w:t>假设现在要创建一个Web应用框架，基于此框架能够创建不同的具体Web应用，比如博客、新闻网站和网上商店等；并可以为每个Web应用创建不同的主题样式，如浅色或深色等。这一业务需求的类图设计适合采用（  ）模式（如下图所示）。其中（  ）是客户程序使用的主要接口，维护对主题类型的引用。此模式为（  ），体现的最主要的意图是（  ）。</w:t>
      </w:r>
    </w:p>
    <w:p w14:paraId="1FF59C47"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749FF72A" wp14:editId="37D9F693">
            <wp:extent cx="4627880" cy="1630045"/>
            <wp:effectExtent l="0" t="0" r="1270" b="8255"/>
            <wp:docPr id="28" name="图片 28" descr="https://lstatic.xisaiwang.com/tiku/uploadfiles/2018-07/03172738587f48668aca25989a63c312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lstatic.xisaiwang.com/tiku/uploadfiles/2018-07/03172738587f48668aca25989a63c312_.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27880" cy="1630045"/>
                    </a:xfrm>
                    <a:prstGeom prst="rect">
                      <a:avLst/>
                    </a:prstGeom>
                    <a:noFill/>
                    <a:ln>
                      <a:noFill/>
                    </a:ln>
                  </pic:spPr>
                </pic:pic>
              </a:graphicData>
            </a:graphic>
          </wp:inline>
        </w:drawing>
      </w:r>
    </w:p>
    <w:p w14:paraId="2C791421"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A.观察者（Observer）</w:t>
      </w:r>
    </w:p>
    <w:p w14:paraId="3C0602A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B.访问者（Ⅴisitor）</w:t>
      </w:r>
    </w:p>
    <w:p w14:paraId="4DA02073"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C.策略（Strategy）</w:t>
      </w:r>
    </w:p>
    <w:p w14:paraId="1309B193"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D.桥接（Bridge）</w:t>
      </w:r>
    </w:p>
    <w:p w14:paraId="75EE070D"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A.WebApplication</w:t>
      </w:r>
    </w:p>
    <w:p w14:paraId="479175D5"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B.Blog</w:t>
      </w:r>
    </w:p>
    <w:p w14:paraId="32624CD0"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C.Theme</w:t>
      </w:r>
    </w:p>
    <w:p w14:paraId="002998A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D.Light</w:t>
      </w:r>
    </w:p>
    <w:p w14:paraId="56D16D3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A.创建型对象模式</w:t>
      </w:r>
    </w:p>
    <w:p w14:paraId="3B57EC8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B.结构型对象模式</w:t>
      </w:r>
    </w:p>
    <w:p w14:paraId="371A4146"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C.行为型类模式</w:t>
      </w:r>
    </w:p>
    <w:p w14:paraId="0546FDC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D.行为型对象模式</w:t>
      </w:r>
    </w:p>
    <w:p w14:paraId="0F82DC51"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A.将抽象部分与其实现部分分离，使它们都可以独立地变化</w:t>
      </w:r>
    </w:p>
    <w:p w14:paraId="2A4AD02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B.动态地给一个对象添加一些额外的职责</w:t>
      </w:r>
    </w:p>
    <w:p w14:paraId="1320B2B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C.为其他对象提供一种代理以控制对这个对象的访问</w:t>
      </w:r>
    </w:p>
    <w:p w14:paraId="687455E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D.将一个类的接口转换成客户希望的另外一个接口</w:t>
      </w:r>
    </w:p>
    <w:p w14:paraId="520FF600"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495D469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第1题:D</w:t>
      </w:r>
    </w:p>
    <w:p w14:paraId="1A6A4B4D"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第2题:A</w:t>
      </w:r>
    </w:p>
    <w:p w14:paraId="7AD79C24"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第3题:B</w:t>
      </w:r>
    </w:p>
    <w:p w14:paraId="3C8E02BF"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第4题:A</w:t>
      </w:r>
    </w:p>
    <w:p w14:paraId="2F0C21FE"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7F80E77C"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桥接模式是一种结构型软件设计模式。Bridge模式基于类的最小设计原则，通过使用封装、聚合及继承等行为让不同的类承担不同的职责。将类的抽象部分和它的实现部分分离开来，使它们可以独立地变化。</w:t>
      </w:r>
    </w:p>
    <w:p w14:paraId="0F3D7490" w14:textId="77777777" w:rsidR="00A76A1D" w:rsidRPr="00A76A1D" w:rsidRDefault="00CC715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86、</w:t>
      </w:r>
      <w:r w:rsidR="00A76A1D" w:rsidRPr="00A76A1D">
        <w:rPr>
          <w:rFonts w:ascii="思源黑体 CN Medium" w:eastAsia="思源黑体 CN Medium" w:hAnsi="思源黑体 CN Medium" w:cs="宋体"/>
          <w:kern w:val="0"/>
          <w:szCs w:val="21"/>
        </w:rPr>
        <w:t>设有n阶三对角矩阵A，即非零元素都位于主对角线以及与主对角线平行且紧邻的两条对角线上，现对该矩阵进行按行压缩存储，若其压储空间用数组B表示，A的元素下标从0开始，B的元素下标从1开始。已知A[0，0]存储在B[1]，A[n-1，n-1]存储在B[3n-2]，那么非零元素A[i，j]（0≤i&lt;n，0≤j&lt;n，|i-j|≤1）存储在B[</w:t>
      </w:r>
      <w:r w:rsidR="00951B40">
        <w:rPr>
          <w:rFonts w:ascii="思源黑体 CN Medium" w:eastAsia="思源黑体 CN Medium" w:hAnsi="思源黑体 CN Medium" w:cs="宋体"/>
          <w:kern w:val="0"/>
          <w:szCs w:val="21"/>
        </w:rPr>
        <w:t>（  ）</w:t>
      </w:r>
      <w:r w:rsidR="00A76A1D" w:rsidRPr="00A76A1D">
        <w:rPr>
          <w:rFonts w:ascii="思源黑体 CN Medium" w:eastAsia="思源黑体 CN Medium" w:hAnsi="思源黑体 CN Medium" w:cs="宋体"/>
          <w:kern w:val="0"/>
          <w:szCs w:val="21"/>
        </w:rPr>
        <w:t>]。</w:t>
      </w:r>
    </w:p>
    <w:p w14:paraId="43AD7D2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A.2i+j-1</w:t>
      </w:r>
    </w:p>
    <w:p w14:paraId="71A7D80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B.2i+j</w:t>
      </w:r>
    </w:p>
    <w:p w14:paraId="4F18471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C.2i+j+1</w:t>
      </w:r>
    </w:p>
    <w:p w14:paraId="716CD5A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D.3i-j+1</w:t>
      </w:r>
    </w:p>
    <w:p w14:paraId="774DA216"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7850233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w:t>
      </w:r>
    </w:p>
    <w:p w14:paraId="35632316"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3745C874"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将i=0，j=0和i=n-1，j=n-1分别代入4个选项中，使其分别满足结果1和3×n-2的为正确答案。</w:t>
      </w:r>
    </w:p>
    <w:p w14:paraId="0B27CC3B" w14:textId="77777777" w:rsid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87、</w:t>
      </w:r>
      <w:r w:rsidR="00A76A1D" w:rsidRPr="00965F8C">
        <w:rPr>
          <w:rFonts w:ascii="思源黑体 CN Medium" w:eastAsia="思源黑体 CN Medium" w:hAnsi="思源黑体 CN Medium" w:cs="宋体"/>
          <w:kern w:val="0"/>
          <w:szCs w:val="21"/>
        </w:rPr>
        <w:t>计算机运行过程中，CPU需要与外设进行数据交换。采用（  ）控制技术时，CPU与外设可并行工作。</w:t>
      </w:r>
    </w:p>
    <w:p w14:paraId="10D2AEDB"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A.程序查询方式和中断方式</w:t>
      </w:r>
    </w:p>
    <w:p w14:paraId="7D8ABC9B"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B.中断方式和DMA方式</w:t>
      </w:r>
    </w:p>
    <w:p w14:paraId="4E72773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C.程序查询方式和DMA方式</w:t>
      </w:r>
    </w:p>
    <w:p w14:paraId="1854BBB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D.程序查询方式、中断方式和DMA方式</w:t>
      </w:r>
    </w:p>
    <w:p w14:paraId="05B25EE9"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26EFB4B0"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w:t>
      </w:r>
    </w:p>
    <w:p w14:paraId="54F38593"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1D5836BD"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程序控制（查询）方式：CPU需要不断查询I/O是否完成，因此一直占用CPU。</w:t>
      </w:r>
    </w:p>
    <w:p w14:paraId="5C38BE6F"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程序中断方式：与程序控制方式相比，中断方式因为CPU无需等待而提高了传输请求的响应速度。</w:t>
      </w:r>
    </w:p>
    <w:p w14:paraId="07EE96FF"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DMA方式：DMA方式是为了在主存与外设之间实现高速、批量数据交换而设置的。DMA方式比程序控制方式与中断方式都高效。CPU只负责初始化，不参与具体传输过程。</w:t>
      </w:r>
      <w:r w:rsidRPr="00A76A1D">
        <w:rPr>
          <w:rFonts w:ascii="思源黑体 CN Medium" w:eastAsia="思源黑体 CN Medium" w:hAnsi="思源黑体 CN Medium" w:cs="宋体"/>
          <w:kern w:val="0"/>
          <w:szCs w:val="21"/>
        </w:rPr>
        <w:br/>
        <w:t>本题DMA和程序中断方式，是可以让外设与CPU并行的。</w:t>
      </w:r>
    </w:p>
    <w:p w14:paraId="672372FA" w14:textId="0CF9D8E6" w:rsid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88、</w:t>
      </w:r>
      <w:r w:rsidR="006F6347" w:rsidRPr="006F6347">
        <w:rPr>
          <w:rFonts w:ascii="思源黑体 CN Medium" w:eastAsia="思源黑体 CN Medium" w:hAnsi="思源黑体 CN Medium" w:cs="宋体" w:hint="eastAsia"/>
          <w:kern w:val="0"/>
          <w:szCs w:val="21"/>
        </w:rPr>
        <w:t>（  ）不属于主动攻击。</w:t>
      </w:r>
    </w:p>
    <w:p w14:paraId="5706F249" w14:textId="574B7783" w:rsidR="006F6347" w:rsidRPr="006F6347" w:rsidRDefault="006F6347" w:rsidP="006F6347">
      <w:pPr>
        <w:widowControl/>
        <w:adjustRightInd w:val="0"/>
        <w:snapToGrid w:val="0"/>
        <w:spacing w:before="150" w:after="150" w:line="264" w:lineRule="auto"/>
        <w:jc w:val="left"/>
        <w:rPr>
          <w:rFonts w:ascii="思源黑体 CN Medium" w:eastAsia="思源黑体 CN Medium" w:hAnsi="思源黑体 CN Medium" w:cs="宋体" w:hint="eastAsia"/>
          <w:kern w:val="0"/>
          <w:szCs w:val="21"/>
        </w:rPr>
      </w:pPr>
      <w:r w:rsidRPr="006F6347">
        <w:rPr>
          <w:rFonts w:ascii="思源黑体 CN Medium" w:eastAsia="思源黑体 CN Medium" w:hAnsi="思源黑体 CN Medium" w:cs="宋体" w:hint="eastAsia"/>
          <w:kern w:val="0"/>
          <w:szCs w:val="21"/>
        </w:rPr>
        <w:t>A.流量分析</w:t>
      </w:r>
    </w:p>
    <w:p w14:paraId="7D7FE319" w14:textId="449EA243" w:rsidR="006F6347" w:rsidRPr="006F6347" w:rsidRDefault="006F6347" w:rsidP="006F6347">
      <w:pPr>
        <w:widowControl/>
        <w:adjustRightInd w:val="0"/>
        <w:snapToGrid w:val="0"/>
        <w:spacing w:before="150" w:after="150" w:line="264" w:lineRule="auto"/>
        <w:jc w:val="left"/>
        <w:rPr>
          <w:rFonts w:ascii="思源黑体 CN Medium" w:eastAsia="思源黑体 CN Medium" w:hAnsi="思源黑体 CN Medium" w:cs="宋体" w:hint="eastAsia"/>
          <w:kern w:val="0"/>
          <w:szCs w:val="21"/>
        </w:rPr>
      </w:pPr>
      <w:r w:rsidRPr="006F6347">
        <w:rPr>
          <w:rFonts w:ascii="思源黑体 CN Medium" w:eastAsia="思源黑体 CN Medium" w:hAnsi="思源黑体 CN Medium" w:cs="宋体" w:hint="eastAsia"/>
          <w:kern w:val="0"/>
          <w:szCs w:val="21"/>
        </w:rPr>
        <w:t>B.重放</w:t>
      </w:r>
    </w:p>
    <w:p w14:paraId="3F5BEB43" w14:textId="27961B36" w:rsidR="006F6347" w:rsidRPr="006F6347" w:rsidRDefault="006F6347" w:rsidP="006F6347">
      <w:pPr>
        <w:widowControl/>
        <w:adjustRightInd w:val="0"/>
        <w:snapToGrid w:val="0"/>
        <w:spacing w:before="150" w:after="150" w:line="264" w:lineRule="auto"/>
        <w:jc w:val="left"/>
        <w:rPr>
          <w:rFonts w:ascii="思源黑体 CN Medium" w:eastAsia="思源黑体 CN Medium" w:hAnsi="思源黑体 CN Medium" w:cs="宋体" w:hint="eastAsia"/>
          <w:kern w:val="0"/>
          <w:szCs w:val="21"/>
        </w:rPr>
      </w:pPr>
      <w:r w:rsidRPr="006F6347">
        <w:rPr>
          <w:rFonts w:ascii="思源黑体 CN Medium" w:eastAsia="思源黑体 CN Medium" w:hAnsi="思源黑体 CN Medium" w:cs="宋体" w:hint="eastAsia"/>
          <w:kern w:val="0"/>
          <w:szCs w:val="21"/>
        </w:rPr>
        <w:t>C.IP地址欺骗</w:t>
      </w:r>
    </w:p>
    <w:p w14:paraId="1E59F5E1" w14:textId="5C1EE077" w:rsidR="00A76A1D" w:rsidRPr="00A76A1D" w:rsidRDefault="006F634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6F6347">
        <w:rPr>
          <w:rFonts w:ascii="思源黑体 CN Medium" w:eastAsia="思源黑体 CN Medium" w:hAnsi="思源黑体 CN Medium" w:cs="宋体" w:hint="eastAsia"/>
          <w:kern w:val="0"/>
          <w:szCs w:val="21"/>
        </w:rPr>
        <w:t>D.拒绝服务</w:t>
      </w:r>
    </w:p>
    <w:p w14:paraId="7C3A8948"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6CB19979" w14:textId="52D1656D" w:rsidR="00A76A1D" w:rsidRPr="00A76A1D" w:rsidRDefault="006F6347"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Pr>
          <w:rFonts w:ascii="思源黑体 CN Medium" w:eastAsia="思源黑体 CN Medium" w:hAnsi="思源黑体 CN Medium" w:cs="宋体" w:hint="eastAsia"/>
          <w:kern w:val="0"/>
          <w:szCs w:val="21"/>
        </w:rPr>
        <w:t>A</w:t>
      </w:r>
    </w:p>
    <w:p w14:paraId="74599CC8"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5B1BCA8A" w14:textId="0628E9E5" w:rsidR="00965F8C" w:rsidRDefault="006F6347" w:rsidP="00965F8C">
      <w:pPr>
        <w:widowControl/>
        <w:adjustRightInd w:val="0"/>
        <w:snapToGrid w:val="0"/>
        <w:spacing w:before="150" w:after="150" w:line="264" w:lineRule="auto"/>
        <w:jc w:val="left"/>
        <w:rPr>
          <w:rFonts w:ascii="思源黑体 CN Medium" w:eastAsia="思源黑体 CN Medium" w:hAnsi="思源黑体 CN Medium" w:cs="宋体" w:hint="eastAsia"/>
          <w:kern w:val="0"/>
          <w:szCs w:val="21"/>
        </w:rPr>
      </w:pPr>
      <w:r w:rsidRPr="006F6347">
        <w:rPr>
          <w:rFonts w:ascii="思源黑体 CN Medium" w:eastAsia="思源黑体 CN Medium" w:hAnsi="思源黑体 CN Medium" w:cs="宋体" w:hint="eastAsia"/>
          <w:kern w:val="0"/>
          <w:szCs w:val="21"/>
        </w:rPr>
        <w:t>主动攻击包括拒绝服务攻击、分布式拒绝服务（DDos）、信息篡改、资源使用、欺骗、伪装、重放等攻击方法。</w:t>
      </w:r>
      <w:r>
        <w:rPr>
          <w:rFonts w:ascii="思源黑体 CN Medium" w:eastAsia="思源黑体 CN Medium" w:hAnsi="思源黑体 CN Medium" w:cs="宋体" w:hint="eastAsia"/>
          <w:kern w:val="0"/>
          <w:szCs w:val="21"/>
        </w:rPr>
        <w:t>A项不属于。</w:t>
      </w:r>
    </w:p>
    <w:p w14:paraId="5435FF07"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89、</w:t>
      </w:r>
      <w:r w:rsidR="00A76A1D" w:rsidRPr="00965F8C">
        <w:rPr>
          <w:rFonts w:ascii="思源黑体 CN Medium" w:eastAsia="思源黑体 CN Medium" w:hAnsi="思源黑体 CN Medium" w:cs="宋体"/>
          <w:kern w:val="0"/>
          <w:szCs w:val="21"/>
        </w:rPr>
        <w:t>以下关于防火墙功能特性的叙述中，不正确的是（  ）。</w:t>
      </w:r>
    </w:p>
    <w:p w14:paraId="368582C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A.控制进出网络的数据包和数据流向</w:t>
      </w:r>
    </w:p>
    <w:p w14:paraId="3AF751A8"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B.提供流量信息的日志和审计</w:t>
      </w:r>
    </w:p>
    <w:p w14:paraId="3D045E71"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C.隐藏内部IP以及网络结构细节</w:t>
      </w:r>
    </w:p>
    <w:p w14:paraId="6BA7E8AB"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D.提供漏洞扫描功能</w:t>
      </w:r>
    </w:p>
    <w:p w14:paraId="2395DD3C"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47551D0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w:t>
      </w:r>
    </w:p>
    <w:p w14:paraId="2747E519"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0C2CA91B" w14:textId="77777777" w:rsidR="00965F8C"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D选项不是防火墙的功能特性。</w:t>
      </w:r>
    </w:p>
    <w:p w14:paraId="28602D0D"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90、</w:t>
      </w:r>
      <w:r w:rsidR="00A76A1D" w:rsidRPr="00965F8C">
        <w:rPr>
          <w:rFonts w:ascii="思源黑体 CN Medium" w:eastAsia="思源黑体 CN Medium" w:hAnsi="思源黑体 CN Medium" w:hint="eastAsia"/>
          <w:szCs w:val="21"/>
        </w:rPr>
        <w:t>假设某消息中只包含7个字符{a，b，c，d，e，f，g}，这7个字符在消息中出现的次数为{5，24，8，17，34，4，13}，利用哈夫曼树（最优二叉树）为该消息中的字符构造符合前缀编码要求的不等长编码。各字符的编码长度分别为（  ）。</w:t>
      </w:r>
    </w:p>
    <w:p w14:paraId="0CAD2710"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A.a:4，b:2，c:3，d:3，e:2，f:4，g:3</w:t>
      </w:r>
    </w:p>
    <w:p w14:paraId="69C05465"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B.a:6，b:2，c:5，d:3，e:1，f:6，g:4</w:t>
      </w:r>
    </w:p>
    <w:p w14:paraId="1272A0C1"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C.a:3，b:3，c:3，d:3，e:3，f:2，g:3</w:t>
      </w:r>
    </w:p>
    <w:p w14:paraId="528DBB7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D.a:2，b:6，c:3，d:5，e:6，f:1，g:4</w:t>
      </w:r>
    </w:p>
    <w:p w14:paraId="225DBCA4"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011AB573"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w:t>
      </w:r>
    </w:p>
    <w:p w14:paraId="78AFB665"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07F534AF"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构造哈夫曼树有两种形式，能够找到符合选项的只有一种，如下所示：</w:t>
      </w:r>
    </w:p>
    <w:p w14:paraId="64F2E37B"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3FD54A08" wp14:editId="7485EC92">
            <wp:extent cx="3029585" cy="2345690"/>
            <wp:effectExtent l="0" t="0" r="0" b="0"/>
            <wp:docPr id="29" name="图片 29" descr="https://lstatic.xisaiwang.com/tiku/uploadfiles/2017-11/aa5803271fd84d3598ad7db312244a15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lstatic.xisaiwang.com/tiku/uploadfiles/2017-11/aa5803271fd84d3598ad7db312244a15_.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9585" cy="2345690"/>
                    </a:xfrm>
                    <a:prstGeom prst="rect">
                      <a:avLst/>
                    </a:prstGeom>
                    <a:noFill/>
                    <a:ln>
                      <a:noFill/>
                    </a:ln>
                  </pic:spPr>
                </pic:pic>
              </a:graphicData>
            </a:graphic>
          </wp:inline>
        </w:drawing>
      </w:r>
    </w:p>
    <w:p w14:paraId="550DD194" w14:textId="77777777" w:rsid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91、</w:t>
      </w:r>
      <w:r w:rsidR="00A76A1D" w:rsidRPr="00965F8C">
        <w:rPr>
          <w:rFonts w:ascii="思源黑体 CN Medium" w:eastAsia="思源黑体 CN Medium" w:hAnsi="思源黑体 CN Medium" w:cs="宋体"/>
          <w:kern w:val="0"/>
          <w:szCs w:val="21"/>
        </w:rPr>
        <w:t>两个递增序列A和B的长度分别为m和n（m&lt;n且m与n接近），将二者归并为一个长度为m+n的递增序列。当关系为（  ）时，归并过程中元素的比较次数最少。</w:t>
      </w:r>
    </w:p>
    <w:p w14:paraId="0E2E0A30"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A.a</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&lt;…&lt;a</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m</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&lt;…&lt;b</w:t>
      </w:r>
      <w:r w:rsidRPr="00A76A1D">
        <w:rPr>
          <w:rFonts w:ascii="思源黑体 CN Medium" w:eastAsia="思源黑体 CN Medium" w:hAnsi="思源黑体 CN Medium" w:cs="宋体"/>
          <w:kern w:val="0"/>
          <w:szCs w:val="21"/>
          <w:vertAlign w:val="subscript"/>
        </w:rPr>
        <w:t>n-1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n</w:t>
      </w:r>
    </w:p>
    <w:p w14:paraId="17498ABD"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B.b</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&lt;…&lt;b</w:t>
      </w:r>
      <w:r w:rsidRPr="00A76A1D">
        <w:rPr>
          <w:rFonts w:ascii="思源黑体 CN Medium" w:eastAsia="思源黑体 CN Medium" w:hAnsi="思源黑体 CN Medium" w:cs="宋体"/>
          <w:kern w:val="0"/>
          <w:szCs w:val="21"/>
          <w:vertAlign w:val="subscript"/>
        </w:rPr>
        <w:t>n-1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n</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&lt;…&lt;a</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m</w:t>
      </w:r>
    </w:p>
    <w:p w14:paraId="7B5C2A15"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C.a</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&lt;…&lt;a</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m</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m</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&lt;…&lt;b</w:t>
      </w:r>
      <w:r w:rsidRPr="00A76A1D">
        <w:rPr>
          <w:rFonts w:ascii="思源黑体 CN Medium" w:eastAsia="思源黑体 CN Medium" w:hAnsi="思源黑体 CN Medium" w:cs="宋体"/>
          <w:kern w:val="0"/>
          <w:szCs w:val="21"/>
          <w:vertAlign w:val="subscript"/>
        </w:rPr>
        <w:t>n-1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n</w:t>
      </w:r>
    </w:p>
    <w:p w14:paraId="19C75507"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D.b</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&lt;…&lt;b</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m</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2</w:t>
      </w:r>
      <w:r w:rsidRPr="00A76A1D">
        <w:rPr>
          <w:rFonts w:ascii="思源黑体 CN Medium" w:eastAsia="思源黑体 CN Medium" w:hAnsi="思源黑体 CN Medium" w:cs="宋体"/>
          <w:kern w:val="0"/>
          <w:szCs w:val="21"/>
        </w:rPr>
        <w:t>&lt;…&lt;a</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&lt;a</w:t>
      </w:r>
      <w:r w:rsidRPr="00A76A1D">
        <w:rPr>
          <w:rFonts w:ascii="思源黑体 CN Medium" w:eastAsia="思源黑体 CN Medium" w:hAnsi="思源黑体 CN Medium" w:cs="宋体"/>
          <w:kern w:val="0"/>
          <w:szCs w:val="21"/>
          <w:vertAlign w:val="subscript"/>
        </w:rPr>
        <w:t>m</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m+1</w:t>
      </w:r>
      <w:r w:rsidRPr="00A76A1D">
        <w:rPr>
          <w:rFonts w:ascii="思源黑体 CN Medium" w:eastAsia="思源黑体 CN Medium" w:hAnsi="思源黑体 CN Medium" w:cs="宋体"/>
          <w:kern w:val="0"/>
          <w:szCs w:val="21"/>
        </w:rPr>
        <w:t>&lt;…&lt;b</w:t>
      </w:r>
      <w:r w:rsidRPr="00A76A1D">
        <w:rPr>
          <w:rFonts w:ascii="思源黑体 CN Medium" w:eastAsia="思源黑体 CN Medium" w:hAnsi="思源黑体 CN Medium" w:cs="宋体"/>
          <w:kern w:val="0"/>
          <w:szCs w:val="21"/>
          <w:vertAlign w:val="subscript"/>
        </w:rPr>
        <w:t>n-1</w:t>
      </w:r>
      <w:r w:rsidRPr="00A76A1D">
        <w:rPr>
          <w:rFonts w:ascii="思源黑体 CN Medium" w:eastAsia="思源黑体 CN Medium" w:hAnsi="思源黑体 CN Medium" w:cs="宋体"/>
          <w:kern w:val="0"/>
          <w:szCs w:val="21"/>
        </w:rPr>
        <w:t>&lt;b</w:t>
      </w:r>
      <w:r w:rsidRPr="00A76A1D">
        <w:rPr>
          <w:rFonts w:ascii="思源黑体 CN Medium" w:eastAsia="思源黑体 CN Medium" w:hAnsi="思源黑体 CN Medium" w:cs="宋体"/>
          <w:kern w:val="0"/>
          <w:szCs w:val="21"/>
          <w:vertAlign w:val="subscript"/>
        </w:rPr>
        <w:t>n</w:t>
      </w:r>
    </w:p>
    <w:p w14:paraId="0F15A884"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4CEE818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w:t>
      </w:r>
    </w:p>
    <w:p w14:paraId="74ED07DD"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44539CF9"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对于本题，求解归并比较次数最少。可分为3种情况：</w:t>
      </w:r>
    </w:p>
    <w:p w14:paraId="56B9E7AE"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1）A[m]数值全小于B[n]，取A[1]&lt;B[1],R[1]=A[1]，接下来比较A[2]与B[1]，R[2]=A[2] …直到取完A[m]，A[m]&lt;B[1]，R[m]=A[m]，将B序列复制到R[K]，(m+1)~(m+n)的位置，完成归并排序，此时，共比较m次；</w:t>
      </w:r>
    </w:p>
    <w:p w14:paraId="34F9D547"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2）A[m]数值全大于B[n]，取B[1]&lt;A[1]，R[1]=B[1]，接下来直到取完B[n]，将A[m]序列复制到(n+1)~(n+m)的位置，完成归并排序，此时，共比较n次，题干指出m&lt;n，因此第一种情况比较次数较少；</w:t>
      </w:r>
    </w:p>
    <w:p w14:paraId="6F77E12D"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3）A[m]数值与B[n]数值大小交叉，则归并排序过程，对于R[1]~R[k]位置上数值的确定会比较&gt;=1次，最终复制剩余序列时，长度也会小于m（因为交叉排序，有部分序列会经过比较插入结果数列），此时复制序列所缩减的比较次数会体现在前面交叉排序的过程中，总的比较次数会较大。</w:t>
      </w:r>
    </w:p>
    <w:p w14:paraId="65067A20"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因此，比较次数最少的情况是第一种A[m]数值全小于B[n]。</w:t>
      </w:r>
    </w:p>
    <w:p w14:paraId="4488045A" w14:textId="77777777" w:rsid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92、</w:t>
      </w:r>
      <w:r w:rsidR="00A76A1D" w:rsidRPr="00965F8C">
        <w:rPr>
          <w:rFonts w:ascii="思源黑体 CN Medium" w:eastAsia="思源黑体 CN Medium" w:hAnsi="思源黑体 CN Medium" w:cs="宋体"/>
          <w:kern w:val="0"/>
          <w:szCs w:val="21"/>
        </w:rPr>
        <w:t>测试网络连通性通常采用的命令是（  ）。</w:t>
      </w:r>
    </w:p>
    <w:p w14:paraId="311BCBA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A.Netstat</w:t>
      </w:r>
    </w:p>
    <w:p w14:paraId="1260D981"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B.Ping</w:t>
      </w:r>
    </w:p>
    <w:p w14:paraId="2884EBCD"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C.Msconfig</w:t>
      </w:r>
    </w:p>
    <w:p w14:paraId="0E56EB5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D.Cmd</w:t>
      </w:r>
    </w:p>
    <w:p w14:paraId="378E6615"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6CEEFD6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w:t>
      </w:r>
    </w:p>
    <w:p w14:paraId="277D61F1"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1023337E"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Ping是Windows、Unix和Linux系统下的一个命令。ping也属于一个通信协议，是TCP/IP协议的一部分。利用“ping”命令可以检查网络是否连通，可以很好地帮助我们分析和判定网络故障。</w:t>
      </w:r>
    </w:p>
    <w:p w14:paraId="317B338E"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Netstat用于显示网络相关信息。</w:t>
      </w:r>
      <w:r w:rsidRPr="00A76A1D">
        <w:rPr>
          <w:rFonts w:ascii="思源黑体 CN Medium" w:eastAsia="思源黑体 CN Medium" w:hAnsi="思源黑体 CN Medium" w:cs="宋体"/>
          <w:kern w:val="0"/>
          <w:szCs w:val="21"/>
        </w:rPr>
        <w:br/>
        <w:t>Msconfig用于Windows配置。</w:t>
      </w:r>
      <w:r w:rsidRPr="00A76A1D">
        <w:rPr>
          <w:rFonts w:ascii="思源黑体 CN Medium" w:eastAsia="思源黑体 CN Medium" w:hAnsi="思源黑体 CN Medium" w:cs="宋体"/>
          <w:kern w:val="0"/>
          <w:szCs w:val="21"/>
        </w:rPr>
        <w:br/>
        <w:t>Cmd称为命令提示符，是在操作系统中进行命令输入的工作提示符。</w:t>
      </w:r>
    </w:p>
    <w:p w14:paraId="5E758CB3"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lastRenderedPageBreak/>
        <w:t>93、</w:t>
      </w:r>
      <w:r w:rsidR="00A76A1D" w:rsidRPr="00965F8C">
        <w:rPr>
          <w:rFonts w:ascii="思源黑体 CN Medium" w:eastAsia="思源黑体 CN Medium" w:hAnsi="思源黑体 CN Medium" w:cs="宋体"/>
          <w:kern w:val="0"/>
          <w:szCs w:val="21"/>
        </w:rPr>
        <w:t>根据《中华人民共和国商标法》，下列商品中必须使用注册商标的是（  ）。</w:t>
      </w:r>
    </w:p>
    <w:p w14:paraId="5EA39F1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A.医疗仪器</w:t>
      </w:r>
    </w:p>
    <w:p w14:paraId="461C37E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B.墙壁涂料</w:t>
      </w:r>
    </w:p>
    <w:p w14:paraId="4399C2B5"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C.无糖食品</w:t>
      </w:r>
    </w:p>
    <w:p w14:paraId="7CCF6428"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D.烟草制品</w:t>
      </w:r>
    </w:p>
    <w:p w14:paraId="3B423A88"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76CC51BD"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w:t>
      </w:r>
    </w:p>
    <w:p w14:paraId="1768B3CD"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26C687EE"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目前根据我国法律法规的规定必须使用注册商标的是烟草类商品。《中华人民共和国烟草专卖法》（1991年6月29日通过，1992年1月1日施行）第二十条规定：“卷烟、雪茄烟和有包装的烟丝必须申请商标注册，未经核准注册的，不得生产、销售。禁止生产、销售假冒他人注册商标的烟草制品。”《中华人民共和国烟草专卖法实施条例》（1997年7月3日施行）第二十四条规定：“卷烟、雪茄烟和有包装的烟丝，应当使用注册商标；申请注册商标，应当持国务院烟草专卖行政主管部门的批准生产文件，依法申请注册。”</w:t>
      </w:r>
    </w:p>
    <w:p w14:paraId="295981BD"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94、</w:t>
      </w:r>
      <w:r w:rsidR="00A76A1D" w:rsidRPr="00965F8C">
        <w:rPr>
          <w:rFonts w:ascii="思源黑体 CN Medium" w:eastAsia="思源黑体 CN Medium" w:hAnsi="思源黑体 CN Medium" w:cs="宋体"/>
          <w:kern w:val="0"/>
          <w:szCs w:val="21"/>
        </w:rPr>
        <w:t>在采用结构化开发方法进行软件开发时，设计阶段接口设计主要依据需求分析阶段的（  ）。接口设计的任务主要是（  ）。</w:t>
      </w:r>
    </w:p>
    <w:p w14:paraId="69D3060D"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A.数据流图</w:t>
      </w:r>
    </w:p>
    <w:p w14:paraId="5F9C0B1F"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B.E-R图</w:t>
      </w:r>
    </w:p>
    <w:p w14:paraId="00637B68"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C.状态-迁移图</w:t>
      </w:r>
    </w:p>
    <w:p w14:paraId="038201C7"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D.加工规格说明</w:t>
      </w:r>
    </w:p>
    <w:p w14:paraId="2D8ADD3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A.定义软件的主要结构元素及其之间的关系</w:t>
      </w:r>
    </w:p>
    <w:p w14:paraId="4355C92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B.确定软件涉及的文件系统的结构及数据库的表结构</w:t>
      </w:r>
    </w:p>
    <w:p w14:paraId="4D13CBD4"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C.描述软件与外部环境之间的交互关系，软件内模块之间的调用关系</w:t>
      </w:r>
    </w:p>
    <w:p w14:paraId="0B7F6B9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D.确定软件各个模块内部的算法和数据结构</w:t>
      </w:r>
    </w:p>
    <w:p w14:paraId="324E7491"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06DA9ED1"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第1题:A</w:t>
      </w:r>
    </w:p>
    <w:p w14:paraId="0C0B7DFD"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第2题:C</w:t>
      </w:r>
    </w:p>
    <w:p w14:paraId="2FED0005"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322680A1"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软件设计必须依据对软件的需求来进行，结构化分析的结果为结构化设计提供了最基本的输入信息。从分析到设计往往经历以下流程：</w:t>
      </w:r>
      <w:r w:rsidRPr="00A76A1D">
        <w:rPr>
          <w:rFonts w:ascii="思源黑体 CN Medium" w:eastAsia="思源黑体 CN Medium" w:hAnsi="思源黑体 CN Medium" w:cs="宋体"/>
          <w:kern w:val="0"/>
          <w:szCs w:val="21"/>
        </w:rPr>
        <w:br/>
        <w:t>（1）研究、分析和审查数据流图。根据穿越系统边界的信息流初步确定系统与外部接口。</w:t>
      </w:r>
      <w:r w:rsidRPr="00A76A1D">
        <w:rPr>
          <w:rFonts w:ascii="思源黑体 CN Medium" w:eastAsia="思源黑体 CN Medium" w:hAnsi="思源黑体 CN Medium" w:cs="宋体"/>
          <w:kern w:val="0"/>
          <w:szCs w:val="21"/>
        </w:rPr>
        <w:br/>
        <w:t>（2）根据数据流图决定问题的类型。数据处理问题通常有两种类型：变换型和事务型。针对两种不同的类型分别进行分析处理。</w:t>
      </w:r>
      <w:r w:rsidRPr="00A76A1D">
        <w:rPr>
          <w:rFonts w:ascii="思源黑体 CN Medium" w:eastAsia="思源黑体 CN Medium" w:hAnsi="思源黑体 CN Medium" w:cs="宋体"/>
          <w:kern w:val="0"/>
          <w:szCs w:val="21"/>
        </w:rPr>
        <w:br/>
        <w:t>（3）由数据流图推导出系统的初始结构图。</w:t>
      </w:r>
      <w:r w:rsidRPr="00A76A1D">
        <w:rPr>
          <w:rFonts w:ascii="思源黑体 CN Medium" w:eastAsia="思源黑体 CN Medium" w:hAnsi="思源黑体 CN Medium" w:cs="宋体"/>
          <w:kern w:val="0"/>
          <w:szCs w:val="21"/>
        </w:rPr>
        <w:br/>
        <w:t>（4）利用一些启发式原则来改进系统的初始结构图，直到得到符合要求的结构图为止。</w:t>
      </w:r>
      <w:r w:rsidRPr="00A76A1D">
        <w:rPr>
          <w:rFonts w:ascii="思源黑体 CN Medium" w:eastAsia="思源黑体 CN Medium" w:hAnsi="思源黑体 CN Medium" w:cs="宋体"/>
          <w:kern w:val="0"/>
          <w:szCs w:val="21"/>
        </w:rPr>
        <w:br/>
        <w:t>（5）根据分析模型中的实体关系图和数据字典进行数据设计，包括数据库设计或数据文件的设计。</w:t>
      </w:r>
      <w:r w:rsidRPr="00A76A1D">
        <w:rPr>
          <w:rFonts w:ascii="思源黑体 CN Medium" w:eastAsia="思源黑体 CN Medium" w:hAnsi="思源黑体 CN Medium" w:cs="宋体"/>
          <w:kern w:val="0"/>
          <w:szCs w:val="21"/>
        </w:rPr>
        <w:br/>
        <w:t>（6）在设计的基础上，依据分析模型中的加工规格说明、状态转换图进行过程设计。</w:t>
      </w:r>
      <w:r w:rsidRPr="00A76A1D">
        <w:rPr>
          <w:rFonts w:ascii="思源黑体 CN Medium" w:eastAsia="思源黑体 CN Medium" w:hAnsi="思源黑体 CN Medium" w:cs="宋体"/>
          <w:kern w:val="0"/>
          <w:szCs w:val="21"/>
        </w:rPr>
        <w:br/>
        <w:t>所以接口设计的主要依据是数据流图，接口设计的任务主要是描述软件与外部环境之间的交互关系，软件内模块之间的调用关系。</w:t>
      </w:r>
    </w:p>
    <w:p w14:paraId="0A217EE7"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95、</w:t>
      </w:r>
      <w:r w:rsidR="00A76A1D" w:rsidRPr="00965F8C">
        <w:rPr>
          <w:rFonts w:ascii="思源黑体 CN Medium" w:eastAsia="思源黑体 CN Medium" w:hAnsi="思源黑体 CN Medium" w:cs="宋体"/>
          <w:kern w:val="0"/>
          <w:szCs w:val="21"/>
        </w:rPr>
        <w:t>在进行软件开发时，采用无主程序员的开发小组，成员之间相互平等；而主程序员负责制的开发小组，由一个主程序员和若干成员组成，成员之间没有沟通。在一个由8名开发人员构成的小组中，无主程序员组和主程序员组的沟通路径分别是（  ）。</w:t>
      </w:r>
    </w:p>
    <w:p w14:paraId="420E124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A.32和8</w:t>
      </w:r>
    </w:p>
    <w:p w14:paraId="30E0D82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B.32和7</w:t>
      </w:r>
    </w:p>
    <w:p w14:paraId="3CD15B9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C.28和8</w:t>
      </w:r>
    </w:p>
    <w:p w14:paraId="46B44AC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D.28和7</w:t>
      </w:r>
    </w:p>
    <w:p w14:paraId="0DA5D611"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2E1203DF"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w:t>
      </w:r>
    </w:p>
    <w:p w14:paraId="042B569C"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0DA654EC"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无主程序员组进行沟通时，需要两两沟通，所以沟通路径数为：n×(n-1)/2=8×7÷2=28。</w:t>
      </w:r>
      <w:r w:rsidRPr="00A76A1D">
        <w:rPr>
          <w:rFonts w:ascii="思源黑体 CN Medium" w:eastAsia="思源黑体 CN Medium" w:hAnsi="思源黑体 CN Medium" w:cs="宋体"/>
          <w:kern w:val="0"/>
          <w:szCs w:val="21"/>
        </w:rPr>
        <w:br/>
        <w:t>有主程序员组，有问题可以与主程序员沟通，由主程序员负责协调，所以除主程序员自己，其他7人，每人与主程序员建立一条沟通路径，一共7条沟通路径。</w:t>
      </w:r>
    </w:p>
    <w:p w14:paraId="4114A8B1"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96、</w:t>
      </w:r>
      <w:r w:rsidR="00A76A1D" w:rsidRPr="00965F8C">
        <w:rPr>
          <w:rFonts w:ascii="思源黑体 CN Medium" w:eastAsia="思源黑体 CN Medium" w:hAnsi="思源黑体 CN Medium" w:cs="宋体"/>
          <w:kern w:val="0"/>
          <w:szCs w:val="21"/>
        </w:rPr>
        <w:t>在仅由字符a、b构成的所有字符串中，其中以b结尾的字符串集合可用正规式表示为（  ）。</w:t>
      </w:r>
    </w:p>
    <w:p w14:paraId="509868A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A.(b|ab)*b</w:t>
      </w:r>
    </w:p>
    <w:p w14:paraId="01F41DD9"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lastRenderedPageBreak/>
        <w:t>B.(ab*)*b</w:t>
      </w:r>
    </w:p>
    <w:p w14:paraId="0D29CA61"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C.a*b*b</w:t>
      </w:r>
    </w:p>
    <w:p w14:paraId="174595BA"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D.(a|b)*b</w:t>
      </w:r>
    </w:p>
    <w:p w14:paraId="638DCAAA"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51A4BF00"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w:t>
      </w:r>
    </w:p>
    <w:p w14:paraId="38404010"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13E67038" w14:textId="77777777" w:rsidR="00965F8C"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正规式(a|b)*对应的正规集为{ε，a，b，aa，ab，…，所有由a和b组成的字符串}，结尾为b。</w:t>
      </w:r>
    </w:p>
    <w:p w14:paraId="0A6BD5FC"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97、</w:t>
      </w:r>
      <w:r w:rsidR="00A76A1D" w:rsidRPr="00965F8C">
        <w:rPr>
          <w:rFonts w:ascii="思源黑体 CN Medium" w:eastAsia="思源黑体 CN Medium" w:hAnsi="思源黑体 CN Medium" w:hint="eastAsia"/>
          <w:szCs w:val="21"/>
        </w:rPr>
        <w:t>某计算机系统页面大小为4K ，进程的页面变换表如下所示。若进程的逻辑地址为2D16H。该地址经过变换后，其物理地址应为（  ）。</w:t>
      </w:r>
    </w:p>
    <w:p w14:paraId="65FCDC84"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drawing>
          <wp:inline distT="0" distB="0" distL="0" distR="0" wp14:anchorId="50D18ACF" wp14:editId="11C70516">
            <wp:extent cx="4675505" cy="1733550"/>
            <wp:effectExtent l="0" t="0" r="0" b="0"/>
            <wp:docPr id="30" name="图片 30" descr="https://img.kuaiwenyun.com/images/shiti/2023-02/676/Cpbvvjv4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img.kuaiwenyun.com/images/shiti/2023-02/676/Cpbvvjv4X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5505" cy="1733550"/>
                    </a:xfrm>
                    <a:prstGeom prst="rect">
                      <a:avLst/>
                    </a:prstGeom>
                    <a:noFill/>
                    <a:ln>
                      <a:noFill/>
                    </a:ln>
                  </pic:spPr>
                </pic:pic>
              </a:graphicData>
            </a:graphic>
          </wp:inline>
        </w:drawing>
      </w:r>
    </w:p>
    <w:p w14:paraId="30A4A81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A.2048H</w:t>
      </w:r>
    </w:p>
    <w:p w14:paraId="37D16906"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B.4096H</w:t>
      </w:r>
    </w:p>
    <w:p w14:paraId="77B6EFE1"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C.4D16H</w:t>
      </w:r>
    </w:p>
    <w:p w14:paraId="401D8FBC"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D.6D16H</w:t>
      </w:r>
    </w:p>
    <w:p w14:paraId="49200905"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6D06E9F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w:t>
      </w:r>
    </w:p>
    <w:p w14:paraId="3D4AB12D"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757BDC5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页面大小为4K，说明页内地址有12位，所以16进制数中的D16H是页内地址，逻辑页号则为2。查表可知物理块号为4，所以物理地址为4D16H。</w:t>
      </w:r>
    </w:p>
    <w:p w14:paraId="2BC1035F" w14:textId="77777777" w:rsidR="00A76A1D" w:rsidRP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98、</w:t>
      </w:r>
      <w:r w:rsidR="00A76A1D" w:rsidRPr="00965F8C">
        <w:rPr>
          <w:rFonts w:ascii="思源黑体 CN Medium" w:eastAsia="思源黑体 CN Medium" w:hAnsi="思源黑体 CN Medium" w:hint="eastAsia"/>
          <w:szCs w:val="21"/>
        </w:rPr>
        <w:t>对下图所示的程序流程图进行语句覆盖测试和路径覆盖测试，至少需要（  ）个测试用例。采用McCabe 度量法计算其环路复杂度为（  ）。</w:t>
      </w:r>
    </w:p>
    <w:p w14:paraId="26AB2077"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noProof/>
          <w:szCs w:val="21"/>
        </w:rPr>
        <w:lastRenderedPageBreak/>
        <w:drawing>
          <wp:inline distT="0" distB="0" distL="0" distR="0" wp14:anchorId="1B1AE753" wp14:editId="722915D2">
            <wp:extent cx="4245997" cy="5539218"/>
            <wp:effectExtent l="0" t="0" r="2540" b="4445"/>
            <wp:docPr id="31" name="图片 31" descr="https://img.kuaiwenyun.com/images/shiti/2020-10/111/BrREcb9WK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img.kuaiwenyun.com/images/shiti/2020-10/111/BrREcb9WK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6435" cy="5578926"/>
                    </a:xfrm>
                    <a:prstGeom prst="rect">
                      <a:avLst/>
                    </a:prstGeom>
                    <a:noFill/>
                    <a:ln>
                      <a:noFill/>
                    </a:ln>
                  </pic:spPr>
                </pic:pic>
              </a:graphicData>
            </a:graphic>
          </wp:inline>
        </w:drawing>
      </w:r>
    </w:p>
    <w:p w14:paraId="0E093D9D"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A.2和3</w:t>
      </w:r>
    </w:p>
    <w:p w14:paraId="138D7559"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B.2和4</w:t>
      </w:r>
    </w:p>
    <w:p w14:paraId="34DB8B7C"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C.2和5</w:t>
      </w:r>
    </w:p>
    <w:p w14:paraId="6582D7B5"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D.2和6</w:t>
      </w:r>
    </w:p>
    <w:p w14:paraId="679A156A"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w:t>
      </w:r>
    </w:p>
    <w:p w14:paraId="1D347B78"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B.2</w:t>
      </w:r>
    </w:p>
    <w:p w14:paraId="01717D05"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C.3</w:t>
      </w:r>
    </w:p>
    <w:p w14:paraId="79D5D4CC"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D.4</w:t>
      </w:r>
    </w:p>
    <w:p w14:paraId="1B5187DB"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21D5913C"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第1题:B</w:t>
      </w:r>
    </w:p>
    <w:p w14:paraId="193178E0" w14:textId="77777777" w:rsid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第2题:D</w:t>
      </w:r>
    </w:p>
    <w:p w14:paraId="19F6E732"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lastRenderedPageBreak/>
        <w:t>解析:</w:t>
      </w:r>
    </w:p>
    <w:p w14:paraId="30101705"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语句覆盖。被测程序的每个语句至少执行一次。是一种很弱的覆盖标准。</w:t>
      </w:r>
    </w:p>
    <w:p w14:paraId="744FFAF2"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路径覆盖。覆盖所有可能的路径。图中不同的路径共有4条：</w:t>
      </w:r>
    </w:p>
    <w:p w14:paraId="3B5B17D7"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（1）语句1→判断1→语句2→判断2→判断3→语句5→语句6→判断1→结束；</w:t>
      </w:r>
    </w:p>
    <w:p w14:paraId="30AE6BBF"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（2）语句1→判断1→语句2→判断2→判断3→语句4→语句5→语句6→判断1→结束；</w:t>
      </w:r>
    </w:p>
    <w:p w14:paraId="2E6853A8"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（3）语句1→判断1→语句2→判断2→语句3→语句6→判断1→结束；</w:t>
      </w:r>
    </w:p>
    <w:p w14:paraId="735E22A1"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（4）语句1→判断1→结束；</w:t>
      </w:r>
    </w:p>
    <w:p w14:paraId="7D636914"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要满足语句覆盖的要求，只需要覆盖两条路径就能达到，所以语句覆盖2个用例即可。</w:t>
      </w:r>
    </w:p>
    <w:p w14:paraId="69C3285D" w14:textId="77777777" w:rsidR="00A76A1D"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路径覆盖需要把程序中的4条路径均覆盖一遍，需要4个用例。</w:t>
      </w:r>
    </w:p>
    <w:p w14:paraId="7EF05A9D" w14:textId="77777777" w:rsidR="00CC7157" w:rsidRPr="00965F8C" w:rsidRDefault="00A76A1D"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McCabe度量法先画出程序图，然后采用公式V（G）=m-n+2计算环路复杂度，其中m是有向弧的数量，n是结点的数量。整个程序流程图转化为结点图之后，一共11个结点，13条边，根据环路复杂度公式有：13－11+2＝4。</w:t>
      </w:r>
    </w:p>
    <w:p w14:paraId="65D12947" w14:textId="77777777" w:rsidR="00A76A1D" w:rsidRPr="00965F8C" w:rsidRDefault="00CC7157"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965F8C">
        <w:rPr>
          <w:rFonts w:ascii="思源黑体 CN Medium" w:eastAsia="思源黑体 CN Medium" w:hAnsi="思源黑体 CN Medium" w:hint="eastAsia"/>
          <w:szCs w:val="21"/>
        </w:rPr>
        <w:t>99、</w:t>
      </w:r>
      <w:r w:rsidR="00A76A1D" w:rsidRPr="00965F8C">
        <w:rPr>
          <w:rFonts w:ascii="思源黑体 CN Medium" w:eastAsia="思源黑体 CN Medium" w:hAnsi="思源黑体 CN Medium" w:cs="宋体"/>
          <w:kern w:val="0"/>
          <w:szCs w:val="21"/>
        </w:rPr>
        <w:t>对于n个元素的关键字序列{k</w:t>
      </w:r>
      <w:r w:rsidR="00A76A1D" w:rsidRPr="00965F8C">
        <w:rPr>
          <w:rFonts w:ascii="思源黑体 CN Medium" w:eastAsia="思源黑体 CN Medium" w:hAnsi="思源黑体 CN Medium" w:cs="宋体"/>
          <w:kern w:val="0"/>
          <w:szCs w:val="21"/>
          <w:vertAlign w:val="subscript"/>
        </w:rPr>
        <w:t>1,</w:t>
      </w:r>
      <w:r w:rsidR="00A76A1D" w:rsidRPr="00965F8C">
        <w:rPr>
          <w:rFonts w:ascii="思源黑体 CN Medium" w:eastAsia="思源黑体 CN Medium" w:hAnsi="思源黑体 CN Medium" w:cs="宋体"/>
          <w:kern w:val="0"/>
          <w:szCs w:val="21"/>
        </w:rPr>
        <w:t>k</w:t>
      </w:r>
      <w:r w:rsidR="00A76A1D" w:rsidRPr="00965F8C">
        <w:rPr>
          <w:rFonts w:ascii="思源黑体 CN Medium" w:eastAsia="思源黑体 CN Medium" w:hAnsi="思源黑体 CN Medium" w:cs="宋体"/>
          <w:kern w:val="0"/>
          <w:szCs w:val="21"/>
          <w:vertAlign w:val="subscript"/>
        </w:rPr>
        <w:t>2,</w:t>
      </w:r>
      <w:r w:rsidR="00A76A1D" w:rsidRPr="00965F8C">
        <w:rPr>
          <w:rFonts w:ascii="思源黑体 CN Medium" w:eastAsia="思源黑体 CN Medium" w:hAnsi="思源黑体 CN Medium" w:cs="宋体"/>
          <w:kern w:val="0"/>
          <w:szCs w:val="21"/>
        </w:rPr>
        <w:t>…k</w:t>
      </w:r>
      <w:r w:rsidR="00A76A1D" w:rsidRPr="00965F8C">
        <w:rPr>
          <w:rFonts w:ascii="思源黑体 CN Medium" w:eastAsia="思源黑体 CN Medium" w:hAnsi="思源黑体 CN Medium" w:cs="宋体"/>
          <w:kern w:val="0"/>
          <w:szCs w:val="21"/>
          <w:vertAlign w:val="subscript"/>
        </w:rPr>
        <w:t>n</w:t>
      </w:r>
      <w:r w:rsidR="00A76A1D" w:rsidRPr="00965F8C">
        <w:rPr>
          <w:rFonts w:ascii="思源黑体 CN Medium" w:eastAsia="思源黑体 CN Medium" w:hAnsi="思源黑体 CN Medium" w:cs="宋体"/>
          <w:kern w:val="0"/>
          <w:szCs w:val="21"/>
        </w:rPr>
        <w:t>}，当且仅当满足关系k</w:t>
      </w:r>
      <w:r w:rsidR="00A76A1D" w:rsidRPr="00965F8C">
        <w:rPr>
          <w:rFonts w:ascii="思源黑体 CN Medium" w:eastAsia="思源黑体 CN Medium" w:hAnsi="思源黑体 CN Medium" w:cs="宋体"/>
          <w:kern w:val="0"/>
          <w:szCs w:val="21"/>
          <w:vertAlign w:val="subscript"/>
        </w:rPr>
        <w:t>i</w:t>
      </w:r>
      <w:r w:rsidR="00A76A1D" w:rsidRPr="00965F8C">
        <w:rPr>
          <w:rFonts w:ascii="思源黑体 CN Medium" w:eastAsia="思源黑体 CN Medium" w:hAnsi="思源黑体 CN Medium" w:cs="宋体"/>
          <w:kern w:val="0"/>
          <w:szCs w:val="21"/>
        </w:rPr>
        <w:t>≤k</w:t>
      </w:r>
      <w:r w:rsidR="00A76A1D" w:rsidRPr="00965F8C">
        <w:rPr>
          <w:rFonts w:ascii="思源黑体 CN Medium" w:eastAsia="思源黑体 CN Medium" w:hAnsi="思源黑体 CN Medium" w:cs="宋体"/>
          <w:kern w:val="0"/>
          <w:szCs w:val="21"/>
          <w:vertAlign w:val="subscript"/>
        </w:rPr>
        <w:t>2i</w:t>
      </w:r>
      <w:r w:rsidR="00A76A1D" w:rsidRPr="00965F8C">
        <w:rPr>
          <w:rFonts w:ascii="思源黑体 CN Medium" w:eastAsia="思源黑体 CN Medium" w:hAnsi="思源黑体 CN Medium" w:cs="宋体"/>
          <w:kern w:val="0"/>
          <w:szCs w:val="21"/>
        </w:rPr>
        <w:t>且ki≤k</w:t>
      </w:r>
      <w:r w:rsidR="00A76A1D" w:rsidRPr="00965F8C">
        <w:rPr>
          <w:rFonts w:ascii="思源黑体 CN Medium" w:eastAsia="思源黑体 CN Medium" w:hAnsi="思源黑体 CN Medium" w:cs="宋体"/>
          <w:kern w:val="0"/>
          <w:szCs w:val="21"/>
          <w:vertAlign w:val="subscript"/>
        </w:rPr>
        <w:t>2i+1</w:t>
      </w:r>
      <w:r w:rsidR="00A76A1D" w:rsidRPr="00965F8C">
        <w:rPr>
          <w:rFonts w:ascii="思源黑体 CN Medium" w:eastAsia="思源黑体 CN Medium" w:hAnsi="思源黑体 CN Medium" w:cs="宋体"/>
          <w:kern w:val="0"/>
          <w:szCs w:val="21"/>
        </w:rPr>
        <w:t>{i=1.2…[n/2]} 时称其为小根堆（小顶堆）。以下序列中，（  ）不是小根堆。</w:t>
      </w:r>
    </w:p>
    <w:p w14:paraId="24296688"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A.16,25,40,55,30,50,45</w:t>
      </w:r>
    </w:p>
    <w:p w14:paraId="634F2BCC"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B.16,40,25,50,45,30,55</w:t>
      </w:r>
    </w:p>
    <w:p w14:paraId="6F501A6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C.16,25,39,41,45,43,50</w:t>
      </w:r>
    </w:p>
    <w:p w14:paraId="6F11034E"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D.16,40,25,53,39,55,45</w:t>
      </w:r>
    </w:p>
    <w:p w14:paraId="7AB8C224"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答案:</w:t>
      </w:r>
    </w:p>
    <w:p w14:paraId="1CFCD432" w14:textId="77777777" w:rsidR="00A76A1D" w:rsidRPr="00A76A1D"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D</w:t>
      </w:r>
    </w:p>
    <w:p w14:paraId="2A65320B" w14:textId="77777777" w:rsidR="00A76A1D" w:rsidRPr="00A76A1D" w:rsidRDefault="00A76A1D" w:rsidP="00965F8C">
      <w:pPr>
        <w:widowControl/>
        <w:adjustRightInd w:val="0"/>
        <w:snapToGrid w:val="0"/>
        <w:spacing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解析:</w:t>
      </w:r>
    </w:p>
    <w:p w14:paraId="073DAC76" w14:textId="77777777" w:rsidR="00965F8C" w:rsidRDefault="00A76A1D" w:rsidP="00965F8C">
      <w:pPr>
        <w:widowControl/>
        <w:adjustRightInd w:val="0"/>
        <w:snapToGrid w:val="0"/>
        <w:spacing w:before="150" w:after="150" w:line="264" w:lineRule="auto"/>
        <w:jc w:val="left"/>
        <w:rPr>
          <w:rFonts w:ascii="思源黑体 CN Medium" w:eastAsia="思源黑体 CN Medium" w:hAnsi="思源黑体 CN Medium" w:cs="宋体"/>
          <w:kern w:val="0"/>
          <w:szCs w:val="21"/>
        </w:rPr>
      </w:pPr>
      <w:r w:rsidRPr="00A76A1D">
        <w:rPr>
          <w:rFonts w:ascii="思源黑体 CN Medium" w:eastAsia="思源黑体 CN Medium" w:hAnsi="思源黑体 CN Medium" w:cs="宋体"/>
          <w:kern w:val="0"/>
          <w:szCs w:val="21"/>
        </w:rPr>
        <w:t>选项中的序列是对堆作类似于层次遍历的操作所得的结果。将4个选项还原为堆时，其中D答案中第二个关键字小于第五个关键字，不满足小根堆的条件。</w:t>
      </w:r>
    </w:p>
    <w:p w14:paraId="640DE3E3" w14:textId="77777777" w:rsidR="00965F8C" w:rsidRDefault="00CC7157"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100、</w:t>
      </w:r>
      <w:r w:rsidR="00A93256" w:rsidRPr="00965F8C">
        <w:rPr>
          <w:rFonts w:ascii="思源黑体 CN Medium" w:eastAsia="思源黑体 CN Medium" w:hAnsi="思源黑体 CN Medium" w:hint="eastAsia"/>
          <w:szCs w:val="21"/>
        </w:rPr>
        <w:t>在Python语言中，语句x=(  )不能定义一个元组</w:t>
      </w:r>
      <w:r w:rsidR="004A2C9E">
        <w:rPr>
          <w:rFonts w:ascii="思源黑体 CN Medium" w:eastAsia="思源黑体 CN Medium" w:hAnsi="思源黑体 CN Medium" w:hint="eastAsia"/>
          <w:szCs w:val="21"/>
        </w:rPr>
        <w:t>。</w:t>
      </w:r>
    </w:p>
    <w:p w14:paraId="03EC5E13"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A.(1,2,1,2)</w:t>
      </w:r>
    </w:p>
    <w:p w14:paraId="1DE1B3E1"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B.1,2,1,2</w:t>
      </w:r>
    </w:p>
    <w:p w14:paraId="76BE8252"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C.tuple (）</w:t>
      </w:r>
    </w:p>
    <w:p w14:paraId="059A7DDA"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t>D.(1)</w:t>
      </w:r>
    </w:p>
    <w:p w14:paraId="12DAC3A1" w14:textId="77777777" w:rsidR="00A93256" w:rsidRP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答案:</w:t>
      </w:r>
    </w:p>
    <w:p w14:paraId="6D8FAA23"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szCs w:val="21"/>
        </w:rPr>
        <w:lastRenderedPageBreak/>
        <w:t>D</w:t>
      </w:r>
    </w:p>
    <w:p w14:paraId="3B7EF8D3" w14:textId="77777777" w:rsidR="00A93256" w:rsidRP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解析:</w:t>
      </w:r>
    </w:p>
    <w:p w14:paraId="111C9717" w14:textId="77777777" w:rsidR="00A93256" w:rsidRP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元组中只包含一个元素时，需要在元素后面添加逗号来消除歧义。</w:t>
      </w:r>
    </w:p>
    <w:p w14:paraId="10DCF811" w14:textId="77777777" w:rsidR="00965F8C" w:rsidRDefault="00A93256" w:rsidP="00965F8C">
      <w:pPr>
        <w:adjustRightInd w:val="0"/>
        <w:snapToGrid w:val="0"/>
        <w:spacing w:line="264" w:lineRule="auto"/>
        <w:rPr>
          <w:rFonts w:ascii="思源黑体 CN Medium" w:eastAsia="思源黑体 CN Medium" w:hAnsi="思源黑体 CN Medium"/>
          <w:szCs w:val="21"/>
        </w:rPr>
      </w:pPr>
      <w:r w:rsidRPr="00965F8C">
        <w:rPr>
          <w:rFonts w:ascii="思源黑体 CN Medium" w:eastAsia="思源黑体 CN Medium" w:hAnsi="思源黑体 CN Medium" w:hint="eastAsia"/>
          <w:szCs w:val="21"/>
        </w:rPr>
        <w:t>D选项改成（1,）才正确。</w:t>
      </w:r>
    </w:p>
    <w:p w14:paraId="08256C30" w14:textId="77777777" w:rsidR="00BF60A7" w:rsidRDefault="00BF60A7" w:rsidP="00965F8C">
      <w:pPr>
        <w:adjustRightInd w:val="0"/>
        <w:snapToGrid w:val="0"/>
        <w:spacing w:line="264" w:lineRule="auto"/>
        <w:rPr>
          <w:rFonts w:ascii="思源黑体 CN Medium" w:eastAsia="思源黑体 CN Medium" w:hAnsi="思源黑体 CN Medium"/>
          <w:szCs w:val="21"/>
        </w:rPr>
      </w:pPr>
    </w:p>
    <w:p w14:paraId="7CD30009" w14:textId="489E42E7" w:rsidR="00BF60A7" w:rsidRDefault="00BF60A7" w:rsidP="00E10A4D">
      <w:pPr>
        <w:spacing w:line="264" w:lineRule="auto"/>
        <w:rPr>
          <w:rFonts w:ascii="思源黑体 CN Medium" w:eastAsia="思源黑体 CN Medium" w:hAnsi="思源黑体 CN Medium" w:cs="Times New Roman"/>
          <w:szCs w:val="21"/>
        </w:rPr>
      </w:pPr>
    </w:p>
    <w:p w14:paraId="7A79647E" w14:textId="1E11280B" w:rsidR="00E10A4D" w:rsidRDefault="00E10A4D" w:rsidP="00E10A4D">
      <w:pPr>
        <w:spacing w:line="264" w:lineRule="auto"/>
        <w:rPr>
          <w:rFonts w:ascii="思源黑体 CN Medium" w:eastAsia="思源黑体 CN Medium" w:hAnsi="思源黑体 CN Medium" w:cs="Times New Roman"/>
          <w:szCs w:val="21"/>
        </w:rPr>
      </w:pPr>
    </w:p>
    <w:p w14:paraId="1339E1A0" w14:textId="2E91705F" w:rsidR="00E10A4D" w:rsidRDefault="00E10A4D" w:rsidP="00E10A4D">
      <w:pPr>
        <w:spacing w:line="264" w:lineRule="auto"/>
        <w:rPr>
          <w:rFonts w:ascii="思源黑体 CN Medium" w:eastAsia="思源黑体 CN Medium" w:hAnsi="思源黑体 CN Medium" w:cs="Times New Roman"/>
          <w:szCs w:val="21"/>
        </w:rPr>
      </w:pPr>
    </w:p>
    <w:p w14:paraId="1C90BDA9" w14:textId="77C8CB5E" w:rsidR="00E10A4D" w:rsidRDefault="00E10A4D" w:rsidP="00E10A4D">
      <w:pPr>
        <w:spacing w:line="264" w:lineRule="auto"/>
        <w:rPr>
          <w:rFonts w:ascii="思源黑体 CN Medium" w:eastAsia="思源黑体 CN Medium" w:hAnsi="思源黑体 CN Medium" w:cs="Times New Roman"/>
          <w:szCs w:val="21"/>
        </w:rPr>
      </w:pPr>
    </w:p>
    <w:p w14:paraId="6D2EC038" w14:textId="359113EA" w:rsidR="00E10A4D" w:rsidRDefault="00E10A4D" w:rsidP="00E10A4D">
      <w:pPr>
        <w:spacing w:line="264" w:lineRule="auto"/>
        <w:rPr>
          <w:rFonts w:ascii="思源黑体 CN Medium" w:eastAsia="思源黑体 CN Medium" w:hAnsi="思源黑体 CN Medium" w:cs="Times New Roman"/>
          <w:szCs w:val="21"/>
        </w:rPr>
      </w:pPr>
    </w:p>
    <w:p w14:paraId="19B5BD52" w14:textId="6C2CA6F0" w:rsidR="00E10A4D" w:rsidRDefault="00E10A4D" w:rsidP="00E10A4D">
      <w:pPr>
        <w:spacing w:line="264" w:lineRule="auto"/>
        <w:rPr>
          <w:rFonts w:ascii="思源黑体 CN Medium" w:eastAsia="思源黑体 CN Medium" w:hAnsi="思源黑体 CN Medium" w:cs="Times New Roman"/>
          <w:szCs w:val="21"/>
        </w:rPr>
      </w:pPr>
    </w:p>
    <w:p w14:paraId="080D2F37" w14:textId="7CD9055A" w:rsidR="00E10A4D" w:rsidRDefault="00E10A4D" w:rsidP="00E10A4D">
      <w:pPr>
        <w:spacing w:line="264" w:lineRule="auto"/>
        <w:rPr>
          <w:rFonts w:ascii="思源黑体 CN Medium" w:eastAsia="思源黑体 CN Medium" w:hAnsi="思源黑体 CN Medium" w:cs="Times New Roman"/>
          <w:szCs w:val="21"/>
        </w:rPr>
      </w:pPr>
    </w:p>
    <w:p w14:paraId="2CAF4CA0" w14:textId="5C1B6493" w:rsidR="00E10A4D" w:rsidRDefault="00E10A4D" w:rsidP="00E10A4D">
      <w:pPr>
        <w:spacing w:line="264" w:lineRule="auto"/>
        <w:rPr>
          <w:rFonts w:ascii="思源黑体 CN Medium" w:eastAsia="思源黑体 CN Medium" w:hAnsi="思源黑体 CN Medium" w:cs="Times New Roman"/>
          <w:szCs w:val="21"/>
        </w:rPr>
      </w:pPr>
    </w:p>
    <w:p w14:paraId="21EE3C10" w14:textId="4B82F16D" w:rsidR="00E10A4D" w:rsidRDefault="00E10A4D" w:rsidP="00E10A4D">
      <w:pPr>
        <w:spacing w:line="264" w:lineRule="auto"/>
        <w:rPr>
          <w:rFonts w:ascii="思源黑体 CN Medium" w:eastAsia="思源黑体 CN Medium" w:hAnsi="思源黑体 CN Medium" w:cs="Times New Roman"/>
          <w:szCs w:val="21"/>
        </w:rPr>
      </w:pPr>
    </w:p>
    <w:p w14:paraId="7974C49A" w14:textId="0FA73844" w:rsidR="00E10A4D" w:rsidRDefault="00E10A4D" w:rsidP="00E10A4D">
      <w:pPr>
        <w:spacing w:line="264" w:lineRule="auto"/>
        <w:rPr>
          <w:rFonts w:ascii="思源黑体 CN Medium" w:eastAsia="思源黑体 CN Medium" w:hAnsi="思源黑体 CN Medium" w:cs="Times New Roman"/>
          <w:szCs w:val="21"/>
        </w:rPr>
      </w:pPr>
    </w:p>
    <w:p w14:paraId="1D2646F9" w14:textId="607D6FC2" w:rsidR="00E10A4D" w:rsidRDefault="00E10A4D" w:rsidP="00E10A4D">
      <w:pPr>
        <w:spacing w:line="264" w:lineRule="auto"/>
        <w:rPr>
          <w:rFonts w:ascii="思源黑体 CN Medium" w:eastAsia="思源黑体 CN Medium" w:hAnsi="思源黑体 CN Medium" w:cs="Times New Roman"/>
          <w:szCs w:val="21"/>
        </w:rPr>
      </w:pPr>
    </w:p>
    <w:p w14:paraId="4735533F" w14:textId="63C775B2" w:rsidR="00E10A4D" w:rsidRDefault="00E10A4D" w:rsidP="00E10A4D">
      <w:pPr>
        <w:spacing w:line="264" w:lineRule="auto"/>
        <w:rPr>
          <w:rFonts w:ascii="思源黑体 CN Medium" w:eastAsia="思源黑体 CN Medium" w:hAnsi="思源黑体 CN Medium" w:cs="Times New Roman"/>
          <w:szCs w:val="21"/>
        </w:rPr>
      </w:pPr>
    </w:p>
    <w:p w14:paraId="75FB1763" w14:textId="6F31D097" w:rsidR="00E10A4D" w:rsidRDefault="00E10A4D" w:rsidP="00E10A4D">
      <w:pPr>
        <w:spacing w:line="264" w:lineRule="auto"/>
        <w:rPr>
          <w:rFonts w:ascii="思源黑体 CN Medium" w:eastAsia="思源黑体 CN Medium" w:hAnsi="思源黑体 CN Medium" w:cs="Times New Roman"/>
          <w:szCs w:val="21"/>
        </w:rPr>
      </w:pPr>
    </w:p>
    <w:p w14:paraId="4F1DD79F" w14:textId="77777777" w:rsidR="00B10D66" w:rsidRDefault="00B10D66" w:rsidP="00E10A4D">
      <w:pPr>
        <w:spacing w:line="264" w:lineRule="auto"/>
        <w:rPr>
          <w:rFonts w:ascii="思源黑体 CN Medium" w:eastAsia="思源黑体 CN Medium" w:hAnsi="思源黑体 CN Medium" w:cs="Times New Roman" w:hint="eastAsia"/>
          <w:szCs w:val="21"/>
        </w:rPr>
      </w:pPr>
    </w:p>
    <w:p w14:paraId="3D065F21" w14:textId="387C53D9" w:rsidR="00E10A4D" w:rsidRDefault="00E10A4D" w:rsidP="00E10A4D">
      <w:pPr>
        <w:spacing w:line="264" w:lineRule="auto"/>
        <w:rPr>
          <w:rFonts w:ascii="思源黑体 CN Medium" w:eastAsia="思源黑体 CN Medium" w:hAnsi="思源黑体 CN Medium" w:cs="Times New Roman"/>
          <w:szCs w:val="21"/>
        </w:rPr>
      </w:pPr>
    </w:p>
    <w:p w14:paraId="63943992" w14:textId="77777777" w:rsidR="00567B55" w:rsidRDefault="00567B55" w:rsidP="00E10A4D">
      <w:pPr>
        <w:spacing w:line="264" w:lineRule="auto"/>
        <w:rPr>
          <w:rFonts w:ascii="思源黑体 CN Medium" w:eastAsia="思源黑体 CN Medium" w:hAnsi="思源黑体 CN Medium" w:cs="Times New Roman" w:hint="eastAsia"/>
          <w:szCs w:val="21"/>
        </w:rPr>
      </w:pPr>
    </w:p>
    <w:p w14:paraId="53E56353" w14:textId="22205380" w:rsidR="00E10A4D" w:rsidRDefault="00E10A4D" w:rsidP="00E10A4D">
      <w:pPr>
        <w:spacing w:line="264" w:lineRule="auto"/>
        <w:rPr>
          <w:rFonts w:ascii="思源黑体 CN Medium" w:eastAsia="思源黑体 CN Medium" w:hAnsi="思源黑体 CN Medium" w:cs="Times New Roman"/>
          <w:szCs w:val="21"/>
        </w:rPr>
      </w:pPr>
    </w:p>
    <w:p w14:paraId="45B5416B" w14:textId="72679929" w:rsidR="00043BA3" w:rsidRPr="00965F8C" w:rsidRDefault="00E10A4D" w:rsidP="00965F8C">
      <w:pPr>
        <w:adjustRightInd w:val="0"/>
        <w:snapToGrid w:val="0"/>
        <w:spacing w:line="264" w:lineRule="auto"/>
        <w:rPr>
          <w:rFonts w:ascii="思源黑体 CN Medium" w:eastAsia="思源黑体 CN Medium" w:hAnsi="思源黑体 CN Medium"/>
          <w:szCs w:val="21"/>
        </w:rPr>
      </w:pPr>
      <w:r w:rsidRPr="00E10A4D">
        <w:rPr>
          <w:rFonts w:ascii="思源黑体 CN Medium" w:eastAsia="思源黑体 CN Medium" w:hAnsi="思源黑体 CN Medium" w:hint="eastAsia"/>
          <w:szCs w:val="21"/>
        </w:rPr>
        <w:t>该资料</w:t>
      </w:r>
      <w:r w:rsidR="00757A42">
        <w:rPr>
          <w:rFonts w:ascii="思源黑体 CN Medium" w:eastAsia="思源黑体 CN Medium" w:hAnsi="思源黑体 CN Medium" w:hint="eastAsia"/>
          <w:szCs w:val="21"/>
        </w:rPr>
        <w:t>制作</w:t>
      </w:r>
      <w:r w:rsidRPr="00E10A4D">
        <w:rPr>
          <w:rFonts w:ascii="思源黑体 CN Medium" w:eastAsia="思源黑体 CN Medium" w:hAnsi="思源黑体 CN Medium" w:hint="eastAsia"/>
          <w:szCs w:val="21"/>
        </w:rPr>
        <w:t>于2</w:t>
      </w:r>
      <w:r w:rsidR="00010C87">
        <w:rPr>
          <w:rFonts w:ascii="思源黑体 CN Medium" w:eastAsia="思源黑体 CN Medium" w:hAnsi="思源黑体 CN Medium"/>
          <w:szCs w:val="21"/>
        </w:rPr>
        <w:t>4</w:t>
      </w:r>
      <w:bookmarkStart w:id="0" w:name="_GoBack"/>
      <w:bookmarkEnd w:id="0"/>
      <w:r w:rsidRPr="00E10A4D">
        <w:rPr>
          <w:rFonts w:ascii="思源黑体 CN Medium" w:eastAsia="思源黑体 CN Medium" w:hAnsi="思源黑体 CN Medium" w:hint="eastAsia"/>
          <w:szCs w:val="21"/>
        </w:rPr>
        <w:t>年</w:t>
      </w:r>
      <w:r w:rsidR="006F6347">
        <w:rPr>
          <w:rFonts w:ascii="思源黑体 CN Medium" w:eastAsia="思源黑体 CN Medium" w:hAnsi="思源黑体 CN Medium"/>
          <w:szCs w:val="21"/>
        </w:rPr>
        <w:t>12</w:t>
      </w:r>
      <w:r w:rsidRPr="00E10A4D">
        <w:rPr>
          <w:rFonts w:ascii="思源黑体 CN Medium" w:eastAsia="思源黑体 CN Medium" w:hAnsi="思源黑体 CN Medium" w:hint="eastAsia"/>
          <w:szCs w:val="21"/>
        </w:rPr>
        <w:t>月，适用于第五版教材</w:t>
      </w:r>
    </w:p>
    <w:sectPr w:rsidR="00043BA3" w:rsidRPr="00965F8C" w:rsidSect="0009378D">
      <w:headerReference w:type="even" r:id="rId29"/>
      <w:headerReference w:type="default" r:id="rId30"/>
      <w:footerReference w:type="even" r:id="rId31"/>
      <w:footerReference w:type="default" r:id="rId32"/>
      <w:headerReference w:type="first" r:id="rId33"/>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10CB73" w14:textId="77777777" w:rsidR="000522EB" w:rsidRDefault="000522EB">
      <w:r>
        <w:separator/>
      </w:r>
    </w:p>
  </w:endnote>
  <w:endnote w:type="continuationSeparator" w:id="0">
    <w:p w14:paraId="1172EEC9" w14:textId="77777777" w:rsidR="000522EB" w:rsidRDefault="0005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20037" w14:textId="77777777" w:rsidR="006F6347" w:rsidRDefault="006F6347">
    <w:pPr>
      <w:pStyle w:val="a3"/>
    </w:pPr>
  </w:p>
  <w:p w14:paraId="396F2502" w14:textId="77777777" w:rsidR="006F6347" w:rsidRDefault="006F63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22BB1784" w14:textId="669C30F6" w:rsidR="006F6347" w:rsidRPr="0018015D" w:rsidRDefault="006F6347" w:rsidP="00B92474">
            <w:pPr>
              <w:pStyle w:val="a3"/>
              <w:ind w:right="108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Pr>
                <w:rFonts w:ascii="思源黑体 CN Medium" w:eastAsia="思源黑体 CN Medium" w:hAnsi="思源黑体 CN Medium" w:hint="eastAsia"/>
                <w:b/>
              </w:rPr>
              <w:t>在线</w:t>
            </w:r>
            <w:r w:rsidRPr="0018015D">
              <w:rPr>
                <w:rFonts w:ascii="思源黑体 CN Medium" w:eastAsia="思源黑体 CN Medium" w:hAnsi="思源黑体 CN Medium" w:hint="eastAsia"/>
                <w:b/>
              </w:rPr>
              <w:t>职业教育平台           客服热线：400-111-9811</w:t>
            </w:r>
            <w:r w:rsidRPr="0018015D">
              <w:rPr>
                <w:rFonts w:ascii="思源黑体 CN Medium" w:eastAsia="思源黑体 CN Medium" w:hAnsi="思源黑体 CN Medium" w:hint="eastAsia"/>
                <w:b/>
                <w:sz w:val="24"/>
                <w:szCs w:val="24"/>
              </w:rPr>
              <w:t xml:space="preserve">         </w:t>
            </w:r>
            <w:r w:rsidRPr="0018015D">
              <w:rPr>
                <w:rFonts w:ascii="思源黑体 CN Medium" w:eastAsia="思源黑体 CN Medium" w:hAnsi="思源黑体 CN Medium"/>
                <w:b/>
                <w:lang w:val="zh-CN"/>
              </w:rPr>
              <w:t xml:space="preserve"> </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PAGE</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r w:rsidRPr="0018015D">
              <w:rPr>
                <w:rFonts w:ascii="思源黑体 CN Medium" w:eastAsia="思源黑体 CN Medium" w:hAnsi="思源黑体 CN Medium"/>
                <w:b/>
                <w:lang w:val="zh-CN"/>
              </w:rPr>
              <w:t>/</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NUMPAGES</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7EA154" w14:textId="77777777" w:rsidR="000522EB" w:rsidRDefault="000522EB">
      <w:r>
        <w:separator/>
      </w:r>
    </w:p>
  </w:footnote>
  <w:footnote w:type="continuationSeparator" w:id="0">
    <w:p w14:paraId="09896A80" w14:textId="77777777" w:rsidR="000522EB" w:rsidRDefault="00052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C9502" w14:textId="77777777" w:rsidR="006F6347" w:rsidRDefault="006F6347">
    <w:pPr>
      <w:pStyle w:val="a5"/>
    </w:pPr>
    <w:r>
      <w:rPr>
        <w:noProof/>
      </w:rPr>
      <w:pict w14:anchorId="04CEA9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7DA000" w14:textId="77777777" w:rsidR="006F6347" w:rsidRPr="0018015D" w:rsidRDefault="006F6347">
    <w:pPr>
      <w:pStyle w:val="a5"/>
      <w:jc w:val="left"/>
      <w:rPr>
        <w:rFonts w:ascii="思源黑体 CN Medium" w:eastAsia="思源黑体 CN Medium" w:hAnsi="思源黑体 CN Medium"/>
        <w:b/>
        <w:color w:val="0070C0"/>
      </w:rPr>
    </w:pPr>
    <w:r>
      <w:rPr>
        <w:noProof/>
      </w:rPr>
      <w:pict w14:anchorId="07482E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Pr>
        <w:noProof/>
      </w:rPr>
      <w:drawing>
        <wp:inline distT="0" distB="0" distL="0" distR="0" wp14:anchorId="7738FA0A" wp14:editId="5FDD43F9">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Pr>
        <w:rFonts w:hint="eastAsia"/>
      </w:rPr>
      <w:t xml:space="preserve"> </w:t>
    </w:r>
    <w:r>
      <w:t xml:space="preserve">                                                          </w:t>
    </w:r>
    <w:r w:rsidRPr="00CB4D7B">
      <w:rPr>
        <w:rFonts w:ascii="思源黑体 CN Medium" w:eastAsia="思源黑体 CN Medium" w:hAnsi="思源黑体 CN Medium"/>
      </w:rPr>
      <w:t xml:space="preserve"> </w:t>
    </w:r>
    <w:r w:rsidRPr="0018015D">
      <w:rPr>
        <w:rFonts w:ascii="思源黑体 CN Medium" w:eastAsia="思源黑体 CN Medium" w:hAnsi="思源黑体 CN Medium"/>
        <w:b/>
      </w:rPr>
      <w:t xml:space="preserve"> </w:t>
    </w:r>
    <w:r>
      <w:rPr>
        <w:rFonts w:ascii="思源黑体 CN Medium" w:eastAsia="思源黑体 CN Medium" w:hAnsi="思源黑体 CN Medium"/>
        <w:b/>
      </w:rPr>
      <w:t xml:space="preserve">     </w:t>
    </w:r>
    <w:r>
      <w:rPr>
        <w:rFonts w:ascii="思源黑体 CN Medium" w:eastAsia="思源黑体 CN Medium" w:hAnsi="思源黑体 CN Medium" w:hint="eastAsia"/>
        <w:b/>
        <w:color w:val="0070C0"/>
      </w:rPr>
      <w:t>内部</w:t>
    </w:r>
    <w:r>
      <w:rPr>
        <w:rFonts w:ascii="思源黑体 CN Medium" w:eastAsia="思源黑体 CN Medium" w:hAnsi="思源黑体 CN Medium"/>
        <w:b/>
        <w:color w:val="0070C0"/>
      </w:rPr>
      <w:t>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32FF5" w14:textId="77777777" w:rsidR="006F6347" w:rsidRDefault="006F6347">
    <w:pPr>
      <w:pStyle w:val="a5"/>
    </w:pPr>
    <w:r>
      <w:rPr>
        <w:noProof/>
      </w:rPr>
      <w:pict w14:anchorId="468588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10C87"/>
    <w:rsid w:val="00033E40"/>
    <w:rsid w:val="00041526"/>
    <w:rsid w:val="00043BA3"/>
    <w:rsid w:val="00045728"/>
    <w:rsid w:val="00046AF0"/>
    <w:rsid w:val="000522EB"/>
    <w:rsid w:val="00055D52"/>
    <w:rsid w:val="0006034D"/>
    <w:rsid w:val="000701AF"/>
    <w:rsid w:val="0007465F"/>
    <w:rsid w:val="000768AE"/>
    <w:rsid w:val="000774B5"/>
    <w:rsid w:val="00080F91"/>
    <w:rsid w:val="00082D2C"/>
    <w:rsid w:val="000873F4"/>
    <w:rsid w:val="000915F9"/>
    <w:rsid w:val="0009378D"/>
    <w:rsid w:val="000A20D7"/>
    <w:rsid w:val="000C202D"/>
    <w:rsid w:val="000C6E08"/>
    <w:rsid w:val="000E0A23"/>
    <w:rsid w:val="000E7A6C"/>
    <w:rsid w:val="000F6E2E"/>
    <w:rsid w:val="00106304"/>
    <w:rsid w:val="00107FB5"/>
    <w:rsid w:val="00123561"/>
    <w:rsid w:val="001326B5"/>
    <w:rsid w:val="00136E40"/>
    <w:rsid w:val="00156B4E"/>
    <w:rsid w:val="00166D7F"/>
    <w:rsid w:val="00171697"/>
    <w:rsid w:val="0018015D"/>
    <w:rsid w:val="0018436E"/>
    <w:rsid w:val="0019168B"/>
    <w:rsid w:val="00196000"/>
    <w:rsid w:val="001978D8"/>
    <w:rsid w:val="001A26B5"/>
    <w:rsid w:val="001B0527"/>
    <w:rsid w:val="001B305E"/>
    <w:rsid w:val="001D66D1"/>
    <w:rsid w:val="001F267F"/>
    <w:rsid w:val="00205D2A"/>
    <w:rsid w:val="002110D9"/>
    <w:rsid w:val="0021367A"/>
    <w:rsid w:val="002155ED"/>
    <w:rsid w:val="0021711A"/>
    <w:rsid w:val="00232E9C"/>
    <w:rsid w:val="002404E8"/>
    <w:rsid w:val="00240BA2"/>
    <w:rsid w:val="00256925"/>
    <w:rsid w:val="00267295"/>
    <w:rsid w:val="00270EE0"/>
    <w:rsid w:val="00272558"/>
    <w:rsid w:val="0027451F"/>
    <w:rsid w:val="00283DF7"/>
    <w:rsid w:val="00294301"/>
    <w:rsid w:val="00296191"/>
    <w:rsid w:val="0029686F"/>
    <w:rsid w:val="002A0037"/>
    <w:rsid w:val="002A69B4"/>
    <w:rsid w:val="002B4CBB"/>
    <w:rsid w:val="002C2DD4"/>
    <w:rsid w:val="002D677E"/>
    <w:rsid w:val="002E0579"/>
    <w:rsid w:val="002E212B"/>
    <w:rsid w:val="002F1D67"/>
    <w:rsid w:val="002F2E36"/>
    <w:rsid w:val="003046AA"/>
    <w:rsid w:val="00310C4E"/>
    <w:rsid w:val="003112C2"/>
    <w:rsid w:val="00313B3A"/>
    <w:rsid w:val="0031632D"/>
    <w:rsid w:val="0032315D"/>
    <w:rsid w:val="00325EC8"/>
    <w:rsid w:val="0034109F"/>
    <w:rsid w:val="00344389"/>
    <w:rsid w:val="00360CA7"/>
    <w:rsid w:val="00365181"/>
    <w:rsid w:val="00366DFD"/>
    <w:rsid w:val="00367E96"/>
    <w:rsid w:val="00377147"/>
    <w:rsid w:val="0038383B"/>
    <w:rsid w:val="003840DD"/>
    <w:rsid w:val="0039383C"/>
    <w:rsid w:val="003A5B81"/>
    <w:rsid w:val="003A6D59"/>
    <w:rsid w:val="003B7E0E"/>
    <w:rsid w:val="003C07AD"/>
    <w:rsid w:val="003D1EA8"/>
    <w:rsid w:val="003D32DD"/>
    <w:rsid w:val="003D6146"/>
    <w:rsid w:val="003E2885"/>
    <w:rsid w:val="003F68E7"/>
    <w:rsid w:val="00407DB9"/>
    <w:rsid w:val="00420113"/>
    <w:rsid w:val="004254E9"/>
    <w:rsid w:val="00436C38"/>
    <w:rsid w:val="00444AD7"/>
    <w:rsid w:val="00446034"/>
    <w:rsid w:val="00447FB2"/>
    <w:rsid w:val="0045522D"/>
    <w:rsid w:val="004640E8"/>
    <w:rsid w:val="004701A9"/>
    <w:rsid w:val="004808B0"/>
    <w:rsid w:val="0048113D"/>
    <w:rsid w:val="004910E8"/>
    <w:rsid w:val="004A1A50"/>
    <w:rsid w:val="004A1A8A"/>
    <w:rsid w:val="004A2C9E"/>
    <w:rsid w:val="004A3207"/>
    <w:rsid w:val="004B20D6"/>
    <w:rsid w:val="004B2D8B"/>
    <w:rsid w:val="004E7F32"/>
    <w:rsid w:val="004F005F"/>
    <w:rsid w:val="004F03F9"/>
    <w:rsid w:val="004F13AF"/>
    <w:rsid w:val="00501A69"/>
    <w:rsid w:val="00502471"/>
    <w:rsid w:val="00502B8D"/>
    <w:rsid w:val="00504AB8"/>
    <w:rsid w:val="00506CFB"/>
    <w:rsid w:val="005115CC"/>
    <w:rsid w:val="0051454F"/>
    <w:rsid w:val="005238D7"/>
    <w:rsid w:val="005267B5"/>
    <w:rsid w:val="00530B34"/>
    <w:rsid w:val="005335C6"/>
    <w:rsid w:val="00550945"/>
    <w:rsid w:val="0055446E"/>
    <w:rsid w:val="00555573"/>
    <w:rsid w:val="0055596C"/>
    <w:rsid w:val="00567B55"/>
    <w:rsid w:val="00573608"/>
    <w:rsid w:val="00576848"/>
    <w:rsid w:val="005827F4"/>
    <w:rsid w:val="005873A1"/>
    <w:rsid w:val="00587F0E"/>
    <w:rsid w:val="00591F1B"/>
    <w:rsid w:val="005940A4"/>
    <w:rsid w:val="00597D93"/>
    <w:rsid w:val="005A4DE7"/>
    <w:rsid w:val="005B3D7F"/>
    <w:rsid w:val="005B590E"/>
    <w:rsid w:val="005C0659"/>
    <w:rsid w:val="005D1C5E"/>
    <w:rsid w:val="005E12B0"/>
    <w:rsid w:val="005E42AF"/>
    <w:rsid w:val="005F5025"/>
    <w:rsid w:val="005F7095"/>
    <w:rsid w:val="00607E5C"/>
    <w:rsid w:val="00620F87"/>
    <w:rsid w:val="00622899"/>
    <w:rsid w:val="0062429C"/>
    <w:rsid w:val="006246FD"/>
    <w:rsid w:val="00630EBB"/>
    <w:rsid w:val="00637DE7"/>
    <w:rsid w:val="006502CA"/>
    <w:rsid w:val="006511BC"/>
    <w:rsid w:val="006521A6"/>
    <w:rsid w:val="006676BD"/>
    <w:rsid w:val="006703F0"/>
    <w:rsid w:val="00676B31"/>
    <w:rsid w:val="0068034C"/>
    <w:rsid w:val="00680A42"/>
    <w:rsid w:val="00692140"/>
    <w:rsid w:val="00696FFF"/>
    <w:rsid w:val="006A6A8B"/>
    <w:rsid w:val="006B3B6C"/>
    <w:rsid w:val="006B692E"/>
    <w:rsid w:val="006C09B2"/>
    <w:rsid w:val="006C2369"/>
    <w:rsid w:val="006C6221"/>
    <w:rsid w:val="006C7DE0"/>
    <w:rsid w:val="006F0F77"/>
    <w:rsid w:val="006F26B9"/>
    <w:rsid w:val="006F6347"/>
    <w:rsid w:val="006F7018"/>
    <w:rsid w:val="007022F1"/>
    <w:rsid w:val="00703E5F"/>
    <w:rsid w:val="007063EB"/>
    <w:rsid w:val="00720A8C"/>
    <w:rsid w:val="00722D3A"/>
    <w:rsid w:val="0072631F"/>
    <w:rsid w:val="007344DF"/>
    <w:rsid w:val="007444B6"/>
    <w:rsid w:val="00744F5F"/>
    <w:rsid w:val="00750A19"/>
    <w:rsid w:val="00752193"/>
    <w:rsid w:val="00757546"/>
    <w:rsid w:val="00757A42"/>
    <w:rsid w:val="00770FB1"/>
    <w:rsid w:val="00777E89"/>
    <w:rsid w:val="00784A43"/>
    <w:rsid w:val="00787872"/>
    <w:rsid w:val="0078789A"/>
    <w:rsid w:val="007A1A06"/>
    <w:rsid w:val="007A43B5"/>
    <w:rsid w:val="007A68F9"/>
    <w:rsid w:val="007B5E43"/>
    <w:rsid w:val="007C4061"/>
    <w:rsid w:val="007D3078"/>
    <w:rsid w:val="007D42EF"/>
    <w:rsid w:val="007E0F12"/>
    <w:rsid w:val="007E718C"/>
    <w:rsid w:val="00802F47"/>
    <w:rsid w:val="00803BC7"/>
    <w:rsid w:val="00804EE6"/>
    <w:rsid w:val="00822FF5"/>
    <w:rsid w:val="00826E20"/>
    <w:rsid w:val="00827A59"/>
    <w:rsid w:val="00845AEF"/>
    <w:rsid w:val="008507B5"/>
    <w:rsid w:val="00852645"/>
    <w:rsid w:val="00852A83"/>
    <w:rsid w:val="00853597"/>
    <w:rsid w:val="0085564F"/>
    <w:rsid w:val="0085701E"/>
    <w:rsid w:val="00864DB7"/>
    <w:rsid w:val="008671E0"/>
    <w:rsid w:val="00873241"/>
    <w:rsid w:val="008743C4"/>
    <w:rsid w:val="008757E1"/>
    <w:rsid w:val="00876444"/>
    <w:rsid w:val="008826E4"/>
    <w:rsid w:val="00893DF8"/>
    <w:rsid w:val="008979F5"/>
    <w:rsid w:val="008A3871"/>
    <w:rsid w:val="008B3930"/>
    <w:rsid w:val="008D16A9"/>
    <w:rsid w:val="008D3E82"/>
    <w:rsid w:val="008E6ACF"/>
    <w:rsid w:val="008E7C65"/>
    <w:rsid w:val="009012BD"/>
    <w:rsid w:val="00901D0F"/>
    <w:rsid w:val="0090445C"/>
    <w:rsid w:val="0091049D"/>
    <w:rsid w:val="0091560F"/>
    <w:rsid w:val="009178D5"/>
    <w:rsid w:val="00923574"/>
    <w:rsid w:val="00926775"/>
    <w:rsid w:val="00944A65"/>
    <w:rsid w:val="009462F9"/>
    <w:rsid w:val="00951B40"/>
    <w:rsid w:val="00965F8C"/>
    <w:rsid w:val="009740D1"/>
    <w:rsid w:val="00976531"/>
    <w:rsid w:val="0097677F"/>
    <w:rsid w:val="0098083D"/>
    <w:rsid w:val="00987415"/>
    <w:rsid w:val="009A05DC"/>
    <w:rsid w:val="009A6CB0"/>
    <w:rsid w:val="009B53ED"/>
    <w:rsid w:val="009B6480"/>
    <w:rsid w:val="009D0D58"/>
    <w:rsid w:val="009F0B0C"/>
    <w:rsid w:val="009F21BB"/>
    <w:rsid w:val="00A101B0"/>
    <w:rsid w:val="00A16C77"/>
    <w:rsid w:val="00A217F4"/>
    <w:rsid w:val="00A37365"/>
    <w:rsid w:val="00A45B11"/>
    <w:rsid w:val="00A6132D"/>
    <w:rsid w:val="00A62D52"/>
    <w:rsid w:val="00A718F5"/>
    <w:rsid w:val="00A71948"/>
    <w:rsid w:val="00A759E4"/>
    <w:rsid w:val="00A76A1D"/>
    <w:rsid w:val="00A77EC7"/>
    <w:rsid w:val="00A8208A"/>
    <w:rsid w:val="00A86BB9"/>
    <w:rsid w:val="00A86EDB"/>
    <w:rsid w:val="00A92B30"/>
    <w:rsid w:val="00A93256"/>
    <w:rsid w:val="00A973A8"/>
    <w:rsid w:val="00AA1C31"/>
    <w:rsid w:val="00AA375A"/>
    <w:rsid w:val="00AA3BFA"/>
    <w:rsid w:val="00AD2B23"/>
    <w:rsid w:val="00AE07DC"/>
    <w:rsid w:val="00AE6B71"/>
    <w:rsid w:val="00AF2378"/>
    <w:rsid w:val="00AF5B55"/>
    <w:rsid w:val="00B03F6C"/>
    <w:rsid w:val="00B10D66"/>
    <w:rsid w:val="00B13CB7"/>
    <w:rsid w:val="00B46E35"/>
    <w:rsid w:val="00B521DD"/>
    <w:rsid w:val="00B524D9"/>
    <w:rsid w:val="00B542F5"/>
    <w:rsid w:val="00B6413B"/>
    <w:rsid w:val="00B833AE"/>
    <w:rsid w:val="00B92474"/>
    <w:rsid w:val="00BB4A29"/>
    <w:rsid w:val="00BE040A"/>
    <w:rsid w:val="00BF5FD6"/>
    <w:rsid w:val="00BF60A7"/>
    <w:rsid w:val="00C01ED3"/>
    <w:rsid w:val="00C161A0"/>
    <w:rsid w:val="00C22EF6"/>
    <w:rsid w:val="00C24AEF"/>
    <w:rsid w:val="00C26835"/>
    <w:rsid w:val="00C37C5B"/>
    <w:rsid w:val="00C44C77"/>
    <w:rsid w:val="00C4796C"/>
    <w:rsid w:val="00C5330B"/>
    <w:rsid w:val="00C60965"/>
    <w:rsid w:val="00C60A4F"/>
    <w:rsid w:val="00C874CC"/>
    <w:rsid w:val="00C934D0"/>
    <w:rsid w:val="00CB4A98"/>
    <w:rsid w:val="00CB4D7B"/>
    <w:rsid w:val="00CC4F7B"/>
    <w:rsid w:val="00CC6101"/>
    <w:rsid w:val="00CC7157"/>
    <w:rsid w:val="00CD78C1"/>
    <w:rsid w:val="00CE1FE7"/>
    <w:rsid w:val="00CF2DD8"/>
    <w:rsid w:val="00D039EA"/>
    <w:rsid w:val="00D03DFF"/>
    <w:rsid w:val="00D20672"/>
    <w:rsid w:val="00D2302C"/>
    <w:rsid w:val="00D305F6"/>
    <w:rsid w:val="00D30CC3"/>
    <w:rsid w:val="00D36623"/>
    <w:rsid w:val="00D3712F"/>
    <w:rsid w:val="00D42665"/>
    <w:rsid w:val="00D4746B"/>
    <w:rsid w:val="00D66FE0"/>
    <w:rsid w:val="00D71F0E"/>
    <w:rsid w:val="00D764E8"/>
    <w:rsid w:val="00D767BE"/>
    <w:rsid w:val="00D76D0A"/>
    <w:rsid w:val="00D82321"/>
    <w:rsid w:val="00DB0627"/>
    <w:rsid w:val="00DD6D87"/>
    <w:rsid w:val="00DF1B6E"/>
    <w:rsid w:val="00DF33B9"/>
    <w:rsid w:val="00DF452B"/>
    <w:rsid w:val="00DF63BA"/>
    <w:rsid w:val="00E06A2A"/>
    <w:rsid w:val="00E10A4D"/>
    <w:rsid w:val="00E111BB"/>
    <w:rsid w:val="00E169E7"/>
    <w:rsid w:val="00E25C91"/>
    <w:rsid w:val="00E33353"/>
    <w:rsid w:val="00E359F4"/>
    <w:rsid w:val="00E41760"/>
    <w:rsid w:val="00E511B7"/>
    <w:rsid w:val="00E52D1C"/>
    <w:rsid w:val="00E5522F"/>
    <w:rsid w:val="00E60714"/>
    <w:rsid w:val="00E6320F"/>
    <w:rsid w:val="00E77280"/>
    <w:rsid w:val="00E83671"/>
    <w:rsid w:val="00E87417"/>
    <w:rsid w:val="00E9237A"/>
    <w:rsid w:val="00E926A8"/>
    <w:rsid w:val="00E92BF6"/>
    <w:rsid w:val="00EB0B64"/>
    <w:rsid w:val="00ED35FD"/>
    <w:rsid w:val="00ED66D7"/>
    <w:rsid w:val="00ED6B6F"/>
    <w:rsid w:val="00EE4B95"/>
    <w:rsid w:val="00EF3E17"/>
    <w:rsid w:val="00EF5544"/>
    <w:rsid w:val="00EF6485"/>
    <w:rsid w:val="00EF6A65"/>
    <w:rsid w:val="00F03778"/>
    <w:rsid w:val="00F135EF"/>
    <w:rsid w:val="00F1554F"/>
    <w:rsid w:val="00F20753"/>
    <w:rsid w:val="00F33391"/>
    <w:rsid w:val="00F336E0"/>
    <w:rsid w:val="00F40FD6"/>
    <w:rsid w:val="00F42ED6"/>
    <w:rsid w:val="00F5771F"/>
    <w:rsid w:val="00F62B75"/>
    <w:rsid w:val="00F84B03"/>
    <w:rsid w:val="00FA05BB"/>
    <w:rsid w:val="00FA28F5"/>
    <w:rsid w:val="00FB1336"/>
    <w:rsid w:val="00FB26DB"/>
    <w:rsid w:val="00FB5BDD"/>
    <w:rsid w:val="00FB6D15"/>
    <w:rsid w:val="00FD32AD"/>
    <w:rsid w:val="00FD5545"/>
    <w:rsid w:val="00FE0AED"/>
    <w:rsid w:val="00FE5027"/>
    <w:rsid w:val="00FF092C"/>
    <w:rsid w:val="00FF276D"/>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337E30D"/>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semiHidden/>
    <w:unhideWhenUsed/>
    <w:rsid w:val="00D4746B"/>
    <w:pPr>
      <w:widowControl/>
      <w:spacing w:before="100" w:beforeAutospacing="1" w:after="100" w:afterAutospacing="1"/>
      <w:jc w:val="left"/>
    </w:pPr>
    <w:rPr>
      <w:rFonts w:ascii="宋体" w:eastAsia="宋体" w:hAnsi="宋体" w:cs="宋体"/>
      <w:kern w:val="0"/>
      <w:sz w:val="24"/>
      <w:szCs w:val="24"/>
    </w:rPr>
  </w:style>
  <w:style w:type="character" w:styleId="aa">
    <w:name w:val="Emphasis"/>
    <w:basedOn w:val="a0"/>
    <w:uiPriority w:val="20"/>
    <w:qFormat/>
    <w:rsid w:val="00FF27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4870">
      <w:bodyDiv w:val="1"/>
      <w:marLeft w:val="0"/>
      <w:marRight w:val="0"/>
      <w:marTop w:val="0"/>
      <w:marBottom w:val="0"/>
      <w:divBdr>
        <w:top w:val="none" w:sz="0" w:space="0" w:color="auto"/>
        <w:left w:val="none" w:sz="0" w:space="0" w:color="auto"/>
        <w:bottom w:val="none" w:sz="0" w:space="0" w:color="auto"/>
        <w:right w:val="none" w:sz="0" w:space="0" w:color="auto"/>
      </w:divBdr>
      <w:divsChild>
        <w:div w:id="967785190">
          <w:marLeft w:val="0"/>
          <w:marRight w:val="0"/>
          <w:marTop w:val="0"/>
          <w:marBottom w:val="0"/>
          <w:divBdr>
            <w:top w:val="none" w:sz="0" w:space="0" w:color="auto"/>
            <w:left w:val="none" w:sz="0" w:space="0" w:color="auto"/>
            <w:bottom w:val="none" w:sz="0" w:space="0" w:color="auto"/>
            <w:right w:val="none" w:sz="0" w:space="0" w:color="auto"/>
          </w:divBdr>
        </w:div>
        <w:div w:id="909079147">
          <w:marLeft w:val="0"/>
          <w:marRight w:val="0"/>
          <w:marTop w:val="0"/>
          <w:marBottom w:val="0"/>
          <w:divBdr>
            <w:top w:val="none" w:sz="0" w:space="0" w:color="auto"/>
            <w:left w:val="none" w:sz="0" w:space="0" w:color="auto"/>
            <w:bottom w:val="none" w:sz="0" w:space="0" w:color="auto"/>
            <w:right w:val="none" w:sz="0" w:space="0" w:color="auto"/>
          </w:divBdr>
        </w:div>
        <w:div w:id="749087376">
          <w:marLeft w:val="0"/>
          <w:marRight w:val="0"/>
          <w:marTop w:val="0"/>
          <w:marBottom w:val="0"/>
          <w:divBdr>
            <w:top w:val="none" w:sz="0" w:space="0" w:color="auto"/>
            <w:left w:val="none" w:sz="0" w:space="0" w:color="auto"/>
            <w:bottom w:val="none" w:sz="0" w:space="0" w:color="auto"/>
            <w:right w:val="none" w:sz="0" w:space="0" w:color="auto"/>
          </w:divBdr>
        </w:div>
        <w:div w:id="1663855213">
          <w:marLeft w:val="0"/>
          <w:marRight w:val="0"/>
          <w:marTop w:val="0"/>
          <w:marBottom w:val="0"/>
          <w:divBdr>
            <w:top w:val="none" w:sz="0" w:space="0" w:color="auto"/>
            <w:left w:val="none" w:sz="0" w:space="0" w:color="auto"/>
            <w:bottom w:val="none" w:sz="0" w:space="0" w:color="auto"/>
            <w:right w:val="none" w:sz="0" w:space="0" w:color="auto"/>
          </w:divBdr>
        </w:div>
      </w:divsChild>
    </w:div>
    <w:div w:id="51081861">
      <w:bodyDiv w:val="1"/>
      <w:marLeft w:val="0"/>
      <w:marRight w:val="0"/>
      <w:marTop w:val="0"/>
      <w:marBottom w:val="0"/>
      <w:divBdr>
        <w:top w:val="none" w:sz="0" w:space="0" w:color="auto"/>
        <w:left w:val="none" w:sz="0" w:space="0" w:color="auto"/>
        <w:bottom w:val="none" w:sz="0" w:space="0" w:color="auto"/>
        <w:right w:val="none" w:sz="0" w:space="0" w:color="auto"/>
      </w:divBdr>
      <w:divsChild>
        <w:div w:id="834540569">
          <w:marLeft w:val="0"/>
          <w:marRight w:val="0"/>
          <w:marTop w:val="0"/>
          <w:marBottom w:val="0"/>
          <w:divBdr>
            <w:top w:val="none" w:sz="0" w:space="0" w:color="auto"/>
            <w:left w:val="none" w:sz="0" w:space="0" w:color="auto"/>
            <w:bottom w:val="none" w:sz="0" w:space="0" w:color="auto"/>
            <w:right w:val="none" w:sz="0" w:space="0" w:color="auto"/>
          </w:divBdr>
        </w:div>
        <w:div w:id="311325607">
          <w:marLeft w:val="0"/>
          <w:marRight w:val="0"/>
          <w:marTop w:val="0"/>
          <w:marBottom w:val="0"/>
          <w:divBdr>
            <w:top w:val="none" w:sz="0" w:space="0" w:color="auto"/>
            <w:left w:val="none" w:sz="0" w:space="0" w:color="auto"/>
            <w:bottom w:val="none" w:sz="0" w:space="0" w:color="auto"/>
            <w:right w:val="none" w:sz="0" w:space="0" w:color="auto"/>
          </w:divBdr>
        </w:div>
        <w:div w:id="106462843">
          <w:marLeft w:val="0"/>
          <w:marRight w:val="0"/>
          <w:marTop w:val="0"/>
          <w:marBottom w:val="0"/>
          <w:divBdr>
            <w:top w:val="none" w:sz="0" w:space="0" w:color="auto"/>
            <w:left w:val="none" w:sz="0" w:space="0" w:color="auto"/>
            <w:bottom w:val="none" w:sz="0" w:space="0" w:color="auto"/>
            <w:right w:val="none" w:sz="0" w:space="0" w:color="auto"/>
          </w:divBdr>
        </w:div>
        <w:div w:id="1848405543">
          <w:marLeft w:val="0"/>
          <w:marRight w:val="0"/>
          <w:marTop w:val="0"/>
          <w:marBottom w:val="0"/>
          <w:divBdr>
            <w:top w:val="none" w:sz="0" w:space="0" w:color="auto"/>
            <w:left w:val="none" w:sz="0" w:space="0" w:color="auto"/>
            <w:bottom w:val="none" w:sz="0" w:space="0" w:color="auto"/>
            <w:right w:val="none" w:sz="0" w:space="0" w:color="auto"/>
          </w:divBdr>
        </w:div>
      </w:divsChild>
    </w:div>
    <w:div w:id="52654684">
      <w:bodyDiv w:val="1"/>
      <w:marLeft w:val="0"/>
      <w:marRight w:val="0"/>
      <w:marTop w:val="0"/>
      <w:marBottom w:val="0"/>
      <w:divBdr>
        <w:top w:val="none" w:sz="0" w:space="0" w:color="auto"/>
        <w:left w:val="none" w:sz="0" w:space="0" w:color="auto"/>
        <w:bottom w:val="none" w:sz="0" w:space="0" w:color="auto"/>
        <w:right w:val="none" w:sz="0" w:space="0" w:color="auto"/>
      </w:divBdr>
      <w:divsChild>
        <w:div w:id="1690330151">
          <w:marLeft w:val="0"/>
          <w:marRight w:val="0"/>
          <w:marTop w:val="0"/>
          <w:marBottom w:val="0"/>
          <w:divBdr>
            <w:top w:val="none" w:sz="0" w:space="0" w:color="auto"/>
            <w:left w:val="none" w:sz="0" w:space="0" w:color="auto"/>
            <w:bottom w:val="none" w:sz="0" w:space="0" w:color="auto"/>
            <w:right w:val="none" w:sz="0" w:space="0" w:color="auto"/>
          </w:divBdr>
        </w:div>
        <w:div w:id="1166432916">
          <w:marLeft w:val="0"/>
          <w:marRight w:val="0"/>
          <w:marTop w:val="0"/>
          <w:marBottom w:val="0"/>
          <w:divBdr>
            <w:top w:val="none" w:sz="0" w:space="0" w:color="auto"/>
            <w:left w:val="none" w:sz="0" w:space="0" w:color="auto"/>
            <w:bottom w:val="none" w:sz="0" w:space="0" w:color="auto"/>
            <w:right w:val="none" w:sz="0" w:space="0" w:color="auto"/>
          </w:divBdr>
        </w:div>
        <w:div w:id="335769991">
          <w:marLeft w:val="0"/>
          <w:marRight w:val="0"/>
          <w:marTop w:val="0"/>
          <w:marBottom w:val="0"/>
          <w:divBdr>
            <w:top w:val="none" w:sz="0" w:space="0" w:color="auto"/>
            <w:left w:val="none" w:sz="0" w:space="0" w:color="auto"/>
            <w:bottom w:val="none" w:sz="0" w:space="0" w:color="auto"/>
            <w:right w:val="none" w:sz="0" w:space="0" w:color="auto"/>
          </w:divBdr>
        </w:div>
        <w:div w:id="1923683206">
          <w:marLeft w:val="0"/>
          <w:marRight w:val="0"/>
          <w:marTop w:val="0"/>
          <w:marBottom w:val="0"/>
          <w:divBdr>
            <w:top w:val="none" w:sz="0" w:space="0" w:color="auto"/>
            <w:left w:val="none" w:sz="0" w:space="0" w:color="auto"/>
            <w:bottom w:val="none" w:sz="0" w:space="0" w:color="auto"/>
            <w:right w:val="none" w:sz="0" w:space="0" w:color="auto"/>
          </w:divBdr>
        </w:div>
      </w:divsChild>
    </w:div>
    <w:div w:id="68502277">
      <w:bodyDiv w:val="1"/>
      <w:marLeft w:val="0"/>
      <w:marRight w:val="0"/>
      <w:marTop w:val="0"/>
      <w:marBottom w:val="0"/>
      <w:divBdr>
        <w:top w:val="none" w:sz="0" w:space="0" w:color="auto"/>
        <w:left w:val="none" w:sz="0" w:space="0" w:color="auto"/>
        <w:bottom w:val="none" w:sz="0" w:space="0" w:color="auto"/>
        <w:right w:val="none" w:sz="0" w:space="0" w:color="auto"/>
      </w:divBdr>
      <w:divsChild>
        <w:div w:id="1886331430">
          <w:marLeft w:val="0"/>
          <w:marRight w:val="0"/>
          <w:marTop w:val="0"/>
          <w:marBottom w:val="0"/>
          <w:divBdr>
            <w:top w:val="none" w:sz="0" w:space="0" w:color="auto"/>
            <w:left w:val="none" w:sz="0" w:space="0" w:color="auto"/>
            <w:bottom w:val="none" w:sz="0" w:space="0" w:color="auto"/>
            <w:right w:val="none" w:sz="0" w:space="0" w:color="auto"/>
          </w:divBdr>
        </w:div>
        <w:div w:id="561059541">
          <w:marLeft w:val="0"/>
          <w:marRight w:val="0"/>
          <w:marTop w:val="0"/>
          <w:marBottom w:val="0"/>
          <w:divBdr>
            <w:top w:val="none" w:sz="0" w:space="0" w:color="auto"/>
            <w:left w:val="none" w:sz="0" w:space="0" w:color="auto"/>
            <w:bottom w:val="none" w:sz="0" w:space="0" w:color="auto"/>
            <w:right w:val="none" w:sz="0" w:space="0" w:color="auto"/>
          </w:divBdr>
        </w:div>
        <w:div w:id="1825774281">
          <w:marLeft w:val="0"/>
          <w:marRight w:val="0"/>
          <w:marTop w:val="0"/>
          <w:marBottom w:val="0"/>
          <w:divBdr>
            <w:top w:val="none" w:sz="0" w:space="0" w:color="auto"/>
            <w:left w:val="none" w:sz="0" w:space="0" w:color="auto"/>
            <w:bottom w:val="none" w:sz="0" w:space="0" w:color="auto"/>
            <w:right w:val="none" w:sz="0" w:space="0" w:color="auto"/>
          </w:divBdr>
        </w:div>
        <w:div w:id="825708930">
          <w:marLeft w:val="0"/>
          <w:marRight w:val="0"/>
          <w:marTop w:val="0"/>
          <w:marBottom w:val="0"/>
          <w:divBdr>
            <w:top w:val="none" w:sz="0" w:space="0" w:color="auto"/>
            <w:left w:val="none" w:sz="0" w:space="0" w:color="auto"/>
            <w:bottom w:val="none" w:sz="0" w:space="0" w:color="auto"/>
            <w:right w:val="none" w:sz="0" w:space="0" w:color="auto"/>
          </w:divBdr>
        </w:div>
      </w:divsChild>
    </w:div>
    <w:div w:id="95642718">
      <w:bodyDiv w:val="1"/>
      <w:marLeft w:val="0"/>
      <w:marRight w:val="0"/>
      <w:marTop w:val="0"/>
      <w:marBottom w:val="0"/>
      <w:divBdr>
        <w:top w:val="none" w:sz="0" w:space="0" w:color="auto"/>
        <w:left w:val="none" w:sz="0" w:space="0" w:color="auto"/>
        <w:bottom w:val="none" w:sz="0" w:space="0" w:color="auto"/>
        <w:right w:val="none" w:sz="0" w:space="0" w:color="auto"/>
      </w:divBdr>
      <w:divsChild>
        <w:div w:id="1871645953">
          <w:marLeft w:val="0"/>
          <w:marRight w:val="0"/>
          <w:marTop w:val="0"/>
          <w:marBottom w:val="0"/>
          <w:divBdr>
            <w:top w:val="none" w:sz="0" w:space="0" w:color="auto"/>
            <w:left w:val="none" w:sz="0" w:space="0" w:color="auto"/>
            <w:bottom w:val="none" w:sz="0" w:space="0" w:color="auto"/>
            <w:right w:val="none" w:sz="0" w:space="0" w:color="auto"/>
          </w:divBdr>
        </w:div>
        <w:div w:id="2014453976">
          <w:marLeft w:val="0"/>
          <w:marRight w:val="0"/>
          <w:marTop w:val="0"/>
          <w:marBottom w:val="0"/>
          <w:divBdr>
            <w:top w:val="none" w:sz="0" w:space="0" w:color="auto"/>
            <w:left w:val="none" w:sz="0" w:space="0" w:color="auto"/>
            <w:bottom w:val="none" w:sz="0" w:space="0" w:color="auto"/>
            <w:right w:val="none" w:sz="0" w:space="0" w:color="auto"/>
          </w:divBdr>
        </w:div>
        <w:div w:id="2121338068">
          <w:marLeft w:val="0"/>
          <w:marRight w:val="0"/>
          <w:marTop w:val="0"/>
          <w:marBottom w:val="0"/>
          <w:divBdr>
            <w:top w:val="none" w:sz="0" w:space="0" w:color="auto"/>
            <w:left w:val="none" w:sz="0" w:space="0" w:color="auto"/>
            <w:bottom w:val="none" w:sz="0" w:space="0" w:color="auto"/>
            <w:right w:val="none" w:sz="0" w:space="0" w:color="auto"/>
          </w:divBdr>
        </w:div>
        <w:div w:id="994996732">
          <w:marLeft w:val="0"/>
          <w:marRight w:val="0"/>
          <w:marTop w:val="0"/>
          <w:marBottom w:val="0"/>
          <w:divBdr>
            <w:top w:val="none" w:sz="0" w:space="0" w:color="auto"/>
            <w:left w:val="none" w:sz="0" w:space="0" w:color="auto"/>
            <w:bottom w:val="none" w:sz="0" w:space="0" w:color="auto"/>
            <w:right w:val="none" w:sz="0" w:space="0" w:color="auto"/>
          </w:divBdr>
        </w:div>
      </w:divsChild>
    </w:div>
    <w:div w:id="142090794">
      <w:bodyDiv w:val="1"/>
      <w:marLeft w:val="0"/>
      <w:marRight w:val="0"/>
      <w:marTop w:val="0"/>
      <w:marBottom w:val="0"/>
      <w:divBdr>
        <w:top w:val="none" w:sz="0" w:space="0" w:color="auto"/>
        <w:left w:val="none" w:sz="0" w:space="0" w:color="auto"/>
        <w:bottom w:val="none" w:sz="0" w:space="0" w:color="auto"/>
        <w:right w:val="none" w:sz="0" w:space="0" w:color="auto"/>
      </w:divBdr>
      <w:divsChild>
        <w:div w:id="1346715225">
          <w:marLeft w:val="0"/>
          <w:marRight w:val="0"/>
          <w:marTop w:val="0"/>
          <w:marBottom w:val="0"/>
          <w:divBdr>
            <w:top w:val="none" w:sz="0" w:space="0" w:color="auto"/>
            <w:left w:val="none" w:sz="0" w:space="0" w:color="auto"/>
            <w:bottom w:val="none" w:sz="0" w:space="0" w:color="auto"/>
            <w:right w:val="none" w:sz="0" w:space="0" w:color="auto"/>
          </w:divBdr>
        </w:div>
        <w:div w:id="2097044800">
          <w:marLeft w:val="0"/>
          <w:marRight w:val="0"/>
          <w:marTop w:val="0"/>
          <w:marBottom w:val="0"/>
          <w:divBdr>
            <w:top w:val="none" w:sz="0" w:space="0" w:color="auto"/>
            <w:left w:val="none" w:sz="0" w:space="0" w:color="auto"/>
            <w:bottom w:val="none" w:sz="0" w:space="0" w:color="auto"/>
            <w:right w:val="none" w:sz="0" w:space="0" w:color="auto"/>
          </w:divBdr>
        </w:div>
        <w:div w:id="1909152473">
          <w:marLeft w:val="0"/>
          <w:marRight w:val="0"/>
          <w:marTop w:val="0"/>
          <w:marBottom w:val="0"/>
          <w:divBdr>
            <w:top w:val="none" w:sz="0" w:space="0" w:color="auto"/>
            <w:left w:val="none" w:sz="0" w:space="0" w:color="auto"/>
            <w:bottom w:val="none" w:sz="0" w:space="0" w:color="auto"/>
            <w:right w:val="none" w:sz="0" w:space="0" w:color="auto"/>
          </w:divBdr>
        </w:div>
        <w:div w:id="1688289308">
          <w:marLeft w:val="0"/>
          <w:marRight w:val="0"/>
          <w:marTop w:val="0"/>
          <w:marBottom w:val="0"/>
          <w:divBdr>
            <w:top w:val="none" w:sz="0" w:space="0" w:color="auto"/>
            <w:left w:val="none" w:sz="0" w:space="0" w:color="auto"/>
            <w:bottom w:val="none" w:sz="0" w:space="0" w:color="auto"/>
            <w:right w:val="none" w:sz="0" w:space="0" w:color="auto"/>
          </w:divBdr>
        </w:div>
      </w:divsChild>
    </w:div>
    <w:div w:id="149176723">
      <w:bodyDiv w:val="1"/>
      <w:marLeft w:val="0"/>
      <w:marRight w:val="0"/>
      <w:marTop w:val="0"/>
      <w:marBottom w:val="0"/>
      <w:divBdr>
        <w:top w:val="none" w:sz="0" w:space="0" w:color="auto"/>
        <w:left w:val="none" w:sz="0" w:space="0" w:color="auto"/>
        <w:bottom w:val="none" w:sz="0" w:space="0" w:color="auto"/>
        <w:right w:val="none" w:sz="0" w:space="0" w:color="auto"/>
      </w:divBdr>
      <w:divsChild>
        <w:div w:id="1999455926">
          <w:marLeft w:val="0"/>
          <w:marRight w:val="0"/>
          <w:marTop w:val="0"/>
          <w:marBottom w:val="0"/>
          <w:divBdr>
            <w:top w:val="none" w:sz="0" w:space="0" w:color="auto"/>
            <w:left w:val="none" w:sz="0" w:space="0" w:color="auto"/>
            <w:bottom w:val="none" w:sz="0" w:space="0" w:color="auto"/>
            <w:right w:val="none" w:sz="0" w:space="0" w:color="auto"/>
          </w:divBdr>
        </w:div>
        <w:div w:id="1287665509">
          <w:marLeft w:val="0"/>
          <w:marRight w:val="0"/>
          <w:marTop w:val="0"/>
          <w:marBottom w:val="0"/>
          <w:divBdr>
            <w:top w:val="none" w:sz="0" w:space="0" w:color="auto"/>
            <w:left w:val="none" w:sz="0" w:space="0" w:color="auto"/>
            <w:bottom w:val="none" w:sz="0" w:space="0" w:color="auto"/>
            <w:right w:val="none" w:sz="0" w:space="0" w:color="auto"/>
          </w:divBdr>
        </w:div>
        <w:div w:id="866871789">
          <w:marLeft w:val="0"/>
          <w:marRight w:val="0"/>
          <w:marTop w:val="0"/>
          <w:marBottom w:val="0"/>
          <w:divBdr>
            <w:top w:val="none" w:sz="0" w:space="0" w:color="auto"/>
            <w:left w:val="none" w:sz="0" w:space="0" w:color="auto"/>
            <w:bottom w:val="none" w:sz="0" w:space="0" w:color="auto"/>
            <w:right w:val="none" w:sz="0" w:space="0" w:color="auto"/>
          </w:divBdr>
        </w:div>
        <w:div w:id="631638761">
          <w:marLeft w:val="0"/>
          <w:marRight w:val="0"/>
          <w:marTop w:val="0"/>
          <w:marBottom w:val="0"/>
          <w:divBdr>
            <w:top w:val="none" w:sz="0" w:space="0" w:color="auto"/>
            <w:left w:val="none" w:sz="0" w:space="0" w:color="auto"/>
            <w:bottom w:val="none" w:sz="0" w:space="0" w:color="auto"/>
            <w:right w:val="none" w:sz="0" w:space="0" w:color="auto"/>
          </w:divBdr>
          <w:divsChild>
            <w:div w:id="1234850363">
              <w:marLeft w:val="0"/>
              <w:marRight w:val="0"/>
              <w:marTop w:val="0"/>
              <w:marBottom w:val="0"/>
              <w:divBdr>
                <w:top w:val="none" w:sz="0" w:space="0" w:color="auto"/>
                <w:left w:val="none" w:sz="0" w:space="0" w:color="auto"/>
                <w:bottom w:val="none" w:sz="0" w:space="0" w:color="auto"/>
                <w:right w:val="none" w:sz="0" w:space="0" w:color="auto"/>
              </w:divBdr>
            </w:div>
            <w:div w:id="862354456">
              <w:marLeft w:val="0"/>
              <w:marRight w:val="0"/>
              <w:marTop w:val="0"/>
              <w:marBottom w:val="0"/>
              <w:divBdr>
                <w:top w:val="none" w:sz="0" w:space="0" w:color="auto"/>
                <w:left w:val="none" w:sz="0" w:space="0" w:color="auto"/>
                <w:bottom w:val="none" w:sz="0" w:space="0" w:color="auto"/>
                <w:right w:val="none" w:sz="0" w:space="0" w:color="auto"/>
              </w:divBdr>
            </w:div>
            <w:div w:id="1239483656">
              <w:marLeft w:val="0"/>
              <w:marRight w:val="0"/>
              <w:marTop w:val="0"/>
              <w:marBottom w:val="0"/>
              <w:divBdr>
                <w:top w:val="none" w:sz="0" w:space="0" w:color="auto"/>
                <w:left w:val="none" w:sz="0" w:space="0" w:color="auto"/>
                <w:bottom w:val="none" w:sz="0" w:space="0" w:color="auto"/>
                <w:right w:val="none" w:sz="0" w:space="0" w:color="auto"/>
              </w:divBdr>
            </w:div>
            <w:div w:id="5716050">
              <w:marLeft w:val="0"/>
              <w:marRight w:val="0"/>
              <w:marTop w:val="0"/>
              <w:marBottom w:val="0"/>
              <w:divBdr>
                <w:top w:val="none" w:sz="0" w:space="0" w:color="auto"/>
                <w:left w:val="none" w:sz="0" w:space="0" w:color="auto"/>
                <w:bottom w:val="none" w:sz="0" w:space="0" w:color="auto"/>
                <w:right w:val="none" w:sz="0" w:space="0" w:color="auto"/>
              </w:divBdr>
            </w:div>
            <w:div w:id="8304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8441">
      <w:bodyDiv w:val="1"/>
      <w:marLeft w:val="0"/>
      <w:marRight w:val="0"/>
      <w:marTop w:val="0"/>
      <w:marBottom w:val="0"/>
      <w:divBdr>
        <w:top w:val="none" w:sz="0" w:space="0" w:color="auto"/>
        <w:left w:val="none" w:sz="0" w:space="0" w:color="auto"/>
        <w:bottom w:val="none" w:sz="0" w:space="0" w:color="auto"/>
        <w:right w:val="none" w:sz="0" w:space="0" w:color="auto"/>
      </w:divBdr>
      <w:divsChild>
        <w:div w:id="1475871056">
          <w:marLeft w:val="0"/>
          <w:marRight w:val="0"/>
          <w:marTop w:val="0"/>
          <w:marBottom w:val="0"/>
          <w:divBdr>
            <w:top w:val="none" w:sz="0" w:space="0" w:color="auto"/>
            <w:left w:val="none" w:sz="0" w:space="0" w:color="auto"/>
            <w:bottom w:val="none" w:sz="0" w:space="0" w:color="auto"/>
            <w:right w:val="none" w:sz="0" w:space="0" w:color="auto"/>
          </w:divBdr>
        </w:div>
        <w:div w:id="1425615191">
          <w:marLeft w:val="0"/>
          <w:marRight w:val="0"/>
          <w:marTop w:val="0"/>
          <w:marBottom w:val="0"/>
          <w:divBdr>
            <w:top w:val="none" w:sz="0" w:space="0" w:color="auto"/>
            <w:left w:val="none" w:sz="0" w:space="0" w:color="auto"/>
            <w:bottom w:val="none" w:sz="0" w:space="0" w:color="auto"/>
            <w:right w:val="none" w:sz="0" w:space="0" w:color="auto"/>
          </w:divBdr>
        </w:div>
        <w:div w:id="1987934439">
          <w:marLeft w:val="0"/>
          <w:marRight w:val="0"/>
          <w:marTop w:val="0"/>
          <w:marBottom w:val="0"/>
          <w:divBdr>
            <w:top w:val="none" w:sz="0" w:space="0" w:color="auto"/>
            <w:left w:val="none" w:sz="0" w:space="0" w:color="auto"/>
            <w:bottom w:val="none" w:sz="0" w:space="0" w:color="auto"/>
            <w:right w:val="none" w:sz="0" w:space="0" w:color="auto"/>
          </w:divBdr>
        </w:div>
        <w:div w:id="1755855760">
          <w:marLeft w:val="0"/>
          <w:marRight w:val="0"/>
          <w:marTop w:val="0"/>
          <w:marBottom w:val="0"/>
          <w:divBdr>
            <w:top w:val="none" w:sz="0" w:space="0" w:color="auto"/>
            <w:left w:val="none" w:sz="0" w:space="0" w:color="auto"/>
            <w:bottom w:val="none" w:sz="0" w:space="0" w:color="auto"/>
            <w:right w:val="none" w:sz="0" w:space="0" w:color="auto"/>
          </w:divBdr>
        </w:div>
      </w:divsChild>
    </w:div>
    <w:div w:id="176701881">
      <w:bodyDiv w:val="1"/>
      <w:marLeft w:val="0"/>
      <w:marRight w:val="0"/>
      <w:marTop w:val="0"/>
      <w:marBottom w:val="0"/>
      <w:divBdr>
        <w:top w:val="none" w:sz="0" w:space="0" w:color="auto"/>
        <w:left w:val="none" w:sz="0" w:space="0" w:color="auto"/>
        <w:bottom w:val="none" w:sz="0" w:space="0" w:color="auto"/>
        <w:right w:val="none" w:sz="0" w:space="0" w:color="auto"/>
      </w:divBdr>
      <w:divsChild>
        <w:div w:id="1135440813">
          <w:marLeft w:val="0"/>
          <w:marRight w:val="0"/>
          <w:marTop w:val="0"/>
          <w:marBottom w:val="0"/>
          <w:divBdr>
            <w:top w:val="none" w:sz="0" w:space="0" w:color="auto"/>
            <w:left w:val="none" w:sz="0" w:space="0" w:color="auto"/>
            <w:bottom w:val="none" w:sz="0" w:space="0" w:color="auto"/>
            <w:right w:val="none" w:sz="0" w:space="0" w:color="auto"/>
          </w:divBdr>
        </w:div>
        <w:div w:id="1592159075">
          <w:marLeft w:val="0"/>
          <w:marRight w:val="0"/>
          <w:marTop w:val="0"/>
          <w:marBottom w:val="0"/>
          <w:divBdr>
            <w:top w:val="none" w:sz="0" w:space="0" w:color="auto"/>
            <w:left w:val="none" w:sz="0" w:space="0" w:color="auto"/>
            <w:bottom w:val="none" w:sz="0" w:space="0" w:color="auto"/>
            <w:right w:val="none" w:sz="0" w:space="0" w:color="auto"/>
          </w:divBdr>
        </w:div>
        <w:div w:id="1520588021">
          <w:marLeft w:val="0"/>
          <w:marRight w:val="0"/>
          <w:marTop w:val="0"/>
          <w:marBottom w:val="0"/>
          <w:divBdr>
            <w:top w:val="none" w:sz="0" w:space="0" w:color="auto"/>
            <w:left w:val="none" w:sz="0" w:space="0" w:color="auto"/>
            <w:bottom w:val="none" w:sz="0" w:space="0" w:color="auto"/>
            <w:right w:val="none" w:sz="0" w:space="0" w:color="auto"/>
          </w:divBdr>
        </w:div>
        <w:div w:id="1801722352">
          <w:marLeft w:val="0"/>
          <w:marRight w:val="0"/>
          <w:marTop w:val="0"/>
          <w:marBottom w:val="0"/>
          <w:divBdr>
            <w:top w:val="none" w:sz="0" w:space="0" w:color="auto"/>
            <w:left w:val="none" w:sz="0" w:space="0" w:color="auto"/>
            <w:bottom w:val="none" w:sz="0" w:space="0" w:color="auto"/>
            <w:right w:val="none" w:sz="0" w:space="0" w:color="auto"/>
          </w:divBdr>
        </w:div>
      </w:divsChild>
    </w:div>
    <w:div w:id="189271338">
      <w:bodyDiv w:val="1"/>
      <w:marLeft w:val="0"/>
      <w:marRight w:val="0"/>
      <w:marTop w:val="0"/>
      <w:marBottom w:val="0"/>
      <w:divBdr>
        <w:top w:val="none" w:sz="0" w:space="0" w:color="auto"/>
        <w:left w:val="none" w:sz="0" w:space="0" w:color="auto"/>
        <w:bottom w:val="none" w:sz="0" w:space="0" w:color="auto"/>
        <w:right w:val="none" w:sz="0" w:space="0" w:color="auto"/>
      </w:divBdr>
      <w:divsChild>
        <w:div w:id="738406695">
          <w:marLeft w:val="0"/>
          <w:marRight w:val="0"/>
          <w:marTop w:val="0"/>
          <w:marBottom w:val="0"/>
          <w:divBdr>
            <w:top w:val="none" w:sz="0" w:space="0" w:color="auto"/>
            <w:left w:val="none" w:sz="0" w:space="0" w:color="auto"/>
            <w:bottom w:val="none" w:sz="0" w:space="0" w:color="auto"/>
            <w:right w:val="none" w:sz="0" w:space="0" w:color="auto"/>
          </w:divBdr>
        </w:div>
        <w:div w:id="1057555320">
          <w:marLeft w:val="0"/>
          <w:marRight w:val="0"/>
          <w:marTop w:val="0"/>
          <w:marBottom w:val="0"/>
          <w:divBdr>
            <w:top w:val="none" w:sz="0" w:space="0" w:color="auto"/>
            <w:left w:val="none" w:sz="0" w:space="0" w:color="auto"/>
            <w:bottom w:val="none" w:sz="0" w:space="0" w:color="auto"/>
            <w:right w:val="none" w:sz="0" w:space="0" w:color="auto"/>
          </w:divBdr>
        </w:div>
        <w:div w:id="269122995">
          <w:marLeft w:val="0"/>
          <w:marRight w:val="0"/>
          <w:marTop w:val="0"/>
          <w:marBottom w:val="0"/>
          <w:divBdr>
            <w:top w:val="none" w:sz="0" w:space="0" w:color="auto"/>
            <w:left w:val="none" w:sz="0" w:space="0" w:color="auto"/>
            <w:bottom w:val="none" w:sz="0" w:space="0" w:color="auto"/>
            <w:right w:val="none" w:sz="0" w:space="0" w:color="auto"/>
          </w:divBdr>
        </w:div>
        <w:div w:id="1751000791">
          <w:marLeft w:val="0"/>
          <w:marRight w:val="0"/>
          <w:marTop w:val="0"/>
          <w:marBottom w:val="0"/>
          <w:divBdr>
            <w:top w:val="none" w:sz="0" w:space="0" w:color="auto"/>
            <w:left w:val="none" w:sz="0" w:space="0" w:color="auto"/>
            <w:bottom w:val="none" w:sz="0" w:space="0" w:color="auto"/>
            <w:right w:val="none" w:sz="0" w:space="0" w:color="auto"/>
          </w:divBdr>
        </w:div>
      </w:divsChild>
    </w:div>
    <w:div w:id="264115852">
      <w:bodyDiv w:val="1"/>
      <w:marLeft w:val="0"/>
      <w:marRight w:val="0"/>
      <w:marTop w:val="0"/>
      <w:marBottom w:val="0"/>
      <w:divBdr>
        <w:top w:val="none" w:sz="0" w:space="0" w:color="auto"/>
        <w:left w:val="none" w:sz="0" w:space="0" w:color="auto"/>
        <w:bottom w:val="none" w:sz="0" w:space="0" w:color="auto"/>
        <w:right w:val="none" w:sz="0" w:space="0" w:color="auto"/>
      </w:divBdr>
      <w:divsChild>
        <w:div w:id="1363632352">
          <w:marLeft w:val="0"/>
          <w:marRight w:val="0"/>
          <w:marTop w:val="0"/>
          <w:marBottom w:val="0"/>
          <w:divBdr>
            <w:top w:val="none" w:sz="0" w:space="0" w:color="auto"/>
            <w:left w:val="none" w:sz="0" w:space="0" w:color="auto"/>
            <w:bottom w:val="none" w:sz="0" w:space="0" w:color="auto"/>
            <w:right w:val="none" w:sz="0" w:space="0" w:color="auto"/>
          </w:divBdr>
        </w:div>
        <w:div w:id="175509732">
          <w:marLeft w:val="0"/>
          <w:marRight w:val="0"/>
          <w:marTop w:val="0"/>
          <w:marBottom w:val="0"/>
          <w:divBdr>
            <w:top w:val="none" w:sz="0" w:space="0" w:color="auto"/>
            <w:left w:val="none" w:sz="0" w:space="0" w:color="auto"/>
            <w:bottom w:val="none" w:sz="0" w:space="0" w:color="auto"/>
            <w:right w:val="none" w:sz="0" w:space="0" w:color="auto"/>
          </w:divBdr>
        </w:div>
        <w:div w:id="125783649">
          <w:marLeft w:val="0"/>
          <w:marRight w:val="0"/>
          <w:marTop w:val="0"/>
          <w:marBottom w:val="0"/>
          <w:divBdr>
            <w:top w:val="none" w:sz="0" w:space="0" w:color="auto"/>
            <w:left w:val="none" w:sz="0" w:space="0" w:color="auto"/>
            <w:bottom w:val="none" w:sz="0" w:space="0" w:color="auto"/>
            <w:right w:val="none" w:sz="0" w:space="0" w:color="auto"/>
          </w:divBdr>
        </w:div>
        <w:div w:id="244804282">
          <w:marLeft w:val="0"/>
          <w:marRight w:val="0"/>
          <w:marTop w:val="0"/>
          <w:marBottom w:val="0"/>
          <w:divBdr>
            <w:top w:val="none" w:sz="0" w:space="0" w:color="auto"/>
            <w:left w:val="none" w:sz="0" w:space="0" w:color="auto"/>
            <w:bottom w:val="none" w:sz="0" w:space="0" w:color="auto"/>
            <w:right w:val="none" w:sz="0" w:space="0" w:color="auto"/>
          </w:divBdr>
        </w:div>
      </w:divsChild>
    </w:div>
    <w:div w:id="387458689">
      <w:bodyDiv w:val="1"/>
      <w:marLeft w:val="0"/>
      <w:marRight w:val="0"/>
      <w:marTop w:val="0"/>
      <w:marBottom w:val="0"/>
      <w:divBdr>
        <w:top w:val="none" w:sz="0" w:space="0" w:color="auto"/>
        <w:left w:val="none" w:sz="0" w:space="0" w:color="auto"/>
        <w:bottom w:val="none" w:sz="0" w:space="0" w:color="auto"/>
        <w:right w:val="none" w:sz="0" w:space="0" w:color="auto"/>
      </w:divBdr>
      <w:divsChild>
        <w:div w:id="1293053220">
          <w:marLeft w:val="0"/>
          <w:marRight w:val="0"/>
          <w:marTop w:val="0"/>
          <w:marBottom w:val="0"/>
          <w:divBdr>
            <w:top w:val="none" w:sz="0" w:space="0" w:color="auto"/>
            <w:left w:val="none" w:sz="0" w:space="0" w:color="auto"/>
            <w:bottom w:val="none" w:sz="0" w:space="0" w:color="auto"/>
            <w:right w:val="none" w:sz="0" w:space="0" w:color="auto"/>
          </w:divBdr>
        </w:div>
        <w:div w:id="560142818">
          <w:marLeft w:val="0"/>
          <w:marRight w:val="0"/>
          <w:marTop w:val="0"/>
          <w:marBottom w:val="0"/>
          <w:divBdr>
            <w:top w:val="none" w:sz="0" w:space="0" w:color="auto"/>
            <w:left w:val="none" w:sz="0" w:space="0" w:color="auto"/>
            <w:bottom w:val="none" w:sz="0" w:space="0" w:color="auto"/>
            <w:right w:val="none" w:sz="0" w:space="0" w:color="auto"/>
          </w:divBdr>
        </w:div>
        <w:div w:id="1908762038">
          <w:marLeft w:val="0"/>
          <w:marRight w:val="0"/>
          <w:marTop w:val="0"/>
          <w:marBottom w:val="0"/>
          <w:divBdr>
            <w:top w:val="none" w:sz="0" w:space="0" w:color="auto"/>
            <w:left w:val="none" w:sz="0" w:space="0" w:color="auto"/>
            <w:bottom w:val="none" w:sz="0" w:space="0" w:color="auto"/>
            <w:right w:val="none" w:sz="0" w:space="0" w:color="auto"/>
          </w:divBdr>
        </w:div>
        <w:div w:id="495346015">
          <w:marLeft w:val="0"/>
          <w:marRight w:val="0"/>
          <w:marTop w:val="0"/>
          <w:marBottom w:val="0"/>
          <w:divBdr>
            <w:top w:val="none" w:sz="0" w:space="0" w:color="auto"/>
            <w:left w:val="none" w:sz="0" w:space="0" w:color="auto"/>
            <w:bottom w:val="none" w:sz="0" w:space="0" w:color="auto"/>
            <w:right w:val="none" w:sz="0" w:space="0" w:color="auto"/>
          </w:divBdr>
        </w:div>
      </w:divsChild>
    </w:div>
    <w:div w:id="425617922">
      <w:bodyDiv w:val="1"/>
      <w:marLeft w:val="0"/>
      <w:marRight w:val="0"/>
      <w:marTop w:val="0"/>
      <w:marBottom w:val="0"/>
      <w:divBdr>
        <w:top w:val="none" w:sz="0" w:space="0" w:color="auto"/>
        <w:left w:val="none" w:sz="0" w:space="0" w:color="auto"/>
        <w:bottom w:val="none" w:sz="0" w:space="0" w:color="auto"/>
        <w:right w:val="none" w:sz="0" w:space="0" w:color="auto"/>
      </w:divBdr>
      <w:divsChild>
        <w:div w:id="127362166">
          <w:marLeft w:val="0"/>
          <w:marRight w:val="0"/>
          <w:marTop w:val="0"/>
          <w:marBottom w:val="0"/>
          <w:divBdr>
            <w:top w:val="none" w:sz="0" w:space="0" w:color="auto"/>
            <w:left w:val="none" w:sz="0" w:space="0" w:color="auto"/>
            <w:bottom w:val="none" w:sz="0" w:space="0" w:color="auto"/>
            <w:right w:val="none" w:sz="0" w:space="0" w:color="auto"/>
          </w:divBdr>
        </w:div>
        <w:div w:id="919828674">
          <w:marLeft w:val="0"/>
          <w:marRight w:val="0"/>
          <w:marTop w:val="0"/>
          <w:marBottom w:val="0"/>
          <w:divBdr>
            <w:top w:val="none" w:sz="0" w:space="0" w:color="auto"/>
            <w:left w:val="none" w:sz="0" w:space="0" w:color="auto"/>
            <w:bottom w:val="none" w:sz="0" w:space="0" w:color="auto"/>
            <w:right w:val="none" w:sz="0" w:space="0" w:color="auto"/>
          </w:divBdr>
        </w:div>
        <w:div w:id="1201553261">
          <w:marLeft w:val="0"/>
          <w:marRight w:val="0"/>
          <w:marTop w:val="0"/>
          <w:marBottom w:val="0"/>
          <w:divBdr>
            <w:top w:val="none" w:sz="0" w:space="0" w:color="auto"/>
            <w:left w:val="none" w:sz="0" w:space="0" w:color="auto"/>
            <w:bottom w:val="none" w:sz="0" w:space="0" w:color="auto"/>
            <w:right w:val="none" w:sz="0" w:space="0" w:color="auto"/>
          </w:divBdr>
        </w:div>
        <w:div w:id="1308361285">
          <w:marLeft w:val="0"/>
          <w:marRight w:val="0"/>
          <w:marTop w:val="0"/>
          <w:marBottom w:val="0"/>
          <w:divBdr>
            <w:top w:val="none" w:sz="0" w:space="0" w:color="auto"/>
            <w:left w:val="none" w:sz="0" w:space="0" w:color="auto"/>
            <w:bottom w:val="none" w:sz="0" w:space="0" w:color="auto"/>
            <w:right w:val="none" w:sz="0" w:space="0" w:color="auto"/>
          </w:divBdr>
        </w:div>
      </w:divsChild>
    </w:div>
    <w:div w:id="445348205">
      <w:bodyDiv w:val="1"/>
      <w:marLeft w:val="0"/>
      <w:marRight w:val="0"/>
      <w:marTop w:val="0"/>
      <w:marBottom w:val="0"/>
      <w:divBdr>
        <w:top w:val="none" w:sz="0" w:space="0" w:color="auto"/>
        <w:left w:val="none" w:sz="0" w:space="0" w:color="auto"/>
        <w:bottom w:val="none" w:sz="0" w:space="0" w:color="auto"/>
        <w:right w:val="none" w:sz="0" w:space="0" w:color="auto"/>
      </w:divBdr>
      <w:divsChild>
        <w:div w:id="1334911175">
          <w:marLeft w:val="0"/>
          <w:marRight w:val="0"/>
          <w:marTop w:val="0"/>
          <w:marBottom w:val="0"/>
          <w:divBdr>
            <w:top w:val="none" w:sz="0" w:space="0" w:color="auto"/>
            <w:left w:val="none" w:sz="0" w:space="0" w:color="auto"/>
            <w:bottom w:val="none" w:sz="0" w:space="0" w:color="auto"/>
            <w:right w:val="none" w:sz="0" w:space="0" w:color="auto"/>
          </w:divBdr>
        </w:div>
        <w:div w:id="203179176">
          <w:marLeft w:val="0"/>
          <w:marRight w:val="0"/>
          <w:marTop w:val="0"/>
          <w:marBottom w:val="0"/>
          <w:divBdr>
            <w:top w:val="none" w:sz="0" w:space="0" w:color="auto"/>
            <w:left w:val="none" w:sz="0" w:space="0" w:color="auto"/>
            <w:bottom w:val="none" w:sz="0" w:space="0" w:color="auto"/>
            <w:right w:val="none" w:sz="0" w:space="0" w:color="auto"/>
          </w:divBdr>
        </w:div>
        <w:div w:id="203299686">
          <w:marLeft w:val="0"/>
          <w:marRight w:val="0"/>
          <w:marTop w:val="0"/>
          <w:marBottom w:val="0"/>
          <w:divBdr>
            <w:top w:val="none" w:sz="0" w:space="0" w:color="auto"/>
            <w:left w:val="none" w:sz="0" w:space="0" w:color="auto"/>
            <w:bottom w:val="none" w:sz="0" w:space="0" w:color="auto"/>
            <w:right w:val="none" w:sz="0" w:space="0" w:color="auto"/>
          </w:divBdr>
        </w:div>
        <w:div w:id="916745401">
          <w:marLeft w:val="0"/>
          <w:marRight w:val="0"/>
          <w:marTop w:val="0"/>
          <w:marBottom w:val="0"/>
          <w:divBdr>
            <w:top w:val="none" w:sz="0" w:space="0" w:color="auto"/>
            <w:left w:val="none" w:sz="0" w:space="0" w:color="auto"/>
            <w:bottom w:val="none" w:sz="0" w:space="0" w:color="auto"/>
            <w:right w:val="none" w:sz="0" w:space="0" w:color="auto"/>
          </w:divBdr>
        </w:div>
      </w:divsChild>
    </w:div>
    <w:div w:id="472017438">
      <w:bodyDiv w:val="1"/>
      <w:marLeft w:val="0"/>
      <w:marRight w:val="0"/>
      <w:marTop w:val="0"/>
      <w:marBottom w:val="0"/>
      <w:divBdr>
        <w:top w:val="none" w:sz="0" w:space="0" w:color="auto"/>
        <w:left w:val="none" w:sz="0" w:space="0" w:color="auto"/>
        <w:bottom w:val="none" w:sz="0" w:space="0" w:color="auto"/>
        <w:right w:val="none" w:sz="0" w:space="0" w:color="auto"/>
      </w:divBdr>
      <w:divsChild>
        <w:div w:id="1578781343">
          <w:marLeft w:val="0"/>
          <w:marRight w:val="0"/>
          <w:marTop w:val="0"/>
          <w:marBottom w:val="0"/>
          <w:divBdr>
            <w:top w:val="none" w:sz="0" w:space="0" w:color="auto"/>
            <w:left w:val="none" w:sz="0" w:space="0" w:color="auto"/>
            <w:bottom w:val="none" w:sz="0" w:space="0" w:color="auto"/>
            <w:right w:val="none" w:sz="0" w:space="0" w:color="auto"/>
          </w:divBdr>
        </w:div>
        <w:div w:id="1335915707">
          <w:marLeft w:val="0"/>
          <w:marRight w:val="0"/>
          <w:marTop w:val="0"/>
          <w:marBottom w:val="0"/>
          <w:divBdr>
            <w:top w:val="none" w:sz="0" w:space="0" w:color="auto"/>
            <w:left w:val="none" w:sz="0" w:space="0" w:color="auto"/>
            <w:bottom w:val="none" w:sz="0" w:space="0" w:color="auto"/>
            <w:right w:val="none" w:sz="0" w:space="0" w:color="auto"/>
          </w:divBdr>
        </w:div>
        <w:div w:id="1437795609">
          <w:marLeft w:val="0"/>
          <w:marRight w:val="0"/>
          <w:marTop w:val="0"/>
          <w:marBottom w:val="0"/>
          <w:divBdr>
            <w:top w:val="none" w:sz="0" w:space="0" w:color="auto"/>
            <w:left w:val="none" w:sz="0" w:space="0" w:color="auto"/>
            <w:bottom w:val="none" w:sz="0" w:space="0" w:color="auto"/>
            <w:right w:val="none" w:sz="0" w:space="0" w:color="auto"/>
          </w:divBdr>
        </w:div>
        <w:div w:id="417021283">
          <w:marLeft w:val="0"/>
          <w:marRight w:val="0"/>
          <w:marTop w:val="0"/>
          <w:marBottom w:val="0"/>
          <w:divBdr>
            <w:top w:val="none" w:sz="0" w:space="0" w:color="auto"/>
            <w:left w:val="none" w:sz="0" w:space="0" w:color="auto"/>
            <w:bottom w:val="none" w:sz="0" w:space="0" w:color="auto"/>
            <w:right w:val="none" w:sz="0" w:space="0" w:color="auto"/>
          </w:divBdr>
        </w:div>
      </w:divsChild>
    </w:div>
    <w:div w:id="479031743">
      <w:bodyDiv w:val="1"/>
      <w:marLeft w:val="0"/>
      <w:marRight w:val="0"/>
      <w:marTop w:val="0"/>
      <w:marBottom w:val="0"/>
      <w:divBdr>
        <w:top w:val="none" w:sz="0" w:space="0" w:color="auto"/>
        <w:left w:val="none" w:sz="0" w:space="0" w:color="auto"/>
        <w:bottom w:val="none" w:sz="0" w:space="0" w:color="auto"/>
        <w:right w:val="none" w:sz="0" w:space="0" w:color="auto"/>
      </w:divBdr>
    </w:div>
    <w:div w:id="486634639">
      <w:bodyDiv w:val="1"/>
      <w:marLeft w:val="0"/>
      <w:marRight w:val="0"/>
      <w:marTop w:val="0"/>
      <w:marBottom w:val="0"/>
      <w:divBdr>
        <w:top w:val="none" w:sz="0" w:space="0" w:color="auto"/>
        <w:left w:val="none" w:sz="0" w:space="0" w:color="auto"/>
        <w:bottom w:val="none" w:sz="0" w:space="0" w:color="auto"/>
        <w:right w:val="none" w:sz="0" w:space="0" w:color="auto"/>
      </w:divBdr>
      <w:divsChild>
        <w:div w:id="17313365">
          <w:marLeft w:val="0"/>
          <w:marRight w:val="0"/>
          <w:marTop w:val="0"/>
          <w:marBottom w:val="0"/>
          <w:divBdr>
            <w:top w:val="none" w:sz="0" w:space="0" w:color="auto"/>
            <w:left w:val="none" w:sz="0" w:space="0" w:color="auto"/>
            <w:bottom w:val="none" w:sz="0" w:space="0" w:color="auto"/>
            <w:right w:val="none" w:sz="0" w:space="0" w:color="auto"/>
          </w:divBdr>
        </w:div>
        <w:div w:id="2056345262">
          <w:marLeft w:val="0"/>
          <w:marRight w:val="0"/>
          <w:marTop w:val="0"/>
          <w:marBottom w:val="0"/>
          <w:divBdr>
            <w:top w:val="none" w:sz="0" w:space="0" w:color="auto"/>
            <w:left w:val="none" w:sz="0" w:space="0" w:color="auto"/>
            <w:bottom w:val="none" w:sz="0" w:space="0" w:color="auto"/>
            <w:right w:val="none" w:sz="0" w:space="0" w:color="auto"/>
          </w:divBdr>
        </w:div>
        <w:div w:id="1770660192">
          <w:marLeft w:val="0"/>
          <w:marRight w:val="0"/>
          <w:marTop w:val="0"/>
          <w:marBottom w:val="0"/>
          <w:divBdr>
            <w:top w:val="none" w:sz="0" w:space="0" w:color="auto"/>
            <w:left w:val="none" w:sz="0" w:space="0" w:color="auto"/>
            <w:bottom w:val="none" w:sz="0" w:space="0" w:color="auto"/>
            <w:right w:val="none" w:sz="0" w:space="0" w:color="auto"/>
          </w:divBdr>
        </w:div>
        <w:div w:id="2112778012">
          <w:marLeft w:val="0"/>
          <w:marRight w:val="0"/>
          <w:marTop w:val="0"/>
          <w:marBottom w:val="0"/>
          <w:divBdr>
            <w:top w:val="none" w:sz="0" w:space="0" w:color="auto"/>
            <w:left w:val="none" w:sz="0" w:space="0" w:color="auto"/>
            <w:bottom w:val="none" w:sz="0" w:space="0" w:color="auto"/>
            <w:right w:val="none" w:sz="0" w:space="0" w:color="auto"/>
          </w:divBdr>
        </w:div>
      </w:divsChild>
    </w:div>
    <w:div w:id="507476945">
      <w:bodyDiv w:val="1"/>
      <w:marLeft w:val="0"/>
      <w:marRight w:val="0"/>
      <w:marTop w:val="0"/>
      <w:marBottom w:val="0"/>
      <w:divBdr>
        <w:top w:val="none" w:sz="0" w:space="0" w:color="auto"/>
        <w:left w:val="none" w:sz="0" w:space="0" w:color="auto"/>
        <w:bottom w:val="none" w:sz="0" w:space="0" w:color="auto"/>
        <w:right w:val="none" w:sz="0" w:space="0" w:color="auto"/>
      </w:divBdr>
      <w:divsChild>
        <w:div w:id="265315482">
          <w:marLeft w:val="0"/>
          <w:marRight w:val="0"/>
          <w:marTop w:val="0"/>
          <w:marBottom w:val="0"/>
          <w:divBdr>
            <w:top w:val="none" w:sz="0" w:space="0" w:color="auto"/>
            <w:left w:val="none" w:sz="0" w:space="0" w:color="auto"/>
            <w:bottom w:val="none" w:sz="0" w:space="0" w:color="auto"/>
            <w:right w:val="none" w:sz="0" w:space="0" w:color="auto"/>
          </w:divBdr>
        </w:div>
        <w:div w:id="399256961">
          <w:marLeft w:val="0"/>
          <w:marRight w:val="0"/>
          <w:marTop w:val="0"/>
          <w:marBottom w:val="0"/>
          <w:divBdr>
            <w:top w:val="none" w:sz="0" w:space="0" w:color="auto"/>
            <w:left w:val="none" w:sz="0" w:space="0" w:color="auto"/>
            <w:bottom w:val="none" w:sz="0" w:space="0" w:color="auto"/>
            <w:right w:val="none" w:sz="0" w:space="0" w:color="auto"/>
          </w:divBdr>
        </w:div>
        <w:div w:id="1228221573">
          <w:marLeft w:val="0"/>
          <w:marRight w:val="0"/>
          <w:marTop w:val="0"/>
          <w:marBottom w:val="0"/>
          <w:divBdr>
            <w:top w:val="none" w:sz="0" w:space="0" w:color="auto"/>
            <w:left w:val="none" w:sz="0" w:space="0" w:color="auto"/>
            <w:bottom w:val="none" w:sz="0" w:space="0" w:color="auto"/>
            <w:right w:val="none" w:sz="0" w:space="0" w:color="auto"/>
          </w:divBdr>
        </w:div>
        <w:div w:id="2037194698">
          <w:marLeft w:val="0"/>
          <w:marRight w:val="0"/>
          <w:marTop w:val="0"/>
          <w:marBottom w:val="0"/>
          <w:divBdr>
            <w:top w:val="none" w:sz="0" w:space="0" w:color="auto"/>
            <w:left w:val="none" w:sz="0" w:space="0" w:color="auto"/>
            <w:bottom w:val="none" w:sz="0" w:space="0" w:color="auto"/>
            <w:right w:val="none" w:sz="0" w:space="0" w:color="auto"/>
          </w:divBdr>
        </w:div>
      </w:divsChild>
    </w:div>
    <w:div w:id="677469834">
      <w:bodyDiv w:val="1"/>
      <w:marLeft w:val="0"/>
      <w:marRight w:val="0"/>
      <w:marTop w:val="0"/>
      <w:marBottom w:val="0"/>
      <w:divBdr>
        <w:top w:val="none" w:sz="0" w:space="0" w:color="auto"/>
        <w:left w:val="none" w:sz="0" w:space="0" w:color="auto"/>
        <w:bottom w:val="none" w:sz="0" w:space="0" w:color="auto"/>
        <w:right w:val="none" w:sz="0" w:space="0" w:color="auto"/>
      </w:divBdr>
      <w:divsChild>
        <w:div w:id="1156216684">
          <w:marLeft w:val="0"/>
          <w:marRight w:val="0"/>
          <w:marTop w:val="0"/>
          <w:marBottom w:val="0"/>
          <w:divBdr>
            <w:top w:val="none" w:sz="0" w:space="0" w:color="auto"/>
            <w:left w:val="none" w:sz="0" w:space="0" w:color="auto"/>
            <w:bottom w:val="none" w:sz="0" w:space="0" w:color="auto"/>
            <w:right w:val="none" w:sz="0" w:space="0" w:color="auto"/>
          </w:divBdr>
        </w:div>
        <w:div w:id="414936695">
          <w:marLeft w:val="0"/>
          <w:marRight w:val="0"/>
          <w:marTop w:val="0"/>
          <w:marBottom w:val="0"/>
          <w:divBdr>
            <w:top w:val="none" w:sz="0" w:space="0" w:color="auto"/>
            <w:left w:val="none" w:sz="0" w:space="0" w:color="auto"/>
            <w:bottom w:val="none" w:sz="0" w:space="0" w:color="auto"/>
            <w:right w:val="none" w:sz="0" w:space="0" w:color="auto"/>
          </w:divBdr>
        </w:div>
        <w:div w:id="1887986250">
          <w:marLeft w:val="0"/>
          <w:marRight w:val="0"/>
          <w:marTop w:val="0"/>
          <w:marBottom w:val="0"/>
          <w:divBdr>
            <w:top w:val="none" w:sz="0" w:space="0" w:color="auto"/>
            <w:left w:val="none" w:sz="0" w:space="0" w:color="auto"/>
            <w:bottom w:val="none" w:sz="0" w:space="0" w:color="auto"/>
            <w:right w:val="none" w:sz="0" w:space="0" w:color="auto"/>
          </w:divBdr>
        </w:div>
        <w:div w:id="1225988289">
          <w:marLeft w:val="0"/>
          <w:marRight w:val="0"/>
          <w:marTop w:val="0"/>
          <w:marBottom w:val="0"/>
          <w:divBdr>
            <w:top w:val="none" w:sz="0" w:space="0" w:color="auto"/>
            <w:left w:val="none" w:sz="0" w:space="0" w:color="auto"/>
            <w:bottom w:val="none" w:sz="0" w:space="0" w:color="auto"/>
            <w:right w:val="none" w:sz="0" w:space="0" w:color="auto"/>
          </w:divBdr>
          <w:divsChild>
            <w:div w:id="1470051780">
              <w:marLeft w:val="0"/>
              <w:marRight w:val="0"/>
              <w:marTop w:val="0"/>
              <w:marBottom w:val="0"/>
              <w:divBdr>
                <w:top w:val="none" w:sz="0" w:space="0" w:color="auto"/>
                <w:left w:val="none" w:sz="0" w:space="0" w:color="auto"/>
                <w:bottom w:val="none" w:sz="0" w:space="0" w:color="auto"/>
                <w:right w:val="none" w:sz="0" w:space="0" w:color="auto"/>
              </w:divBdr>
            </w:div>
            <w:div w:id="966664305">
              <w:marLeft w:val="0"/>
              <w:marRight w:val="0"/>
              <w:marTop w:val="0"/>
              <w:marBottom w:val="0"/>
              <w:divBdr>
                <w:top w:val="none" w:sz="0" w:space="0" w:color="auto"/>
                <w:left w:val="none" w:sz="0" w:space="0" w:color="auto"/>
                <w:bottom w:val="none" w:sz="0" w:space="0" w:color="auto"/>
                <w:right w:val="none" w:sz="0" w:space="0" w:color="auto"/>
              </w:divBdr>
            </w:div>
            <w:div w:id="372079263">
              <w:marLeft w:val="0"/>
              <w:marRight w:val="0"/>
              <w:marTop w:val="0"/>
              <w:marBottom w:val="0"/>
              <w:divBdr>
                <w:top w:val="none" w:sz="0" w:space="0" w:color="auto"/>
                <w:left w:val="none" w:sz="0" w:space="0" w:color="auto"/>
                <w:bottom w:val="none" w:sz="0" w:space="0" w:color="auto"/>
                <w:right w:val="none" w:sz="0" w:space="0" w:color="auto"/>
              </w:divBdr>
            </w:div>
            <w:div w:id="12998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9939">
      <w:bodyDiv w:val="1"/>
      <w:marLeft w:val="0"/>
      <w:marRight w:val="0"/>
      <w:marTop w:val="0"/>
      <w:marBottom w:val="0"/>
      <w:divBdr>
        <w:top w:val="none" w:sz="0" w:space="0" w:color="auto"/>
        <w:left w:val="none" w:sz="0" w:space="0" w:color="auto"/>
        <w:bottom w:val="none" w:sz="0" w:space="0" w:color="auto"/>
        <w:right w:val="none" w:sz="0" w:space="0" w:color="auto"/>
      </w:divBdr>
      <w:divsChild>
        <w:div w:id="327908350">
          <w:marLeft w:val="0"/>
          <w:marRight w:val="0"/>
          <w:marTop w:val="0"/>
          <w:marBottom w:val="0"/>
          <w:divBdr>
            <w:top w:val="none" w:sz="0" w:space="0" w:color="auto"/>
            <w:left w:val="none" w:sz="0" w:space="0" w:color="auto"/>
            <w:bottom w:val="none" w:sz="0" w:space="0" w:color="auto"/>
            <w:right w:val="none" w:sz="0" w:space="0" w:color="auto"/>
          </w:divBdr>
        </w:div>
        <w:div w:id="1925215710">
          <w:marLeft w:val="0"/>
          <w:marRight w:val="0"/>
          <w:marTop w:val="0"/>
          <w:marBottom w:val="0"/>
          <w:divBdr>
            <w:top w:val="none" w:sz="0" w:space="0" w:color="auto"/>
            <w:left w:val="none" w:sz="0" w:space="0" w:color="auto"/>
            <w:bottom w:val="none" w:sz="0" w:space="0" w:color="auto"/>
            <w:right w:val="none" w:sz="0" w:space="0" w:color="auto"/>
          </w:divBdr>
        </w:div>
        <w:div w:id="2041935945">
          <w:marLeft w:val="0"/>
          <w:marRight w:val="0"/>
          <w:marTop w:val="0"/>
          <w:marBottom w:val="0"/>
          <w:divBdr>
            <w:top w:val="none" w:sz="0" w:space="0" w:color="auto"/>
            <w:left w:val="none" w:sz="0" w:space="0" w:color="auto"/>
            <w:bottom w:val="none" w:sz="0" w:space="0" w:color="auto"/>
            <w:right w:val="none" w:sz="0" w:space="0" w:color="auto"/>
          </w:divBdr>
        </w:div>
        <w:div w:id="937912308">
          <w:marLeft w:val="0"/>
          <w:marRight w:val="0"/>
          <w:marTop w:val="0"/>
          <w:marBottom w:val="0"/>
          <w:divBdr>
            <w:top w:val="none" w:sz="0" w:space="0" w:color="auto"/>
            <w:left w:val="none" w:sz="0" w:space="0" w:color="auto"/>
            <w:bottom w:val="none" w:sz="0" w:space="0" w:color="auto"/>
            <w:right w:val="none" w:sz="0" w:space="0" w:color="auto"/>
          </w:divBdr>
        </w:div>
      </w:divsChild>
    </w:div>
    <w:div w:id="740521405">
      <w:bodyDiv w:val="1"/>
      <w:marLeft w:val="0"/>
      <w:marRight w:val="0"/>
      <w:marTop w:val="0"/>
      <w:marBottom w:val="0"/>
      <w:divBdr>
        <w:top w:val="none" w:sz="0" w:space="0" w:color="auto"/>
        <w:left w:val="none" w:sz="0" w:space="0" w:color="auto"/>
        <w:bottom w:val="none" w:sz="0" w:space="0" w:color="auto"/>
        <w:right w:val="none" w:sz="0" w:space="0" w:color="auto"/>
      </w:divBdr>
      <w:divsChild>
        <w:div w:id="1236743802">
          <w:marLeft w:val="0"/>
          <w:marRight w:val="0"/>
          <w:marTop w:val="0"/>
          <w:marBottom w:val="0"/>
          <w:divBdr>
            <w:top w:val="none" w:sz="0" w:space="0" w:color="auto"/>
            <w:left w:val="none" w:sz="0" w:space="0" w:color="auto"/>
            <w:bottom w:val="none" w:sz="0" w:space="0" w:color="auto"/>
            <w:right w:val="none" w:sz="0" w:space="0" w:color="auto"/>
          </w:divBdr>
        </w:div>
        <w:div w:id="1853569104">
          <w:marLeft w:val="0"/>
          <w:marRight w:val="0"/>
          <w:marTop w:val="0"/>
          <w:marBottom w:val="0"/>
          <w:divBdr>
            <w:top w:val="none" w:sz="0" w:space="0" w:color="auto"/>
            <w:left w:val="none" w:sz="0" w:space="0" w:color="auto"/>
            <w:bottom w:val="none" w:sz="0" w:space="0" w:color="auto"/>
            <w:right w:val="none" w:sz="0" w:space="0" w:color="auto"/>
          </w:divBdr>
        </w:div>
        <w:div w:id="2109808014">
          <w:marLeft w:val="0"/>
          <w:marRight w:val="0"/>
          <w:marTop w:val="0"/>
          <w:marBottom w:val="0"/>
          <w:divBdr>
            <w:top w:val="none" w:sz="0" w:space="0" w:color="auto"/>
            <w:left w:val="none" w:sz="0" w:space="0" w:color="auto"/>
            <w:bottom w:val="none" w:sz="0" w:space="0" w:color="auto"/>
            <w:right w:val="none" w:sz="0" w:space="0" w:color="auto"/>
          </w:divBdr>
        </w:div>
        <w:div w:id="1416513969">
          <w:marLeft w:val="0"/>
          <w:marRight w:val="0"/>
          <w:marTop w:val="0"/>
          <w:marBottom w:val="0"/>
          <w:divBdr>
            <w:top w:val="none" w:sz="0" w:space="0" w:color="auto"/>
            <w:left w:val="none" w:sz="0" w:space="0" w:color="auto"/>
            <w:bottom w:val="none" w:sz="0" w:space="0" w:color="auto"/>
            <w:right w:val="none" w:sz="0" w:space="0" w:color="auto"/>
          </w:divBdr>
        </w:div>
      </w:divsChild>
    </w:div>
    <w:div w:id="801120461">
      <w:bodyDiv w:val="1"/>
      <w:marLeft w:val="0"/>
      <w:marRight w:val="0"/>
      <w:marTop w:val="0"/>
      <w:marBottom w:val="0"/>
      <w:divBdr>
        <w:top w:val="none" w:sz="0" w:space="0" w:color="auto"/>
        <w:left w:val="none" w:sz="0" w:space="0" w:color="auto"/>
        <w:bottom w:val="none" w:sz="0" w:space="0" w:color="auto"/>
        <w:right w:val="none" w:sz="0" w:space="0" w:color="auto"/>
      </w:divBdr>
      <w:divsChild>
        <w:div w:id="1956254978">
          <w:marLeft w:val="0"/>
          <w:marRight w:val="0"/>
          <w:marTop w:val="0"/>
          <w:marBottom w:val="0"/>
          <w:divBdr>
            <w:top w:val="none" w:sz="0" w:space="0" w:color="auto"/>
            <w:left w:val="none" w:sz="0" w:space="0" w:color="auto"/>
            <w:bottom w:val="none" w:sz="0" w:space="0" w:color="auto"/>
            <w:right w:val="none" w:sz="0" w:space="0" w:color="auto"/>
          </w:divBdr>
          <w:divsChild>
            <w:div w:id="703023466">
              <w:marLeft w:val="0"/>
              <w:marRight w:val="0"/>
              <w:marTop w:val="0"/>
              <w:marBottom w:val="0"/>
              <w:divBdr>
                <w:top w:val="none" w:sz="0" w:space="0" w:color="auto"/>
                <w:left w:val="none" w:sz="0" w:space="0" w:color="auto"/>
                <w:bottom w:val="none" w:sz="0" w:space="0" w:color="auto"/>
                <w:right w:val="none" w:sz="0" w:space="0" w:color="auto"/>
              </w:divBdr>
            </w:div>
          </w:divsChild>
        </w:div>
        <w:div w:id="1811552688">
          <w:marLeft w:val="0"/>
          <w:marRight w:val="0"/>
          <w:marTop w:val="0"/>
          <w:marBottom w:val="0"/>
          <w:divBdr>
            <w:top w:val="none" w:sz="0" w:space="0" w:color="auto"/>
            <w:left w:val="none" w:sz="0" w:space="0" w:color="auto"/>
            <w:bottom w:val="none" w:sz="0" w:space="0" w:color="auto"/>
            <w:right w:val="none" w:sz="0" w:space="0" w:color="auto"/>
          </w:divBdr>
        </w:div>
        <w:div w:id="133067777">
          <w:marLeft w:val="0"/>
          <w:marRight w:val="0"/>
          <w:marTop w:val="0"/>
          <w:marBottom w:val="0"/>
          <w:divBdr>
            <w:top w:val="none" w:sz="0" w:space="0" w:color="auto"/>
            <w:left w:val="none" w:sz="0" w:space="0" w:color="auto"/>
            <w:bottom w:val="none" w:sz="0" w:space="0" w:color="auto"/>
            <w:right w:val="none" w:sz="0" w:space="0" w:color="auto"/>
          </w:divBdr>
        </w:div>
        <w:div w:id="32969026">
          <w:marLeft w:val="0"/>
          <w:marRight w:val="0"/>
          <w:marTop w:val="0"/>
          <w:marBottom w:val="0"/>
          <w:divBdr>
            <w:top w:val="none" w:sz="0" w:space="0" w:color="auto"/>
            <w:left w:val="none" w:sz="0" w:space="0" w:color="auto"/>
            <w:bottom w:val="none" w:sz="0" w:space="0" w:color="auto"/>
            <w:right w:val="none" w:sz="0" w:space="0" w:color="auto"/>
          </w:divBdr>
        </w:div>
      </w:divsChild>
    </w:div>
    <w:div w:id="922497558">
      <w:bodyDiv w:val="1"/>
      <w:marLeft w:val="0"/>
      <w:marRight w:val="0"/>
      <w:marTop w:val="0"/>
      <w:marBottom w:val="0"/>
      <w:divBdr>
        <w:top w:val="none" w:sz="0" w:space="0" w:color="auto"/>
        <w:left w:val="none" w:sz="0" w:space="0" w:color="auto"/>
        <w:bottom w:val="none" w:sz="0" w:space="0" w:color="auto"/>
        <w:right w:val="none" w:sz="0" w:space="0" w:color="auto"/>
      </w:divBdr>
      <w:divsChild>
        <w:div w:id="480117284">
          <w:marLeft w:val="0"/>
          <w:marRight w:val="0"/>
          <w:marTop w:val="0"/>
          <w:marBottom w:val="0"/>
          <w:divBdr>
            <w:top w:val="none" w:sz="0" w:space="0" w:color="auto"/>
            <w:left w:val="none" w:sz="0" w:space="0" w:color="auto"/>
            <w:bottom w:val="none" w:sz="0" w:space="0" w:color="auto"/>
            <w:right w:val="none" w:sz="0" w:space="0" w:color="auto"/>
          </w:divBdr>
        </w:div>
        <w:div w:id="375857085">
          <w:marLeft w:val="0"/>
          <w:marRight w:val="0"/>
          <w:marTop w:val="0"/>
          <w:marBottom w:val="0"/>
          <w:divBdr>
            <w:top w:val="none" w:sz="0" w:space="0" w:color="auto"/>
            <w:left w:val="none" w:sz="0" w:space="0" w:color="auto"/>
            <w:bottom w:val="none" w:sz="0" w:space="0" w:color="auto"/>
            <w:right w:val="none" w:sz="0" w:space="0" w:color="auto"/>
          </w:divBdr>
        </w:div>
        <w:div w:id="909995640">
          <w:marLeft w:val="0"/>
          <w:marRight w:val="0"/>
          <w:marTop w:val="0"/>
          <w:marBottom w:val="0"/>
          <w:divBdr>
            <w:top w:val="none" w:sz="0" w:space="0" w:color="auto"/>
            <w:left w:val="none" w:sz="0" w:space="0" w:color="auto"/>
            <w:bottom w:val="none" w:sz="0" w:space="0" w:color="auto"/>
            <w:right w:val="none" w:sz="0" w:space="0" w:color="auto"/>
          </w:divBdr>
        </w:div>
        <w:div w:id="568002992">
          <w:marLeft w:val="0"/>
          <w:marRight w:val="0"/>
          <w:marTop w:val="0"/>
          <w:marBottom w:val="0"/>
          <w:divBdr>
            <w:top w:val="none" w:sz="0" w:space="0" w:color="auto"/>
            <w:left w:val="none" w:sz="0" w:space="0" w:color="auto"/>
            <w:bottom w:val="none" w:sz="0" w:space="0" w:color="auto"/>
            <w:right w:val="none" w:sz="0" w:space="0" w:color="auto"/>
          </w:divBdr>
        </w:div>
      </w:divsChild>
    </w:div>
    <w:div w:id="941955608">
      <w:bodyDiv w:val="1"/>
      <w:marLeft w:val="0"/>
      <w:marRight w:val="0"/>
      <w:marTop w:val="0"/>
      <w:marBottom w:val="0"/>
      <w:divBdr>
        <w:top w:val="none" w:sz="0" w:space="0" w:color="auto"/>
        <w:left w:val="none" w:sz="0" w:space="0" w:color="auto"/>
        <w:bottom w:val="none" w:sz="0" w:space="0" w:color="auto"/>
        <w:right w:val="none" w:sz="0" w:space="0" w:color="auto"/>
      </w:divBdr>
      <w:divsChild>
        <w:div w:id="579096140">
          <w:marLeft w:val="0"/>
          <w:marRight w:val="0"/>
          <w:marTop w:val="0"/>
          <w:marBottom w:val="0"/>
          <w:divBdr>
            <w:top w:val="none" w:sz="0" w:space="0" w:color="auto"/>
            <w:left w:val="none" w:sz="0" w:space="0" w:color="auto"/>
            <w:bottom w:val="none" w:sz="0" w:space="0" w:color="auto"/>
            <w:right w:val="none" w:sz="0" w:space="0" w:color="auto"/>
          </w:divBdr>
        </w:div>
        <w:div w:id="1301036288">
          <w:marLeft w:val="0"/>
          <w:marRight w:val="0"/>
          <w:marTop w:val="0"/>
          <w:marBottom w:val="0"/>
          <w:divBdr>
            <w:top w:val="none" w:sz="0" w:space="0" w:color="auto"/>
            <w:left w:val="none" w:sz="0" w:space="0" w:color="auto"/>
            <w:bottom w:val="none" w:sz="0" w:space="0" w:color="auto"/>
            <w:right w:val="none" w:sz="0" w:space="0" w:color="auto"/>
          </w:divBdr>
        </w:div>
        <w:div w:id="1432387117">
          <w:marLeft w:val="0"/>
          <w:marRight w:val="0"/>
          <w:marTop w:val="0"/>
          <w:marBottom w:val="0"/>
          <w:divBdr>
            <w:top w:val="none" w:sz="0" w:space="0" w:color="auto"/>
            <w:left w:val="none" w:sz="0" w:space="0" w:color="auto"/>
            <w:bottom w:val="none" w:sz="0" w:space="0" w:color="auto"/>
            <w:right w:val="none" w:sz="0" w:space="0" w:color="auto"/>
          </w:divBdr>
        </w:div>
        <w:div w:id="554270170">
          <w:marLeft w:val="0"/>
          <w:marRight w:val="0"/>
          <w:marTop w:val="0"/>
          <w:marBottom w:val="0"/>
          <w:divBdr>
            <w:top w:val="none" w:sz="0" w:space="0" w:color="auto"/>
            <w:left w:val="none" w:sz="0" w:space="0" w:color="auto"/>
            <w:bottom w:val="none" w:sz="0" w:space="0" w:color="auto"/>
            <w:right w:val="none" w:sz="0" w:space="0" w:color="auto"/>
          </w:divBdr>
        </w:div>
      </w:divsChild>
    </w:div>
    <w:div w:id="977420437">
      <w:bodyDiv w:val="1"/>
      <w:marLeft w:val="0"/>
      <w:marRight w:val="0"/>
      <w:marTop w:val="0"/>
      <w:marBottom w:val="0"/>
      <w:divBdr>
        <w:top w:val="none" w:sz="0" w:space="0" w:color="auto"/>
        <w:left w:val="none" w:sz="0" w:space="0" w:color="auto"/>
        <w:bottom w:val="none" w:sz="0" w:space="0" w:color="auto"/>
        <w:right w:val="none" w:sz="0" w:space="0" w:color="auto"/>
      </w:divBdr>
      <w:divsChild>
        <w:div w:id="137461426">
          <w:marLeft w:val="0"/>
          <w:marRight w:val="0"/>
          <w:marTop w:val="0"/>
          <w:marBottom w:val="0"/>
          <w:divBdr>
            <w:top w:val="none" w:sz="0" w:space="0" w:color="auto"/>
            <w:left w:val="none" w:sz="0" w:space="0" w:color="auto"/>
            <w:bottom w:val="none" w:sz="0" w:space="0" w:color="auto"/>
            <w:right w:val="none" w:sz="0" w:space="0" w:color="auto"/>
          </w:divBdr>
        </w:div>
        <w:div w:id="328755830">
          <w:marLeft w:val="0"/>
          <w:marRight w:val="0"/>
          <w:marTop w:val="0"/>
          <w:marBottom w:val="0"/>
          <w:divBdr>
            <w:top w:val="none" w:sz="0" w:space="0" w:color="auto"/>
            <w:left w:val="none" w:sz="0" w:space="0" w:color="auto"/>
            <w:bottom w:val="none" w:sz="0" w:space="0" w:color="auto"/>
            <w:right w:val="none" w:sz="0" w:space="0" w:color="auto"/>
          </w:divBdr>
        </w:div>
        <w:div w:id="1512795212">
          <w:marLeft w:val="0"/>
          <w:marRight w:val="0"/>
          <w:marTop w:val="0"/>
          <w:marBottom w:val="0"/>
          <w:divBdr>
            <w:top w:val="none" w:sz="0" w:space="0" w:color="auto"/>
            <w:left w:val="none" w:sz="0" w:space="0" w:color="auto"/>
            <w:bottom w:val="none" w:sz="0" w:space="0" w:color="auto"/>
            <w:right w:val="none" w:sz="0" w:space="0" w:color="auto"/>
          </w:divBdr>
        </w:div>
        <w:div w:id="1469474721">
          <w:marLeft w:val="0"/>
          <w:marRight w:val="0"/>
          <w:marTop w:val="0"/>
          <w:marBottom w:val="0"/>
          <w:divBdr>
            <w:top w:val="none" w:sz="0" w:space="0" w:color="auto"/>
            <w:left w:val="none" w:sz="0" w:space="0" w:color="auto"/>
            <w:bottom w:val="none" w:sz="0" w:space="0" w:color="auto"/>
            <w:right w:val="none" w:sz="0" w:space="0" w:color="auto"/>
          </w:divBdr>
        </w:div>
      </w:divsChild>
    </w:div>
    <w:div w:id="981076392">
      <w:bodyDiv w:val="1"/>
      <w:marLeft w:val="0"/>
      <w:marRight w:val="0"/>
      <w:marTop w:val="0"/>
      <w:marBottom w:val="0"/>
      <w:divBdr>
        <w:top w:val="none" w:sz="0" w:space="0" w:color="auto"/>
        <w:left w:val="none" w:sz="0" w:space="0" w:color="auto"/>
        <w:bottom w:val="none" w:sz="0" w:space="0" w:color="auto"/>
        <w:right w:val="none" w:sz="0" w:space="0" w:color="auto"/>
      </w:divBdr>
      <w:divsChild>
        <w:div w:id="337582911">
          <w:marLeft w:val="0"/>
          <w:marRight w:val="0"/>
          <w:marTop w:val="0"/>
          <w:marBottom w:val="0"/>
          <w:divBdr>
            <w:top w:val="none" w:sz="0" w:space="0" w:color="auto"/>
            <w:left w:val="none" w:sz="0" w:space="0" w:color="auto"/>
            <w:bottom w:val="none" w:sz="0" w:space="0" w:color="auto"/>
            <w:right w:val="none" w:sz="0" w:space="0" w:color="auto"/>
          </w:divBdr>
          <w:divsChild>
            <w:div w:id="1483424796">
              <w:marLeft w:val="0"/>
              <w:marRight w:val="0"/>
              <w:marTop w:val="0"/>
              <w:marBottom w:val="0"/>
              <w:divBdr>
                <w:top w:val="none" w:sz="0" w:space="0" w:color="auto"/>
                <w:left w:val="none" w:sz="0" w:space="0" w:color="auto"/>
                <w:bottom w:val="none" w:sz="0" w:space="0" w:color="auto"/>
                <w:right w:val="none" w:sz="0" w:space="0" w:color="auto"/>
              </w:divBdr>
            </w:div>
          </w:divsChild>
        </w:div>
        <w:div w:id="1020936979">
          <w:marLeft w:val="0"/>
          <w:marRight w:val="0"/>
          <w:marTop w:val="0"/>
          <w:marBottom w:val="0"/>
          <w:divBdr>
            <w:top w:val="none" w:sz="0" w:space="0" w:color="auto"/>
            <w:left w:val="none" w:sz="0" w:space="0" w:color="auto"/>
            <w:bottom w:val="none" w:sz="0" w:space="0" w:color="auto"/>
            <w:right w:val="none" w:sz="0" w:space="0" w:color="auto"/>
          </w:divBdr>
        </w:div>
        <w:div w:id="1117144607">
          <w:marLeft w:val="0"/>
          <w:marRight w:val="0"/>
          <w:marTop w:val="0"/>
          <w:marBottom w:val="0"/>
          <w:divBdr>
            <w:top w:val="none" w:sz="0" w:space="0" w:color="auto"/>
            <w:left w:val="none" w:sz="0" w:space="0" w:color="auto"/>
            <w:bottom w:val="none" w:sz="0" w:space="0" w:color="auto"/>
            <w:right w:val="none" w:sz="0" w:space="0" w:color="auto"/>
          </w:divBdr>
        </w:div>
        <w:div w:id="609239656">
          <w:marLeft w:val="0"/>
          <w:marRight w:val="0"/>
          <w:marTop w:val="0"/>
          <w:marBottom w:val="0"/>
          <w:divBdr>
            <w:top w:val="none" w:sz="0" w:space="0" w:color="auto"/>
            <w:left w:val="none" w:sz="0" w:space="0" w:color="auto"/>
            <w:bottom w:val="none" w:sz="0" w:space="0" w:color="auto"/>
            <w:right w:val="none" w:sz="0" w:space="0" w:color="auto"/>
          </w:divBdr>
        </w:div>
      </w:divsChild>
    </w:div>
    <w:div w:id="994452995">
      <w:bodyDiv w:val="1"/>
      <w:marLeft w:val="0"/>
      <w:marRight w:val="0"/>
      <w:marTop w:val="0"/>
      <w:marBottom w:val="0"/>
      <w:divBdr>
        <w:top w:val="none" w:sz="0" w:space="0" w:color="auto"/>
        <w:left w:val="none" w:sz="0" w:space="0" w:color="auto"/>
        <w:bottom w:val="none" w:sz="0" w:space="0" w:color="auto"/>
        <w:right w:val="none" w:sz="0" w:space="0" w:color="auto"/>
      </w:divBdr>
      <w:divsChild>
        <w:div w:id="993069214">
          <w:marLeft w:val="0"/>
          <w:marRight w:val="0"/>
          <w:marTop w:val="0"/>
          <w:marBottom w:val="0"/>
          <w:divBdr>
            <w:top w:val="none" w:sz="0" w:space="0" w:color="auto"/>
            <w:left w:val="none" w:sz="0" w:space="0" w:color="auto"/>
            <w:bottom w:val="none" w:sz="0" w:space="0" w:color="auto"/>
            <w:right w:val="none" w:sz="0" w:space="0" w:color="auto"/>
          </w:divBdr>
        </w:div>
        <w:div w:id="281764033">
          <w:marLeft w:val="0"/>
          <w:marRight w:val="0"/>
          <w:marTop w:val="0"/>
          <w:marBottom w:val="0"/>
          <w:divBdr>
            <w:top w:val="none" w:sz="0" w:space="0" w:color="auto"/>
            <w:left w:val="none" w:sz="0" w:space="0" w:color="auto"/>
            <w:bottom w:val="none" w:sz="0" w:space="0" w:color="auto"/>
            <w:right w:val="none" w:sz="0" w:space="0" w:color="auto"/>
          </w:divBdr>
        </w:div>
        <w:div w:id="1895462403">
          <w:marLeft w:val="0"/>
          <w:marRight w:val="0"/>
          <w:marTop w:val="0"/>
          <w:marBottom w:val="0"/>
          <w:divBdr>
            <w:top w:val="none" w:sz="0" w:space="0" w:color="auto"/>
            <w:left w:val="none" w:sz="0" w:space="0" w:color="auto"/>
            <w:bottom w:val="none" w:sz="0" w:space="0" w:color="auto"/>
            <w:right w:val="none" w:sz="0" w:space="0" w:color="auto"/>
          </w:divBdr>
        </w:div>
        <w:div w:id="1776753774">
          <w:marLeft w:val="0"/>
          <w:marRight w:val="0"/>
          <w:marTop w:val="0"/>
          <w:marBottom w:val="0"/>
          <w:divBdr>
            <w:top w:val="none" w:sz="0" w:space="0" w:color="auto"/>
            <w:left w:val="none" w:sz="0" w:space="0" w:color="auto"/>
            <w:bottom w:val="none" w:sz="0" w:space="0" w:color="auto"/>
            <w:right w:val="none" w:sz="0" w:space="0" w:color="auto"/>
          </w:divBdr>
        </w:div>
      </w:divsChild>
    </w:div>
    <w:div w:id="994526726">
      <w:bodyDiv w:val="1"/>
      <w:marLeft w:val="0"/>
      <w:marRight w:val="0"/>
      <w:marTop w:val="0"/>
      <w:marBottom w:val="0"/>
      <w:divBdr>
        <w:top w:val="none" w:sz="0" w:space="0" w:color="auto"/>
        <w:left w:val="none" w:sz="0" w:space="0" w:color="auto"/>
        <w:bottom w:val="none" w:sz="0" w:space="0" w:color="auto"/>
        <w:right w:val="none" w:sz="0" w:space="0" w:color="auto"/>
      </w:divBdr>
      <w:divsChild>
        <w:div w:id="291909020">
          <w:marLeft w:val="0"/>
          <w:marRight w:val="0"/>
          <w:marTop w:val="0"/>
          <w:marBottom w:val="0"/>
          <w:divBdr>
            <w:top w:val="none" w:sz="0" w:space="0" w:color="auto"/>
            <w:left w:val="none" w:sz="0" w:space="0" w:color="auto"/>
            <w:bottom w:val="none" w:sz="0" w:space="0" w:color="auto"/>
            <w:right w:val="none" w:sz="0" w:space="0" w:color="auto"/>
          </w:divBdr>
        </w:div>
        <w:div w:id="1413429268">
          <w:marLeft w:val="0"/>
          <w:marRight w:val="0"/>
          <w:marTop w:val="0"/>
          <w:marBottom w:val="0"/>
          <w:divBdr>
            <w:top w:val="none" w:sz="0" w:space="0" w:color="auto"/>
            <w:left w:val="none" w:sz="0" w:space="0" w:color="auto"/>
            <w:bottom w:val="none" w:sz="0" w:space="0" w:color="auto"/>
            <w:right w:val="none" w:sz="0" w:space="0" w:color="auto"/>
          </w:divBdr>
        </w:div>
        <w:div w:id="1920015254">
          <w:marLeft w:val="0"/>
          <w:marRight w:val="0"/>
          <w:marTop w:val="0"/>
          <w:marBottom w:val="0"/>
          <w:divBdr>
            <w:top w:val="none" w:sz="0" w:space="0" w:color="auto"/>
            <w:left w:val="none" w:sz="0" w:space="0" w:color="auto"/>
            <w:bottom w:val="none" w:sz="0" w:space="0" w:color="auto"/>
            <w:right w:val="none" w:sz="0" w:space="0" w:color="auto"/>
          </w:divBdr>
        </w:div>
        <w:div w:id="1673675455">
          <w:marLeft w:val="0"/>
          <w:marRight w:val="0"/>
          <w:marTop w:val="0"/>
          <w:marBottom w:val="0"/>
          <w:divBdr>
            <w:top w:val="none" w:sz="0" w:space="0" w:color="auto"/>
            <w:left w:val="none" w:sz="0" w:space="0" w:color="auto"/>
            <w:bottom w:val="none" w:sz="0" w:space="0" w:color="auto"/>
            <w:right w:val="none" w:sz="0" w:space="0" w:color="auto"/>
          </w:divBdr>
        </w:div>
      </w:divsChild>
    </w:div>
    <w:div w:id="1001199149">
      <w:bodyDiv w:val="1"/>
      <w:marLeft w:val="0"/>
      <w:marRight w:val="0"/>
      <w:marTop w:val="0"/>
      <w:marBottom w:val="0"/>
      <w:divBdr>
        <w:top w:val="none" w:sz="0" w:space="0" w:color="auto"/>
        <w:left w:val="none" w:sz="0" w:space="0" w:color="auto"/>
        <w:bottom w:val="none" w:sz="0" w:space="0" w:color="auto"/>
        <w:right w:val="none" w:sz="0" w:space="0" w:color="auto"/>
      </w:divBdr>
      <w:divsChild>
        <w:div w:id="1302734046">
          <w:marLeft w:val="0"/>
          <w:marRight w:val="0"/>
          <w:marTop w:val="0"/>
          <w:marBottom w:val="0"/>
          <w:divBdr>
            <w:top w:val="none" w:sz="0" w:space="0" w:color="auto"/>
            <w:left w:val="none" w:sz="0" w:space="0" w:color="auto"/>
            <w:bottom w:val="none" w:sz="0" w:space="0" w:color="auto"/>
            <w:right w:val="none" w:sz="0" w:space="0" w:color="auto"/>
          </w:divBdr>
        </w:div>
        <w:div w:id="2118673607">
          <w:marLeft w:val="0"/>
          <w:marRight w:val="0"/>
          <w:marTop w:val="0"/>
          <w:marBottom w:val="0"/>
          <w:divBdr>
            <w:top w:val="none" w:sz="0" w:space="0" w:color="auto"/>
            <w:left w:val="none" w:sz="0" w:space="0" w:color="auto"/>
            <w:bottom w:val="none" w:sz="0" w:space="0" w:color="auto"/>
            <w:right w:val="none" w:sz="0" w:space="0" w:color="auto"/>
          </w:divBdr>
        </w:div>
        <w:div w:id="1370647230">
          <w:marLeft w:val="0"/>
          <w:marRight w:val="0"/>
          <w:marTop w:val="0"/>
          <w:marBottom w:val="0"/>
          <w:divBdr>
            <w:top w:val="none" w:sz="0" w:space="0" w:color="auto"/>
            <w:left w:val="none" w:sz="0" w:space="0" w:color="auto"/>
            <w:bottom w:val="none" w:sz="0" w:space="0" w:color="auto"/>
            <w:right w:val="none" w:sz="0" w:space="0" w:color="auto"/>
          </w:divBdr>
        </w:div>
        <w:div w:id="316112736">
          <w:marLeft w:val="0"/>
          <w:marRight w:val="0"/>
          <w:marTop w:val="0"/>
          <w:marBottom w:val="0"/>
          <w:divBdr>
            <w:top w:val="none" w:sz="0" w:space="0" w:color="auto"/>
            <w:left w:val="none" w:sz="0" w:space="0" w:color="auto"/>
            <w:bottom w:val="none" w:sz="0" w:space="0" w:color="auto"/>
            <w:right w:val="none" w:sz="0" w:space="0" w:color="auto"/>
          </w:divBdr>
        </w:div>
      </w:divsChild>
    </w:div>
    <w:div w:id="1033262784">
      <w:bodyDiv w:val="1"/>
      <w:marLeft w:val="0"/>
      <w:marRight w:val="0"/>
      <w:marTop w:val="0"/>
      <w:marBottom w:val="0"/>
      <w:divBdr>
        <w:top w:val="none" w:sz="0" w:space="0" w:color="auto"/>
        <w:left w:val="none" w:sz="0" w:space="0" w:color="auto"/>
        <w:bottom w:val="none" w:sz="0" w:space="0" w:color="auto"/>
        <w:right w:val="none" w:sz="0" w:space="0" w:color="auto"/>
      </w:divBdr>
      <w:divsChild>
        <w:div w:id="1653289004">
          <w:marLeft w:val="0"/>
          <w:marRight w:val="0"/>
          <w:marTop w:val="0"/>
          <w:marBottom w:val="0"/>
          <w:divBdr>
            <w:top w:val="none" w:sz="0" w:space="0" w:color="auto"/>
            <w:left w:val="none" w:sz="0" w:space="0" w:color="auto"/>
            <w:bottom w:val="none" w:sz="0" w:space="0" w:color="auto"/>
            <w:right w:val="none" w:sz="0" w:space="0" w:color="auto"/>
          </w:divBdr>
        </w:div>
        <w:div w:id="792022537">
          <w:marLeft w:val="0"/>
          <w:marRight w:val="0"/>
          <w:marTop w:val="0"/>
          <w:marBottom w:val="0"/>
          <w:divBdr>
            <w:top w:val="none" w:sz="0" w:space="0" w:color="auto"/>
            <w:left w:val="none" w:sz="0" w:space="0" w:color="auto"/>
            <w:bottom w:val="none" w:sz="0" w:space="0" w:color="auto"/>
            <w:right w:val="none" w:sz="0" w:space="0" w:color="auto"/>
          </w:divBdr>
        </w:div>
        <w:div w:id="1606576081">
          <w:marLeft w:val="0"/>
          <w:marRight w:val="0"/>
          <w:marTop w:val="0"/>
          <w:marBottom w:val="0"/>
          <w:divBdr>
            <w:top w:val="none" w:sz="0" w:space="0" w:color="auto"/>
            <w:left w:val="none" w:sz="0" w:space="0" w:color="auto"/>
            <w:bottom w:val="none" w:sz="0" w:space="0" w:color="auto"/>
            <w:right w:val="none" w:sz="0" w:space="0" w:color="auto"/>
          </w:divBdr>
        </w:div>
        <w:div w:id="1387870851">
          <w:marLeft w:val="0"/>
          <w:marRight w:val="0"/>
          <w:marTop w:val="0"/>
          <w:marBottom w:val="0"/>
          <w:divBdr>
            <w:top w:val="none" w:sz="0" w:space="0" w:color="auto"/>
            <w:left w:val="none" w:sz="0" w:space="0" w:color="auto"/>
            <w:bottom w:val="none" w:sz="0" w:space="0" w:color="auto"/>
            <w:right w:val="none" w:sz="0" w:space="0" w:color="auto"/>
          </w:divBdr>
        </w:div>
      </w:divsChild>
    </w:div>
    <w:div w:id="1058669190">
      <w:bodyDiv w:val="1"/>
      <w:marLeft w:val="0"/>
      <w:marRight w:val="0"/>
      <w:marTop w:val="0"/>
      <w:marBottom w:val="0"/>
      <w:divBdr>
        <w:top w:val="none" w:sz="0" w:space="0" w:color="auto"/>
        <w:left w:val="none" w:sz="0" w:space="0" w:color="auto"/>
        <w:bottom w:val="none" w:sz="0" w:space="0" w:color="auto"/>
        <w:right w:val="none" w:sz="0" w:space="0" w:color="auto"/>
      </w:divBdr>
      <w:divsChild>
        <w:div w:id="23101027">
          <w:marLeft w:val="0"/>
          <w:marRight w:val="0"/>
          <w:marTop w:val="0"/>
          <w:marBottom w:val="0"/>
          <w:divBdr>
            <w:top w:val="none" w:sz="0" w:space="0" w:color="auto"/>
            <w:left w:val="none" w:sz="0" w:space="0" w:color="auto"/>
            <w:bottom w:val="none" w:sz="0" w:space="0" w:color="auto"/>
            <w:right w:val="none" w:sz="0" w:space="0" w:color="auto"/>
          </w:divBdr>
        </w:div>
        <w:div w:id="1469587763">
          <w:marLeft w:val="0"/>
          <w:marRight w:val="0"/>
          <w:marTop w:val="0"/>
          <w:marBottom w:val="0"/>
          <w:divBdr>
            <w:top w:val="none" w:sz="0" w:space="0" w:color="auto"/>
            <w:left w:val="none" w:sz="0" w:space="0" w:color="auto"/>
            <w:bottom w:val="none" w:sz="0" w:space="0" w:color="auto"/>
            <w:right w:val="none" w:sz="0" w:space="0" w:color="auto"/>
          </w:divBdr>
        </w:div>
        <w:div w:id="849491534">
          <w:marLeft w:val="0"/>
          <w:marRight w:val="0"/>
          <w:marTop w:val="0"/>
          <w:marBottom w:val="0"/>
          <w:divBdr>
            <w:top w:val="none" w:sz="0" w:space="0" w:color="auto"/>
            <w:left w:val="none" w:sz="0" w:space="0" w:color="auto"/>
            <w:bottom w:val="none" w:sz="0" w:space="0" w:color="auto"/>
            <w:right w:val="none" w:sz="0" w:space="0" w:color="auto"/>
          </w:divBdr>
        </w:div>
        <w:div w:id="1423261322">
          <w:marLeft w:val="0"/>
          <w:marRight w:val="0"/>
          <w:marTop w:val="0"/>
          <w:marBottom w:val="0"/>
          <w:divBdr>
            <w:top w:val="none" w:sz="0" w:space="0" w:color="auto"/>
            <w:left w:val="none" w:sz="0" w:space="0" w:color="auto"/>
            <w:bottom w:val="none" w:sz="0" w:space="0" w:color="auto"/>
            <w:right w:val="none" w:sz="0" w:space="0" w:color="auto"/>
          </w:divBdr>
        </w:div>
      </w:divsChild>
    </w:div>
    <w:div w:id="1134717303">
      <w:bodyDiv w:val="1"/>
      <w:marLeft w:val="0"/>
      <w:marRight w:val="0"/>
      <w:marTop w:val="0"/>
      <w:marBottom w:val="0"/>
      <w:divBdr>
        <w:top w:val="none" w:sz="0" w:space="0" w:color="auto"/>
        <w:left w:val="none" w:sz="0" w:space="0" w:color="auto"/>
        <w:bottom w:val="none" w:sz="0" w:space="0" w:color="auto"/>
        <w:right w:val="none" w:sz="0" w:space="0" w:color="auto"/>
      </w:divBdr>
      <w:divsChild>
        <w:div w:id="436826489">
          <w:marLeft w:val="0"/>
          <w:marRight w:val="0"/>
          <w:marTop w:val="0"/>
          <w:marBottom w:val="0"/>
          <w:divBdr>
            <w:top w:val="none" w:sz="0" w:space="0" w:color="auto"/>
            <w:left w:val="none" w:sz="0" w:space="0" w:color="auto"/>
            <w:bottom w:val="none" w:sz="0" w:space="0" w:color="auto"/>
            <w:right w:val="none" w:sz="0" w:space="0" w:color="auto"/>
          </w:divBdr>
        </w:div>
        <w:div w:id="1244530852">
          <w:marLeft w:val="0"/>
          <w:marRight w:val="0"/>
          <w:marTop w:val="0"/>
          <w:marBottom w:val="0"/>
          <w:divBdr>
            <w:top w:val="none" w:sz="0" w:space="0" w:color="auto"/>
            <w:left w:val="none" w:sz="0" w:space="0" w:color="auto"/>
            <w:bottom w:val="none" w:sz="0" w:space="0" w:color="auto"/>
            <w:right w:val="none" w:sz="0" w:space="0" w:color="auto"/>
          </w:divBdr>
        </w:div>
        <w:div w:id="1993093152">
          <w:marLeft w:val="0"/>
          <w:marRight w:val="0"/>
          <w:marTop w:val="0"/>
          <w:marBottom w:val="0"/>
          <w:divBdr>
            <w:top w:val="none" w:sz="0" w:space="0" w:color="auto"/>
            <w:left w:val="none" w:sz="0" w:space="0" w:color="auto"/>
            <w:bottom w:val="none" w:sz="0" w:space="0" w:color="auto"/>
            <w:right w:val="none" w:sz="0" w:space="0" w:color="auto"/>
          </w:divBdr>
        </w:div>
        <w:div w:id="1107042318">
          <w:marLeft w:val="0"/>
          <w:marRight w:val="0"/>
          <w:marTop w:val="0"/>
          <w:marBottom w:val="0"/>
          <w:divBdr>
            <w:top w:val="none" w:sz="0" w:space="0" w:color="auto"/>
            <w:left w:val="none" w:sz="0" w:space="0" w:color="auto"/>
            <w:bottom w:val="none" w:sz="0" w:space="0" w:color="auto"/>
            <w:right w:val="none" w:sz="0" w:space="0" w:color="auto"/>
          </w:divBdr>
        </w:div>
      </w:divsChild>
    </w:div>
    <w:div w:id="1185943044">
      <w:bodyDiv w:val="1"/>
      <w:marLeft w:val="0"/>
      <w:marRight w:val="0"/>
      <w:marTop w:val="0"/>
      <w:marBottom w:val="0"/>
      <w:divBdr>
        <w:top w:val="none" w:sz="0" w:space="0" w:color="auto"/>
        <w:left w:val="none" w:sz="0" w:space="0" w:color="auto"/>
        <w:bottom w:val="none" w:sz="0" w:space="0" w:color="auto"/>
        <w:right w:val="none" w:sz="0" w:space="0" w:color="auto"/>
      </w:divBdr>
      <w:divsChild>
        <w:div w:id="1686592612">
          <w:marLeft w:val="0"/>
          <w:marRight w:val="0"/>
          <w:marTop w:val="0"/>
          <w:marBottom w:val="0"/>
          <w:divBdr>
            <w:top w:val="none" w:sz="0" w:space="0" w:color="auto"/>
            <w:left w:val="none" w:sz="0" w:space="0" w:color="auto"/>
            <w:bottom w:val="none" w:sz="0" w:space="0" w:color="auto"/>
            <w:right w:val="none" w:sz="0" w:space="0" w:color="auto"/>
          </w:divBdr>
        </w:div>
        <w:div w:id="205029082">
          <w:marLeft w:val="0"/>
          <w:marRight w:val="0"/>
          <w:marTop w:val="0"/>
          <w:marBottom w:val="0"/>
          <w:divBdr>
            <w:top w:val="none" w:sz="0" w:space="0" w:color="auto"/>
            <w:left w:val="none" w:sz="0" w:space="0" w:color="auto"/>
            <w:bottom w:val="none" w:sz="0" w:space="0" w:color="auto"/>
            <w:right w:val="none" w:sz="0" w:space="0" w:color="auto"/>
          </w:divBdr>
        </w:div>
        <w:div w:id="746148616">
          <w:marLeft w:val="0"/>
          <w:marRight w:val="0"/>
          <w:marTop w:val="0"/>
          <w:marBottom w:val="0"/>
          <w:divBdr>
            <w:top w:val="none" w:sz="0" w:space="0" w:color="auto"/>
            <w:left w:val="none" w:sz="0" w:space="0" w:color="auto"/>
            <w:bottom w:val="none" w:sz="0" w:space="0" w:color="auto"/>
            <w:right w:val="none" w:sz="0" w:space="0" w:color="auto"/>
          </w:divBdr>
        </w:div>
        <w:div w:id="124273557">
          <w:marLeft w:val="0"/>
          <w:marRight w:val="0"/>
          <w:marTop w:val="0"/>
          <w:marBottom w:val="0"/>
          <w:divBdr>
            <w:top w:val="none" w:sz="0" w:space="0" w:color="auto"/>
            <w:left w:val="none" w:sz="0" w:space="0" w:color="auto"/>
            <w:bottom w:val="none" w:sz="0" w:space="0" w:color="auto"/>
            <w:right w:val="none" w:sz="0" w:space="0" w:color="auto"/>
          </w:divBdr>
        </w:div>
      </w:divsChild>
    </w:div>
    <w:div w:id="1205630241">
      <w:bodyDiv w:val="1"/>
      <w:marLeft w:val="0"/>
      <w:marRight w:val="0"/>
      <w:marTop w:val="0"/>
      <w:marBottom w:val="0"/>
      <w:divBdr>
        <w:top w:val="none" w:sz="0" w:space="0" w:color="auto"/>
        <w:left w:val="none" w:sz="0" w:space="0" w:color="auto"/>
        <w:bottom w:val="none" w:sz="0" w:space="0" w:color="auto"/>
        <w:right w:val="none" w:sz="0" w:space="0" w:color="auto"/>
      </w:divBdr>
      <w:divsChild>
        <w:div w:id="1367025306">
          <w:marLeft w:val="0"/>
          <w:marRight w:val="0"/>
          <w:marTop w:val="0"/>
          <w:marBottom w:val="0"/>
          <w:divBdr>
            <w:top w:val="none" w:sz="0" w:space="0" w:color="auto"/>
            <w:left w:val="none" w:sz="0" w:space="0" w:color="auto"/>
            <w:bottom w:val="none" w:sz="0" w:space="0" w:color="auto"/>
            <w:right w:val="none" w:sz="0" w:space="0" w:color="auto"/>
          </w:divBdr>
        </w:div>
        <w:div w:id="74671346">
          <w:marLeft w:val="0"/>
          <w:marRight w:val="0"/>
          <w:marTop w:val="0"/>
          <w:marBottom w:val="0"/>
          <w:divBdr>
            <w:top w:val="none" w:sz="0" w:space="0" w:color="auto"/>
            <w:left w:val="none" w:sz="0" w:space="0" w:color="auto"/>
            <w:bottom w:val="none" w:sz="0" w:space="0" w:color="auto"/>
            <w:right w:val="none" w:sz="0" w:space="0" w:color="auto"/>
          </w:divBdr>
        </w:div>
        <w:div w:id="1249999400">
          <w:marLeft w:val="0"/>
          <w:marRight w:val="0"/>
          <w:marTop w:val="0"/>
          <w:marBottom w:val="0"/>
          <w:divBdr>
            <w:top w:val="none" w:sz="0" w:space="0" w:color="auto"/>
            <w:left w:val="none" w:sz="0" w:space="0" w:color="auto"/>
            <w:bottom w:val="none" w:sz="0" w:space="0" w:color="auto"/>
            <w:right w:val="none" w:sz="0" w:space="0" w:color="auto"/>
          </w:divBdr>
        </w:div>
        <w:div w:id="1856072683">
          <w:marLeft w:val="0"/>
          <w:marRight w:val="0"/>
          <w:marTop w:val="0"/>
          <w:marBottom w:val="0"/>
          <w:divBdr>
            <w:top w:val="none" w:sz="0" w:space="0" w:color="auto"/>
            <w:left w:val="none" w:sz="0" w:space="0" w:color="auto"/>
            <w:bottom w:val="none" w:sz="0" w:space="0" w:color="auto"/>
            <w:right w:val="none" w:sz="0" w:space="0" w:color="auto"/>
          </w:divBdr>
        </w:div>
      </w:divsChild>
    </w:div>
    <w:div w:id="1255162938">
      <w:bodyDiv w:val="1"/>
      <w:marLeft w:val="0"/>
      <w:marRight w:val="0"/>
      <w:marTop w:val="0"/>
      <w:marBottom w:val="0"/>
      <w:divBdr>
        <w:top w:val="none" w:sz="0" w:space="0" w:color="auto"/>
        <w:left w:val="none" w:sz="0" w:space="0" w:color="auto"/>
        <w:bottom w:val="none" w:sz="0" w:space="0" w:color="auto"/>
        <w:right w:val="none" w:sz="0" w:space="0" w:color="auto"/>
      </w:divBdr>
      <w:divsChild>
        <w:div w:id="814104576">
          <w:marLeft w:val="0"/>
          <w:marRight w:val="0"/>
          <w:marTop w:val="0"/>
          <w:marBottom w:val="0"/>
          <w:divBdr>
            <w:top w:val="none" w:sz="0" w:space="0" w:color="auto"/>
            <w:left w:val="none" w:sz="0" w:space="0" w:color="auto"/>
            <w:bottom w:val="none" w:sz="0" w:space="0" w:color="auto"/>
            <w:right w:val="none" w:sz="0" w:space="0" w:color="auto"/>
          </w:divBdr>
        </w:div>
        <w:div w:id="1284731127">
          <w:marLeft w:val="0"/>
          <w:marRight w:val="0"/>
          <w:marTop w:val="0"/>
          <w:marBottom w:val="0"/>
          <w:divBdr>
            <w:top w:val="none" w:sz="0" w:space="0" w:color="auto"/>
            <w:left w:val="none" w:sz="0" w:space="0" w:color="auto"/>
            <w:bottom w:val="none" w:sz="0" w:space="0" w:color="auto"/>
            <w:right w:val="none" w:sz="0" w:space="0" w:color="auto"/>
          </w:divBdr>
        </w:div>
        <w:div w:id="1324237384">
          <w:marLeft w:val="0"/>
          <w:marRight w:val="0"/>
          <w:marTop w:val="0"/>
          <w:marBottom w:val="0"/>
          <w:divBdr>
            <w:top w:val="none" w:sz="0" w:space="0" w:color="auto"/>
            <w:left w:val="none" w:sz="0" w:space="0" w:color="auto"/>
            <w:bottom w:val="none" w:sz="0" w:space="0" w:color="auto"/>
            <w:right w:val="none" w:sz="0" w:space="0" w:color="auto"/>
          </w:divBdr>
        </w:div>
        <w:div w:id="1697534210">
          <w:marLeft w:val="0"/>
          <w:marRight w:val="0"/>
          <w:marTop w:val="0"/>
          <w:marBottom w:val="0"/>
          <w:divBdr>
            <w:top w:val="none" w:sz="0" w:space="0" w:color="auto"/>
            <w:left w:val="none" w:sz="0" w:space="0" w:color="auto"/>
            <w:bottom w:val="none" w:sz="0" w:space="0" w:color="auto"/>
            <w:right w:val="none" w:sz="0" w:space="0" w:color="auto"/>
          </w:divBdr>
        </w:div>
      </w:divsChild>
    </w:div>
    <w:div w:id="1398476255">
      <w:bodyDiv w:val="1"/>
      <w:marLeft w:val="0"/>
      <w:marRight w:val="0"/>
      <w:marTop w:val="0"/>
      <w:marBottom w:val="0"/>
      <w:divBdr>
        <w:top w:val="none" w:sz="0" w:space="0" w:color="auto"/>
        <w:left w:val="none" w:sz="0" w:space="0" w:color="auto"/>
        <w:bottom w:val="none" w:sz="0" w:space="0" w:color="auto"/>
        <w:right w:val="none" w:sz="0" w:space="0" w:color="auto"/>
      </w:divBdr>
      <w:divsChild>
        <w:div w:id="1957516318">
          <w:marLeft w:val="0"/>
          <w:marRight w:val="0"/>
          <w:marTop w:val="0"/>
          <w:marBottom w:val="0"/>
          <w:divBdr>
            <w:top w:val="none" w:sz="0" w:space="0" w:color="auto"/>
            <w:left w:val="none" w:sz="0" w:space="0" w:color="auto"/>
            <w:bottom w:val="none" w:sz="0" w:space="0" w:color="auto"/>
            <w:right w:val="none" w:sz="0" w:space="0" w:color="auto"/>
          </w:divBdr>
        </w:div>
        <w:div w:id="462038662">
          <w:marLeft w:val="0"/>
          <w:marRight w:val="0"/>
          <w:marTop w:val="0"/>
          <w:marBottom w:val="0"/>
          <w:divBdr>
            <w:top w:val="none" w:sz="0" w:space="0" w:color="auto"/>
            <w:left w:val="none" w:sz="0" w:space="0" w:color="auto"/>
            <w:bottom w:val="none" w:sz="0" w:space="0" w:color="auto"/>
            <w:right w:val="none" w:sz="0" w:space="0" w:color="auto"/>
          </w:divBdr>
        </w:div>
        <w:div w:id="2049406447">
          <w:marLeft w:val="0"/>
          <w:marRight w:val="0"/>
          <w:marTop w:val="0"/>
          <w:marBottom w:val="0"/>
          <w:divBdr>
            <w:top w:val="none" w:sz="0" w:space="0" w:color="auto"/>
            <w:left w:val="none" w:sz="0" w:space="0" w:color="auto"/>
            <w:bottom w:val="none" w:sz="0" w:space="0" w:color="auto"/>
            <w:right w:val="none" w:sz="0" w:space="0" w:color="auto"/>
          </w:divBdr>
        </w:div>
        <w:div w:id="1944192159">
          <w:marLeft w:val="0"/>
          <w:marRight w:val="0"/>
          <w:marTop w:val="0"/>
          <w:marBottom w:val="0"/>
          <w:divBdr>
            <w:top w:val="none" w:sz="0" w:space="0" w:color="auto"/>
            <w:left w:val="none" w:sz="0" w:space="0" w:color="auto"/>
            <w:bottom w:val="none" w:sz="0" w:space="0" w:color="auto"/>
            <w:right w:val="none" w:sz="0" w:space="0" w:color="auto"/>
          </w:divBdr>
        </w:div>
      </w:divsChild>
    </w:div>
    <w:div w:id="1453012854">
      <w:bodyDiv w:val="1"/>
      <w:marLeft w:val="0"/>
      <w:marRight w:val="0"/>
      <w:marTop w:val="0"/>
      <w:marBottom w:val="0"/>
      <w:divBdr>
        <w:top w:val="none" w:sz="0" w:space="0" w:color="auto"/>
        <w:left w:val="none" w:sz="0" w:space="0" w:color="auto"/>
        <w:bottom w:val="none" w:sz="0" w:space="0" w:color="auto"/>
        <w:right w:val="none" w:sz="0" w:space="0" w:color="auto"/>
      </w:divBdr>
      <w:divsChild>
        <w:div w:id="1685277336">
          <w:marLeft w:val="0"/>
          <w:marRight w:val="0"/>
          <w:marTop w:val="0"/>
          <w:marBottom w:val="0"/>
          <w:divBdr>
            <w:top w:val="none" w:sz="0" w:space="0" w:color="auto"/>
            <w:left w:val="none" w:sz="0" w:space="0" w:color="auto"/>
            <w:bottom w:val="none" w:sz="0" w:space="0" w:color="auto"/>
            <w:right w:val="none" w:sz="0" w:space="0" w:color="auto"/>
          </w:divBdr>
        </w:div>
        <w:div w:id="1228371177">
          <w:marLeft w:val="0"/>
          <w:marRight w:val="0"/>
          <w:marTop w:val="0"/>
          <w:marBottom w:val="0"/>
          <w:divBdr>
            <w:top w:val="none" w:sz="0" w:space="0" w:color="auto"/>
            <w:left w:val="none" w:sz="0" w:space="0" w:color="auto"/>
            <w:bottom w:val="none" w:sz="0" w:space="0" w:color="auto"/>
            <w:right w:val="none" w:sz="0" w:space="0" w:color="auto"/>
          </w:divBdr>
        </w:div>
        <w:div w:id="762845051">
          <w:marLeft w:val="0"/>
          <w:marRight w:val="0"/>
          <w:marTop w:val="0"/>
          <w:marBottom w:val="0"/>
          <w:divBdr>
            <w:top w:val="none" w:sz="0" w:space="0" w:color="auto"/>
            <w:left w:val="none" w:sz="0" w:space="0" w:color="auto"/>
            <w:bottom w:val="none" w:sz="0" w:space="0" w:color="auto"/>
            <w:right w:val="none" w:sz="0" w:space="0" w:color="auto"/>
          </w:divBdr>
        </w:div>
        <w:div w:id="726800158">
          <w:marLeft w:val="0"/>
          <w:marRight w:val="0"/>
          <w:marTop w:val="0"/>
          <w:marBottom w:val="0"/>
          <w:divBdr>
            <w:top w:val="none" w:sz="0" w:space="0" w:color="auto"/>
            <w:left w:val="none" w:sz="0" w:space="0" w:color="auto"/>
            <w:bottom w:val="none" w:sz="0" w:space="0" w:color="auto"/>
            <w:right w:val="none" w:sz="0" w:space="0" w:color="auto"/>
          </w:divBdr>
          <w:divsChild>
            <w:div w:id="488712613">
              <w:marLeft w:val="0"/>
              <w:marRight w:val="0"/>
              <w:marTop w:val="0"/>
              <w:marBottom w:val="0"/>
              <w:divBdr>
                <w:top w:val="none" w:sz="0" w:space="0" w:color="auto"/>
                <w:left w:val="none" w:sz="0" w:space="0" w:color="auto"/>
                <w:bottom w:val="none" w:sz="0" w:space="0" w:color="auto"/>
                <w:right w:val="none" w:sz="0" w:space="0" w:color="auto"/>
              </w:divBdr>
              <w:divsChild>
                <w:div w:id="16154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5970">
      <w:bodyDiv w:val="1"/>
      <w:marLeft w:val="0"/>
      <w:marRight w:val="0"/>
      <w:marTop w:val="0"/>
      <w:marBottom w:val="0"/>
      <w:divBdr>
        <w:top w:val="none" w:sz="0" w:space="0" w:color="auto"/>
        <w:left w:val="none" w:sz="0" w:space="0" w:color="auto"/>
        <w:bottom w:val="none" w:sz="0" w:space="0" w:color="auto"/>
        <w:right w:val="none" w:sz="0" w:space="0" w:color="auto"/>
      </w:divBdr>
      <w:divsChild>
        <w:div w:id="1826822011">
          <w:marLeft w:val="0"/>
          <w:marRight w:val="0"/>
          <w:marTop w:val="0"/>
          <w:marBottom w:val="0"/>
          <w:divBdr>
            <w:top w:val="none" w:sz="0" w:space="0" w:color="auto"/>
            <w:left w:val="none" w:sz="0" w:space="0" w:color="auto"/>
            <w:bottom w:val="none" w:sz="0" w:space="0" w:color="auto"/>
            <w:right w:val="none" w:sz="0" w:space="0" w:color="auto"/>
          </w:divBdr>
        </w:div>
        <w:div w:id="1325814859">
          <w:marLeft w:val="0"/>
          <w:marRight w:val="0"/>
          <w:marTop w:val="0"/>
          <w:marBottom w:val="0"/>
          <w:divBdr>
            <w:top w:val="none" w:sz="0" w:space="0" w:color="auto"/>
            <w:left w:val="none" w:sz="0" w:space="0" w:color="auto"/>
            <w:bottom w:val="none" w:sz="0" w:space="0" w:color="auto"/>
            <w:right w:val="none" w:sz="0" w:space="0" w:color="auto"/>
          </w:divBdr>
        </w:div>
        <w:div w:id="1389067947">
          <w:marLeft w:val="0"/>
          <w:marRight w:val="0"/>
          <w:marTop w:val="0"/>
          <w:marBottom w:val="0"/>
          <w:divBdr>
            <w:top w:val="none" w:sz="0" w:space="0" w:color="auto"/>
            <w:left w:val="none" w:sz="0" w:space="0" w:color="auto"/>
            <w:bottom w:val="none" w:sz="0" w:space="0" w:color="auto"/>
            <w:right w:val="none" w:sz="0" w:space="0" w:color="auto"/>
          </w:divBdr>
        </w:div>
        <w:div w:id="113409288">
          <w:marLeft w:val="0"/>
          <w:marRight w:val="0"/>
          <w:marTop w:val="0"/>
          <w:marBottom w:val="0"/>
          <w:divBdr>
            <w:top w:val="none" w:sz="0" w:space="0" w:color="auto"/>
            <w:left w:val="none" w:sz="0" w:space="0" w:color="auto"/>
            <w:bottom w:val="none" w:sz="0" w:space="0" w:color="auto"/>
            <w:right w:val="none" w:sz="0" w:space="0" w:color="auto"/>
          </w:divBdr>
        </w:div>
      </w:divsChild>
    </w:div>
    <w:div w:id="1530995967">
      <w:bodyDiv w:val="1"/>
      <w:marLeft w:val="0"/>
      <w:marRight w:val="0"/>
      <w:marTop w:val="0"/>
      <w:marBottom w:val="0"/>
      <w:divBdr>
        <w:top w:val="none" w:sz="0" w:space="0" w:color="auto"/>
        <w:left w:val="none" w:sz="0" w:space="0" w:color="auto"/>
        <w:bottom w:val="none" w:sz="0" w:space="0" w:color="auto"/>
        <w:right w:val="none" w:sz="0" w:space="0" w:color="auto"/>
      </w:divBdr>
      <w:divsChild>
        <w:div w:id="1171141725">
          <w:marLeft w:val="0"/>
          <w:marRight w:val="0"/>
          <w:marTop w:val="0"/>
          <w:marBottom w:val="0"/>
          <w:divBdr>
            <w:top w:val="none" w:sz="0" w:space="0" w:color="auto"/>
            <w:left w:val="none" w:sz="0" w:space="0" w:color="auto"/>
            <w:bottom w:val="none" w:sz="0" w:space="0" w:color="auto"/>
            <w:right w:val="none" w:sz="0" w:space="0" w:color="auto"/>
          </w:divBdr>
        </w:div>
        <w:div w:id="1991711451">
          <w:marLeft w:val="0"/>
          <w:marRight w:val="0"/>
          <w:marTop w:val="0"/>
          <w:marBottom w:val="0"/>
          <w:divBdr>
            <w:top w:val="none" w:sz="0" w:space="0" w:color="auto"/>
            <w:left w:val="none" w:sz="0" w:space="0" w:color="auto"/>
            <w:bottom w:val="none" w:sz="0" w:space="0" w:color="auto"/>
            <w:right w:val="none" w:sz="0" w:space="0" w:color="auto"/>
          </w:divBdr>
        </w:div>
        <w:div w:id="1108620374">
          <w:marLeft w:val="0"/>
          <w:marRight w:val="0"/>
          <w:marTop w:val="0"/>
          <w:marBottom w:val="0"/>
          <w:divBdr>
            <w:top w:val="none" w:sz="0" w:space="0" w:color="auto"/>
            <w:left w:val="none" w:sz="0" w:space="0" w:color="auto"/>
            <w:bottom w:val="none" w:sz="0" w:space="0" w:color="auto"/>
            <w:right w:val="none" w:sz="0" w:space="0" w:color="auto"/>
          </w:divBdr>
        </w:div>
        <w:div w:id="1547376911">
          <w:marLeft w:val="0"/>
          <w:marRight w:val="0"/>
          <w:marTop w:val="0"/>
          <w:marBottom w:val="0"/>
          <w:divBdr>
            <w:top w:val="none" w:sz="0" w:space="0" w:color="auto"/>
            <w:left w:val="none" w:sz="0" w:space="0" w:color="auto"/>
            <w:bottom w:val="none" w:sz="0" w:space="0" w:color="auto"/>
            <w:right w:val="none" w:sz="0" w:space="0" w:color="auto"/>
          </w:divBdr>
        </w:div>
      </w:divsChild>
    </w:div>
    <w:div w:id="1544830060">
      <w:bodyDiv w:val="1"/>
      <w:marLeft w:val="0"/>
      <w:marRight w:val="0"/>
      <w:marTop w:val="0"/>
      <w:marBottom w:val="0"/>
      <w:divBdr>
        <w:top w:val="none" w:sz="0" w:space="0" w:color="auto"/>
        <w:left w:val="none" w:sz="0" w:space="0" w:color="auto"/>
        <w:bottom w:val="none" w:sz="0" w:space="0" w:color="auto"/>
        <w:right w:val="none" w:sz="0" w:space="0" w:color="auto"/>
      </w:divBdr>
      <w:divsChild>
        <w:div w:id="947347313">
          <w:marLeft w:val="0"/>
          <w:marRight w:val="0"/>
          <w:marTop w:val="0"/>
          <w:marBottom w:val="0"/>
          <w:divBdr>
            <w:top w:val="none" w:sz="0" w:space="0" w:color="auto"/>
            <w:left w:val="none" w:sz="0" w:space="0" w:color="auto"/>
            <w:bottom w:val="none" w:sz="0" w:space="0" w:color="auto"/>
            <w:right w:val="none" w:sz="0" w:space="0" w:color="auto"/>
          </w:divBdr>
          <w:divsChild>
            <w:div w:id="1972636921">
              <w:marLeft w:val="0"/>
              <w:marRight w:val="0"/>
              <w:marTop w:val="0"/>
              <w:marBottom w:val="0"/>
              <w:divBdr>
                <w:top w:val="none" w:sz="0" w:space="0" w:color="auto"/>
                <w:left w:val="none" w:sz="0" w:space="0" w:color="auto"/>
                <w:bottom w:val="none" w:sz="0" w:space="0" w:color="auto"/>
                <w:right w:val="none" w:sz="0" w:space="0" w:color="auto"/>
              </w:divBdr>
            </w:div>
          </w:divsChild>
        </w:div>
        <w:div w:id="141850922">
          <w:marLeft w:val="0"/>
          <w:marRight w:val="0"/>
          <w:marTop w:val="0"/>
          <w:marBottom w:val="0"/>
          <w:divBdr>
            <w:top w:val="none" w:sz="0" w:space="0" w:color="auto"/>
            <w:left w:val="none" w:sz="0" w:space="0" w:color="auto"/>
            <w:bottom w:val="none" w:sz="0" w:space="0" w:color="auto"/>
            <w:right w:val="none" w:sz="0" w:space="0" w:color="auto"/>
          </w:divBdr>
        </w:div>
        <w:div w:id="2110159295">
          <w:marLeft w:val="0"/>
          <w:marRight w:val="0"/>
          <w:marTop w:val="0"/>
          <w:marBottom w:val="0"/>
          <w:divBdr>
            <w:top w:val="none" w:sz="0" w:space="0" w:color="auto"/>
            <w:left w:val="none" w:sz="0" w:space="0" w:color="auto"/>
            <w:bottom w:val="none" w:sz="0" w:space="0" w:color="auto"/>
            <w:right w:val="none" w:sz="0" w:space="0" w:color="auto"/>
          </w:divBdr>
        </w:div>
        <w:div w:id="1334914564">
          <w:marLeft w:val="0"/>
          <w:marRight w:val="0"/>
          <w:marTop w:val="0"/>
          <w:marBottom w:val="0"/>
          <w:divBdr>
            <w:top w:val="none" w:sz="0" w:space="0" w:color="auto"/>
            <w:left w:val="none" w:sz="0" w:space="0" w:color="auto"/>
            <w:bottom w:val="none" w:sz="0" w:space="0" w:color="auto"/>
            <w:right w:val="none" w:sz="0" w:space="0" w:color="auto"/>
          </w:divBdr>
        </w:div>
      </w:divsChild>
    </w:div>
    <w:div w:id="1572235919">
      <w:bodyDiv w:val="1"/>
      <w:marLeft w:val="0"/>
      <w:marRight w:val="0"/>
      <w:marTop w:val="0"/>
      <w:marBottom w:val="0"/>
      <w:divBdr>
        <w:top w:val="none" w:sz="0" w:space="0" w:color="auto"/>
        <w:left w:val="none" w:sz="0" w:space="0" w:color="auto"/>
        <w:bottom w:val="none" w:sz="0" w:space="0" w:color="auto"/>
        <w:right w:val="none" w:sz="0" w:space="0" w:color="auto"/>
      </w:divBdr>
      <w:divsChild>
        <w:div w:id="456335177">
          <w:marLeft w:val="0"/>
          <w:marRight w:val="0"/>
          <w:marTop w:val="0"/>
          <w:marBottom w:val="0"/>
          <w:divBdr>
            <w:top w:val="none" w:sz="0" w:space="0" w:color="auto"/>
            <w:left w:val="none" w:sz="0" w:space="0" w:color="auto"/>
            <w:bottom w:val="none" w:sz="0" w:space="0" w:color="auto"/>
            <w:right w:val="none" w:sz="0" w:space="0" w:color="auto"/>
          </w:divBdr>
        </w:div>
        <w:div w:id="895748560">
          <w:marLeft w:val="0"/>
          <w:marRight w:val="0"/>
          <w:marTop w:val="0"/>
          <w:marBottom w:val="0"/>
          <w:divBdr>
            <w:top w:val="none" w:sz="0" w:space="0" w:color="auto"/>
            <w:left w:val="none" w:sz="0" w:space="0" w:color="auto"/>
            <w:bottom w:val="none" w:sz="0" w:space="0" w:color="auto"/>
            <w:right w:val="none" w:sz="0" w:space="0" w:color="auto"/>
          </w:divBdr>
        </w:div>
        <w:div w:id="133451992">
          <w:marLeft w:val="0"/>
          <w:marRight w:val="0"/>
          <w:marTop w:val="0"/>
          <w:marBottom w:val="0"/>
          <w:divBdr>
            <w:top w:val="none" w:sz="0" w:space="0" w:color="auto"/>
            <w:left w:val="none" w:sz="0" w:space="0" w:color="auto"/>
            <w:bottom w:val="none" w:sz="0" w:space="0" w:color="auto"/>
            <w:right w:val="none" w:sz="0" w:space="0" w:color="auto"/>
          </w:divBdr>
        </w:div>
        <w:div w:id="284433629">
          <w:marLeft w:val="0"/>
          <w:marRight w:val="0"/>
          <w:marTop w:val="0"/>
          <w:marBottom w:val="0"/>
          <w:divBdr>
            <w:top w:val="none" w:sz="0" w:space="0" w:color="auto"/>
            <w:left w:val="none" w:sz="0" w:space="0" w:color="auto"/>
            <w:bottom w:val="none" w:sz="0" w:space="0" w:color="auto"/>
            <w:right w:val="none" w:sz="0" w:space="0" w:color="auto"/>
          </w:divBdr>
        </w:div>
      </w:divsChild>
    </w:div>
    <w:div w:id="1607426902">
      <w:bodyDiv w:val="1"/>
      <w:marLeft w:val="0"/>
      <w:marRight w:val="0"/>
      <w:marTop w:val="0"/>
      <w:marBottom w:val="0"/>
      <w:divBdr>
        <w:top w:val="none" w:sz="0" w:space="0" w:color="auto"/>
        <w:left w:val="none" w:sz="0" w:space="0" w:color="auto"/>
        <w:bottom w:val="none" w:sz="0" w:space="0" w:color="auto"/>
        <w:right w:val="none" w:sz="0" w:space="0" w:color="auto"/>
      </w:divBdr>
      <w:divsChild>
        <w:div w:id="614169522">
          <w:marLeft w:val="0"/>
          <w:marRight w:val="0"/>
          <w:marTop w:val="0"/>
          <w:marBottom w:val="0"/>
          <w:divBdr>
            <w:top w:val="none" w:sz="0" w:space="0" w:color="auto"/>
            <w:left w:val="none" w:sz="0" w:space="0" w:color="auto"/>
            <w:bottom w:val="none" w:sz="0" w:space="0" w:color="auto"/>
            <w:right w:val="none" w:sz="0" w:space="0" w:color="auto"/>
          </w:divBdr>
        </w:div>
        <w:div w:id="183596952">
          <w:marLeft w:val="0"/>
          <w:marRight w:val="0"/>
          <w:marTop w:val="0"/>
          <w:marBottom w:val="0"/>
          <w:divBdr>
            <w:top w:val="none" w:sz="0" w:space="0" w:color="auto"/>
            <w:left w:val="none" w:sz="0" w:space="0" w:color="auto"/>
            <w:bottom w:val="none" w:sz="0" w:space="0" w:color="auto"/>
            <w:right w:val="none" w:sz="0" w:space="0" w:color="auto"/>
          </w:divBdr>
        </w:div>
        <w:div w:id="558633591">
          <w:marLeft w:val="0"/>
          <w:marRight w:val="0"/>
          <w:marTop w:val="0"/>
          <w:marBottom w:val="0"/>
          <w:divBdr>
            <w:top w:val="none" w:sz="0" w:space="0" w:color="auto"/>
            <w:left w:val="none" w:sz="0" w:space="0" w:color="auto"/>
            <w:bottom w:val="none" w:sz="0" w:space="0" w:color="auto"/>
            <w:right w:val="none" w:sz="0" w:space="0" w:color="auto"/>
          </w:divBdr>
        </w:div>
        <w:div w:id="1543908127">
          <w:marLeft w:val="0"/>
          <w:marRight w:val="0"/>
          <w:marTop w:val="0"/>
          <w:marBottom w:val="0"/>
          <w:divBdr>
            <w:top w:val="none" w:sz="0" w:space="0" w:color="auto"/>
            <w:left w:val="none" w:sz="0" w:space="0" w:color="auto"/>
            <w:bottom w:val="none" w:sz="0" w:space="0" w:color="auto"/>
            <w:right w:val="none" w:sz="0" w:space="0" w:color="auto"/>
          </w:divBdr>
        </w:div>
      </w:divsChild>
    </w:div>
    <w:div w:id="1607688628">
      <w:bodyDiv w:val="1"/>
      <w:marLeft w:val="0"/>
      <w:marRight w:val="0"/>
      <w:marTop w:val="0"/>
      <w:marBottom w:val="0"/>
      <w:divBdr>
        <w:top w:val="none" w:sz="0" w:space="0" w:color="auto"/>
        <w:left w:val="none" w:sz="0" w:space="0" w:color="auto"/>
        <w:bottom w:val="none" w:sz="0" w:space="0" w:color="auto"/>
        <w:right w:val="none" w:sz="0" w:space="0" w:color="auto"/>
      </w:divBdr>
      <w:divsChild>
        <w:div w:id="1659141733">
          <w:marLeft w:val="0"/>
          <w:marRight w:val="0"/>
          <w:marTop w:val="0"/>
          <w:marBottom w:val="0"/>
          <w:divBdr>
            <w:top w:val="none" w:sz="0" w:space="0" w:color="auto"/>
            <w:left w:val="none" w:sz="0" w:space="0" w:color="auto"/>
            <w:bottom w:val="none" w:sz="0" w:space="0" w:color="auto"/>
            <w:right w:val="none" w:sz="0" w:space="0" w:color="auto"/>
          </w:divBdr>
        </w:div>
        <w:div w:id="562519680">
          <w:marLeft w:val="0"/>
          <w:marRight w:val="0"/>
          <w:marTop w:val="0"/>
          <w:marBottom w:val="0"/>
          <w:divBdr>
            <w:top w:val="none" w:sz="0" w:space="0" w:color="auto"/>
            <w:left w:val="none" w:sz="0" w:space="0" w:color="auto"/>
            <w:bottom w:val="none" w:sz="0" w:space="0" w:color="auto"/>
            <w:right w:val="none" w:sz="0" w:space="0" w:color="auto"/>
          </w:divBdr>
        </w:div>
        <w:div w:id="52822911">
          <w:marLeft w:val="0"/>
          <w:marRight w:val="0"/>
          <w:marTop w:val="0"/>
          <w:marBottom w:val="0"/>
          <w:divBdr>
            <w:top w:val="none" w:sz="0" w:space="0" w:color="auto"/>
            <w:left w:val="none" w:sz="0" w:space="0" w:color="auto"/>
            <w:bottom w:val="none" w:sz="0" w:space="0" w:color="auto"/>
            <w:right w:val="none" w:sz="0" w:space="0" w:color="auto"/>
          </w:divBdr>
        </w:div>
        <w:div w:id="651757471">
          <w:marLeft w:val="0"/>
          <w:marRight w:val="0"/>
          <w:marTop w:val="0"/>
          <w:marBottom w:val="0"/>
          <w:divBdr>
            <w:top w:val="none" w:sz="0" w:space="0" w:color="auto"/>
            <w:left w:val="none" w:sz="0" w:space="0" w:color="auto"/>
            <w:bottom w:val="none" w:sz="0" w:space="0" w:color="auto"/>
            <w:right w:val="none" w:sz="0" w:space="0" w:color="auto"/>
          </w:divBdr>
        </w:div>
      </w:divsChild>
    </w:div>
    <w:div w:id="1655259798">
      <w:bodyDiv w:val="1"/>
      <w:marLeft w:val="0"/>
      <w:marRight w:val="0"/>
      <w:marTop w:val="0"/>
      <w:marBottom w:val="0"/>
      <w:divBdr>
        <w:top w:val="none" w:sz="0" w:space="0" w:color="auto"/>
        <w:left w:val="none" w:sz="0" w:space="0" w:color="auto"/>
        <w:bottom w:val="none" w:sz="0" w:space="0" w:color="auto"/>
        <w:right w:val="none" w:sz="0" w:space="0" w:color="auto"/>
      </w:divBdr>
      <w:divsChild>
        <w:div w:id="44179035">
          <w:marLeft w:val="0"/>
          <w:marRight w:val="0"/>
          <w:marTop w:val="0"/>
          <w:marBottom w:val="0"/>
          <w:divBdr>
            <w:top w:val="none" w:sz="0" w:space="0" w:color="auto"/>
            <w:left w:val="none" w:sz="0" w:space="0" w:color="auto"/>
            <w:bottom w:val="none" w:sz="0" w:space="0" w:color="auto"/>
            <w:right w:val="none" w:sz="0" w:space="0" w:color="auto"/>
          </w:divBdr>
        </w:div>
        <w:div w:id="350840405">
          <w:marLeft w:val="0"/>
          <w:marRight w:val="0"/>
          <w:marTop w:val="0"/>
          <w:marBottom w:val="0"/>
          <w:divBdr>
            <w:top w:val="none" w:sz="0" w:space="0" w:color="auto"/>
            <w:left w:val="none" w:sz="0" w:space="0" w:color="auto"/>
            <w:bottom w:val="none" w:sz="0" w:space="0" w:color="auto"/>
            <w:right w:val="none" w:sz="0" w:space="0" w:color="auto"/>
          </w:divBdr>
        </w:div>
        <w:div w:id="53048503">
          <w:marLeft w:val="0"/>
          <w:marRight w:val="0"/>
          <w:marTop w:val="0"/>
          <w:marBottom w:val="0"/>
          <w:divBdr>
            <w:top w:val="none" w:sz="0" w:space="0" w:color="auto"/>
            <w:left w:val="none" w:sz="0" w:space="0" w:color="auto"/>
            <w:bottom w:val="none" w:sz="0" w:space="0" w:color="auto"/>
            <w:right w:val="none" w:sz="0" w:space="0" w:color="auto"/>
          </w:divBdr>
        </w:div>
        <w:div w:id="746734222">
          <w:marLeft w:val="0"/>
          <w:marRight w:val="0"/>
          <w:marTop w:val="0"/>
          <w:marBottom w:val="0"/>
          <w:divBdr>
            <w:top w:val="none" w:sz="0" w:space="0" w:color="auto"/>
            <w:left w:val="none" w:sz="0" w:space="0" w:color="auto"/>
            <w:bottom w:val="none" w:sz="0" w:space="0" w:color="auto"/>
            <w:right w:val="none" w:sz="0" w:space="0" w:color="auto"/>
          </w:divBdr>
        </w:div>
      </w:divsChild>
    </w:div>
    <w:div w:id="1656373856">
      <w:bodyDiv w:val="1"/>
      <w:marLeft w:val="0"/>
      <w:marRight w:val="0"/>
      <w:marTop w:val="0"/>
      <w:marBottom w:val="0"/>
      <w:divBdr>
        <w:top w:val="none" w:sz="0" w:space="0" w:color="auto"/>
        <w:left w:val="none" w:sz="0" w:space="0" w:color="auto"/>
        <w:bottom w:val="none" w:sz="0" w:space="0" w:color="auto"/>
        <w:right w:val="none" w:sz="0" w:space="0" w:color="auto"/>
      </w:divBdr>
      <w:divsChild>
        <w:div w:id="1274366100">
          <w:marLeft w:val="0"/>
          <w:marRight w:val="0"/>
          <w:marTop w:val="0"/>
          <w:marBottom w:val="0"/>
          <w:divBdr>
            <w:top w:val="none" w:sz="0" w:space="0" w:color="auto"/>
            <w:left w:val="none" w:sz="0" w:space="0" w:color="auto"/>
            <w:bottom w:val="none" w:sz="0" w:space="0" w:color="auto"/>
            <w:right w:val="none" w:sz="0" w:space="0" w:color="auto"/>
          </w:divBdr>
        </w:div>
        <w:div w:id="48580579">
          <w:marLeft w:val="0"/>
          <w:marRight w:val="0"/>
          <w:marTop w:val="0"/>
          <w:marBottom w:val="0"/>
          <w:divBdr>
            <w:top w:val="none" w:sz="0" w:space="0" w:color="auto"/>
            <w:left w:val="none" w:sz="0" w:space="0" w:color="auto"/>
            <w:bottom w:val="none" w:sz="0" w:space="0" w:color="auto"/>
            <w:right w:val="none" w:sz="0" w:space="0" w:color="auto"/>
          </w:divBdr>
        </w:div>
        <w:div w:id="1589344183">
          <w:marLeft w:val="0"/>
          <w:marRight w:val="0"/>
          <w:marTop w:val="0"/>
          <w:marBottom w:val="0"/>
          <w:divBdr>
            <w:top w:val="none" w:sz="0" w:space="0" w:color="auto"/>
            <w:left w:val="none" w:sz="0" w:space="0" w:color="auto"/>
            <w:bottom w:val="none" w:sz="0" w:space="0" w:color="auto"/>
            <w:right w:val="none" w:sz="0" w:space="0" w:color="auto"/>
          </w:divBdr>
        </w:div>
        <w:div w:id="1172915084">
          <w:marLeft w:val="0"/>
          <w:marRight w:val="0"/>
          <w:marTop w:val="0"/>
          <w:marBottom w:val="0"/>
          <w:divBdr>
            <w:top w:val="none" w:sz="0" w:space="0" w:color="auto"/>
            <w:left w:val="none" w:sz="0" w:space="0" w:color="auto"/>
            <w:bottom w:val="none" w:sz="0" w:space="0" w:color="auto"/>
            <w:right w:val="none" w:sz="0" w:space="0" w:color="auto"/>
          </w:divBdr>
        </w:div>
      </w:divsChild>
    </w:div>
    <w:div w:id="1663579393">
      <w:bodyDiv w:val="1"/>
      <w:marLeft w:val="0"/>
      <w:marRight w:val="0"/>
      <w:marTop w:val="0"/>
      <w:marBottom w:val="0"/>
      <w:divBdr>
        <w:top w:val="none" w:sz="0" w:space="0" w:color="auto"/>
        <w:left w:val="none" w:sz="0" w:space="0" w:color="auto"/>
        <w:bottom w:val="none" w:sz="0" w:space="0" w:color="auto"/>
        <w:right w:val="none" w:sz="0" w:space="0" w:color="auto"/>
      </w:divBdr>
      <w:divsChild>
        <w:div w:id="1547985667">
          <w:marLeft w:val="0"/>
          <w:marRight w:val="0"/>
          <w:marTop w:val="0"/>
          <w:marBottom w:val="0"/>
          <w:divBdr>
            <w:top w:val="none" w:sz="0" w:space="0" w:color="auto"/>
            <w:left w:val="none" w:sz="0" w:space="0" w:color="auto"/>
            <w:bottom w:val="none" w:sz="0" w:space="0" w:color="auto"/>
            <w:right w:val="none" w:sz="0" w:space="0" w:color="auto"/>
          </w:divBdr>
        </w:div>
        <w:div w:id="74472313">
          <w:marLeft w:val="0"/>
          <w:marRight w:val="0"/>
          <w:marTop w:val="0"/>
          <w:marBottom w:val="0"/>
          <w:divBdr>
            <w:top w:val="none" w:sz="0" w:space="0" w:color="auto"/>
            <w:left w:val="none" w:sz="0" w:space="0" w:color="auto"/>
            <w:bottom w:val="none" w:sz="0" w:space="0" w:color="auto"/>
            <w:right w:val="none" w:sz="0" w:space="0" w:color="auto"/>
          </w:divBdr>
        </w:div>
        <w:div w:id="1515874326">
          <w:marLeft w:val="0"/>
          <w:marRight w:val="0"/>
          <w:marTop w:val="0"/>
          <w:marBottom w:val="0"/>
          <w:divBdr>
            <w:top w:val="none" w:sz="0" w:space="0" w:color="auto"/>
            <w:left w:val="none" w:sz="0" w:space="0" w:color="auto"/>
            <w:bottom w:val="none" w:sz="0" w:space="0" w:color="auto"/>
            <w:right w:val="none" w:sz="0" w:space="0" w:color="auto"/>
          </w:divBdr>
        </w:div>
        <w:div w:id="1042169055">
          <w:marLeft w:val="0"/>
          <w:marRight w:val="0"/>
          <w:marTop w:val="0"/>
          <w:marBottom w:val="0"/>
          <w:divBdr>
            <w:top w:val="none" w:sz="0" w:space="0" w:color="auto"/>
            <w:left w:val="none" w:sz="0" w:space="0" w:color="auto"/>
            <w:bottom w:val="none" w:sz="0" w:space="0" w:color="auto"/>
            <w:right w:val="none" w:sz="0" w:space="0" w:color="auto"/>
          </w:divBdr>
        </w:div>
      </w:divsChild>
    </w:div>
    <w:div w:id="1694114019">
      <w:bodyDiv w:val="1"/>
      <w:marLeft w:val="0"/>
      <w:marRight w:val="0"/>
      <w:marTop w:val="0"/>
      <w:marBottom w:val="0"/>
      <w:divBdr>
        <w:top w:val="none" w:sz="0" w:space="0" w:color="auto"/>
        <w:left w:val="none" w:sz="0" w:space="0" w:color="auto"/>
        <w:bottom w:val="none" w:sz="0" w:space="0" w:color="auto"/>
        <w:right w:val="none" w:sz="0" w:space="0" w:color="auto"/>
      </w:divBdr>
      <w:divsChild>
        <w:div w:id="678970311">
          <w:marLeft w:val="0"/>
          <w:marRight w:val="0"/>
          <w:marTop w:val="0"/>
          <w:marBottom w:val="0"/>
          <w:divBdr>
            <w:top w:val="none" w:sz="0" w:space="0" w:color="auto"/>
            <w:left w:val="none" w:sz="0" w:space="0" w:color="auto"/>
            <w:bottom w:val="none" w:sz="0" w:space="0" w:color="auto"/>
            <w:right w:val="none" w:sz="0" w:space="0" w:color="auto"/>
          </w:divBdr>
        </w:div>
        <w:div w:id="863593240">
          <w:marLeft w:val="0"/>
          <w:marRight w:val="0"/>
          <w:marTop w:val="0"/>
          <w:marBottom w:val="0"/>
          <w:divBdr>
            <w:top w:val="none" w:sz="0" w:space="0" w:color="auto"/>
            <w:left w:val="none" w:sz="0" w:space="0" w:color="auto"/>
            <w:bottom w:val="none" w:sz="0" w:space="0" w:color="auto"/>
            <w:right w:val="none" w:sz="0" w:space="0" w:color="auto"/>
          </w:divBdr>
        </w:div>
        <w:div w:id="822434834">
          <w:marLeft w:val="0"/>
          <w:marRight w:val="0"/>
          <w:marTop w:val="0"/>
          <w:marBottom w:val="0"/>
          <w:divBdr>
            <w:top w:val="none" w:sz="0" w:space="0" w:color="auto"/>
            <w:left w:val="none" w:sz="0" w:space="0" w:color="auto"/>
            <w:bottom w:val="none" w:sz="0" w:space="0" w:color="auto"/>
            <w:right w:val="none" w:sz="0" w:space="0" w:color="auto"/>
          </w:divBdr>
        </w:div>
        <w:div w:id="835343428">
          <w:marLeft w:val="0"/>
          <w:marRight w:val="0"/>
          <w:marTop w:val="0"/>
          <w:marBottom w:val="0"/>
          <w:divBdr>
            <w:top w:val="none" w:sz="0" w:space="0" w:color="auto"/>
            <w:left w:val="none" w:sz="0" w:space="0" w:color="auto"/>
            <w:bottom w:val="none" w:sz="0" w:space="0" w:color="auto"/>
            <w:right w:val="none" w:sz="0" w:space="0" w:color="auto"/>
          </w:divBdr>
        </w:div>
      </w:divsChild>
    </w:div>
    <w:div w:id="1810199925">
      <w:bodyDiv w:val="1"/>
      <w:marLeft w:val="0"/>
      <w:marRight w:val="0"/>
      <w:marTop w:val="0"/>
      <w:marBottom w:val="0"/>
      <w:divBdr>
        <w:top w:val="none" w:sz="0" w:space="0" w:color="auto"/>
        <w:left w:val="none" w:sz="0" w:space="0" w:color="auto"/>
        <w:bottom w:val="none" w:sz="0" w:space="0" w:color="auto"/>
        <w:right w:val="none" w:sz="0" w:space="0" w:color="auto"/>
      </w:divBdr>
      <w:divsChild>
        <w:div w:id="1879469068">
          <w:marLeft w:val="0"/>
          <w:marRight w:val="0"/>
          <w:marTop w:val="0"/>
          <w:marBottom w:val="0"/>
          <w:divBdr>
            <w:top w:val="none" w:sz="0" w:space="0" w:color="auto"/>
            <w:left w:val="none" w:sz="0" w:space="0" w:color="auto"/>
            <w:bottom w:val="none" w:sz="0" w:space="0" w:color="auto"/>
            <w:right w:val="none" w:sz="0" w:space="0" w:color="auto"/>
          </w:divBdr>
        </w:div>
        <w:div w:id="533075718">
          <w:marLeft w:val="0"/>
          <w:marRight w:val="0"/>
          <w:marTop w:val="0"/>
          <w:marBottom w:val="0"/>
          <w:divBdr>
            <w:top w:val="none" w:sz="0" w:space="0" w:color="auto"/>
            <w:left w:val="none" w:sz="0" w:space="0" w:color="auto"/>
            <w:bottom w:val="none" w:sz="0" w:space="0" w:color="auto"/>
            <w:right w:val="none" w:sz="0" w:space="0" w:color="auto"/>
          </w:divBdr>
        </w:div>
        <w:div w:id="1500999927">
          <w:marLeft w:val="0"/>
          <w:marRight w:val="0"/>
          <w:marTop w:val="0"/>
          <w:marBottom w:val="0"/>
          <w:divBdr>
            <w:top w:val="none" w:sz="0" w:space="0" w:color="auto"/>
            <w:left w:val="none" w:sz="0" w:space="0" w:color="auto"/>
            <w:bottom w:val="none" w:sz="0" w:space="0" w:color="auto"/>
            <w:right w:val="none" w:sz="0" w:space="0" w:color="auto"/>
          </w:divBdr>
        </w:div>
        <w:div w:id="1821774689">
          <w:marLeft w:val="0"/>
          <w:marRight w:val="0"/>
          <w:marTop w:val="0"/>
          <w:marBottom w:val="0"/>
          <w:divBdr>
            <w:top w:val="none" w:sz="0" w:space="0" w:color="auto"/>
            <w:left w:val="none" w:sz="0" w:space="0" w:color="auto"/>
            <w:bottom w:val="none" w:sz="0" w:space="0" w:color="auto"/>
            <w:right w:val="none" w:sz="0" w:space="0" w:color="auto"/>
          </w:divBdr>
        </w:div>
      </w:divsChild>
    </w:div>
    <w:div w:id="1814785029">
      <w:bodyDiv w:val="1"/>
      <w:marLeft w:val="0"/>
      <w:marRight w:val="0"/>
      <w:marTop w:val="0"/>
      <w:marBottom w:val="0"/>
      <w:divBdr>
        <w:top w:val="none" w:sz="0" w:space="0" w:color="auto"/>
        <w:left w:val="none" w:sz="0" w:space="0" w:color="auto"/>
        <w:bottom w:val="none" w:sz="0" w:space="0" w:color="auto"/>
        <w:right w:val="none" w:sz="0" w:space="0" w:color="auto"/>
      </w:divBdr>
      <w:divsChild>
        <w:div w:id="2080520082">
          <w:marLeft w:val="0"/>
          <w:marRight w:val="0"/>
          <w:marTop w:val="0"/>
          <w:marBottom w:val="0"/>
          <w:divBdr>
            <w:top w:val="none" w:sz="0" w:space="0" w:color="auto"/>
            <w:left w:val="none" w:sz="0" w:space="0" w:color="auto"/>
            <w:bottom w:val="none" w:sz="0" w:space="0" w:color="auto"/>
            <w:right w:val="none" w:sz="0" w:space="0" w:color="auto"/>
          </w:divBdr>
        </w:div>
        <w:div w:id="1791361851">
          <w:marLeft w:val="0"/>
          <w:marRight w:val="0"/>
          <w:marTop w:val="0"/>
          <w:marBottom w:val="0"/>
          <w:divBdr>
            <w:top w:val="none" w:sz="0" w:space="0" w:color="auto"/>
            <w:left w:val="none" w:sz="0" w:space="0" w:color="auto"/>
            <w:bottom w:val="none" w:sz="0" w:space="0" w:color="auto"/>
            <w:right w:val="none" w:sz="0" w:space="0" w:color="auto"/>
          </w:divBdr>
        </w:div>
        <w:div w:id="2020425932">
          <w:marLeft w:val="0"/>
          <w:marRight w:val="0"/>
          <w:marTop w:val="0"/>
          <w:marBottom w:val="0"/>
          <w:divBdr>
            <w:top w:val="none" w:sz="0" w:space="0" w:color="auto"/>
            <w:left w:val="none" w:sz="0" w:space="0" w:color="auto"/>
            <w:bottom w:val="none" w:sz="0" w:space="0" w:color="auto"/>
            <w:right w:val="none" w:sz="0" w:space="0" w:color="auto"/>
          </w:divBdr>
        </w:div>
        <w:div w:id="1514949703">
          <w:marLeft w:val="0"/>
          <w:marRight w:val="0"/>
          <w:marTop w:val="0"/>
          <w:marBottom w:val="0"/>
          <w:divBdr>
            <w:top w:val="none" w:sz="0" w:space="0" w:color="auto"/>
            <w:left w:val="none" w:sz="0" w:space="0" w:color="auto"/>
            <w:bottom w:val="none" w:sz="0" w:space="0" w:color="auto"/>
            <w:right w:val="none" w:sz="0" w:space="0" w:color="auto"/>
          </w:divBdr>
        </w:div>
      </w:divsChild>
    </w:div>
    <w:div w:id="1891377776">
      <w:bodyDiv w:val="1"/>
      <w:marLeft w:val="0"/>
      <w:marRight w:val="0"/>
      <w:marTop w:val="0"/>
      <w:marBottom w:val="0"/>
      <w:divBdr>
        <w:top w:val="none" w:sz="0" w:space="0" w:color="auto"/>
        <w:left w:val="none" w:sz="0" w:space="0" w:color="auto"/>
        <w:bottom w:val="none" w:sz="0" w:space="0" w:color="auto"/>
        <w:right w:val="none" w:sz="0" w:space="0" w:color="auto"/>
      </w:divBdr>
      <w:divsChild>
        <w:div w:id="1470783393">
          <w:marLeft w:val="0"/>
          <w:marRight w:val="0"/>
          <w:marTop w:val="0"/>
          <w:marBottom w:val="0"/>
          <w:divBdr>
            <w:top w:val="none" w:sz="0" w:space="0" w:color="auto"/>
            <w:left w:val="none" w:sz="0" w:space="0" w:color="auto"/>
            <w:bottom w:val="none" w:sz="0" w:space="0" w:color="auto"/>
            <w:right w:val="none" w:sz="0" w:space="0" w:color="auto"/>
          </w:divBdr>
        </w:div>
        <w:div w:id="1364332669">
          <w:marLeft w:val="0"/>
          <w:marRight w:val="0"/>
          <w:marTop w:val="0"/>
          <w:marBottom w:val="0"/>
          <w:divBdr>
            <w:top w:val="none" w:sz="0" w:space="0" w:color="auto"/>
            <w:left w:val="none" w:sz="0" w:space="0" w:color="auto"/>
            <w:bottom w:val="none" w:sz="0" w:space="0" w:color="auto"/>
            <w:right w:val="none" w:sz="0" w:space="0" w:color="auto"/>
          </w:divBdr>
        </w:div>
        <w:div w:id="216551040">
          <w:marLeft w:val="0"/>
          <w:marRight w:val="0"/>
          <w:marTop w:val="0"/>
          <w:marBottom w:val="0"/>
          <w:divBdr>
            <w:top w:val="none" w:sz="0" w:space="0" w:color="auto"/>
            <w:left w:val="none" w:sz="0" w:space="0" w:color="auto"/>
            <w:bottom w:val="none" w:sz="0" w:space="0" w:color="auto"/>
            <w:right w:val="none" w:sz="0" w:space="0" w:color="auto"/>
          </w:divBdr>
        </w:div>
        <w:div w:id="585192270">
          <w:marLeft w:val="0"/>
          <w:marRight w:val="0"/>
          <w:marTop w:val="0"/>
          <w:marBottom w:val="0"/>
          <w:divBdr>
            <w:top w:val="none" w:sz="0" w:space="0" w:color="auto"/>
            <w:left w:val="none" w:sz="0" w:space="0" w:color="auto"/>
            <w:bottom w:val="none" w:sz="0" w:space="0" w:color="auto"/>
            <w:right w:val="none" w:sz="0" w:space="0" w:color="auto"/>
          </w:divBdr>
        </w:div>
      </w:divsChild>
    </w:div>
    <w:div w:id="1901207402">
      <w:bodyDiv w:val="1"/>
      <w:marLeft w:val="0"/>
      <w:marRight w:val="0"/>
      <w:marTop w:val="0"/>
      <w:marBottom w:val="0"/>
      <w:divBdr>
        <w:top w:val="none" w:sz="0" w:space="0" w:color="auto"/>
        <w:left w:val="none" w:sz="0" w:space="0" w:color="auto"/>
        <w:bottom w:val="none" w:sz="0" w:space="0" w:color="auto"/>
        <w:right w:val="none" w:sz="0" w:space="0" w:color="auto"/>
      </w:divBdr>
      <w:divsChild>
        <w:div w:id="868566566">
          <w:marLeft w:val="0"/>
          <w:marRight w:val="0"/>
          <w:marTop w:val="0"/>
          <w:marBottom w:val="0"/>
          <w:divBdr>
            <w:top w:val="none" w:sz="0" w:space="0" w:color="auto"/>
            <w:left w:val="none" w:sz="0" w:space="0" w:color="auto"/>
            <w:bottom w:val="none" w:sz="0" w:space="0" w:color="auto"/>
            <w:right w:val="none" w:sz="0" w:space="0" w:color="auto"/>
          </w:divBdr>
        </w:div>
        <w:div w:id="697704781">
          <w:marLeft w:val="0"/>
          <w:marRight w:val="0"/>
          <w:marTop w:val="0"/>
          <w:marBottom w:val="0"/>
          <w:divBdr>
            <w:top w:val="none" w:sz="0" w:space="0" w:color="auto"/>
            <w:left w:val="none" w:sz="0" w:space="0" w:color="auto"/>
            <w:bottom w:val="none" w:sz="0" w:space="0" w:color="auto"/>
            <w:right w:val="none" w:sz="0" w:space="0" w:color="auto"/>
          </w:divBdr>
        </w:div>
        <w:div w:id="647634147">
          <w:marLeft w:val="0"/>
          <w:marRight w:val="0"/>
          <w:marTop w:val="0"/>
          <w:marBottom w:val="0"/>
          <w:divBdr>
            <w:top w:val="none" w:sz="0" w:space="0" w:color="auto"/>
            <w:left w:val="none" w:sz="0" w:space="0" w:color="auto"/>
            <w:bottom w:val="none" w:sz="0" w:space="0" w:color="auto"/>
            <w:right w:val="none" w:sz="0" w:space="0" w:color="auto"/>
          </w:divBdr>
        </w:div>
        <w:div w:id="1065252842">
          <w:marLeft w:val="0"/>
          <w:marRight w:val="0"/>
          <w:marTop w:val="0"/>
          <w:marBottom w:val="0"/>
          <w:divBdr>
            <w:top w:val="none" w:sz="0" w:space="0" w:color="auto"/>
            <w:left w:val="none" w:sz="0" w:space="0" w:color="auto"/>
            <w:bottom w:val="none" w:sz="0" w:space="0" w:color="auto"/>
            <w:right w:val="none" w:sz="0" w:space="0" w:color="auto"/>
          </w:divBdr>
        </w:div>
      </w:divsChild>
    </w:div>
    <w:div w:id="1914387162">
      <w:bodyDiv w:val="1"/>
      <w:marLeft w:val="0"/>
      <w:marRight w:val="0"/>
      <w:marTop w:val="0"/>
      <w:marBottom w:val="0"/>
      <w:divBdr>
        <w:top w:val="none" w:sz="0" w:space="0" w:color="auto"/>
        <w:left w:val="none" w:sz="0" w:space="0" w:color="auto"/>
        <w:bottom w:val="none" w:sz="0" w:space="0" w:color="auto"/>
        <w:right w:val="none" w:sz="0" w:space="0" w:color="auto"/>
      </w:divBdr>
      <w:divsChild>
        <w:div w:id="255984984">
          <w:marLeft w:val="0"/>
          <w:marRight w:val="0"/>
          <w:marTop w:val="0"/>
          <w:marBottom w:val="0"/>
          <w:divBdr>
            <w:top w:val="none" w:sz="0" w:space="0" w:color="auto"/>
            <w:left w:val="none" w:sz="0" w:space="0" w:color="auto"/>
            <w:bottom w:val="none" w:sz="0" w:space="0" w:color="auto"/>
            <w:right w:val="none" w:sz="0" w:space="0" w:color="auto"/>
          </w:divBdr>
        </w:div>
        <w:div w:id="434635803">
          <w:marLeft w:val="0"/>
          <w:marRight w:val="0"/>
          <w:marTop w:val="0"/>
          <w:marBottom w:val="0"/>
          <w:divBdr>
            <w:top w:val="none" w:sz="0" w:space="0" w:color="auto"/>
            <w:left w:val="none" w:sz="0" w:space="0" w:color="auto"/>
            <w:bottom w:val="none" w:sz="0" w:space="0" w:color="auto"/>
            <w:right w:val="none" w:sz="0" w:space="0" w:color="auto"/>
          </w:divBdr>
        </w:div>
        <w:div w:id="1981376019">
          <w:marLeft w:val="0"/>
          <w:marRight w:val="0"/>
          <w:marTop w:val="0"/>
          <w:marBottom w:val="0"/>
          <w:divBdr>
            <w:top w:val="none" w:sz="0" w:space="0" w:color="auto"/>
            <w:left w:val="none" w:sz="0" w:space="0" w:color="auto"/>
            <w:bottom w:val="none" w:sz="0" w:space="0" w:color="auto"/>
            <w:right w:val="none" w:sz="0" w:space="0" w:color="auto"/>
          </w:divBdr>
        </w:div>
        <w:div w:id="41056818">
          <w:marLeft w:val="0"/>
          <w:marRight w:val="0"/>
          <w:marTop w:val="0"/>
          <w:marBottom w:val="0"/>
          <w:divBdr>
            <w:top w:val="none" w:sz="0" w:space="0" w:color="auto"/>
            <w:left w:val="none" w:sz="0" w:space="0" w:color="auto"/>
            <w:bottom w:val="none" w:sz="0" w:space="0" w:color="auto"/>
            <w:right w:val="none" w:sz="0" w:space="0" w:color="auto"/>
          </w:divBdr>
        </w:div>
      </w:divsChild>
    </w:div>
    <w:div w:id="1923760695">
      <w:bodyDiv w:val="1"/>
      <w:marLeft w:val="0"/>
      <w:marRight w:val="0"/>
      <w:marTop w:val="0"/>
      <w:marBottom w:val="0"/>
      <w:divBdr>
        <w:top w:val="none" w:sz="0" w:space="0" w:color="auto"/>
        <w:left w:val="none" w:sz="0" w:space="0" w:color="auto"/>
        <w:bottom w:val="none" w:sz="0" w:space="0" w:color="auto"/>
        <w:right w:val="none" w:sz="0" w:space="0" w:color="auto"/>
      </w:divBdr>
      <w:divsChild>
        <w:div w:id="1261600124">
          <w:marLeft w:val="0"/>
          <w:marRight w:val="0"/>
          <w:marTop w:val="0"/>
          <w:marBottom w:val="0"/>
          <w:divBdr>
            <w:top w:val="none" w:sz="0" w:space="0" w:color="auto"/>
            <w:left w:val="none" w:sz="0" w:space="0" w:color="auto"/>
            <w:bottom w:val="none" w:sz="0" w:space="0" w:color="auto"/>
            <w:right w:val="none" w:sz="0" w:space="0" w:color="auto"/>
          </w:divBdr>
          <w:divsChild>
            <w:div w:id="1798639502">
              <w:marLeft w:val="0"/>
              <w:marRight w:val="0"/>
              <w:marTop w:val="0"/>
              <w:marBottom w:val="0"/>
              <w:divBdr>
                <w:top w:val="none" w:sz="0" w:space="0" w:color="auto"/>
                <w:left w:val="none" w:sz="0" w:space="0" w:color="auto"/>
                <w:bottom w:val="none" w:sz="0" w:space="0" w:color="auto"/>
                <w:right w:val="none" w:sz="0" w:space="0" w:color="auto"/>
              </w:divBdr>
            </w:div>
          </w:divsChild>
        </w:div>
        <w:div w:id="756707621">
          <w:marLeft w:val="0"/>
          <w:marRight w:val="0"/>
          <w:marTop w:val="0"/>
          <w:marBottom w:val="0"/>
          <w:divBdr>
            <w:top w:val="none" w:sz="0" w:space="0" w:color="auto"/>
            <w:left w:val="none" w:sz="0" w:space="0" w:color="auto"/>
            <w:bottom w:val="none" w:sz="0" w:space="0" w:color="auto"/>
            <w:right w:val="none" w:sz="0" w:space="0" w:color="auto"/>
          </w:divBdr>
        </w:div>
        <w:div w:id="1170946287">
          <w:marLeft w:val="0"/>
          <w:marRight w:val="0"/>
          <w:marTop w:val="0"/>
          <w:marBottom w:val="0"/>
          <w:divBdr>
            <w:top w:val="none" w:sz="0" w:space="0" w:color="auto"/>
            <w:left w:val="none" w:sz="0" w:space="0" w:color="auto"/>
            <w:bottom w:val="none" w:sz="0" w:space="0" w:color="auto"/>
            <w:right w:val="none" w:sz="0" w:space="0" w:color="auto"/>
          </w:divBdr>
        </w:div>
        <w:div w:id="951471162">
          <w:marLeft w:val="0"/>
          <w:marRight w:val="0"/>
          <w:marTop w:val="0"/>
          <w:marBottom w:val="0"/>
          <w:divBdr>
            <w:top w:val="none" w:sz="0" w:space="0" w:color="auto"/>
            <w:left w:val="none" w:sz="0" w:space="0" w:color="auto"/>
            <w:bottom w:val="none" w:sz="0" w:space="0" w:color="auto"/>
            <w:right w:val="none" w:sz="0" w:space="0" w:color="auto"/>
          </w:divBdr>
        </w:div>
      </w:divsChild>
    </w:div>
    <w:div w:id="1925607335">
      <w:bodyDiv w:val="1"/>
      <w:marLeft w:val="0"/>
      <w:marRight w:val="0"/>
      <w:marTop w:val="0"/>
      <w:marBottom w:val="0"/>
      <w:divBdr>
        <w:top w:val="none" w:sz="0" w:space="0" w:color="auto"/>
        <w:left w:val="none" w:sz="0" w:space="0" w:color="auto"/>
        <w:bottom w:val="none" w:sz="0" w:space="0" w:color="auto"/>
        <w:right w:val="none" w:sz="0" w:space="0" w:color="auto"/>
      </w:divBdr>
      <w:divsChild>
        <w:div w:id="900991267">
          <w:marLeft w:val="0"/>
          <w:marRight w:val="0"/>
          <w:marTop w:val="0"/>
          <w:marBottom w:val="0"/>
          <w:divBdr>
            <w:top w:val="none" w:sz="0" w:space="0" w:color="auto"/>
            <w:left w:val="none" w:sz="0" w:space="0" w:color="auto"/>
            <w:bottom w:val="none" w:sz="0" w:space="0" w:color="auto"/>
            <w:right w:val="none" w:sz="0" w:space="0" w:color="auto"/>
          </w:divBdr>
          <w:divsChild>
            <w:div w:id="1352609600">
              <w:marLeft w:val="0"/>
              <w:marRight w:val="0"/>
              <w:marTop w:val="0"/>
              <w:marBottom w:val="0"/>
              <w:divBdr>
                <w:top w:val="none" w:sz="0" w:space="0" w:color="auto"/>
                <w:left w:val="none" w:sz="0" w:space="0" w:color="auto"/>
                <w:bottom w:val="none" w:sz="0" w:space="0" w:color="auto"/>
                <w:right w:val="none" w:sz="0" w:space="0" w:color="auto"/>
              </w:divBdr>
            </w:div>
          </w:divsChild>
        </w:div>
        <w:div w:id="314335970">
          <w:marLeft w:val="0"/>
          <w:marRight w:val="0"/>
          <w:marTop w:val="0"/>
          <w:marBottom w:val="0"/>
          <w:divBdr>
            <w:top w:val="none" w:sz="0" w:space="0" w:color="auto"/>
            <w:left w:val="none" w:sz="0" w:space="0" w:color="auto"/>
            <w:bottom w:val="none" w:sz="0" w:space="0" w:color="auto"/>
            <w:right w:val="none" w:sz="0" w:space="0" w:color="auto"/>
          </w:divBdr>
        </w:div>
        <w:div w:id="411120042">
          <w:marLeft w:val="0"/>
          <w:marRight w:val="0"/>
          <w:marTop w:val="0"/>
          <w:marBottom w:val="0"/>
          <w:divBdr>
            <w:top w:val="none" w:sz="0" w:space="0" w:color="auto"/>
            <w:left w:val="none" w:sz="0" w:space="0" w:color="auto"/>
            <w:bottom w:val="none" w:sz="0" w:space="0" w:color="auto"/>
            <w:right w:val="none" w:sz="0" w:space="0" w:color="auto"/>
          </w:divBdr>
        </w:div>
        <w:div w:id="1358192299">
          <w:marLeft w:val="0"/>
          <w:marRight w:val="0"/>
          <w:marTop w:val="0"/>
          <w:marBottom w:val="0"/>
          <w:divBdr>
            <w:top w:val="none" w:sz="0" w:space="0" w:color="auto"/>
            <w:left w:val="none" w:sz="0" w:space="0" w:color="auto"/>
            <w:bottom w:val="none" w:sz="0" w:space="0" w:color="auto"/>
            <w:right w:val="none" w:sz="0" w:space="0" w:color="auto"/>
          </w:divBdr>
        </w:div>
      </w:divsChild>
    </w:div>
    <w:div w:id="1945841891">
      <w:bodyDiv w:val="1"/>
      <w:marLeft w:val="0"/>
      <w:marRight w:val="0"/>
      <w:marTop w:val="0"/>
      <w:marBottom w:val="0"/>
      <w:divBdr>
        <w:top w:val="none" w:sz="0" w:space="0" w:color="auto"/>
        <w:left w:val="none" w:sz="0" w:space="0" w:color="auto"/>
        <w:bottom w:val="none" w:sz="0" w:space="0" w:color="auto"/>
        <w:right w:val="none" w:sz="0" w:space="0" w:color="auto"/>
      </w:divBdr>
      <w:divsChild>
        <w:div w:id="394863985">
          <w:marLeft w:val="0"/>
          <w:marRight w:val="0"/>
          <w:marTop w:val="0"/>
          <w:marBottom w:val="0"/>
          <w:divBdr>
            <w:top w:val="none" w:sz="0" w:space="0" w:color="auto"/>
            <w:left w:val="none" w:sz="0" w:space="0" w:color="auto"/>
            <w:bottom w:val="none" w:sz="0" w:space="0" w:color="auto"/>
            <w:right w:val="none" w:sz="0" w:space="0" w:color="auto"/>
          </w:divBdr>
        </w:div>
        <w:div w:id="1947732217">
          <w:marLeft w:val="0"/>
          <w:marRight w:val="0"/>
          <w:marTop w:val="0"/>
          <w:marBottom w:val="0"/>
          <w:divBdr>
            <w:top w:val="none" w:sz="0" w:space="0" w:color="auto"/>
            <w:left w:val="none" w:sz="0" w:space="0" w:color="auto"/>
            <w:bottom w:val="none" w:sz="0" w:space="0" w:color="auto"/>
            <w:right w:val="none" w:sz="0" w:space="0" w:color="auto"/>
          </w:divBdr>
        </w:div>
        <w:div w:id="812059386">
          <w:marLeft w:val="0"/>
          <w:marRight w:val="0"/>
          <w:marTop w:val="0"/>
          <w:marBottom w:val="0"/>
          <w:divBdr>
            <w:top w:val="none" w:sz="0" w:space="0" w:color="auto"/>
            <w:left w:val="none" w:sz="0" w:space="0" w:color="auto"/>
            <w:bottom w:val="none" w:sz="0" w:space="0" w:color="auto"/>
            <w:right w:val="none" w:sz="0" w:space="0" w:color="auto"/>
          </w:divBdr>
        </w:div>
        <w:div w:id="477763675">
          <w:marLeft w:val="0"/>
          <w:marRight w:val="0"/>
          <w:marTop w:val="0"/>
          <w:marBottom w:val="0"/>
          <w:divBdr>
            <w:top w:val="none" w:sz="0" w:space="0" w:color="auto"/>
            <w:left w:val="none" w:sz="0" w:space="0" w:color="auto"/>
            <w:bottom w:val="none" w:sz="0" w:space="0" w:color="auto"/>
            <w:right w:val="none" w:sz="0" w:space="0" w:color="auto"/>
          </w:divBdr>
        </w:div>
      </w:divsChild>
    </w:div>
    <w:div w:id="1977300711">
      <w:bodyDiv w:val="1"/>
      <w:marLeft w:val="0"/>
      <w:marRight w:val="0"/>
      <w:marTop w:val="0"/>
      <w:marBottom w:val="0"/>
      <w:divBdr>
        <w:top w:val="none" w:sz="0" w:space="0" w:color="auto"/>
        <w:left w:val="none" w:sz="0" w:space="0" w:color="auto"/>
        <w:bottom w:val="none" w:sz="0" w:space="0" w:color="auto"/>
        <w:right w:val="none" w:sz="0" w:space="0" w:color="auto"/>
      </w:divBdr>
      <w:divsChild>
        <w:div w:id="821972040">
          <w:marLeft w:val="0"/>
          <w:marRight w:val="0"/>
          <w:marTop w:val="0"/>
          <w:marBottom w:val="0"/>
          <w:divBdr>
            <w:top w:val="none" w:sz="0" w:space="0" w:color="auto"/>
            <w:left w:val="none" w:sz="0" w:space="0" w:color="auto"/>
            <w:bottom w:val="none" w:sz="0" w:space="0" w:color="auto"/>
            <w:right w:val="none" w:sz="0" w:space="0" w:color="auto"/>
          </w:divBdr>
        </w:div>
        <w:div w:id="2064327793">
          <w:marLeft w:val="0"/>
          <w:marRight w:val="0"/>
          <w:marTop w:val="0"/>
          <w:marBottom w:val="0"/>
          <w:divBdr>
            <w:top w:val="none" w:sz="0" w:space="0" w:color="auto"/>
            <w:left w:val="none" w:sz="0" w:space="0" w:color="auto"/>
            <w:bottom w:val="none" w:sz="0" w:space="0" w:color="auto"/>
            <w:right w:val="none" w:sz="0" w:space="0" w:color="auto"/>
          </w:divBdr>
        </w:div>
        <w:div w:id="103549165">
          <w:marLeft w:val="0"/>
          <w:marRight w:val="0"/>
          <w:marTop w:val="0"/>
          <w:marBottom w:val="0"/>
          <w:divBdr>
            <w:top w:val="none" w:sz="0" w:space="0" w:color="auto"/>
            <w:left w:val="none" w:sz="0" w:space="0" w:color="auto"/>
            <w:bottom w:val="none" w:sz="0" w:space="0" w:color="auto"/>
            <w:right w:val="none" w:sz="0" w:space="0" w:color="auto"/>
          </w:divBdr>
        </w:div>
        <w:div w:id="1794639388">
          <w:marLeft w:val="0"/>
          <w:marRight w:val="0"/>
          <w:marTop w:val="0"/>
          <w:marBottom w:val="0"/>
          <w:divBdr>
            <w:top w:val="none" w:sz="0" w:space="0" w:color="auto"/>
            <w:left w:val="none" w:sz="0" w:space="0" w:color="auto"/>
            <w:bottom w:val="none" w:sz="0" w:space="0" w:color="auto"/>
            <w:right w:val="none" w:sz="0" w:space="0" w:color="auto"/>
          </w:divBdr>
        </w:div>
      </w:divsChild>
    </w:div>
    <w:div w:id="2015984843">
      <w:bodyDiv w:val="1"/>
      <w:marLeft w:val="0"/>
      <w:marRight w:val="0"/>
      <w:marTop w:val="0"/>
      <w:marBottom w:val="0"/>
      <w:divBdr>
        <w:top w:val="none" w:sz="0" w:space="0" w:color="auto"/>
        <w:left w:val="none" w:sz="0" w:space="0" w:color="auto"/>
        <w:bottom w:val="none" w:sz="0" w:space="0" w:color="auto"/>
        <w:right w:val="none" w:sz="0" w:space="0" w:color="auto"/>
      </w:divBdr>
      <w:divsChild>
        <w:div w:id="1749186284">
          <w:marLeft w:val="0"/>
          <w:marRight w:val="0"/>
          <w:marTop w:val="0"/>
          <w:marBottom w:val="0"/>
          <w:divBdr>
            <w:top w:val="none" w:sz="0" w:space="0" w:color="auto"/>
            <w:left w:val="none" w:sz="0" w:space="0" w:color="auto"/>
            <w:bottom w:val="none" w:sz="0" w:space="0" w:color="auto"/>
            <w:right w:val="none" w:sz="0" w:space="0" w:color="auto"/>
          </w:divBdr>
        </w:div>
        <w:div w:id="1574585256">
          <w:marLeft w:val="0"/>
          <w:marRight w:val="0"/>
          <w:marTop w:val="0"/>
          <w:marBottom w:val="0"/>
          <w:divBdr>
            <w:top w:val="none" w:sz="0" w:space="0" w:color="auto"/>
            <w:left w:val="none" w:sz="0" w:space="0" w:color="auto"/>
            <w:bottom w:val="none" w:sz="0" w:space="0" w:color="auto"/>
            <w:right w:val="none" w:sz="0" w:space="0" w:color="auto"/>
          </w:divBdr>
        </w:div>
        <w:div w:id="556820907">
          <w:marLeft w:val="0"/>
          <w:marRight w:val="0"/>
          <w:marTop w:val="0"/>
          <w:marBottom w:val="0"/>
          <w:divBdr>
            <w:top w:val="none" w:sz="0" w:space="0" w:color="auto"/>
            <w:left w:val="none" w:sz="0" w:space="0" w:color="auto"/>
            <w:bottom w:val="none" w:sz="0" w:space="0" w:color="auto"/>
            <w:right w:val="none" w:sz="0" w:space="0" w:color="auto"/>
          </w:divBdr>
        </w:div>
        <w:div w:id="1921408590">
          <w:marLeft w:val="0"/>
          <w:marRight w:val="0"/>
          <w:marTop w:val="0"/>
          <w:marBottom w:val="0"/>
          <w:divBdr>
            <w:top w:val="none" w:sz="0" w:space="0" w:color="auto"/>
            <w:left w:val="none" w:sz="0" w:space="0" w:color="auto"/>
            <w:bottom w:val="none" w:sz="0" w:space="0" w:color="auto"/>
            <w:right w:val="none" w:sz="0" w:space="0" w:color="auto"/>
          </w:divBdr>
        </w:div>
      </w:divsChild>
    </w:div>
    <w:div w:id="2042780525">
      <w:bodyDiv w:val="1"/>
      <w:marLeft w:val="0"/>
      <w:marRight w:val="0"/>
      <w:marTop w:val="0"/>
      <w:marBottom w:val="0"/>
      <w:divBdr>
        <w:top w:val="none" w:sz="0" w:space="0" w:color="auto"/>
        <w:left w:val="none" w:sz="0" w:space="0" w:color="auto"/>
        <w:bottom w:val="none" w:sz="0" w:space="0" w:color="auto"/>
        <w:right w:val="none" w:sz="0" w:space="0" w:color="auto"/>
      </w:divBdr>
      <w:divsChild>
        <w:div w:id="1671104888">
          <w:marLeft w:val="0"/>
          <w:marRight w:val="0"/>
          <w:marTop w:val="0"/>
          <w:marBottom w:val="0"/>
          <w:divBdr>
            <w:top w:val="none" w:sz="0" w:space="0" w:color="auto"/>
            <w:left w:val="none" w:sz="0" w:space="0" w:color="auto"/>
            <w:bottom w:val="none" w:sz="0" w:space="0" w:color="auto"/>
            <w:right w:val="none" w:sz="0" w:space="0" w:color="auto"/>
          </w:divBdr>
          <w:divsChild>
            <w:div w:id="271009816">
              <w:marLeft w:val="0"/>
              <w:marRight w:val="0"/>
              <w:marTop w:val="0"/>
              <w:marBottom w:val="0"/>
              <w:divBdr>
                <w:top w:val="none" w:sz="0" w:space="0" w:color="auto"/>
                <w:left w:val="none" w:sz="0" w:space="0" w:color="auto"/>
                <w:bottom w:val="none" w:sz="0" w:space="0" w:color="auto"/>
                <w:right w:val="none" w:sz="0" w:space="0" w:color="auto"/>
              </w:divBdr>
            </w:div>
          </w:divsChild>
        </w:div>
        <w:div w:id="1548373357">
          <w:marLeft w:val="0"/>
          <w:marRight w:val="0"/>
          <w:marTop w:val="0"/>
          <w:marBottom w:val="0"/>
          <w:divBdr>
            <w:top w:val="none" w:sz="0" w:space="0" w:color="auto"/>
            <w:left w:val="none" w:sz="0" w:space="0" w:color="auto"/>
            <w:bottom w:val="none" w:sz="0" w:space="0" w:color="auto"/>
            <w:right w:val="none" w:sz="0" w:space="0" w:color="auto"/>
          </w:divBdr>
        </w:div>
        <w:div w:id="1731877734">
          <w:marLeft w:val="0"/>
          <w:marRight w:val="0"/>
          <w:marTop w:val="0"/>
          <w:marBottom w:val="0"/>
          <w:divBdr>
            <w:top w:val="none" w:sz="0" w:space="0" w:color="auto"/>
            <w:left w:val="none" w:sz="0" w:space="0" w:color="auto"/>
            <w:bottom w:val="none" w:sz="0" w:space="0" w:color="auto"/>
            <w:right w:val="none" w:sz="0" w:space="0" w:color="auto"/>
          </w:divBdr>
        </w:div>
        <w:div w:id="1994024807">
          <w:marLeft w:val="0"/>
          <w:marRight w:val="0"/>
          <w:marTop w:val="0"/>
          <w:marBottom w:val="0"/>
          <w:divBdr>
            <w:top w:val="none" w:sz="0" w:space="0" w:color="auto"/>
            <w:left w:val="none" w:sz="0" w:space="0" w:color="auto"/>
            <w:bottom w:val="none" w:sz="0" w:space="0" w:color="auto"/>
            <w:right w:val="none" w:sz="0" w:space="0" w:color="auto"/>
          </w:divBdr>
        </w:div>
      </w:divsChild>
    </w:div>
    <w:div w:id="2047363012">
      <w:bodyDiv w:val="1"/>
      <w:marLeft w:val="0"/>
      <w:marRight w:val="0"/>
      <w:marTop w:val="0"/>
      <w:marBottom w:val="0"/>
      <w:divBdr>
        <w:top w:val="none" w:sz="0" w:space="0" w:color="auto"/>
        <w:left w:val="none" w:sz="0" w:space="0" w:color="auto"/>
        <w:bottom w:val="none" w:sz="0" w:space="0" w:color="auto"/>
        <w:right w:val="none" w:sz="0" w:space="0" w:color="auto"/>
      </w:divBdr>
      <w:divsChild>
        <w:div w:id="126748944">
          <w:marLeft w:val="0"/>
          <w:marRight w:val="0"/>
          <w:marTop w:val="0"/>
          <w:marBottom w:val="0"/>
          <w:divBdr>
            <w:top w:val="none" w:sz="0" w:space="0" w:color="auto"/>
            <w:left w:val="none" w:sz="0" w:space="0" w:color="auto"/>
            <w:bottom w:val="none" w:sz="0" w:space="0" w:color="auto"/>
            <w:right w:val="none" w:sz="0" w:space="0" w:color="auto"/>
          </w:divBdr>
        </w:div>
        <w:div w:id="625282543">
          <w:marLeft w:val="0"/>
          <w:marRight w:val="0"/>
          <w:marTop w:val="0"/>
          <w:marBottom w:val="0"/>
          <w:divBdr>
            <w:top w:val="none" w:sz="0" w:space="0" w:color="auto"/>
            <w:left w:val="none" w:sz="0" w:space="0" w:color="auto"/>
            <w:bottom w:val="none" w:sz="0" w:space="0" w:color="auto"/>
            <w:right w:val="none" w:sz="0" w:space="0" w:color="auto"/>
          </w:divBdr>
        </w:div>
        <w:div w:id="146628371">
          <w:marLeft w:val="0"/>
          <w:marRight w:val="0"/>
          <w:marTop w:val="0"/>
          <w:marBottom w:val="0"/>
          <w:divBdr>
            <w:top w:val="none" w:sz="0" w:space="0" w:color="auto"/>
            <w:left w:val="none" w:sz="0" w:space="0" w:color="auto"/>
            <w:bottom w:val="none" w:sz="0" w:space="0" w:color="auto"/>
            <w:right w:val="none" w:sz="0" w:space="0" w:color="auto"/>
          </w:divBdr>
        </w:div>
        <w:div w:id="2099137244">
          <w:marLeft w:val="0"/>
          <w:marRight w:val="0"/>
          <w:marTop w:val="0"/>
          <w:marBottom w:val="0"/>
          <w:divBdr>
            <w:top w:val="none" w:sz="0" w:space="0" w:color="auto"/>
            <w:left w:val="none" w:sz="0" w:space="0" w:color="auto"/>
            <w:bottom w:val="none" w:sz="0" w:space="0" w:color="auto"/>
            <w:right w:val="none" w:sz="0" w:space="0" w:color="auto"/>
          </w:divBdr>
        </w:div>
      </w:divsChild>
    </w:div>
    <w:div w:id="2123642888">
      <w:bodyDiv w:val="1"/>
      <w:marLeft w:val="0"/>
      <w:marRight w:val="0"/>
      <w:marTop w:val="0"/>
      <w:marBottom w:val="0"/>
      <w:divBdr>
        <w:top w:val="none" w:sz="0" w:space="0" w:color="auto"/>
        <w:left w:val="none" w:sz="0" w:space="0" w:color="auto"/>
        <w:bottom w:val="none" w:sz="0" w:space="0" w:color="auto"/>
        <w:right w:val="none" w:sz="0" w:space="0" w:color="auto"/>
      </w:divBdr>
      <w:divsChild>
        <w:div w:id="87124485">
          <w:marLeft w:val="0"/>
          <w:marRight w:val="0"/>
          <w:marTop w:val="0"/>
          <w:marBottom w:val="0"/>
          <w:divBdr>
            <w:top w:val="none" w:sz="0" w:space="0" w:color="auto"/>
            <w:left w:val="none" w:sz="0" w:space="0" w:color="auto"/>
            <w:bottom w:val="none" w:sz="0" w:space="0" w:color="auto"/>
            <w:right w:val="none" w:sz="0" w:space="0" w:color="auto"/>
          </w:divBdr>
        </w:div>
        <w:div w:id="1648899491">
          <w:marLeft w:val="0"/>
          <w:marRight w:val="0"/>
          <w:marTop w:val="0"/>
          <w:marBottom w:val="0"/>
          <w:divBdr>
            <w:top w:val="none" w:sz="0" w:space="0" w:color="auto"/>
            <w:left w:val="none" w:sz="0" w:space="0" w:color="auto"/>
            <w:bottom w:val="none" w:sz="0" w:space="0" w:color="auto"/>
            <w:right w:val="none" w:sz="0" w:space="0" w:color="auto"/>
          </w:divBdr>
        </w:div>
        <w:div w:id="1428312127">
          <w:marLeft w:val="0"/>
          <w:marRight w:val="0"/>
          <w:marTop w:val="0"/>
          <w:marBottom w:val="0"/>
          <w:divBdr>
            <w:top w:val="none" w:sz="0" w:space="0" w:color="auto"/>
            <w:left w:val="none" w:sz="0" w:space="0" w:color="auto"/>
            <w:bottom w:val="none" w:sz="0" w:space="0" w:color="auto"/>
            <w:right w:val="none" w:sz="0" w:space="0" w:color="auto"/>
          </w:divBdr>
        </w:div>
        <w:div w:id="772242511">
          <w:marLeft w:val="0"/>
          <w:marRight w:val="0"/>
          <w:marTop w:val="0"/>
          <w:marBottom w:val="0"/>
          <w:divBdr>
            <w:top w:val="none" w:sz="0" w:space="0" w:color="auto"/>
            <w:left w:val="none" w:sz="0" w:space="0" w:color="auto"/>
            <w:bottom w:val="none" w:sz="0" w:space="0" w:color="auto"/>
            <w:right w:val="none" w:sz="0" w:space="0" w:color="auto"/>
          </w:divBdr>
        </w:div>
      </w:divsChild>
    </w:div>
    <w:div w:id="2132047504">
      <w:bodyDiv w:val="1"/>
      <w:marLeft w:val="0"/>
      <w:marRight w:val="0"/>
      <w:marTop w:val="0"/>
      <w:marBottom w:val="0"/>
      <w:divBdr>
        <w:top w:val="none" w:sz="0" w:space="0" w:color="auto"/>
        <w:left w:val="none" w:sz="0" w:space="0" w:color="auto"/>
        <w:bottom w:val="none" w:sz="0" w:space="0" w:color="auto"/>
        <w:right w:val="none" w:sz="0" w:space="0" w:color="auto"/>
      </w:divBdr>
      <w:divsChild>
        <w:div w:id="875889406">
          <w:marLeft w:val="0"/>
          <w:marRight w:val="0"/>
          <w:marTop w:val="0"/>
          <w:marBottom w:val="0"/>
          <w:divBdr>
            <w:top w:val="none" w:sz="0" w:space="0" w:color="auto"/>
            <w:left w:val="none" w:sz="0" w:space="0" w:color="auto"/>
            <w:bottom w:val="none" w:sz="0" w:space="0" w:color="auto"/>
            <w:right w:val="none" w:sz="0" w:space="0" w:color="auto"/>
          </w:divBdr>
        </w:div>
        <w:div w:id="1322274810">
          <w:marLeft w:val="0"/>
          <w:marRight w:val="0"/>
          <w:marTop w:val="0"/>
          <w:marBottom w:val="0"/>
          <w:divBdr>
            <w:top w:val="none" w:sz="0" w:space="0" w:color="auto"/>
            <w:left w:val="none" w:sz="0" w:space="0" w:color="auto"/>
            <w:bottom w:val="none" w:sz="0" w:space="0" w:color="auto"/>
            <w:right w:val="none" w:sz="0" w:space="0" w:color="auto"/>
          </w:divBdr>
        </w:div>
        <w:div w:id="1292514357">
          <w:marLeft w:val="0"/>
          <w:marRight w:val="0"/>
          <w:marTop w:val="0"/>
          <w:marBottom w:val="0"/>
          <w:divBdr>
            <w:top w:val="none" w:sz="0" w:space="0" w:color="auto"/>
            <w:left w:val="none" w:sz="0" w:space="0" w:color="auto"/>
            <w:bottom w:val="none" w:sz="0" w:space="0" w:color="auto"/>
            <w:right w:val="none" w:sz="0" w:space="0" w:color="auto"/>
          </w:divBdr>
        </w:div>
        <w:div w:id="1542015525">
          <w:marLeft w:val="0"/>
          <w:marRight w:val="0"/>
          <w:marTop w:val="0"/>
          <w:marBottom w:val="0"/>
          <w:divBdr>
            <w:top w:val="none" w:sz="0" w:space="0" w:color="auto"/>
            <w:left w:val="none" w:sz="0" w:space="0" w:color="auto"/>
            <w:bottom w:val="none" w:sz="0" w:space="0" w:color="auto"/>
            <w:right w:val="none" w:sz="0" w:space="0" w:color="auto"/>
          </w:divBdr>
        </w:div>
      </w:divsChild>
    </w:div>
    <w:div w:id="2144887546">
      <w:bodyDiv w:val="1"/>
      <w:marLeft w:val="0"/>
      <w:marRight w:val="0"/>
      <w:marTop w:val="0"/>
      <w:marBottom w:val="0"/>
      <w:divBdr>
        <w:top w:val="none" w:sz="0" w:space="0" w:color="auto"/>
        <w:left w:val="none" w:sz="0" w:space="0" w:color="auto"/>
        <w:bottom w:val="none" w:sz="0" w:space="0" w:color="auto"/>
        <w:right w:val="none" w:sz="0" w:space="0" w:color="auto"/>
      </w:divBdr>
      <w:divsChild>
        <w:div w:id="1545092255">
          <w:marLeft w:val="0"/>
          <w:marRight w:val="0"/>
          <w:marTop w:val="0"/>
          <w:marBottom w:val="0"/>
          <w:divBdr>
            <w:top w:val="none" w:sz="0" w:space="0" w:color="auto"/>
            <w:left w:val="none" w:sz="0" w:space="0" w:color="auto"/>
            <w:bottom w:val="none" w:sz="0" w:space="0" w:color="auto"/>
            <w:right w:val="none" w:sz="0" w:space="0" w:color="auto"/>
          </w:divBdr>
        </w:div>
        <w:div w:id="1232614323">
          <w:marLeft w:val="0"/>
          <w:marRight w:val="0"/>
          <w:marTop w:val="0"/>
          <w:marBottom w:val="0"/>
          <w:divBdr>
            <w:top w:val="none" w:sz="0" w:space="0" w:color="auto"/>
            <w:left w:val="none" w:sz="0" w:space="0" w:color="auto"/>
            <w:bottom w:val="none" w:sz="0" w:space="0" w:color="auto"/>
            <w:right w:val="none" w:sz="0" w:space="0" w:color="auto"/>
          </w:divBdr>
        </w:div>
        <w:div w:id="1704359605">
          <w:marLeft w:val="0"/>
          <w:marRight w:val="0"/>
          <w:marTop w:val="0"/>
          <w:marBottom w:val="0"/>
          <w:divBdr>
            <w:top w:val="none" w:sz="0" w:space="0" w:color="auto"/>
            <w:left w:val="none" w:sz="0" w:space="0" w:color="auto"/>
            <w:bottom w:val="none" w:sz="0" w:space="0" w:color="auto"/>
            <w:right w:val="none" w:sz="0" w:space="0" w:color="auto"/>
          </w:divBdr>
        </w:div>
        <w:div w:id="7336225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C43720F1-9A94-41E9-967B-875749294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61</Pages>
  <Words>4711</Words>
  <Characters>26855</Characters>
  <Application>Microsoft Office Word</Application>
  <DocSecurity>0</DocSecurity>
  <Lines>223</Lines>
  <Paragraphs>63</Paragraphs>
  <ScaleCrop>false</ScaleCrop>
  <Company>微软中国</Company>
  <LinksUpToDate>false</LinksUpToDate>
  <CharactersWithSpaces>31503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39</cp:revision>
  <cp:lastPrinted>2024-12-03T03:19:00Z</cp:lastPrinted>
  <dcterms:created xsi:type="dcterms:W3CDTF">2022-11-02T06:38:00Z</dcterms:created>
  <dcterms:modified xsi:type="dcterms:W3CDTF">2024-12-03T03:21:00Z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