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81A6505"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r w:rsidR="00700380">
        <w:fldChar w:fldCharType="begin" w:fldLock="1"/>
      </w:r>
      <w:r w:rsidR="00700380">
        <w:instrText xml:space="preserve"> DOCPROPERTY  SectionNumber  \* MERGEFORMAT </w:instrText>
      </w:r>
      <w:r w:rsidR="00700380">
        <w:fldChar w:fldCharType="separate"/>
      </w:r>
      <w:r w:rsidR="000B6117">
        <w:t>0</w:t>
      </w:r>
      <w:r w:rsidR="0030077C">
        <w:t xml:space="preserve">9 </w:t>
      </w:r>
      <w:r w:rsidR="00EB38DA">
        <w:t>5</w:t>
      </w:r>
      <w:r w:rsidR="003B2332">
        <w:t>4 26</w:t>
      </w:r>
      <w:r w:rsidR="00700380">
        <w:fldChar w:fldCharType="end"/>
      </w:r>
      <w:bookmarkEnd w:id="0"/>
      <w:r>
        <w:t xml:space="preserve"> – </w:t>
      </w:r>
      <w:bookmarkStart w:id="1" w:name="SectionName"/>
      <w:r w:rsidR="005E6601" w:rsidRPr="002D3777">
        <w:fldChar w:fldCharType="begin" w:fldLock="1"/>
      </w:r>
      <w:r w:rsidR="005E6601" w:rsidRPr="002D3777">
        <w:instrText xml:space="preserve"> DOCPROPERTY  "Section Name"  \* MERGEFORMAT </w:instrText>
      </w:r>
      <w:r w:rsidR="005E6601" w:rsidRPr="002D3777">
        <w:fldChar w:fldCharType="separate"/>
      </w:r>
      <w:r w:rsidR="003B2332">
        <w:t>suspended wood</w:t>
      </w:r>
      <w:r w:rsidR="00EB38DA">
        <w:t xml:space="preserve"> ceilings</w:t>
      </w:r>
      <w:r w:rsidR="005E6601" w:rsidRPr="002D3777">
        <w:fldChar w:fldCharType="end"/>
      </w:r>
      <w:bookmarkEnd w:id="1"/>
    </w:p>
    <w:p w14:paraId="3E9823E5" w14:textId="77777777" w:rsidR="003B2332" w:rsidRPr="000F6515" w:rsidRDefault="003B2332" w:rsidP="003B2332">
      <w:pPr>
        <w:pStyle w:val="Level1"/>
        <w:numPr>
          <w:ilvl w:val="0"/>
          <w:numId w:val="21"/>
        </w:numPr>
      </w:pPr>
      <w:r w:rsidRPr="000F6515">
        <w:t>General</w:t>
      </w:r>
    </w:p>
    <w:p w14:paraId="6DA5EC85" w14:textId="77777777" w:rsidR="003B2332" w:rsidRDefault="003B2332" w:rsidP="003B2332">
      <w:pPr>
        <w:pStyle w:val="Level2"/>
        <w:numPr>
          <w:ilvl w:val="1"/>
          <w:numId w:val="21"/>
        </w:numPr>
      </w:pPr>
      <w:r>
        <w:t>Summary</w:t>
      </w:r>
    </w:p>
    <w:p w14:paraId="116F8C7A" w14:textId="77777777" w:rsidR="003B2332" w:rsidRDefault="003B2332" w:rsidP="003B2332">
      <w:pPr>
        <w:pStyle w:val="Level3"/>
        <w:keepNext w:val="0"/>
        <w:widowControl/>
        <w:numPr>
          <w:ilvl w:val="2"/>
          <w:numId w:val="21"/>
        </w:numPr>
        <w:ind w:left="1440"/>
      </w:pPr>
      <w:r>
        <w:t>This Section includes requirements for supply and installation of acoustical wood panel systems into a suspended ceiling grid for interior installations.</w:t>
      </w:r>
    </w:p>
    <w:p w14:paraId="7F6CD5FF" w14:textId="77777777" w:rsidR="003B2332" w:rsidRDefault="003B2332" w:rsidP="003B2332">
      <w:pPr>
        <w:pStyle w:val="Level2"/>
        <w:numPr>
          <w:ilvl w:val="1"/>
          <w:numId w:val="21"/>
        </w:numPr>
      </w:pPr>
      <w:r>
        <w:t>Reference Standards</w:t>
      </w:r>
    </w:p>
    <w:p w14:paraId="0D5A81E3" w14:textId="77777777" w:rsidR="003B2332" w:rsidRDefault="003B2332" w:rsidP="003B2332">
      <w:pPr>
        <w:pStyle w:val="Level3"/>
        <w:keepNext w:val="0"/>
        <w:widowControl/>
        <w:numPr>
          <w:ilvl w:val="2"/>
          <w:numId w:val="21"/>
        </w:numPr>
        <w:ind w:left="1440"/>
      </w:pPr>
      <w:r>
        <w:t>American National Standards Institute (</w:t>
      </w:r>
      <w:r w:rsidRPr="00E87B8C">
        <w:t>ANSI</w:t>
      </w:r>
      <w:r>
        <w:t>):</w:t>
      </w:r>
    </w:p>
    <w:p w14:paraId="6435AAD1" w14:textId="77777777" w:rsidR="003B2332" w:rsidRDefault="003B2332" w:rsidP="003B2332">
      <w:pPr>
        <w:pStyle w:val="Level4"/>
        <w:numPr>
          <w:ilvl w:val="3"/>
          <w:numId w:val="21"/>
        </w:numPr>
        <w:ind w:left="2160"/>
      </w:pPr>
      <w:r>
        <w:t>ANSI A208.2</w:t>
      </w:r>
      <w:r>
        <w:noBreakHyphen/>
        <w:t xml:space="preserve">1994, Medium Density </w:t>
      </w:r>
      <w:r>
        <w:rPr>
          <w:noProof/>
        </w:rPr>
        <w:t>Fiberboard</w:t>
      </w:r>
      <w:r>
        <w:t xml:space="preserve"> for Interior Use.</w:t>
      </w:r>
    </w:p>
    <w:p w14:paraId="79E70D75" w14:textId="77777777" w:rsidR="003B2332" w:rsidRDefault="003B2332" w:rsidP="003B2332">
      <w:pPr>
        <w:pStyle w:val="Level3"/>
        <w:keepNext w:val="0"/>
        <w:widowControl/>
        <w:numPr>
          <w:ilvl w:val="2"/>
          <w:numId w:val="21"/>
        </w:numPr>
        <w:ind w:left="1440"/>
      </w:pPr>
      <w:r>
        <w:t>American Society for Testing and Materials (</w:t>
      </w:r>
      <w:r w:rsidRPr="00E87B8C">
        <w:t>ASTM</w:t>
      </w:r>
      <w:r>
        <w:t>):</w:t>
      </w:r>
    </w:p>
    <w:p w14:paraId="2FFC332C" w14:textId="77777777" w:rsidR="003B2332" w:rsidRDefault="003B2332" w:rsidP="003B2332">
      <w:pPr>
        <w:pStyle w:val="Level4"/>
        <w:numPr>
          <w:ilvl w:val="3"/>
          <w:numId w:val="21"/>
        </w:numPr>
        <w:ind w:left="2160"/>
        <w:rPr>
          <w:rFonts w:eastAsia="Arial Unicode MS"/>
        </w:rPr>
      </w:pPr>
      <w:r>
        <w:t>ASTM C423</w:t>
      </w:r>
      <w:r>
        <w:noBreakHyphen/>
        <w:t>06, Standard Test Method for Sound Absorption and Sound Absorption Coefficients by the Reverberation Room Method.</w:t>
      </w:r>
    </w:p>
    <w:p w14:paraId="7943E796" w14:textId="77777777" w:rsidR="003B2332" w:rsidRDefault="003B2332" w:rsidP="003B2332">
      <w:pPr>
        <w:pStyle w:val="Level4"/>
        <w:numPr>
          <w:ilvl w:val="3"/>
          <w:numId w:val="21"/>
        </w:numPr>
        <w:ind w:left="2160"/>
      </w:pPr>
      <w:r>
        <w:t>ASTM C635</w:t>
      </w:r>
      <w:r>
        <w:noBreakHyphen/>
        <w:t>04, Standard Specification for the Manufacture, Performance, and Testing of Metal Suspension Systems for Acoustic Tile and Lay</w:t>
      </w:r>
      <w:r>
        <w:noBreakHyphen/>
        <w:t>in Panel Ceilings.</w:t>
      </w:r>
    </w:p>
    <w:p w14:paraId="3D186612" w14:textId="77777777" w:rsidR="003B2332" w:rsidRDefault="003B2332" w:rsidP="003B2332">
      <w:pPr>
        <w:pStyle w:val="Level4"/>
        <w:numPr>
          <w:ilvl w:val="3"/>
          <w:numId w:val="21"/>
        </w:numPr>
        <w:ind w:left="2160"/>
      </w:pPr>
      <w:r>
        <w:t>ASTM C636</w:t>
      </w:r>
      <w:r>
        <w:noBreakHyphen/>
        <w:t>06, Standard Practice for Installation of Metal Ceiling Suspension Systems for Acoustic Tile and Lay</w:t>
      </w:r>
      <w:r>
        <w:noBreakHyphen/>
        <w:t>In Panels.</w:t>
      </w:r>
    </w:p>
    <w:p w14:paraId="6C108EB0" w14:textId="77777777" w:rsidR="003B2332" w:rsidRDefault="003B2332" w:rsidP="003B2332">
      <w:pPr>
        <w:pStyle w:val="Level4"/>
        <w:numPr>
          <w:ilvl w:val="3"/>
          <w:numId w:val="21"/>
        </w:numPr>
        <w:ind w:left="2160"/>
        <w:rPr>
          <w:rFonts w:eastAsia="Arial Unicode MS"/>
        </w:rPr>
      </w:pPr>
      <w:r>
        <w:t>ASTM E580/E580M</w:t>
      </w:r>
      <w:r>
        <w:noBreakHyphen/>
        <w:t>06, Standard Practice for Application of Ceiling Suspension Systems for Acoustical Tile and Lay</w:t>
      </w:r>
      <w:r>
        <w:noBreakHyphen/>
        <w:t>in Panels in Areas Requiring Seismic Restraint.</w:t>
      </w:r>
    </w:p>
    <w:p w14:paraId="523EE116" w14:textId="77777777" w:rsidR="003B2332" w:rsidRDefault="003B2332" w:rsidP="003B2332">
      <w:pPr>
        <w:pStyle w:val="Level3"/>
        <w:keepNext w:val="0"/>
        <w:widowControl/>
        <w:numPr>
          <w:ilvl w:val="2"/>
          <w:numId w:val="21"/>
        </w:numPr>
        <w:ind w:left="1440"/>
        <w:rPr>
          <w:noProof/>
        </w:rPr>
      </w:pPr>
      <w:r>
        <w:rPr>
          <w:noProof/>
        </w:rPr>
        <w:t>Canadian Hardwood Plywood Association (CHPA):</w:t>
      </w:r>
    </w:p>
    <w:p w14:paraId="514DD93D" w14:textId="77777777" w:rsidR="003B2332" w:rsidRDefault="003B2332" w:rsidP="003B2332">
      <w:pPr>
        <w:pStyle w:val="Level4"/>
        <w:numPr>
          <w:ilvl w:val="3"/>
          <w:numId w:val="21"/>
        </w:numPr>
        <w:ind w:left="2160"/>
        <w:rPr>
          <w:noProof/>
        </w:rPr>
      </w:pPr>
      <w:r>
        <w:rPr>
          <w:noProof/>
        </w:rPr>
        <w:t>CHPA Official Grading Rules for Canadian Hardwood Plywood (1993).</w:t>
      </w:r>
    </w:p>
    <w:p w14:paraId="3293E79B" w14:textId="77777777" w:rsidR="003B2332" w:rsidRDefault="003B2332" w:rsidP="003B2332">
      <w:pPr>
        <w:pStyle w:val="Level4"/>
        <w:numPr>
          <w:ilvl w:val="3"/>
          <w:numId w:val="21"/>
        </w:numPr>
        <w:ind w:left="2160"/>
        <w:rPr>
          <w:noProof/>
        </w:rPr>
      </w:pPr>
      <w:r>
        <w:rPr>
          <w:noProof/>
        </w:rPr>
        <w:t>CHPA Official Grading Rules for Rotary Cut Birch, Oak and Maple Veneers (June 1986).</w:t>
      </w:r>
    </w:p>
    <w:p w14:paraId="6F28F51B" w14:textId="77777777" w:rsidR="003B2332" w:rsidRDefault="003B2332" w:rsidP="003B2332">
      <w:pPr>
        <w:pStyle w:val="Level3"/>
        <w:keepNext w:val="0"/>
        <w:widowControl/>
        <w:numPr>
          <w:ilvl w:val="2"/>
          <w:numId w:val="21"/>
        </w:numPr>
        <w:ind w:left="1440"/>
      </w:pPr>
      <w:r>
        <w:t>Ceilings &amp; Interior Systems Construction Association (CISCA):</w:t>
      </w:r>
    </w:p>
    <w:p w14:paraId="114FF7CF" w14:textId="77777777" w:rsidR="003B2332" w:rsidRDefault="003B2332" w:rsidP="003B2332">
      <w:pPr>
        <w:pStyle w:val="Level4"/>
        <w:numPr>
          <w:ilvl w:val="3"/>
          <w:numId w:val="21"/>
        </w:numPr>
        <w:ind w:left="2160"/>
        <w:rPr>
          <w:noProof/>
        </w:rPr>
      </w:pPr>
      <w:r>
        <w:rPr>
          <w:snapToGrid w:val="0"/>
        </w:rPr>
        <w:t>CISCA Ceiling Systems Handbook.</w:t>
      </w:r>
    </w:p>
    <w:p w14:paraId="43E2825C" w14:textId="77777777" w:rsidR="003B2332" w:rsidRDefault="003B2332" w:rsidP="003B2332">
      <w:pPr>
        <w:pStyle w:val="Level3"/>
        <w:keepNext w:val="0"/>
        <w:widowControl/>
        <w:numPr>
          <w:ilvl w:val="2"/>
          <w:numId w:val="21"/>
        </w:numPr>
        <w:ind w:left="1440"/>
      </w:pPr>
      <w:r>
        <w:t>Hardwood Plywood and Veneer Association (</w:t>
      </w:r>
      <w:r>
        <w:rPr>
          <w:noProof/>
        </w:rPr>
        <w:t>HPVA</w:t>
      </w:r>
      <w:r>
        <w:t>):</w:t>
      </w:r>
    </w:p>
    <w:p w14:paraId="63AFEC2B" w14:textId="77777777" w:rsidR="003B2332" w:rsidRDefault="003B2332" w:rsidP="003B2332">
      <w:pPr>
        <w:pStyle w:val="Level4"/>
        <w:numPr>
          <w:ilvl w:val="3"/>
          <w:numId w:val="21"/>
        </w:numPr>
        <w:ind w:left="2160"/>
      </w:pPr>
      <w:r>
        <w:t>Hardwood Plywood Reference Guide and Sales Handbook.</w:t>
      </w:r>
    </w:p>
    <w:p w14:paraId="6F042B46" w14:textId="77777777" w:rsidR="003B2332" w:rsidRDefault="003B2332" w:rsidP="003B2332">
      <w:pPr>
        <w:pStyle w:val="Level3"/>
        <w:keepNext w:val="0"/>
        <w:widowControl/>
        <w:numPr>
          <w:ilvl w:val="2"/>
          <w:numId w:val="21"/>
        </w:numPr>
        <w:ind w:left="1440"/>
      </w:pPr>
      <w:r>
        <w:t>Underwriters Laboratories Canada (</w:t>
      </w:r>
      <w:r w:rsidRPr="00E87B8C">
        <w:t>ULC</w:t>
      </w:r>
      <w:r>
        <w:t>):</w:t>
      </w:r>
    </w:p>
    <w:p w14:paraId="0DFD0DBA" w14:textId="77777777" w:rsidR="003B2332" w:rsidRDefault="003B2332" w:rsidP="003B2332">
      <w:pPr>
        <w:pStyle w:val="Level4"/>
        <w:numPr>
          <w:ilvl w:val="3"/>
          <w:numId w:val="21"/>
        </w:numPr>
        <w:ind w:left="2160"/>
      </w:pPr>
      <w:r>
        <w:t>CAN/ULC S102</w:t>
      </w:r>
      <w:r>
        <w:noBreakHyphen/>
        <w:t>03, Method of Test for Surface Burning Characteristics of Building Materials and Assemblies.</w:t>
      </w:r>
    </w:p>
    <w:p w14:paraId="40043E42" w14:textId="77777777" w:rsidR="003B2332" w:rsidRDefault="003B2332" w:rsidP="003B2332">
      <w:pPr>
        <w:pStyle w:val="Level2"/>
        <w:keepLines/>
        <w:numPr>
          <w:ilvl w:val="1"/>
          <w:numId w:val="21"/>
        </w:numPr>
      </w:pPr>
      <w:r>
        <w:t>Administrative Requirements</w:t>
      </w:r>
    </w:p>
    <w:p w14:paraId="7DD551D3" w14:textId="77777777" w:rsidR="003B2332" w:rsidRDefault="003B2332" w:rsidP="003B2332">
      <w:pPr>
        <w:pStyle w:val="Level3"/>
        <w:keepLines/>
        <w:widowControl/>
        <w:numPr>
          <w:ilvl w:val="2"/>
          <w:numId w:val="21"/>
        </w:numPr>
        <w:ind w:left="1440"/>
      </w:pPr>
      <w:r>
        <w:t>Coordination: Coordinate layout and installation of acoustic wood ceiling and suspension system with other construction that penetrates ceilings or is supported by them including but not limited to, light fixtures, HVAC equipment, fire suppression system, and partition assemblies, and as follows:</w:t>
      </w:r>
    </w:p>
    <w:p w14:paraId="7BB10269" w14:textId="77777777" w:rsidR="003B2332" w:rsidRDefault="003B2332" w:rsidP="003B2332">
      <w:pPr>
        <w:pStyle w:val="Level4"/>
        <w:numPr>
          <w:ilvl w:val="3"/>
          <w:numId w:val="21"/>
        </w:numPr>
        <w:ind w:left="2160"/>
      </w:pPr>
      <w:r>
        <w:t>Schedule and coordinate installation of ceiling to occur after completion of overhead mechanical and electrical work.</w:t>
      </w:r>
    </w:p>
    <w:p w14:paraId="50B6729A" w14:textId="77777777" w:rsidR="003B2332" w:rsidRDefault="003B2332" w:rsidP="003B2332">
      <w:pPr>
        <w:pStyle w:val="Level4"/>
        <w:numPr>
          <w:ilvl w:val="3"/>
          <w:numId w:val="21"/>
        </w:numPr>
        <w:ind w:left="2160"/>
      </w:pPr>
      <w:r>
        <w:t>Schedule and coordinate ceiling installation with mechanical and electrical trades building in components into ceiling finish panels.</w:t>
      </w:r>
    </w:p>
    <w:p w14:paraId="02574C8D" w14:textId="77777777" w:rsidR="003B2332" w:rsidRDefault="003B2332" w:rsidP="003B2332">
      <w:pPr>
        <w:pStyle w:val="Level3"/>
        <w:keepNext w:val="0"/>
        <w:widowControl/>
        <w:numPr>
          <w:ilvl w:val="2"/>
          <w:numId w:val="21"/>
        </w:numPr>
        <w:ind w:left="1440"/>
      </w:pPr>
      <w:bookmarkStart w:id="2" w:name="_Ref530295113"/>
      <w:bookmarkStart w:id="3" w:name="_Ref530799727"/>
      <w:r w:rsidRPr="0091013C">
        <w:rPr>
          <w:noProof/>
        </w:rPr>
        <w:lastRenderedPageBreak/>
        <w:t>Pre</w:t>
      </w:r>
      <w:r w:rsidRPr="0091013C">
        <w:rPr>
          <w:noProof/>
        </w:rPr>
        <w:noBreakHyphen/>
        <w:t>Installation</w:t>
      </w:r>
      <w:r>
        <w:t xml:space="preserve"> Conference: Conduct conference at Project site in accordance with requirements of Section 01 31 19 – Project Meetings, to discuss coordination issues with Contractor, Subcontractor and Consultant present.</w:t>
      </w:r>
      <w:bookmarkEnd w:id="2"/>
    </w:p>
    <w:bookmarkEnd w:id="3"/>
    <w:p w14:paraId="6A205F17" w14:textId="77777777" w:rsidR="003B2332" w:rsidRDefault="003B2332" w:rsidP="003B2332">
      <w:pPr>
        <w:pStyle w:val="Level2"/>
        <w:numPr>
          <w:ilvl w:val="1"/>
          <w:numId w:val="21"/>
        </w:numPr>
      </w:pPr>
      <w:r>
        <w:t>Submittals</w:t>
      </w:r>
    </w:p>
    <w:p w14:paraId="76ECD317" w14:textId="77777777" w:rsidR="003B2332" w:rsidRPr="006740CB" w:rsidRDefault="003B2332" w:rsidP="003B2332">
      <w:pPr>
        <w:pStyle w:val="Level3"/>
        <w:keepNext w:val="0"/>
        <w:widowControl/>
        <w:numPr>
          <w:ilvl w:val="2"/>
          <w:numId w:val="21"/>
        </w:numPr>
        <w:ind w:left="1440"/>
      </w:pPr>
      <w:r w:rsidRPr="000D2A8A">
        <w:t>Provide required information in accordance with</w:t>
      </w:r>
      <w:r>
        <w:t xml:space="preserve"> Section 01 33 00 – Submittal Procedures</w:t>
      </w:r>
      <w:r w:rsidRPr="000D2A8A">
        <w:t>.</w:t>
      </w:r>
    </w:p>
    <w:p w14:paraId="766B131C" w14:textId="77777777" w:rsidR="003B2332" w:rsidRDefault="003B2332" w:rsidP="003B2332">
      <w:pPr>
        <w:pStyle w:val="Level3"/>
        <w:keepNext w:val="0"/>
        <w:widowControl/>
        <w:numPr>
          <w:ilvl w:val="2"/>
          <w:numId w:val="21"/>
        </w:numPr>
        <w:ind w:left="1440"/>
      </w:pPr>
      <w:r>
        <w:t>Action Submittals: Provide the following submittals before starting any work of this Section:</w:t>
      </w:r>
    </w:p>
    <w:p w14:paraId="04C91FD2" w14:textId="77777777" w:rsidR="003B2332" w:rsidRDefault="003B2332" w:rsidP="003B2332">
      <w:pPr>
        <w:pStyle w:val="Level4"/>
        <w:numPr>
          <w:ilvl w:val="3"/>
          <w:numId w:val="21"/>
        </w:numPr>
        <w:ind w:left="2160"/>
      </w:pPr>
      <w:r>
        <w:t>Product Data: Submit product data for each system specified for review by consultant including product test reports indicating compliance with specified acoustical performance requirements and meeting fire resistance requirements listed in this Section.</w:t>
      </w:r>
    </w:p>
    <w:p w14:paraId="32D67E80" w14:textId="77777777" w:rsidR="003B2332" w:rsidRDefault="003B2332" w:rsidP="003B2332">
      <w:pPr>
        <w:pStyle w:val="Level4"/>
        <w:numPr>
          <w:ilvl w:val="3"/>
          <w:numId w:val="21"/>
        </w:numPr>
        <w:ind w:left="2160"/>
      </w:pPr>
      <w:r>
        <w:t>Samples: Submit two (2) sets of samples to Consultant for verification of materials supplied to the project in sets for each colour, texture, and pattern specified, showing full range of expected variations expected as follows:</w:t>
      </w:r>
    </w:p>
    <w:p w14:paraId="69BFCBB7" w14:textId="77777777" w:rsidR="003B2332" w:rsidRDefault="003B2332" w:rsidP="003B2332">
      <w:pPr>
        <w:pStyle w:val="Level5"/>
        <w:numPr>
          <w:ilvl w:val="4"/>
          <w:numId w:val="21"/>
        </w:numPr>
        <w:ind w:left="2880"/>
      </w:pPr>
      <w:r>
        <w:t>Full size samples of each wood panel type, pattern, and colour.</w:t>
      </w:r>
    </w:p>
    <w:p w14:paraId="7DF715CD" w14:textId="77777777" w:rsidR="003B2332" w:rsidRDefault="003B2332" w:rsidP="003B2332">
      <w:pPr>
        <w:pStyle w:val="Level5"/>
        <w:numPr>
          <w:ilvl w:val="4"/>
          <w:numId w:val="21"/>
        </w:numPr>
        <w:ind w:left="2880"/>
      </w:pPr>
      <w:r>
        <w:t>Set of 3</w:t>
      </w:r>
      <w:r>
        <w:rPr>
          <w:kern w:val="2"/>
        </w:rPr>
        <w:t>00 mm </w:t>
      </w:r>
      <w:r>
        <w:t>long samples of exposed suspension system members, including mouldings, for each colour and system type required.</w:t>
      </w:r>
    </w:p>
    <w:p w14:paraId="0B0C5003" w14:textId="77777777" w:rsidR="003B2332" w:rsidRDefault="003B2332" w:rsidP="003B2332">
      <w:pPr>
        <w:pStyle w:val="Level3"/>
        <w:keepNext w:val="0"/>
        <w:widowControl/>
        <w:numPr>
          <w:ilvl w:val="2"/>
          <w:numId w:val="21"/>
        </w:numPr>
        <w:ind w:left="1440"/>
      </w:pPr>
      <w:r>
        <w:t>Informational Submittals: Provide the following submittals during the course of the work:</w:t>
      </w:r>
    </w:p>
    <w:p w14:paraId="7266445A" w14:textId="77777777" w:rsidR="003B2332" w:rsidRDefault="003B2332" w:rsidP="003B2332">
      <w:pPr>
        <w:pStyle w:val="Level4"/>
        <w:numPr>
          <w:ilvl w:val="3"/>
          <w:numId w:val="21"/>
        </w:numPr>
        <w:ind w:left="2160"/>
      </w:pPr>
      <w:bookmarkStart w:id="4" w:name="_Ref156791970"/>
      <w:r>
        <w:t>Coordination Drawings: Submit coordination drawings including reflected ceiling plans drawn to scale and coordinating penetrations and ceiling mounted items indicating the following</w:t>
      </w:r>
      <w:bookmarkEnd w:id="4"/>
      <w:r>
        <w:t>:</w:t>
      </w:r>
    </w:p>
    <w:p w14:paraId="5859128D" w14:textId="77777777" w:rsidR="003B2332" w:rsidRDefault="003B2332" w:rsidP="003B2332">
      <w:pPr>
        <w:pStyle w:val="Level5"/>
        <w:numPr>
          <w:ilvl w:val="4"/>
          <w:numId w:val="21"/>
        </w:numPr>
        <w:ind w:left="2880"/>
      </w:pPr>
      <w:r>
        <w:t>Ceiling suspension system members.</w:t>
      </w:r>
    </w:p>
    <w:p w14:paraId="6C298DC0" w14:textId="77777777" w:rsidR="003B2332" w:rsidRDefault="003B2332" w:rsidP="003B2332">
      <w:pPr>
        <w:pStyle w:val="Level5"/>
        <w:numPr>
          <w:ilvl w:val="4"/>
          <w:numId w:val="21"/>
        </w:numPr>
        <w:ind w:left="2880"/>
      </w:pPr>
      <w:r>
        <w:t>Method of attaching suspension system hangers to building structure.</w:t>
      </w:r>
    </w:p>
    <w:p w14:paraId="112FF97C" w14:textId="77777777" w:rsidR="003B2332" w:rsidRDefault="003B2332" w:rsidP="003B2332">
      <w:pPr>
        <w:pStyle w:val="Level5"/>
        <w:numPr>
          <w:ilvl w:val="4"/>
          <w:numId w:val="21"/>
        </w:numPr>
        <w:ind w:left="2880"/>
      </w:pPr>
      <w:r>
        <w:t>Ceiling mounted items including light fixtures; air outlets and inlets; speakers; sprinklers; and special mouldings at walls, column penetrations, and other junctures of acoustic ceilings with adjoining construction.</w:t>
      </w:r>
    </w:p>
    <w:p w14:paraId="7882D1E6" w14:textId="77777777" w:rsidR="003B2332" w:rsidRDefault="003B2332" w:rsidP="003B2332">
      <w:pPr>
        <w:pStyle w:val="Level5"/>
        <w:numPr>
          <w:ilvl w:val="4"/>
          <w:numId w:val="21"/>
        </w:numPr>
        <w:ind w:left="2880"/>
      </w:pPr>
      <w:r>
        <w:t>Minimum Drawing Scale: 1 to 100</w:t>
      </w:r>
    </w:p>
    <w:p w14:paraId="4DBB6C2D" w14:textId="77777777" w:rsidR="003B2332" w:rsidRDefault="003B2332" w:rsidP="003B2332">
      <w:pPr>
        <w:pStyle w:val="Level4"/>
        <w:numPr>
          <w:ilvl w:val="3"/>
          <w:numId w:val="21"/>
        </w:numPr>
        <w:ind w:left="2160"/>
      </w:pPr>
      <w:r>
        <w:t>Source Quality Control Testing: Submit fastener test results indicating that fasteners and anchors used to suspend the ceiling system have a minimum capacity of 890 N in tension and that anchors used to attach bracing wires have a minimum capacity of 1960 N in tension.</w:t>
      </w:r>
    </w:p>
    <w:p w14:paraId="2A31CB7F" w14:textId="77777777" w:rsidR="003B2332" w:rsidRDefault="003B2332" w:rsidP="003B2332">
      <w:pPr>
        <w:pStyle w:val="Level4"/>
        <w:numPr>
          <w:ilvl w:val="3"/>
          <w:numId w:val="21"/>
        </w:numPr>
        <w:ind w:left="2160"/>
      </w:pPr>
      <w:r>
        <w:t>Certificates: Submit written certification after completion of project for each product specified indicating compliance with acoustical and fire performance requirements signed by the panel manufacturer, and that materials supplied as components meet or exceed the specified requirements.</w:t>
      </w:r>
    </w:p>
    <w:p w14:paraId="5358961C" w14:textId="77777777" w:rsidR="003B2332" w:rsidRDefault="003B2332" w:rsidP="003B2332">
      <w:pPr>
        <w:pStyle w:val="Level2"/>
        <w:numPr>
          <w:ilvl w:val="1"/>
          <w:numId w:val="21"/>
        </w:numPr>
      </w:pPr>
      <w:r>
        <w:t>Project Closeout Submissions</w:t>
      </w:r>
    </w:p>
    <w:p w14:paraId="08839B40" w14:textId="77777777" w:rsidR="003B2332" w:rsidRDefault="003B2332" w:rsidP="003B2332">
      <w:pPr>
        <w:pStyle w:val="Level3"/>
        <w:keepNext w:val="0"/>
        <w:widowControl/>
        <w:numPr>
          <w:ilvl w:val="2"/>
          <w:numId w:val="21"/>
        </w:numPr>
        <w:ind w:left="1440"/>
      </w:pPr>
      <w:r>
        <w:t>Provide operations and maintenance information in accordance with Section 01 33 00 – Submittal Procedures.</w:t>
      </w:r>
    </w:p>
    <w:p w14:paraId="3BE78904" w14:textId="77777777" w:rsidR="003B2332" w:rsidRDefault="003B2332" w:rsidP="003B2332">
      <w:pPr>
        <w:pStyle w:val="Level4"/>
        <w:numPr>
          <w:ilvl w:val="3"/>
          <w:numId w:val="21"/>
        </w:numPr>
        <w:ind w:left="2160"/>
      </w:pPr>
      <w:r>
        <w:t>Submit specific maintenance practices indicating any materials that may damage or disfigure the finished Work.</w:t>
      </w:r>
    </w:p>
    <w:p w14:paraId="3C804315" w14:textId="77777777" w:rsidR="003B2332" w:rsidRDefault="003B2332" w:rsidP="003B2332">
      <w:pPr>
        <w:pStyle w:val="Level2"/>
        <w:numPr>
          <w:ilvl w:val="1"/>
          <w:numId w:val="21"/>
        </w:numPr>
      </w:pPr>
      <w:bookmarkStart w:id="5" w:name="_Toc530799894"/>
      <w:r>
        <w:t>Quality Assurance</w:t>
      </w:r>
      <w:bookmarkEnd w:id="5"/>
    </w:p>
    <w:p w14:paraId="1F9A544C" w14:textId="77777777" w:rsidR="003B2332" w:rsidRDefault="003B2332" w:rsidP="003B2332">
      <w:pPr>
        <w:pStyle w:val="Level3"/>
        <w:keepNext w:val="0"/>
        <w:widowControl/>
        <w:numPr>
          <w:ilvl w:val="2"/>
          <w:numId w:val="21"/>
        </w:numPr>
        <w:ind w:left="1440"/>
      </w:pPr>
      <w:r>
        <w:rPr>
          <w:bCs/>
        </w:rPr>
        <w:t xml:space="preserve">Regulatory Requirements: </w:t>
      </w:r>
      <w:bookmarkStart w:id="6" w:name="_Ref532015081"/>
      <w:r>
        <w:t>Provide acoustical wood ceilings meeting flame spread and smoke developed requirements in accordance with ULC S102.</w:t>
      </w:r>
      <w:bookmarkEnd w:id="6"/>
    </w:p>
    <w:p w14:paraId="7EA0AF03" w14:textId="77777777" w:rsidR="003B2332" w:rsidRDefault="003B2332" w:rsidP="003B2332">
      <w:pPr>
        <w:pStyle w:val="Level3"/>
        <w:keepNext w:val="0"/>
        <w:widowControl/>
        <w:numPr>
          <w:ilvl w:val="2"/>
          <w:numId w:val="21"/>
        </w:numPr>
        <w:ind w:left="1440"/>
      </w:pPr>
      <w:r>
        <w:t>Qualifications: Provide proof of qualifications when requested by Consultant:</w:t>
      </w:r>
    </w:p>
    <w:p w14:paraId="75670A43" w14:textId="77777777" w:rsidR="003B2332" w:rsidRDefault="003B2332" w:rsidP="003B2332">
      <w:pPr>
        <w:pStyle w:val="Level4"/>
        <w:numPr>
          <w:ilvl w:val="3"/>
          <w:numId w:val="21"/>
        </w:numPr>
        <w:ind w:left="2160"/>
      </w:pPr>
      <w:r>
        <w:lastRenderedPageBreak/>
        <w:t>Installers: Use installers having proven experience in completing acoustical wood ceilings having similar material, design, and complexity as that required for this project and having a record of successful in</w:t>
      </w:r>
      <w:r>
        <w:noBreakHyphen/>
        <w:t>service performance for the previous two (2) years.</w:t>
      </w:r>
    </w:p>
    <w:p w14:paraId="0D019611" w14:textId="77777777" w:rsidR="003B2332" w:rsidRDefault="003B2332" w:rsidP="003B2332">
      <w:pPr>
        <w:pStyle w:val="Level4"/>
        <w:numPr>
          <w:ilvl w:val="3"/>
          <w:numId w:val="21"/>
        </w:numPr>
        <w:ind w:left="2160"/>
      </w:pPr>
      <w:r>
        <w:t>Manufacturers: Obtain materials from one source with resources to provide products from the same production run for each contiguous area of consistent quality in appearance and physical properties.</w:t>
      </w:r>
    </w:p>
    <w:p w14:paraId="10E6C90B" w14:textId="77777777" w:rsidR="003B2332" w:rsidRDefault="003B2332" w:rsidP="003B2332">
      <w:pPr>
        <w:pStyle w:val="Level2"/>
        <w:numPr>
          <w:ilvl w:val="1"/>
          <w:numId w:val="21"/>
        </w:numPr>
      </w:pPr>
      <w:r>
        <w:t>Mock</w:t>
      </w:r>
      <w:r>
        <w:noBreakHyphen/>
      </w:r>
      <w:proofErr w:type="gramStart"/>
      <w:r>
        <w:t>Ups</w:t>
      </w:r>
      <w:proofErr w:type="gramEnd"/>
    </w:p>
    <w:p w14:paraId="00BB6DB0" w14:textId="77777777" w:rsidR="003B2332" w:rsidRDefault="003B2332" w:rsidP="003B2332">
      <w:pPr>
        <w:pStyle w:val="Level3"/>
        <w:keepNext w:val="0"/>
        <w:widowControl/>
        <w:numPr>
          <w:ilvl w:val="2"/>
          <w:numId w:val="21"/>
        </w:numPr>
        <w:ind w:left="1440"/>
      </w:pPr>
      <w:r>
        <w:t>Provide required Mock</w:t>
      </w:r>
      <w:r>
        <w:noBreakHyphen/>
        <w:t>Ups in accordance with Section 01 45 00 – Quality Control.</w:t>
      </w:r>
    </w:p>
    <w:p w14:paraId="316B9F60" w14:textId="77777777" w:rsidR="003B2332" w:rsidRDefault="003B2332" w:rsidP="003B2332">
      <w:pPr>
        <w:pStyle w:val="Level3"/>
        <w:keepNext w:val="0"/>
        <w:widowControl/>
        <w:numPr>
          <w:ilvl w:val="2"/>
          <w:numId w:val="21"/>
        </w:numPr>
        <w:ind w:left="1440"/>
      </w:pPr>
      <w:r>
        <w:t>Construct mock</w:t>
      </w:r>
      <w:r>
        <w:noBreakHyphen/>
        <w:t>ups for each type of ceiling and finish specified to demonstrate aesthetic effects and qualities of materials, and confirm installation requirements as follows:</w:t>
      </w:r>
    </w:p>
    <w:p w14:paraId="08CE06B0" w14:textId="77777777" w:rsidR="003B2332" w:rsidRDefault="003B2332" w:rsidP="003B2332">
      <w:pPr>
        <w:pStyle w:val="Level4"/>
        <w:numPr>
          <w:ilvl w:val="3"/>
          <w:numId w:val="21"/>
        </w:numPr>
        <w:ind w:left="2160"/>
      </w:pPr>
      <w:r>
        <w:t>Locate mock</w:t>
      </w:r>
      <w:r>
        <w:noBreakHyphen/>
        <w:t>ups in location and size as directed by Consultant.</w:t>
      </w:r>
    </w:p>
    <w:p w14:paraId="62E340A0" w14:textId="77777777" w:rsidR="003B2332" w:rsidRDefault="003B2332" w:rsidP="003B2332">
      <w:pPr>
        <w:pStyle w:val="Level4"/>
        <w:numPr>
          <w:ilvl w:val="3"/>
          <w:numId w:val="21"/>
        </w:numPr>
        <w:ind w:left="2160"/>
      </w:pPr>
      <w:r>
        <w:t>Notify Consultant seven (7) days in advance of dates when mock</w:t>
      </w:r>
      <w:r>
        <w:noBreakHyphen/>
        <w:t>ups will be constructed.</w:t>
      </w:r>
    </w:p>
    <w:p w14:paraId="4333228A" w14:textId="77777777" w:rsidR="003B2332" w:rsidRDefault="003B2332" w:rsidP="003B2332">
      <w:pPr>
        <w:pStyle w:val="Level4"/>
        <w:numPr>
          <w:ilvl w:val="3"/>
          <w:numId w:val="21"/>
        </w:numPr>
        <w:ind w:left="2160"/>
      </w:pPr>
      <w:r>
        <w:t>Mock</w:t>
      </w:r>
      <w:r>
        <w:noBreakHyphen/>
        <w:t>up is intended to demonstrate the proposed range of aesthetic effects and workmanship.</w:t>
      </w:r>
    </w:p>
    <w:p w14:paraId="1BC0D337" w14:textId="77777777" w:rsidR="003B2332" w:rsidRDefault="003B2332" w:rsidP="003B2332">
      <w:pPr>
        <w:pStyle w:val="Level4"/>
        <w:numPr>
          <w:ilvl w:val="3"/>
          <w:numId w:val="21"/>
        </w:numPr>
        <w:ind w:left="2160"/>
      </w:pPr>
      <w:r>
        <w:t>Obtain Consultant's acceptance of mock</w:t>
      </w:r>
      <w:r>
        <w:noBreakHyphen/>
        <w:t>ups before starting construction of acoustical wood ceilings; make modifications to installation as directed by the Consultant.</w:t>
      </w:r>
    </w:p>
    <w:p w14:paraId="4F73989B" w14:textId="77777777" w:rsidR="003B2332" w:rsidRDefault="003B2332" w:rsidP="003B2332">
      <w:pPr>
        <w:pStyle w:val="Level4"/>
        <w:numPr>
          <w:ilvl w:val="3"/>
          <w:numId w:val="21"/>
        </w:numPr>
        <w:ind w:left="2160"/>
      </w:pPr>
      <w:r>
        <w:t>Maintain mock</w:t>
      </w:r>
      <w:r>
        <w:noBreakHyphen/>
        <w:t>ups during construction in an undisturbed condition as a standard for judging the completed Work.</w:t>
      </w:r>
    </w:p>
    <w:p w14:paraId="20B251EB" w14:textId="77777777" w:rsidR="003B2332" w:rsidRDefault="003B2332" w:rsidP="003B2332">
      <w:pPr>
        <w:pStyle w:val="Level4"/>
        <w:numPr>
          <w:ilvl w:val="3"/>
          <w:numId w:val="21"/>
        </w:numPr>
        <w:ind w:left="2160"/>
      </w:pPr>
      <w:r>
        <w:t>Acceptable mock</w:t>
      </w:r>
      <w:r>
        <w:noBreakHyphen/>
        <w:t>ups in an undisturbed condition at the time of Substantial Performance may become part of the completed Work.</w:t>
      </w:r>
    </w:p>
    <w:p w14:paraId="73FD7584" w14:textId="77777777" w:rsidR="003B2332" w:rsidRDefault="003B2332" w:rsidP="003B2332">
      <w:pPr>
        <w:pStyle w:val="Level2"/>
        <w:numPr>
          <w:ilvl w:val="1"/>
          <w:numId w:val="21"/>
        </w:numPr>
      </w:pPr>
      <w:r>
        <w:t>Delivery, Storage, and Handling</w:t>
      </w:r>
    </w:p>
    <w:p w14:paraId="5D923E4A" w14:textId="77777777" w:rsidR="003B2332" w:rsidRDefault="003B2332" w:rsidP="003B2332">
      <w:pPr>
        <w:pStyle w:val="Level3"/>
        <w:keepNext w:val="0"/>
        <w:widowControl/>
        <w:numPr>
          <w:ilvl w:val="2"/>
          <w:numId w:val="21"/>
        </w:numPr>
        <w:ind w:left="1440"/>
      </w:pPr>
      <w:r>
        <w:t>Delivery and Acceptance Requirements: Deliver acoustical wood ceiling components to site in original, unopened packages and store in fully enclosed space, protected against damage from moisture, direct sunlight, surface contamination, and other causes, and when temperature and humidity of installation and storage areas approximate conditions that will exist when building is occupied.</w:t>
      </w:r>
    </w:p>
    <w:p w14:paraId="4E6C881B" w14:textId="77777777" w:rsidR="003B2332" w:rsidRDefault="003B2332" w:rsidP="003B2332">
      <w:pPr>
        <w:pStyle w:val="Level3"/>
        <w:keepNext w:val="0"/>
        <w:widowControl/>
        <w:numPr>
          <w:ilvl w:val="2"/>
          <w:numId w:val="21"/>
        </w:numPr>
        <w:ind w:left="1440"/>
      </w:pPr>
      <w:r>
        <w:t>Storage and Handling Requirements: Allow acoustic wood ceiling components to reach room temperature and stabilized moisture content before installing; handle acoustic wood ceiling components to avoid chipping edges or damaging units in any way; replace damaged units when directed by Consultant.</w:t>
      </w:r>
    </w:p>
    <w:p w14:paraId="34AE4AE0" w14:textId="77777777" w:rsidR="003B2332" w:rsidRDefault="003B2332" w:rsidP="003B2332">
      <w:pPr>
        <w:pStyle w:val="Level2"/>
        <w:keepLines/>
        <w:numPr>
          <w:ilvl w:val="1"/>
          <w:numId w:val="21"/>
        </w:numPr>
      </w:pPr>
      <w:r>
        <w:t>Site Conditions</w:t>
      </w:r>
    </w:p>
    <w:p w14:paraId="1D7B4FC4" w14:textId="77777777" w:rsidR="003B2332" w:rsidRDefault="003B2332" w:rsidP="003B2332">
      <w:pPr>
        <w:pStyle w:val="Level3"/>
        <w:keepLines/>
        <w:widowControl/>
        <w:numPr>
          <w:ilvl w:val="2"/>
          <w:numId w:val="21"/>
        </w:numPr>
        <w:ind w:left="1440"/>
      </w:pPr>
      <w:r w:rsidRPr="005C015B">
        <w:t>Site Measurements:</w:t>
      </w:r>
      <w:r>
        <w:t xml:space="preserve"> Verify dimensions by site measurements before fabrication and indicate measurements on shop drawings where acoustical wood ceilings are indicated to fit between walls and other construction; coordinate fabrication schedule with construction progress to avoid delaying the Work.</w:t>
      </w:r>
    </w:p>
    <w:p w14:paraId="1EAFC442" w14:textId="77777777" w:rsidR="003B2332" w:rsidRDefault="003B2332" w:rsidP="003B2332">
      <w:pPr>
        <w:pStyle w:val="Level3"/>
        <w:keepNext w:val="0"/>
        <w:widowControl/>
        <w:numPr>
          <w:ilvl w:val="2"/>
          <w:numId w:val="21"/>
        </w:numPr>
        <w:ind w:left="1440"/>
      </w:pPr>
      <w:r w:rsidRPr="005C015B">
        <w:t>Established Dimensions:</w:t>
      </w:r>
      <w:r>
        <w:t xml:space="preserve"> Establish dimensions and proceed with fabricating acoustical wood ceilings without site measurements where site measurements cannot be made without delaying the Work; coordinate construction to ensure that actual dimensions correspond to established dimensions; allow for trimming and fitting.</w:t>
      </w:r>
    </w:p>
    <w:p w14:paraId="5808D857" w14:textId="77777777" w:rsidR="003B2332" w:rsidRPr="008A3F94" w:rsidRDefault="003B2332" w:rsidP="003B2332">
      <w:pPr>
        <w:pStyle w:val="Level3"/>
        <w:keepNext w:val="0"/>
        <w:widowControl/>
        <w:numPr>
          <w:ilvl w:val="2"/>
          <w:numId w:val="21"/>
        </w:numPr>
        <w:ind w:left="1440"/>
        <w:rPr>
          <w:bCs/>
        </w:rPr>
      </w:pPr>
      <w:r w:rsidRPr="005C015B">
        <w:t>Environmental Requirements:</w:t>
      </w:r>
      <w:r>
        <w:t xml:space="preserve"> Perform installation when heating and cooling systems are operational, and temperature and humidity closely approximate the interior operating conditions required for the final construction; allow wood materials to acclimate and </w:t>
      </w:r>
      <w:r>
        <w:lastRenderedPageBreak/>
        <w:t>stabilize to site conditions and minimum of seventy-two (72) hours before installation when site is free of wet and dusty work, and above ceiling work is complete.</w:t>
      </w:r>
    </w:p>
    <w:p w14:paraId="66605C91" w14:textId="77777777" w:rsidR="003B2332" w:rsidRPr="00183434" w:rsidRDefault="003B2332" w:rsidP="003B2332">
      <w:pPr>
        <w:pStyle w:val="Level1"/>
        <w:keepLines/>
        <w:numPr>
          <w:ilvl w:val="0"/>
          <w:numId w:val="21"/>
        </w:numPr>
        <w:tabs>
          <w:tab w:val="left" w:pos="-1440"/>
        </w:tabs>
      </w:pPr>
      <w:r w:rsidRPr="00183434">
        <w:t>Products</w:t>
      </w:r>
    </w:p>
    <w:p w14:paraId="19CC1426" w14:textId="77777777" w:rsidR="003B2332" w:rsidRDefault="003B2332" w:rsidP="003B2332">
      <w:pPr>
        <w:pStyle w:val="Level2"/>
        <w:numPr>
          <w:ilvl w:val="1"/>
          <w:numId w:val="21"/>
        </w:numPr>
      </w:pPr>
      <w:r>
        <w:t>manufacturer</w:t>
      </w:r>
    </w:p>
    <w:p w14:paraId="452DB7BE" w14:textId="77777777" w:rsidR="003B2332" w:rsidRPr="00887132" w:rsidRDefault="003B2332" w:rsidP="003B2332">
      <w:pPr>
        <w:pStyle w:val="Level3"/>
        <w:keepNext w:val="0"/>
        <w:widowControl/>
        <w:numPr>
          <w:ilvl w:val="2"/>
          <w:numId w:val="21"/>
        </w:numPr>
        <w:ind w:left="1440"/>
      </w:pPr>
      <w:r w:rsidRPr="00887132">
        <w:t>Basis-of-Design Manufacturers: Manufacturers named in this Section were approved to provide work specified in this Section. Additional manufacturers offering similar products may be incorporated into the work of this Section provided they meet the performance requirements indicated and provided requests for substitution are provided a minimum of five (5) days in advance of Bid Closing.</w:t>
      </w:r>
    </w:p>
    <w:p w14:paraId="05EEC7DF" w14:textId="77777777" w:rsidR="003B2332" w:rsidRPr="00181462" w:rsidRDefault="003B2332" w:rsidP="003B2332">
      <w:pPr>
        <w:pStyle w:val="Level3"/>
        <w:keepNext w:val="0"/>
        <w:widowControl/>
        <w:numPr>
          <w:ilvl w:val="2"/>
          <w:numId w:val="21"/>
        </w:numPr>
        <w:ind w:left="1440"/>
      </w:pPr>
      <w:r w:rsidRPr="00887132">
        <w:t>Approved</w:t>
      </w:r>
      <w:r w:rsidRPr="00181462">
        <w:t xml:space="preserve"> manufacturers:</w:t>
      </w:r>
    </w:p>
    <w:p w14:paraId="3476734E" w14:textId="77777777" w:rsidR="003B2332" w:rsidRPr="00887132" w:rsidRDefault="003B2332" w:rsidP="003B2332">
      <w:pPr>
        <w:pStyle w:val="Level4"/>
        <w:numPr>
          <w:ilvl w:val="3"/>
          <w:numId w:val="21"/>
        </w:numPr>
        <w:ind w:left="2160"/>
      </w:pPr>
      <w:r>
        <w:t>Rulon International.</w:t>
      </w:r>
    </w:p>
    <w:p w14:paraId="3F324124" w14:textId="77777777" w:rsidR="003B2332" w:rsidRDefault="003B2332" w:rsidP="003B2332">
      <w:pPr>
        <w:pStyle w:val="Level2"/>
        <w:numPr>
          <w:ilvl w:val="1"/>
          <w:numId w:val="21"/>
        </w:numPr>
      </w:pPr>
      <w:r>
        <w:t>Performance Requirements</w:t>
      </w:r>
    </w:p>
    <w:p w14:paraId="05F9D8B3" w14:textId="77777777" w:rsidR="003B2332" w:rsidRDefault="003B2332" w:rsidP="003B2332">
      <w:pPr>
        <w:pStyle w:val="Level3"/>
        <w:keepNext w:val="0"/>
        <w:widowControl/>
        <w:numPr>
          <w:ilvl w:val="2"/>
          <w:numId w:val="21"/>
        </w:numPr>
        <w:ind w:left="1440"/>
      </w:pPr>
      <w:r>
        <w:t xml:space="preserve">Determine the superimposed loads that will be applied to suspension systems by components of the building other than the ceiling and ensure that adequate hangers are installed to support the additional loads (light fixtures, mechanical </w:t>
      </w:r>
      <w:proofErr w:type="gramStart"/>
      <w:r>
        <w:t>ducts</w:t>
      </w:r>
      <w:proofErr w:type="gramEnd"/>
      <w:r>
        <w:t xml:space="preserve"> and similar items) as well as loads of the ceiling system itself to limit deflection to 1/360</w:t>
      </w:r>
      <w:r>
        <w:rPr>
          <w:vertAlign w:val="superscript"/>
        </w:rPr>
        <w:t>th</w:t>
      </w:r>
      <w:r>
        <w:t xml:space="preserve"> of the span in accordance with ASTM C635.</w:t>
      </w:r>
    </w:p>
    <w:p w14:paraId="5CFAFD9A" w14:textId="77777777" w:rsidR="003B2332" w:rsidRDefault="003B2332" w:rsidP="003B2332">
      <w:pPr>
        <w:pStyle w:val="Level3"/>
        <w:keepNext w:val="0"/>
        <w:widowControl/>
        <w:numPr>
          <w:ilvl w:val="2"/>
          <w:numId w:val="21"/>
        </w:numPr>
        <w:ind w:left="1440"/>
      </w:pPr>
      <w:r>
        <w:t>Manufacture and install components to provide minimum Noise Reduction Coefficient (NRC) listed for specified products; test in accordance with ASTM C423.</w:t>
      </w:r>
    </w:p>
    <w:p w14:paraId="23DFEE17" w14:textId="77777777" w:rsidR="003B2332" w:rsidRDefault="003B2332" w:rsidP="003B2332">
      <w:pPr>
        <w:pStyle w:val="Level3"/>
        <w:keepNext w:val="0"/>
        <w:widowControl/>
        <w:numPr>
          <w:ilvl w:val="2"/>
          <w:numId w:val="21"/>
        </w:numPr>
        <w:ind w:left="1440"/>
      </w:pPr>
      <w:r>
        <w:t>Limit flame spread rating of materials supplied to the project and that are used in exits to 25 or less, with smoke developed at 450 or less when tested in accordance with CAN/ULC S102.</w:t>
      </w:r>
    </w:p>
    <w:p w14:paraId="60BDA678" w14:textId="77777777" w:rsidR="003B2332" w:rsidRPr="00F34C91" w:rsidRDefault="003B2332" w:rsidP="003B2332">
      <w:pPr>
        <w:pStyle w:val="Level3"/>
        <w:keepNext w:val="0"/>
        <w:widowControl/>
        <w:numPr>
          <w:ilvl w:val="2"/>
          <w:numId w:val="21"/>
        </w:numPr>
        <w:ind w:left="1440"/>
      </w:pPr>
      <w:r w:rsidRPr="00F34C91">
        <w:t>Mechanical, electrical, and other utility services above the ceiling plane shall be completed. No materials should rest against, or wrap around, the ceiling suspension components or connecting hangers.</w:t>
      </w:r>
    </w:p>
    <w:p w14:paraId="66A839AF" w14:textId="77777777" w:rsidR="003B2332" w:rsidRDefault="003B2332" w:rsidP="003B2332">
      <w:pPr>
        <w:pStyle w:val="Level3"/>
        <w:keepNext w:val="0"/>
        <w:widowControl/>
        <w:numPr>
          <w:ilvl w:val="2"/>
          <w:numId w:val="21"/>
        </w:numPr>
        <w:ind w:left="1440"/>
      </w:pPr>
      <w:r w:rsidRPr="00F34C91">
        <w:t xml:space="preserve">Install only when the temperature and humidity closely approximate the interior conditions that will exist when the building is occupied. Heating and cooling systems shall be operating before, during, and after installation, with the humidity of the interior spaces maintained between 25 and 55 percent, and a temperature between </w:t>
      </w:r>
      <w:r>
        <w:t xml:space="preserve">15 deg C and </w:t>
      </w:r>
      <w:r>
        <w:br/>
        <w:t>30 deg C.</w:t>
      </w:r>
    </w:p>
    <w:p w14:paraId="5EB9E496" w14:textId="77777777" w:rsidR="003B2332" w:rsidRDefault="003B2332" w:rsidP="003B2332">
      <w:pPr>
        <w:pStyle w:val="Level2"/>
        <w:numPr>
          <w:ilvl w:val="1"/>
          <w:numId w:val="21"/>
        </w:numPr>
      </w:pPr>
      <w:r>
        <w:t>Materials</w:t>
      </w:r>
    </w:p>
    <w:p w14:paraId="1C832B8E" w14:textId="77777777" w:rsidR="003B2332" w:rsidRPr="005F2063" w:rsidRDefault="003B2332" w:rsidP="003B2332">
      <w:pPr>
        <w:pStyle w:val="SpecNotes"/>
      </w:pPr>
      <w:r w:rsidRPr="005F2063">
        <w:t xml:space="preserve">SPEC NOTE:  Edit the following CL# </w:t>
      </w:r>
      <w:r>
        <w:t xml:space="preserve">and product characteristics </w:t>
      </w:r>
      <w:r w:rsidRPr="005F2063">
        <w:t xml:space="preserve">to reflect </w:t>
      </w:r>
      <w:r>
        <w:t xml:space="preserve">the materials that are identified in the Product and </w:t>
      </w:r>
      <w:r w:rsidRPr="005F2063">
        <w:t>Finish Schedule.</w:t>
      </w:r>
    </w:p>
    <w:p w14:paraId="6F2AB0FD" w14:textId="77777777" w:rsidR="003B2332" w:rsidRPr="005F2063" w:rsidRDefault="003B2332" w:rsidP="003B2332">
      <w:pPr>
        <w:pStyle w:val="Level3"/>
        <w:keepNext w:val="0"/>
        <w:widowControl/>
        <w:numPr>
          <w:ilvl w:val="2"/>
          <w:numId w:val="21"/>
        </w:numPr>
        <w:ind w:left="1440"/>
      </w:pPr>
      <w:r w:rsidRPr="005F2063">
        <w:t>Acoustical Wood Ceiling Panel (CL-#):</w:t>
      </w:r>
    </w:p>
    <w:p w14:paraId="53D4C1E9" w14:textId="77777777" w:rsidR="003B2332" w:rsidRDefault="003B2332" w:rsidP="003B2332">
      <w:pPr>
        <w:pStyle w:val="Level4"/>
        <w:numPr>
          <w:ilvl w:val="3"/>
          <w:numId w:val="21"/>
        </w:numPr>
        <w:ind w:left="2160"/>
      </w:pPr>
      <w:r>
        <w:t>Grille Size: 305mm wide x 610mm to 3048mm long x 25mm thick.</w:t>
      </w:r>
    </w:p>
    <w:p w14:paraId="241FE5FB" w14:textId="77777777" w:rsidR="003B2332" w:rsidRDefault="003B2332" w:rsidP="003B2332">
      <w:pPr>
        <w:pStyle w:val="Level4"/>
        <w:numPr>
          <w:ilvl w:val="3"/>
          <w:numId w:val="21"/>
        </w:numPr>
        <w:ind w:left="2160"/>
      </w:pPr>
      <w:r>
        <w:t>Wood strips are fabricated without finger-joints and fastened together with black dowels.</w:t>
      </w:r>
    </w:p>
    <w:p w14:paraId="76C69BF5" w14:textId="77777777" w:rsidR="003B2332" w:rsidRDefault="003B2332" w:rsidP="003B2332">
      <w:pPr>
        <w:pStyle w:val="Level4"/>
        <w:numPr>
          <w:ilvl w:val="3"/>
          <w:numId w:val="21"/>
        </w:numPr>
        <w:ind w:left="2160"/>
      </w:pPr>
      <w:r>
        <w:t>Dowels are positioned 140 mm from the ends and 305 mm on center, with interconnecting male-to-female dowel attachment.</w:t>
      </w:r>
    </w:p>
    <w:p w14:paraId="3C59F4AC" w14:textId="77777777" w:rsidR="003B2332" w:rsidRDefault="003B2332" w:rsidP="003B2332">
      <w:pPr>
        <w:pStyle w:val="Level4"/>
        <w:numPr>
          <w:ilvl w:val="3"/>
          <w:numId w:val="21"/>
        </w:numPr>
        <w:ind w:left="2160"/>
      </w:pPr>
      <w:r>
        <w:t>Panel Design Description:</w:t>
      </w:r>
    </w:p>
    <w:p w14:paraId="620C4F43" w14:textId="77777777" w:rsidR="003B2332" w:rsidRDefault="003B2332" w:rsidP="003B2332">
      <w:pPr>
        <w:pStyle w:val="Level5"/>
        <w:numPr>
          <w:ilvl w:val="4"/>
          <w:numId w:val="21"/>
        </w:numPr>
        <w:ind w:left="2880"/>
      </w:pPr>
      <w:r>
        <w:t>Grilles consist of individual wood strips assembled in 305mm widths in lengths up to 3048mm. Wood strips are drilled 305mm on center, beginning 139mm from each end.</w:t>
      </w:r>
    </w:p>
    <w:p w14:paraId="0D49A2F2" w14:textId="77777777" w:rsidR="003B2332" w:rsidRDefault="003B2332" w:rsidP="003B2332">
      <w:pPr>
        <w:pStyle w:val="Level5"/>
        <w:numPr>
          <w:ilvl w:val="4"/>
          <w:numId w:val="21"/>
        </w:numPr>
        <w:ind w:left="2880"/>
      </w:pPr>
      <w:r>
        <w:lastRenderedPageBreak/>
        <w:t>Dowels are positioned perpendicular to the wood strips.</w:t>
      </w:r>
    </w:p>
    <w:p w14:paraId="5CFCDD14" w14:textId="77777777" w:rsidR="003B2332" w:rsidRDefault="003B2332" w:rsidP="003B2332">
      <w:pPr>
        <w:pStyle w:val="Level5"/>
        <w:numPr>
          <w:ilvl w:val="4"/>
          <w:numId w:val="21"/>
        </w:numPr>
        <w:ind w:left="2880"/>
      </w:pPr>
      <w:r>
        <w:t>Dowels are generally furnished black to be hidden from view. Dowel clips are used to snap the Panel Grilles into place.</w:t>
      </w:r>
    </w:p>
    <w:p w14:paraId="6BBA26D3" w14:textId="77777777" w:rsidR="003B2332" w:rsidRDefault="003B2332" w:rsidP="003B2332">
      <w:pPr>
        <w:pStyle w:val="Level4"/>
        <w:numPr>
          <w:ilvl w:val="3"/>
          <w:numId w:val="21"/>
        </w:numPr>
        <w:ind w:left="2160"/>
      </w:pPr>
      <w:r>
        <w:t>Blade Design: (B) Bullnose Blade.</w:t>
      </w:r>
    </w:p>
    <w:p w14:paraId="5F704F55" w14:textId="77777777" w:rsidR="003B2332" w:rsidRDefault="003B2332" w:rsidP="003B2332">
      <w:pPr>
        <w:pStyle w:val="Level4"/>
        <w:numPr>
          <w:ilvl w:val="3"/>
          <w:numId w:val="21"/>
        </w:numPr>
        <w:ind w:left="2160"/>
      </w:pPr>
      <w:r>
        <w:t>Trim and Border Treatment: Provide end caps or junction trims as indicated on the Drawings in the same species and finish as the Panel Grille.</w:t>
      </w:r>
    </w:p>
    <w:p w14:paraId="72A05242" w14:textId="77777777" w:rsidR="003B2332" w:rsidRPr="005F2063" w:rsidRDefault="003B2332" w:rsidP="003B2332">
      <w:pPr>
        <w:pStyle w:val="Level4"/>
        <w:numPr>
          <w:ilvl w:val="3"/>
          <w:numId w:val="21"/>
        </w:numPr>
        <w:ind w:left="2160"/>
      </w:pPr>
      <w:r w:rsidRPr="005F2063">
        <w:t>Wood Species: White Oak</w:t>
      </w:r>
    </w:p>
    <w:p w14:paraId="0B809AC7" w14:textId="77777777" w:rsidR="003B2332" w:rsidRPr="005F2063" w:rsidRDefault="003B2332" w:rsidP="003B2332">
      <w:pPr>
        <w:pStyle w:val="Level4"/>
        <w:numPr>
          <w:ilvl w:val="3"/>
          <w:numId w:val="21"/>
        </w:numPr>
        <w:ind w:left="2160"/>
      </w:pPr>
      <w:r w:rsidRPr="005F2063">
        <w:t xml:space="preserve">Finish: Custom stain as indicated in Section 09 06 05 </w:t>
      </w:r>
      <w:r>
        <w:t xml:space="preserve">– </w:t>
      </w:r>
      <w:r w:rsidRPr="005F2063">
        <w:t>Product and Finish Schedule.</w:t>
      </w:r>
    </w:p>
    <w:p w14:paraId="5FBE6DE0" w14:textId="77777777" w:rsidR="003B2332" w:rsidRPr="00887132" w:rsidRDefault="003B2332" w:rsidP="003B2332">
      <w:pPr>
        <w:pStyle w:val="Level2"/>
        <w:numPr>
          <w:ilvl w:val="1"/>
          <w:numId w:val="21"/>
        </w:numPr>
      </w:pPr>
      <w:r w:rsidRPr="00887132">
        <w:t>Accessories</w:t>
      </w:r>
    </w:p>
    <w:p w14:paraId="278A2350" w14:textId="77777777" w:rsidR="003B2332" w:rsidRPr="00887132" w:rsidRDefault="003B2332" w:rsidP="003B2332">
      <w:pPr>
        <w:pStyle w:val="Level3"/>
        <w:keepNext w:val="0"/>
        <w:widowControl/>
        <w:numPr>
          <w:ilvl w:val="2"/>
          <w:numId w:val="21"/>
        </w:numPr>
        <w:ind w:left="1440"/>
      </w:pPr>
      <w:r w:rsidRPr="00887132">
        <w:t>C-Hangers: Suspension hangers that are direct-screwed to the panel and hang over the heavy duty-grid. Hangers are made of spring-steel with phosphate pre-treatment and corrosion-resistant coating.</w:t>
      </w:r>
    </w:p>
    <w:p w14:paraId="79796DFB" w14:textId="77777777" w:rsidR="003B2332" w:rsidRPr="00887132" w:rsidRDefault="003B2332" w:rsidP="003B2332">
      <w:pPr>
        <w:pStyle w:val="Level3"/>
        <w:keepNext w:val="0"/>
        <w:widowControl/>
        <w:numPr>
          <w:ilvl w:val="2"/>
          <w:numId w:val="21"/>
        </w:numPr>
        <w:ind w:left="1440"/>
      </w:pPr>
      <w:r w:rsidRPr="00887132">
        <w:t>Torsion Springs and Saddle Clips: Two parts of a suspension system in which the torsion spring is direct-screwed to the panel and compressed to attach to the saddle clip that is fitted over the heavy duty-grid. Springs and clips are made of spring-steel with phosphate pre-treatment and corrosion-resistant coating.</w:t>
      </w:r>
    </w:p>
    <w:p w14:paraId="427D1FAF" w14:textId="77777777" w:rsidR="003B2332" w:rsidRPr="00887132" w:rsidRDefault="003B2332" w:rsidP="003B2332">
      <w:pPr>
        <w:pStyle w:val="Level3"/>
        <w:keepNext w:val="0"/>
        <w:widowControl/>
        <w:numPr>
          <w:ilvl w:val="2"/>
          <w:numId w:val="21"/>
        </w:numPr>
        <w:ind w:left="1440"/>
      </w:pPr>
      <w:r w:rsidRPr="00887132">
        <w:t>Dowel Clips: Clips are spring-steel with phosphate pre-treatment and corrosion-resistant coating and are attached by fitting around the dowel and attaching to the grid system.</w:t>
      </w:r>
    </w:p>
    <w:p w14:paraId="55354CD2" w14:textId="77777777" w:rsidR="003B2332" w:rsidRPr="00887132" w:rsidRDefault="003B2332" w:rsidP="003B2332">
      <w:pPr>
        <w:pStyle w:val="Level3"/>
        <w:keepNext w:val="0"/>
        <w:widowControl/>
        <w:numPr>
          <w:ilvl w:val="2"/>
          <w:numId w:val="21"/>
        </w:numPr>
        <w:ind w:left="1440"/>
      </w:pPr>
      <w:r w:rsidRPr="00887132">
        <w:t>Z-Clips: Male/female aluminum attachment clips, used to hang wood wall panels on furring strips.</w:t>
      </w:r>
    </w:p>
    <w:p w14:paraId="78D102BB" w14:textId="77777777" w:rsidR="003B2332" w:rsidRDefault="003B2332" w:rsidP="003B2332">
      <w:pPr>
        <w:pStyle w:val="Level2"/>
        <w:numPr>
          <w:ilvl w:val="1"/>
          <w:numId w:val="21"/>
        </w:numPr>
      </w:pPr>
      <w:r w:rsidRPr="00887132">
        <w:t>suspension system</w:t>
      </w:r>
    </w:p>
    <w:p w14:paraId="0562B619" w14:textId="77777777" w:rsidR="003B2332" w:rsidRDefault="003B2332" w:rsidP="003B2332">
      <w:pPr>
        <w:pStyle w:val="SpecNotes"/>
      </w:pPr>
      <w:r>
        <w:t>SPEC NOTE:  If Section 09 51 13 – Acoustical Panel Ceilings is not required on the Project, please consult with the Spec Leader to provide information regarding the suspension system for this Section.</w:t>
      </w:r>
    </w:p>
    <w:p w14:paraId="36F0A1CB" w14:textId="77777777" w:rsidR="003B2332" w:rsidRDefault="003B2332" w:rsidP="003B2332">
      <w:pPr>
        <w:pStyle w:val="Level3"/>
        <w:keepNext w:val="0"/>
        <w:widowControl/>
        <w:numPr>
          <w:ilvl w:val="2"/>
          <w:numId w:val="21"/>
        </w:numPr>
        <w:ind w:left="1440"/>
      </w:pPr>
      <w:r>
        <w:t>Main Tees: Standard heavy duty 24mm (15/16”) t</w:t>
      </w:r>
      <w:r w:rsidRPr="00AE72A7">
        <w:t xml:space="preserve">ee </w:t>
      </w:r>
      <w:r>
        <w:t>b</w:t>
      </w:r>
      <w:r w:rsidRPr="00AE72A7">
        <w:t xml:space="preserve">ar </w:t>
      </w:r>
      <w:r>
        <w:t>g</w:t>
      </w:r>
      <w:r w:rsidRPr="00AE72A7">
        <w:t xml:space="preserve">rid </w:t>
      </w:r>
      <w:r>
        <w:t>f</w:t>
      </w:r>
      <w:r w:rsidRPr="00AE72A7">
        <w:t>ace</w:t>
      </w:r>
      <w:r>
        <w:t xml:space="preserve">, as specified in </w:t>
      </w:r>
      <w:r>
        <w:br/>
        <w:t xml:space="preserve">Section </w:t>
      </w:r>
      <w:r w:rsidRPr="00057BA1">
        <w:t xml:space="preserve">09 </w:t>
      </w:r>
      <w:r>
        <w:t>51 13 – Acoustical Panel Ceilings.</w:t>
      </w:r>
    </w:p>
    <w:p w14:paraId="487BB1E0" w14:textId="77777777" w:rsidR="003B2332" w:rsidRDefault="003B2332" w:rsidP="003B2332">
      <w:pPr>
        <w:pStyle w:val="Level3"/>
        <w:keepNext w:val="0"/>
        <w:numPr>
          <w:ilvl w:val="2"/>
          <w:numId w:val="21"/>
        </w:numPr>
        <w:ind w:left="1440"/>
      </w:pPr>
      <w:r>
        <w:t>Hangers: shall be Suspend ceiling panels from T-rail using torsion springs, C-hangers, or direct screw attachment, as recommended by the manufacturer.</w:t>
      </w:r>
    </w:p>
    <w:p w14:paraId="4C63C301" w14:textId="77777777" w:rsidR="003B2332" w:rsidRPr="00183434" w:rsidRDefault="003B2332" w:rsidP="003B2332">
      <w:pPr>
        <w:pStyle w:val="Level1"/>
        <w:numPr>
          <w:ilvl w:val="0"/>
          <w:numId w:val="21"/>
        </w:numPr>
        <w:tabs>
          <w:tab w:val="left" w:pos="-1440"/>
        </w:tabs>
      </w:pPr>
      <w:r w:rsidRPr="00183434">
        <w:t>Execution</w:t>
      </w:r>
    </w:p>
    <w:p w14:paraId="2A3CD508" w14:textId="77777777" w:rsidR="003B2332" w:rsidRPr="00766E81" w:rsidRDefault="003B2332" w:rsidP="003B2332">
      <w:pPr>
        <w:pStyle w:val="Level2"/>
        <w:numPr>
          <w:ilvl w:val="1"/>
          <w:numId w:val="21"/>
        </w:numPr>
        <w:rPr>
          <w:bCs/>
        </w:rPr>
      </w:pPr>
      <w:r w:rsidRPr="00766E81">
        <w:t>EXAMINATION</w:t>
      </w:r>
    </w:p>
    <w:p w14:paraId="7AC55B4F" w14:textId="77777777" w:rsidR="003B2332" w:rsidRDefault="003B2332" w:rsidP="003B2332">
      <w:pPr>
        <w:pStyle w:val="Level3"/>
        <w:keepNext w:val="0"/>
        <w:numPr>
          <w:ilvl w:val="2"/>
          <w:numId w:val="21"/>
        </w:numPr>
        <w:ind w:left="1440"/>
      </w:pPr>
      <w:r>
        <w:t>Examine substrates and structural framing for compliance with requirements specified in this and other Sections that affect ceiling installation, anchorage, and other conditions affecting performance of acoustical wood ceilings.</w:t>
      </w:r>
    </w:p>
    <w:p w14:paraId="004CE9E0" w14:textId="77777777" w:rsidR="003B2332" w:rsidRDefault="003B2332" w:rsidP="003B2332">
      <w:pPr>
        <w:pStyle w:val="Level3"/>
        <w:keepNext w:val="0"/>
        <w:numPr>
          <w:ilvl w:val="2"/>
          <w:numId w:val="21"/>
        </w:numPr>
        <w:ind w:left="1440"/>
      </w:pPr>
      <w:r>
        <w:t>Installation of ceiling system indicates acceptance of conditions.</w:t>
      </w:r>
    </w:p>
    <w:p w14:paraId="21B4F9BD" w14:textId="77777777" w:rsidR="003B2332" w:rsidRDefault="003B2332" w:rsidP="003B2332">
      <w:pPr>
        <w:pStyle w:val="Level2"/>
        <w:keepLines/>
        <w:numPr>
          <w:ilvl w:val="1"/>
          <w:numId w:val="21"/>
        </w:numPr>
      </w:pPr>
      <w:bookmarkStart w:id="7" w:name="_Toc530799910"/>
      <w:r>
        <w:t>Preparation</w:t>
      </w:r>
      <w:bookmarkEnd w:id="7"/>
    </w:p>
    <w:p w14:paraId="36DD8674" w14:textId="77777777" w:rsidR="003B2332" w:rsidRDefault="003B2332" w:rsidP="003B2332">
      <w:pPr>
        <w:pStyle w:val="Level3"/>
        <w:keepLines/>
        <w:widowControl/>
        <w:numPr>
          <w:ilvl w:val="2"/>
          <w:numId w:val="21"/>
        </w:numPr>
        <w:ind w:left="1440"/>
      </w:pPr>
      <w:r>
        <w:t>Measure each ceiling area and establish layout of wood panels to balance border widths at opposite edges of each ceiling:</w:t>
      </w:r>
    </w:p>
    <w:p w14:paraId="6B7BDA3E" w14:textId="77777777" w:rsidR="003B2332" w:rsidRDefault="003B2332" w:rsidP="003B2332">
      <w:pPr>
        <w:pStyle w:val="Level4"/>
        <w:numPr>
          <w:ilvl w:val="3"/>
          <w:numId w:val="21"/>
        </w:numPr>
        <w:ind w:left="2160"/>
      </w:pPr>
      <w:r>
        <w:t>Install wood ceilings in accordance with layout indicated on reflected ceiling plans.</w:t>
      </w:r>
    </w:p>
    <w:p w14:paraId="09706F04" w14:textId="77777777" w:rsidR="003B2332" w:rsidRDefault="003B2332" w:rsidP="003B2332">
      <w:pPr>
        <w:pStyle w:val="Level4"/>
        <w:numPr>
          <w:ilvl w:val="3"/>
          <w:numId w:val="21"/>
        </w:numPr>
        <w:ind w:left="2160"/>
      </w:pPr>
      <w:r>
        <w:t>Avoid using panels less than ½ width at borders.</w:t>
      </w:r>
    </w:p>
    <w:p w14:paraId="395FB4E9" w14:textId="77777777" w:rsidR="003B2332" w:rsidRDefault="003B2332" w:rsidP="003B2332">
      <w:pPr>
        <w:pStyle w:val="Level2"/>
        <w:numPr>
          <w:ilvl w:val="1"/>
          <w:numId w:val="21"/>
        </w:numPr>
      </w:pPr>
      <w:bookmarkStart w:id="8" w:name="_Toc530799911"/>
      <w:r>
        <w:lastRenderedPageBreak/>
        <w:t>Installation</w:t>
      </w:r>
      <w:bookmarkEnd w:id="8"/>
    </w:p>
    <w:p w14:paraId="27AC1AEC" w14:textId="77777777" w:rsidR="003B2332" w:rsidRDefault="003B2332" w:rsidP="003B2332">
      <w:pPr>
        <w:pStyle w:val="Level3"/>
        <w:keepNext w:val="0"/>
        <w:widowControl/>
        <w:numPr>
          <w:ilvl w:val="2"/>
          <w:numId w:val="21"/>
        </w:numPr>
        <w:ind w:left="1440"/>
      </w:pPr>
      <w:r>
        <w:t>Install acoustical wood ceilings in accordance with manufacturers written instructions and as follows:</w:t>
      </w:r>
    </w:p>
    <w:p w14:paraId="1091A621" w14:textId="77777777" w:rsidR="003B2332" w:rsidRDefault="003B2332" w:rsidP="003B2332">
      <w:pPr>
        <w:pStyle w:val="Level4"/>
        <w:numPr>
          <w:ilvl w:val="3"/>
          <w:numId w:val="21"/>
        </w:numPr>
        <w:ind w:left="2160"/>
      </w:pPr>
      <w:r>
        <w:t>Install ceiling suspension system in accordance with ASTM C636.</w:t>
      </w:r>
    </w:p>
    <w:p w14:paraId="3E9F0406" w14:textId="77777777" w:rsidR="003B2332" w:rsidRDefault="003B2332" w:rsidP="003B2332">
      <w:pPr>
        <w:pStyle w:val="Level3"/>
        <w:keepNext w:val="0"/>
        <w:widowControl/>
        <w:numPr>
          <w:ilvl w:val="2"/>
          <w:numId w:val="21"/>
        </w:numPr>
        <w:ind w:left="1440"/>
      </w:pPr>
      <w:r>
        <w:t>Suspend ceiling hangers from building's structural members, and as follows:</w:t>
      </w:r>
    </w:p>
    <w:p w14:paraId="756A3151" w14:textId="77777777" w:rsidR="003B2332" w:rsidRDefault="003B2332" w:rsidP="003B2332">
      <w:pPr>
        <w:pStyle w:val="Level4"/>
        <w:numPr>
          <w:ilvl w:val="3"/>
          <w:numId w:val="21"/>
        </w:numPr>
        <w:ind w:left="2160"/>
      </w:pPr>
      <w:r>
        <w:t>Install hangers plumb and free from contact with insulation or other objects within ceiling plenum that are not part of supporting structure or of ceiling suspension system.</w:t>
      </w:r>
    </w:p>
    <w:p w14:paraId="05F2FA26" w14:textId="77777777" w:rsidR="003B2332" w:rsidRDefault="003B2332" w:rsidP="003B2332">
      <w:pPr>
        <w:pStyle w:val="Level4"/>
        <w:numPr>
          <w:ilvl w:val="3"/>
          <w:numId w:val="21"/>
        </w:numPr>
        <w:ind w:left="2160"/>
      </w:pPr>
      <w:r>
        <w:t>Splay hangers only where required to miss obstructions; offset resulting horizontal forces by bracing, counter splaying, or other means that prevents creating kinks in the suspension wires.</w:t>
      </w:r>
    </w:p>
    <w:p w14:paraId="557331E2" w14:textId="77777777" w:rsidR="003B2332" w:rsidRDefault="003B2332" w:rsidP="003B2332">
      <w:pPr>
        <w:pStyle w:val="Level4"/>
        <w:numPr>
          <w:ilvl w:val="3"/>
          <w:numId w:val="21"/>
        </w:numPr>
        <w:ind w:left="2160"/>
      </w:pPr>
      <w:r>
        <w:t>Install supplemental suspension members and hangers, trapezes, or similar devices where width of ducts and other construction within ceiling plenum produces hanger spacing that interferes with location of hangers at required spacing to support manufacturer’s suspension system; size supplemental suspension members and hangers to support ceiling loads within performance limits established by referenced standards and publications.</w:t>
      </w:r>
    </w:p>
    <w:p w14:paraId="3F4DA024" w14:textId="77777777" w:rsidR="003B2332" w:rsidRDefault="003B2332" w:rsidP="003B2332">
      <w:pPr>
        <w:pStyle w:val="Level4"/>
        <w:numPr>
          <w:ilvl w:val="3"/>
          <w:numId w:val="21"/>
        </w:numPr>
        <w:ind w:left="2160"/>
      </w:pPr>
      <w:r>
        <w:t>Secure wire hangers to ceiling suspension members and to supports above using a minimum of three tight turns.</w:t>
      </w:r>
    </w:p>
    <w:p w14:paraId="20055448" w14:textId="77777777" w:rsidR="003B2332" w:rsidRDefault="003B2332" w:rsidP="003B2332">
      <w:pPr>
        <w:pStyle w:val="Level4"/>
        <w:numPr>
          <w:ilvl w:val="3"/>
          <w:numId w:val="21"/>
        </w:numPr>
        <w:ind w:left="2160"/>
      </w:pPr>
      <w:r>
        <w:t>Connect hangers directly to structure or to flat, angle, channel or rods securely fastened to structure, including intermediate framing members, by attaching to inserts, eye screws, or other devices that are:</w:t>
      </w:r>
    </w:p>
    <w:p w14:paraId="077F0169" w14:textId="77777777" w:rsidR="003B2332" w:rsidRDefault="003B2332" w:rsidP="003B2332">
      <w:pPr>
        <w:pStyle w:val="Level5"/>
        <w:numPr>
          <w:ilvl w:val="4"/>
          <w:numId w:val="21"/>
        </w:numPr>
        <w:ind w:left="2880"/>
      </w:pPr>
      <w:r>
        <w:t>Secure.</w:t>
      </w:r>
    </w:p>
    <w:p w14:paraId="2E65D5EA" w14:textId="77777777" w:rsidR="003B2332" w:rsidRDefault="003B2332" w:rsidP="003B2332">
      <w:pPr>
        <w:pStyle w:val="Level5"/>
        <w:numPr>
          <w:ilvl w:val="4"/>
          <w:numId w:val="21"/>
        </w:numPr>
        <w:ind w:left="2880"/>
      </w:pPr>
      <w:r>
        <w:t>Appropriate for substrate.</w:t>
      </w:r>
    </w:p>
    <w:p w14:paraId="13CC3166" w14:textId="77777777" w:rsidR="003B2332" w:rsidRDefault="003B2332" w:rsidP="003B2332">
      <w:pPr>
        <w:pStyle w:val="Level5"/>
        <w:numPr>
          <w:ilvl w:val="4"/>
          <w:numId w:val="21"/>
        </w:numPr>
        <w:ind w:left="2880"/>
      </w:pPr>
      <w:r>
        <w:t>Will not deteriorate or otherwise fail due to age, corrosion, or elevated temperatures.</w:t>
      </w:r>
    </w:p>
    <w:p w14:paraId="1B8FE329" w14:textId="77777777" w:rsidR="003B2332" w:rsidRDefault="003B2332" w:rsidP="003B2332">
      <w:pPr>
        <w:pStyle w:val="Level4"/>
        <w:numPr>
          <w:ilvl w:val="3"/>
          <w:numId w:val="21"/>
        </w:numPr>
        <w:ind w:left="2160"/>
      </w:pPr>
      <w:r>
        <w:t>Attach hangers to structural members or intermediate supports:</w:t>
      </w:r>
    </w:p>
    <w:p w14:paraId="7A0A4BD8" w14:textId="77777777" w:rsidR="003B2332" w:rsidRDefault="003B2332" w:rsidP="003B2332">
      <w:pPr>
        <w:pStyle w:val="Level5"/>
        <w:numPr>
          <w:ilvl w:val="4"/>
          <w:numId w:val="21"/>
        </w:numPr>
        <w:ind w:left="2880"/>
      </w:pPr>
      <w:r>
        <w:t>Do not support ceilings directly from permanent metal forms or floor deck.</w:t>
      </w:r>
    </w:p>
    <w:p w14:paraId="780CA742" w14:textId="77777777" w:rsidR="003B2332" w:rsidRDefault="003B2332" w:rsidP="003B2332">
      <w:pPr>
        <w:pStyle w:val="Level5"/>
        <w:numPr>
          <w:ilvl w:val="4"/>
          <w:numId w:val="21"/>
        </w:numPr>
        <w:ind w:left="2880"/>
      </w:pPr>
      <w:r>
        <w:t>Do not attach hangers to steel deck tabs.</w:t>
      </w:r>
    </w:p>
    <w:p w14:paraId="187990AE" w14:textId="77777777" w:rsidR="003B2332" w:rsidRDefault="003B2332" w:rsidP="003B2332">
      <w:pPr>
        <w:pStyle w:val="Level5"/>
        <w:numPr>
          <w:ilvl w:val="4"/>
          <w:numId w:val="21"/>
        </w:numPr>
        <w:ind w:left="2880"/>
      </w:pPr>
      <w:r>
        <w:t>Do not attach hangers to steel roof deck.</w:t>
      </w:r>
    </w:p>
    <w:p w14:paraId="0AB026E0" w14:textId="77777777" w:rsidR="003B2332" w:rsidRDefault="003B2332" w:rsidP="003B2332">
      <w:pPr>
        <w:pStyle w:val="Level4"/>
        <w:numPr>
          <w:ilvl w:val="3"/>
          <w:numId w:val="21"/>
        </w:numPr>
        <w:ind w:left="2160"/>
      </w:pPr>
      <w:r>
        <w:t>Space hangers at 1220 mm maximum along each member supported directly from hangers and provide hangers not more than 200 mm from ends of each member.</w:t>
      </w:r>
    </w:p>
    <w:p w14:paraId="22D013AD" w14:textId="77777777" w:rsidR="003B2332" w:rsidRDefault="003B2332" w:rsidP="003B2332">
      <w:pPr>
        <w:pStyle w:val="Level4"/>
        <w:numPr>
          <w:ilvl w:val="3"/>
          <w:numId w:val="21"/>
        </w:numPr>
        <w:ind w:left="2160"/>
      </w:pPr>
      <w:r>
        <w:t>Provide additional hangers where there are lay</w:t>
      </w:r>
      <w:r>
        <w:noBreakHyphen/>
        <w:t>in electrical or mechanical fixtures, one at each corner and if required, stabilizer bars to prevent overloading or rotation of suspension members.</w:t>
      </w:r>
    </w:p>
    <w:p w14:paraId="238FA572" w14:textId="77777777" w:rsidR="003B2332" w:rsidRDefault="003B2332" w:rsidP="003B2332">
      <w:pPr>
        <w:pStyle w:val="Level4"/>
        <w:numPr>
          <w:ilvl w:val="3"/>
          <w:numId w:val="21"/>
        </w:numPr>
        <w:ind w:left="2160"/>
      </w:pPr>
      <w:r>
        <w:t>Level ceilings by adjusting length of suspension wires; do not level ceilings by putting kinks in the suspension wires.</w:t>
      </w:r>
    </w:p>
    <w:p w14:paraId="58CAD8D6" w14:textId="77777777" w:rsidR="003B2332" w:rsidRDefault="003B2332" w:rsidP="003B2332">
      <w:pPr>
        <w:pStyle w:val="Level3"/>
        <w:keepNext w:val="0"/>
        <w:widowControl/>
        <w:numPr>
          <w:ilvl w:val="2"/>
          <w:numId w:val="21"/>
        </w:numPr>
        <w:ind w:left="1440"/>
      </w:pPr>
      <w:r>
        <w:t>Install edge mouldings and trim of type indicated at perimeter of acoustic ceiling area and where necessary to conceal edges of wood panels, and as follows:</w:t>
      </w:r>
    </w:p>
    <w:p w14:paraId="78ED5C16" w14:textId="77777777" w:rsidR="003B2332" w:rsidRDefault="003B2332" w:rsidP="003B2332">
      <w:pPr>
        <w:pStyle w:val="Level4"/>
        <w:numPr>
          <w:ilvl w:val="3"/>
          <w:numId w:val="21"/>
        </w:numPr>
        <w:ind w:left="2160"/>
      </w:pPr>
      <w:r>
        <w:t>Mitre corners accurately and connect securely.</w:t>
      </w:r>
    </w:p>
    <w:p w14:paraId="44F2A9BC" w14:textId="77777777" w:rsidR="003B2332" w:rsidRDefault="003B2332" w:rsidP="003B2332">
      <w:pPr>
        <w:pStyle w:val="Level4"/>
        <w:numPr>
          <w:ilvl w:val="3"/>
          <w:numId w:val="21"/>
        </w:numPr>
        <w:ind w:left="2160"/>
      </w:pPr>
      <w:r>
        <w:t>Do not use exposed fasteners, including pop rivets, on mouldings and trim, unless specifically allowed by the Consultant.</w:t>
      </w:r>
    </w:p>
    <w:p w14:paraId="2C6660F2" w14:textId="77777777" w:rsidR="003B2332" w:rsidRDefault="003B2332" w:rsidP="003B2332">
      <w:pPr>
        <w:pStyle w:val="Level3"/>
        <w:keepNext w:val="0"/>
        <w:widowControl/>
        <w:numPr>
          <w:ilvl w:val="2"/>
          <w:numId w:val="21"/>
        </w:numPr>
        <w:ind w:left="1440"/>
      </w:pPr>
      <w:r>
        <w:t>Install suspension system runners so they are square and securely interlocked with one another. Remove and replace dented, bent, or kinked members.</w:t>
      </w:r>
    </w:p>
    <w:p w14:paraId="6EA200F9" w14:textId="77777777" w:rsidR="003B2332" w:rsidRDefault="003B2332" w:rsidP="003B2332">
      <w:pPr>
        <w:pStyle w:val="Level3"/>
        <w:keepNext w:val="0"/>
        <w:widowControl/>
        <w:numPr>
          <w:ilvl w:val="2"/>
          <w:numId w:val="21"/>
        </w:numPr>
        <w:ind w:left="1440"/>
      </w:pPr>
      <w:r>
        <w:lastRenderedPageBreak/>
        <w:t>Accurately fit and install wood panels into suspension system runners and edge mouldings:</w:t>
      </w:r>
    </w:p>
    <w:p w14:paraId="580C4139" w14:textId="77777777" w:rsidR="003B2332" w:rsidRDefault="003B2332" w:rsidP="003B2332">
      <w:pPr>
        <w:pStyle w:val="Level4"/>
        <w:numPr>
          <w:ilvl w:val="3"/>
          <w:numId w:val="21"/>
        </w:numPr>
        <w:ind w:left="2160"/>
      </w:pPr>
      <w:r>
        <w:t>Scribe and cut panels at borders and penetrations to provide a neat, precise fit.</w:t>
      </w:r>
    </w:p>
    <w:p w14:paraId="692F0FC8" w14:textId="77777777" w:rsidR="003B2332" w:rsidRDefault="003B2332" w:rsidP="003B2332">
      <w:pPr>
        <w:pStyle w:val="Level4"/>
        <w:numPr>
          <w:ilvl w:val="3"/>
          <w:numId w:val="21"/>
        </w:numPr>
        <w:ind w:left="2160"/>
      </w:pPr>
      <w:r>
        <w:t>Damaged panels will not be acceptable and shall be replaced.</w:t>
      </w:r>
    </w:p>
    <w:p w14:paraId="4D7D50F5" w14:textId="77777777" w:rsidR="003B2332" w:rsidRDefault="003B2332" w:rsidP="003B2332">
      <w:pPr>
        <w:pStyle w:val="Level2"/>
        <w:numPr>
          <w:ilvl w:val="1"/>
          <w:numId w:val="21"/>
        </w:numPr>
      </w:pPr>
      <w:r>
        <w:t>Cleaning</w:t>
      </w:r>
    </w:p>
    <w:p w14:paraId="5B97B705" w14:textId="77777777" w:rsidR="003B2332" w:rsidRDefault="003B2332" w:rsidP="003B2332">
      <w:pPr>
        <w:pStyle w:val="Level3"/>
        <w:keepNext w:val="0"/>
        <w:widowControl/>
        <w:numPr>
          <w:ilvl w:val="2"/>
          <w:numId w:val="21"/>
        </w:numPr>
        <w:ind w:left="1440"/>
      </w:pPr>
      <w:r>
        <w:t>Clean exposed surfaces of suspended unit ceilings, including trim, edge mouldings, and suspension system members.</w:t>
      </w:r>
    </w:p>
    <w:p w14:paraId="665529DC" w14:textId="77777777" w:rsidR="003B2332" w:rsidRDefault="003B2332" w:rsidP="003B2332">
      <w:pPr>
        <w:pStyle w:val="Level3"/>
        <w:keepNext w:val="0"/>
        <w:widowControl/>
        <w:numPr>
          <w:ilvl w:val="2"/>
          <w:numId w:val="21"/>
        </w:numPr>
        <w:ind w:left="1440"/>
      </w:pPr>
      <w:r>
        <w:t>Comply with manufacturer's written instructions for cleaning and touch</w:t>
      </w:r>
      <w:r>
        <w:noBreakHyphen/>
        <w:t>up of minor finish damage.</w:t>
      </w:r>
    </w:p>
    <w:p w14:paraId="6C33BE1A" w14:textId="77777777" w:rsidR="003B2332" w:rsidRDefault="003B2332" w:rsidP="003B2332">
      <w:pPr>
        <w:pStyle w:val="Level3"/>
        <w:keepNext w:val="0"/>
        <w:widowControl/>
        <w:numPr>
          <w:ilvl w:val="2"/>
          <w:numId w:val="21"/>
        </w:numPr>
        <w:ind w:left="1440"/>
      </w:pPr>
      <w:r>
        <w:t>Remove and replace ceiling components that cannot be successfully cleaned and repaired.</w:t>
      </w:r>
    </w:p>
    <w:p w14:paraId="11A136F4" w14:textId="1810DBD7" w:rsidR="00376054" w:rsidRPr="00AD7137" w:rsidRDefault="003B2332" w:rsidP="003B2332">
      <w:pPr>
        <w:pStyle w:val="SectionTitleEnd"/>
      </w:pPr>
      <w:r w:rsidRPr="00CA425B">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5082E115" w:rsidR="00A35E13" w:rsidRPr="00C35ABF" w:rsidRDefault="001D69A2" w:rsidP="009035C7">
    <w:pPr>
      <w:pStyle w:val="Footer"/>
      <w:pBdr>
        <w:top w:val="single" w:sz="4" w:space="1" w:color="auto"/>
      </w:pBdr>
      <w:rPr>
        <w:noProof/>
        <w:szCs w:val="22"/>
      </w:rPr>
    </w:pPr>
    <w:r w:rsidRPr="00EB38DA">
      <w:rPr>
        <w:caps/>
        <w:szCs w:val="22"/>
      </w:rPr>
      <w:fldChar w:fldCharType="begin" w:fldLock="1"/>
    </w:r>
    <w:r w:rsidRPr="00EB38DA">
      <w:rPr>
        <w:caps/>
        <w:szCs w:val="22"/>
      </w:rPr>
      <w:instrText xml:space="preserve"> REF  SectionName  \* MERGEFORMAT </w:instrText>
    </w:r>
    <w:r w:rsidRPr="00EB38DA">
      <w:rPr>
        <w:caps/>
        <w:szCs w:val="22"/>
      </w:rPr>
      <w:fldChar w:fldCharType="separate"/>
    </w:r>
    <w:r w:rsidR="00572160" w:rsidRPr="00572160">
      <w:rPr>
        <w:caps/>
        <w:szCs w:val="22"/>
      </w:rPr>
      <w:t>suspended</w:t>
    </w:r>
    <w:r w:rsidR="00572160" w:rsidRPr="00572160">
      <w:rPr>
        <w:caps/>
      </w:rPr>
      <w:t xml:space="preserve"> wood ceilings</w:t>
    </w:r>
    <w:r w:rsidRPr="00EB38DA">
      <w:rPr>
        <w:caps/>
        <w:szCs w:val="22"/>
      </w:rPr>
      <w:fldChar w:fldCharType="end"/>
    </w:r>
    <w:r w:rsidR="00C35145">
      <w:rPr>
        <w:caps/>
        <w:szCs w:val="22"/>
      </w:rPr>
      <w:tab/>
    </w:r>
    <w:r w:rsidR="00081614">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572160" w:rsidRPr="00572160">
      <w:rPr>
        <w:caps/>
      </w:rPr>
      <w:t>09 54 26</w:t>
    </w:r>
    <w:r w:rsidR="002D22E0" w:rsidRPr="001D69A2">
      <w:rPr>
        <w:caps/>
        <w:szCs w:val="22"/>
      </w:rPr>
      <w:fldChar w:fldCharType="end"/>
    </w:r>
    <w:r w:rsidR="008308B1" w:rsidRPr="00C35ABF">
      <w:rPr>
        <w:szCs w:val="22"/>
      </w:rPr>
      <w:t xml:space="preserve"> - </w:t>
    </w:r>
    <w:r w:rsidR="008308B1" w:rsidRPr="001B7E74">
      <w:rPr>
        <w:szCs w:val="22"/>
      </w:rPr>
      <w:t>Page</w:t>
    </w:r>
    <w:r w:rsidR="008308B1" w:rsidRPr="00C35ABF">
      <w:rPr>
        <w:szCs w:val="22"/>
      </w:rPr>
      <w:t xml:space="preserv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75FB2" w14:textId="77777777" w:rsidR="00546B05" w:rsidRDefault="00546B05" w:rsidP="00546B05">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D3EF307" w:rsidR="00DA1B3D" w:rsidRPr="00C35ABF" w:rsidRDefault="00546B05" w:rsidP="00546B05">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D014115E"/>
    <w:lvl w:ilvl="0">
      <w:start w:val="1"/>
      <w:numFmt w:val="bullet"/>
      <w:pStyle w:val="ListBullet4"/>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1CF7F38"/>
    <w:multiLevelType w:val="multilevel"/>
    <w:tmpl w:val="FFFFFFFF"/>
    <w:styleLink w:val="ArticleSection"/>
    <w:lvl w:ilvl="0">
      <w:start w:val="1"/>
      <w:numFmt w:val="upperRoman"/>
      <w:lvlText w:val="Article %1."/>
      <w:lvlJc w:val="left"/>
      <w:rPr>
        <w:rFonts w:cs="Times New Roman"/>
      </w:rPr>
    </w:lvl>
    <w:lvl w:ilvl="1">
      <w:start w:val="1"/>
      <w:numFmt w:val="decimalZero"/>
      <w:isLgl/>
      <w:lvlText w:val="Section %1.%2"/>
      <w:lvlJc w:val="left"/>
      <w:rPr>
        <w:rFonts w:cs="Times New Roman"/>
      </w:rPr>
    </w:lvl>
    <w:lvl w:ilvl="2">
      <w:start w:val="1"/>
      <w:numFmt w:val="lowerLetter"/>
      <w:lvlText w:val="(%3)"/>
      <w:lvlJc w:val="left"/>
      <w:pPr>
        <w:ind w:left="720" w:hanging="432"/>
      </w:pPr>
      <w:rPr>
        <w:rFonts w:cs="Times New Roman"/>
      </w:rPr>
    </w:lvl>
    <w:lvl w:ilvl="3">
      <w:start w:val="1"/>
      <w:numFmt w:val="lowerRoman"/>
      <w:lvlText w:val="(%4)"/>
      <w:lvlJc w:val="right"/>
      <w:pPr>
        <w:ind w:left="864" w:hanging="144"/>
      </w:pPr>
      <w:rPr>
        <w:rFonts w:cs="Times New Roman"/>
      </w:rPr>
    </w:lvl>
    <w:lvl w:ilvl="4">
      <w:start w:val="1"/>
      <w:numFmt w:val="decimal"/>
      <w:lvlText w:val="%5)"/>
      <w:lvlJc w:val="left"/>
      <w:pPr>
        <w:ind w:left="1008" w:hanging="432"/>
      </w:pPr>
      <w:rPr>
        <w:rFonts w:cs="Times New Roman"/>
      </w:rPr>
    </w:lvl>
    <w:lvl w:ilvl="5">
      <w:start w:val="1"/>
      <w:numFmt w:val="lowerLetter"/>
      <w:lvlText w:val="%6)"/>
      <w:lvlJc w:val="left"/>
      <w:pPr>
        <w:ind w:left="1152" w:hanging="432"/>
      </w:pPr>
      <w:rPr>
        <w:rFonts w:cs="Times New Roman"/>
      </w:rPr>
    </w:lvl>
    <w:lvl w:ilvl="6">
      <w:start w:val="1"/>
      <w:numFmt w:val="lowerRoman"/>
      <w:lvlText w:val="%7)"/>
      <w:lvlJc w:val="right"/>
      <w:pPr>
        <w:ind w:left="1296" w:hanging="288"/>
      </w:pPr>
      <w:rPr>
        <w:rFonts w:cs="Times New Roman"/>
      </w:rPr>
    </w:lvl>
    <w:lvl w:ilvl="7">
      <w:start w:val="1"/>
      <w:numFmt w:val="lowerLetter"/>
      <w:lvlText w:val="%8."/>
      <w:lvlJc w:val="left"/>
      <w:pPr>
        <w:ind w:left="1440" w:hanging="432"/>
      </w:pPr>
      <w:rPr>
        <w:rFonts w:cs="Times New Roman"/>
      </w:rPr>
    </w:lvl>
    <w:lvl w:ilvl="8">
      <w:start w:val="1"/>
      <w:numFmt w:val="lowerRoman"/>
      <w:lvlText w:val="%9."/>
      <w:lvlJc w:val="right"/>
      <w:pPr>
        <w:ind w:left="1584" w:hanging="144"/>
      </w:pPr>
      <w:rPr>
        <w:rFonts w:cs="Times New Roman"/>
      </w:rPr>
    </w:lvl>
  </w:abstractNum>
  <w:abstractNum w:abstractNumId="3"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4"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5" w15:restartNumberingAfterBreak="0">
    <w:nsid w:val="2199290E"/>
    <w:multiLevelType w:val="hybridMultilevel"/>
    <w:tmpl w:val="505A0E6A"/>
    <w:lvl w:ilvl="0" w:tplc="933A995E">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6" w15:restartNumberingAfterBreak="0">
    <w:nsid w:val="2D0E3C17"/>
    <w:multiLevelType w:val="multilevel"/>
    <w:tmpl w:val="FFFFFFFF"/>
    <w:styleLink w:val="Levels"/>
    <w:lvl w:ilvl="0">
      <w:start w:val="1"/>
      <w:numFmt w:val="decimal"/>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7"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8"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1">
    <w:nsid w:val="3E5A9B35"/>
    <w:multiLevelType w:val="multilevel"/>
    <w:tmpl w:val="FFFFFFFF"/>
    <w:name w:val="MASTERSPEC"/>
    <w:lvl w:ilvl="0">
      <w:start w:val="1"/>
      <w:numFmt w:val="decimal"/>
      <w:suff w:val="space"/>
      <w:lvlText w:val="PART %1 - "/>
      <w:lvlJc w:val="left"/>
      <w:rPr>
        <w:rFonts w:cs="Times New Roman"/>
      </w:rPr>
    </w:lvl>
    <w:lvl w:ilvl="1">
      <w:start w:val="1"/>
      <w:numFmt w:val="decimal"/>
      <w:suff w:val="nothing"/>
      <w:lvlText w:val="SCHEDULE %2 - "/>
      <w:lvlJc w:val="left"/>
      <w:rPr>
        <w:rFonts w:cs="Times New Roman"/>
      </w:rPr>
    </w:lvl>
    <w:lvl w:ilvl="2">
      <w:start w:val="1"/>
      <w:numFmt w:val="decimal"/>
      <w:suff w:val="nothing"/>
      <w:lvlText w:val="PRODUCT DATA SHEET %3 - "/>
      <w:lvlJc w:val="left"/>
      <w:rPr>
        <w:rFonts w:cs="Times New Roman"/>
      </w:rPr>
    </w:lvl>
    <w:lvl w:ilvl="3">
      <w:start w:val="1"/>
      <w:numFmt w:val="decimal"/>
      <w:lvlText w:val="%1.%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1" w15:restartNumberingAfterBreak="0">
    <w:nsid w:val="7FBE69B3"/>
    <w:multiLevelType w:val="multilevel"/>
    <w:tmpl w:val="FFFFFFFF"/>
    <w:numStyleLink w:val="Levels"/>
  </w:abstractNum>
  <w:num w:numId="1" w16cid:durableId="1939292283">
    <w:abstractNumId w:val="10"/>
  </w:num>
  <w:num w:numId="2" w16cid:durableId="37973014">
    <w:abstractNumId w:val="1"/>
  </w:num>
  <w:num w:numId="3" w16cid:durableId="1475179223">
    <w:abstractNumId w:val="8"/>
  </w:num>
  <w:num w:numId="4" w16cid:durableId="2050913713">
    <w:abstractNumId w:val="3"/>
  </w:num>
  <w:num w:numId="5" w16cid:durableId="1205481019">
    <w:abstractNumId w:val="6"/>
  </w:num>
  <w:num w:numId="6" w16cid:durableId="157816642">
    <w:abstractNumId w:val="4"/>
  </w:num>
  <w:num w:numId="7" w16cid:durableId="1942906432">
    <w:abstractNumId w:val="0"/>
  </w:num>
  <w:num w:numId="8" w16cid:durableId="891230775">
    <w:abstractNumId w:val="11"/>
    <w:lvlOverride w:ilvl="0">
      <w:lvl w:ilvl="0">
        <w:start w:val="1"/>
        <w:numFmt w:val="decimal"/>
        <w:pStyle w:val="Level1"/>
        <w:lvlText w:val="%1"/>
        <w:lvlJc w:val="left"/>
        <w:pPr>
          <w:tabs>
            <w:tab w:val="num" w:pos="720"/>
          </w:tabs>
          <w:ind w:left="720" w:hanging="720"/>
        </w:pPr>
        <w:rPr>
          <w:specVanish w:val="0"/>
        </w:rPr>
      </w:lvl>
    </w:lvlOverride>
    <w:lvlOverride w:ilvl="1">
      <w:lvl w:ilvl="1">
        <w:start w:val="1"/>
        <w:numFmt w:val="decimal"/>
        <w:pStyle w:val="Level2"/>
        <w:lvlText w:val="%1.%2"/>
        <w:lvlJc w:val="left"/>
        <w:pPr>
          <w:tabs>
            <w:tab w:val="num" w:pos="720"/>
          </w:tabs>
          <w:ind w:left="72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9" w16cid:durableId="1656492981">
    <w:abstractNumId w:val="11"/>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0" w16cid:durableId="364451653">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1" w16cid:durableId="478812649">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2" w16cid:durableId="589852739">
    <w:abstractNumId w:val="2"/>
  </w:num>
  <w:num w:numId="13" w16cid:durableId="582571749">
    <w:abstractNumId w:val="11"/>
    <w:lvlOverride w:ilvl="0">
      <w:lvl w:ilvl="0">
        <w:start w:val="1"/>
        <w:numFmt w:val="decimal"/>
        <w:pStyle w:val="Level1"/>
        <w:lvlText w:val="%1"/>
        <w:lvlJc w:val="left"/>
        <w:pPr>
          <w:tabs>
            <w:tab w:val="num" w:pos="720"/>
          </w:tabs>
          <w:ind w:left="720" w:hanging="720"/>
        </w:pPr>
        <w:rPr>
          <w:rFonts w:hint="default"/>
        </w:rPr>
      </w:lvl>
    </w:lvlOverride>
    <w:lvlOverride w:ilvl="1">
      <w:lvl w:ilvl="1">
        <w:start w:val="1"/>
        <w:numFmt w:val="decimal"/>
        <w:pStyle w:val="Level2"/>
        <w:lvlText w:val="%1.%2"/>
        <w:lvlJc w:val="left"/>
        <w:pPr>
          <w:tabs>
            <w:tab w:val="num" w:pos="720"/>
          </w:tabs>
          <w:ind w:left="720" w:hanging="720"/>
        </w:pPr>
        <w:rPr>
          <w:rFonts w:hint="default"/>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4" w16cid:durableId="874847044">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5" w16cid:durableId="1563253051">
    <w:abstractNumId w:val="11"/>
    <w:lvlOverride w:ilvl="0">
      <w:lvl w:ilvl="0">
        <w:start w:val="1"/>
        <w:numFmt w:val="decimal"/>
        <w:pStyle w:val="Level1"/>
        <w:lvlText w:val="%1"/>
        <w:lvlJc w:val="left"/>
        <w:pPr>
          <w:tabs>
            <w:tab w:val="num" w:pos="720"/>
          </w:tabs>
          <w:ind w:left="720" w:hanging="720"/>
        </w:pPr>
      </w:lvl>
    </w:lvlOverride>
  </w:num>
  <w:num w:numId="16" w16cid:durableId="1272971905">
    <w:abstractNumId w:val="11"/>
  </w:num>
  <w:num w:numId="17" w16cid:durableId="577445556">
    <w:abstractNumId w:val="5"/>
  </w:num>
  <w:num w:numId="18" w16cid:durableId="1667708577">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b w:val="0"/>
          <w:bCs w:val="0"/>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19" w16cid:durableId="407312488">
    <w:abstractNumId w:val="11"/>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b w:val="0"/>
          <w:bCs w:val="0"/>
        </w:rPr>
      </w:lvl>
    </w:lvlOverride>
    <w:lvlOverride w:ilvl="3">
      <w:lvl w:ilvl="3">
        <w:start w:val="1"/>
        <w:numFmt w:val="decimal"/>
        <w:pStyle w:val="Level4"/>
        <w:lvlText w:val=".%4"/>
        <w:lvlJc w:val="left"/>
        <w:pPr>
          <w:tabs>
            <w:tab w:val="num" w:pos="2880"/>
          </w:tabs>
          <w:ind w:left="2880" w:hanging="720"/>
        </w:pPr>
        <w:rPr>
          <w:rFonts w:cs="Times New Roman" w:hint="default"/>
          <w:b w:val="0"/>
          <w:bCs w:val="0"/>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lvlText w:val=".%6"/>
        <w:lvlJc w:val="left"/>
        <w:pPr>
          <w:tabs>
            <w:tab w:val="num" w:pos="4320"/>
          </w:tabs>
          <w:ind w:left="4320" w:hanging="720"/>
        </w:pPr>
        <w:rPr>
          <w:rFonts w:cs="Times New Roman" w:hint="default"/>
        </w:rPr>
      </w:lvl>
    </w:lvlOverride>
    <w:lvlOverride w:ilvl="6">
      <w:lvl w:ilvl="6">
        <w:start w:val="1"/>
        <w:numFmt w:val="decimal"/>
        <w:lvlText w:val=".%7"/>
        <w:lvlJc w:val="left"/>
        <w:pPr>
          <w:tabs>
            <w:tab w:val="num" w:pos="5040"/>
          </w:tabs>
          <w:ind w:left="5040" w:hanging="720"/>
        </w:pPr>
        <w:rPr>
          <w:rFonts w:cs="Times New Roman" w:hint="default"/>
        </w:rPr>
      </w:lvl>
    </w:lvlOverride>
    <w:lvlOverride w:ilvl="7">
      <w:lvl w:ilvl="7">
        <w:start w:val="1"/>
        <w:numFmt w:val="decimal"/>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lvlText w:val=".%9"/>
        <w:lvlJc w:val="left"/>
        <w:pPr>
          <w:tabs>
            <w:tab w:val="num" w:pos="6480"/>
          </w:tabs>
          <w:ind w:left="6480" w:hanging="720"/>
        </w:pPr>
        <w:rPr>
          <w:rFonts w:cs="Times New Roman" w:hint="default"/>
        </w:rPr>
      </w:lvl>
    </w:lvlOverride>
  </w:num>
  <w:num w:numId="20" w16cid:durableId="1966348984">
    <w:abstractNumId w:val="11"/>
    <w:lvlOverride w:ilvl="0">
      <w:lvl w:ilvl="0">
        <w:start w:val="1"/>
        <w:numFmt w:val="decimal"/>
        <w:pStyle w:val="Level1"/>
        <w:lvlText w:val="%1"/>
        <w:lvlJc w:val="left"/>
        <w:pPr>
          <w:tabs>
            <w:tab w:val="num" w:pos="720"/>
          </w:tabs>
          <w:ind w:left="720" w:hanging="720"/>
        </w:pPr>
        <w:rPr>
          <w:b w:val="0"/>
          <w:bCs/>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b w:val="0"/>
          <w:bCs w:val="0"/>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 w:numId="21" w16cid:durableId="1900629742">
    <w:abstractNumId w:val="11"/>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lvlText w:val=".%6"/>
        <w:lvlJc w:val="left"/>
        <w:pPr>
          <w:tabs>
            <w:tab w:val="num" w:pos="4320"/>
          </w:tabs>
          <w:ind w:left="4320" w:hanging="720"/>
        </w:pPr>
        <w:rPr>
          <w:rFonts w:hint="default"/>
        </w:rPr>
      </w:lvl>
    </w:lvlOverride>
    <w:lvlOverride w:ilvl="6">
      <w:lvl w:ilvl="6">
        <w:start w:val="1"/>
        <w:numFmt w:val="decimal"/>
        <w:lvlText w:val=".%7"/>
        <w:lvlJc w:val="left"/>
        <w:pPr>
          <w:tabs>
            <w:tab w:val="num" w:pos="5040"/>
          </w:tabs>
          <w:ind w:left="5040" w:hanging="720"/>
        </w:pPr>
        <w:rPr>
          <w:rFonts w:hint="default"/>
        </w:rPr>
      </w:lvl>
    </w:lvlOverride>
    <w:lvlOverride w:ilvl="7">
      <w:lvl w:ilvl="7">
        <w:start w:val="1"/>
        <w:numFmt w:val="decimal"/>
        <w:lvlText w:val=".%8"/>
        <w:lvlJc w:val="left"/>
        <w:pPr>
          <w:tabs>
            <w:tab w:val="num" w:pos="5760"/>
          </w:tabs>
          <w:ind w:left="5760" w:hanging="720"/>
        </w:pPr>
        <w:rPr>
          <w:rFonts w:hint="default"/>
          <w:b w:val="0"/>
          <w:i w:val="0"/>
          <w:color w:val="auto"/>
          <w:sz w:val="20"/>
        </w:rPr>
      </w:lvl>
    </w:lvlOverride>
    <w:lvlOverride w:ilvl="8">
      <w:lvl w:ilvl="8">
        <w:start w:val="1"/>
        <w:numFmt w:val="decimal"/>
        <w:lvlText w:val=".%9"/>
        <w:lvlJc w:val="left"/>
        <w:pPr>
          <w:tabs>
            <w:tab w:val="num" w:pos="6480"/>
          </w:tabs>
          <w:ind w:left="6480" w:hanging="720"/>
        </w:pPr>
        <w:rPr>
          <w:rFonts w:hint="default"/>
        </w:rPr>
      </w:lvl>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5120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043"/>
    <w:rsid w:val="000064C5"/>
    <w:rsid w:val="0000704C"/>
    <w:rsid w:val="00007501"/>
    <w:rsid w:val="00007F81"/>
    <w:rsid w:val="00011076"/>
    <w:rsid w:val="00011781"/>
    <w:rsid w:val="00011D4B"/>
    <w:rsid w:val="00011DCF"/>
    <w:rsid w:val="000121E3"/>
    <w:rsid w:val="00013A1E"/>
    <w:rsid w:val="00013BD7"/>
    <w:rsid w:val="00013EBA"/>
    <w:rsid w:val="00014434"/>
    <w:rsid w:val="000145CA"/>
    <w:rsid w:val="00014C66"/>
    <w:rsid w:val="0001603E"/>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027"/>
    <w:rsid w:val="000312F3"/>
    <w:rsid w:val="00031984"/>
    <w:rsid w:val="00031EB2"/>
    <w:rsid w:val="000326A5"/>
    <w:rsid w:val="00032B74"/>
    <w:rsid w:val="00033AE2"/>
    <w:rsid w:val="00033D26"/>
    <w:rsid w:val="000343CF"/>
    <w:rsid w:val="000354CB"/>
    <w:rsid w:val="000357B7"/>
    <w:rsid w:val="00035A75"/>
    <w:rsid w:val="0003681B"/>
    <w:rsid w:val="00036BC6"/>
    <w:rsid w:val="00036CCB"/>
    <w:rsid w:val="000370BD"/>
    <w:rsid w:val="0003738C"/>
    <w:rsid w:val="000374C5"/>
    <w:rsid w:val="0004018E"/>
    <w:rsid w:val="0004024C"/>
    <w:rsid w:val="00040271"/>
    <w:rsid w:val="00041683"/>
    <w:rsid w:val="000416DE"/>
    <w:rsid w:val="00041E1C"/>
    <w:rsid w:val="00041F7E"/>
    <w:rsid w:val="000420B8"/>
    <w:rsid w:val="00042657"/>
    <w:rsid w:val="0004273D"/>
    <w:rsid w:val="0004274F"/>
    <w:rsid w:val="00042A27"/>
    <w:rsid w:val="00043AE0"/>
    <w:rsid w:val="0004470A"/>
    <w:rsid w:val="00044925"/>
    <w:rsid w:val="00044B60"/>
    <w:rsid w:val="00044E7E"/>
    <w:rsid w:val="00045233"/>
    <w:rsid w:val="000461FA"/>
    <w:rsid w:val="00046630"/>
    <w:rsid w:val="00046C9A"/>
    <w:rsid w:val="00047138"/>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2F27"/>
    <w:rsid w:val="00063440"/>
    <w:rsid w:val="0006492F"/>
    <w:rsid w:val="00064DAF"/>
    <w:rsid w:val="0006504F"/>
    <w:rsid w:val="00065411"/>
    <w:rsid w:val="00065D44"/>
    <w:rsid w:val="000660E8"/>
    <w:rsid w:val="000666E6"/>
    <w:rsid w:val="00066BE5"/>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049"/>
    <w:rsid w:val="000759E8"/>
    <w:rsid w:val="000762DB"/>
    <w:rsid w:val="0007699D"/>
    <w:rsid w:val="00076BA6"/>
    <w:rsid w:val="0008040A"/>
    <w:rsid w:val="000807BD"/>
    <w:rsid w:val="00080C48"/>
    <w:rsid w:val="00080EFE"/>
    <w:rsid w:val="000812A6"/>
    <w:rsid w:val="0008132A"/>
    <w:rsid w:val="000814A7"/>
    <w:rsid w:val="00081614"/>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97B51"/>
    <w:rsid w:val="000A0291"/>
    <w:rsid w:val="000A04E6"/>
    <w:rsid w:val="000A0B30"/>
    <w:rsid w:val="000A18E0"/>
    <w:rsid w:val="000A25B6"/>
    <w:rsid w:val="000A3870"/>
    <w:rsid w:val="000A4697"/>
    <w:rsid w:val="000A4C79"/>
    <w:rsid w:val="000A56DD"/>
    <w:rsid w:val="000A5711"/>
    <w:rsid w:val="000A5FD2"/>
    <w:rsid w:val="000A6781"/>
    <w:rsid w:val="000A6B67"/>
    <w:rsid w:val="000A70C6"/>
    <w:rsid w:val="000A746A"/>
    <w:rsid w:val="000A7FF0"/>
    <w:rsid w:val="000B2DD3"/>
    <w:rsid w:val="000B2EFC"/>
    <w:rsid w:val="000B415D"/>
    <w:rsid w:val="000B419B"/>
    <w:rsid w:val="000B481D"/>
    <w:rsid w:val="000B4C67"/>
    <w:rsid w:val="000B4D3A"/>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6C9"/>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6DB0"/>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5D3E"/>
    <w:rsid w:val="00117272"/>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4260"/>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BEA"/>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1934"/>
    <w:rsid w:val="00171BA3"/>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2E86"/>
    <w:rsid w:val="0018306F"/>
    <w:rsid w:val="00183DCF"/>
    <w:rsid w:val="001843A1"/>
    <w:rsid w:val="00184AD4"/>
    <w:rsid w:val="00184C1B"/>
    <w:rsid w:val="00184D20"/>
    <w:rsid w:val="00185775"/>
    <w:rsid w:val="00186235"/>
    <w:rsid w:val="00186ACC"/>
    <w:rsid w:val="00187616"/>
    <w:rsid w:val="00187CCD"/>
    <w:rsid w:val="00187E84"/>
    <w:rsid w:val="00187F45"/>
    <w:rsid w:val="001903DE"/>
    <w:rsid w:val="001906F6"/>
    <w:rsid w:val="00190D88"/>
    <w:rsid w:val="001919FF"/>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AA9"/>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6BF"/>
    <w:rsid w:val="001B1A48"/>
    <w:rsid w:val="001B1AF4"/>
    <w:rsid w:val="001B2989"/>
    <w:rsid w:val="001B2C19"/>
    <w:rsid w:val="001B3B70"/>
    <w:rsid w:val="001B45D3"/>
    <w:rsid w:val="001B4B8B"/>
    <w:rsid w:val="001B55C8"/>
    <w:rsid w:val="001B5810"/>
    <w:rsid w:val="001B5B93"/>
    <w:rsid w:val="001B5F50"/>
    <w:rsid w:val="001B62C8"/>
    <w:rsid w:val="001B78F4"/>
    <w:rsid w:val="001B7E74"/>
    <w:rsid w:val="001C0166"/>
    <w:rsid w:val="001C112B"/>
    <w:rsid w:val="001C13A4"/>
    <w:rsid w:val="001C1CF7"/>
    <w:rsid w:val="001C2223"/>
    <w:rsid w:val="001C319A"/>
    <w:rsid w:val="001C3BCF"/>
    <w:rsid w:val="001C3C61"/>
    <w:rsid w:val="001C3CDA"/>
    <w:rsid w:val="001C3D30"/>
    <w:rsid w:val="001C4F67"/>
    <w:rsid w:val="001C6DF0"/>
    <w:rsid w:val="001C71E3"/>
    <w:rsid w:val="001C74C4"/>
    <w:rsid w:val="001C76D7"/>
    <w:rsid w:val="001C7C89"/>
    <w:rsid w:val="001D089E"/>
    <w:rsid w:val="001D15A8"/>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2CF"/>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638"/>
    <w:rsid w:val="001F4CE3"/>
    <w:rsid w:val="001F4E9D"/>
    <w:rsid w:val="001F4F93"/>
    <w:rsid w:val="001F52A6"/>
    <w:rsid w:val="001F5AA3"/>
    <w:rsid w:val="001F5EE1"/>
    <w:rsid w:val="001F62B6"/>
    <w:rsid w:val="001F6338"/>
    <w:rsid w:val="001F667F"/>
    <w:rsid w:val="001F6F64"/>
    <w:rsid w:val="001F703D"/>
    <w:rsid w:val="001F7471"/>
    <w:rsid w:val="001F7482"/>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933"/>
    <w:rsid w:val="00211BE9"/>
    <w:rsid w:val="00211BF8"/>
    <w:rsid w:val="002128E4"/>
    <w:rsid w:val="0021299F"/>
    <w:rsid w:val="00213E11"/>
    <w:rsid w:val="002169CE"/>
    <w:rsid w:val="00216BD4"/>
    <w:rsid w:val="00217831"/>
    <w:rsid w:val="00220132"/>
    <w:rsid w:val="0022021E"/>
    <w:rsid w:val="00220449"/>
    <w:rsid w:val="00220C38"/>
    <w:rsid w:val="00221900"/>
    <w:rsid w:val="00223EAC"/>
    <w:rsid w:val="002268D4"/>
    <w:rsid w:val="002268F3"/>
    <w:rsid w:val="0022705F"/>
    <w:rsid w:val="002276C6"/>
    <w:rsid w:val="00227CDE"/>
    <w:rsid w:val="00230056"/>
    <w:rsid w:val="0023101B"/>
    <w:rsid w:val="00231FD9"/>
    <w:rsid w:val="0023288C"/>
    <w:rsid w:val="00232CB3"/>
    <w:rsid w:val="0023326F"/>
    <w:rsid w:val="002343AC"/>
    <w:rsid w:val="002344D8"/>
    <w:rsid w:val="00234823"/>
    <w:rsid w:val="00234E59"/>
    <w:rsid w:val="002363F2"/>
    <w:rsid w:val="002367A3"/>
    <w:rsid w:val="00236803"/>
    <w:rsid w:val="0023682B"/>
    <w:rsid w:val="00236A3E"/>
    <w:rsid w:val="002370C2"/>
    <w:rsid w:val="0023744B"/>
    <w:rsid w:val="00237553"/>
    <w:rsid w:val="002375DB"/>
    <w:rsid w:val="00237791"/>
    <w:rsid w:val="002377EF"/>
    <w:rsid w:val="002408FC"/>
    <w:rsid w:val="0024130F"/>
    <w:rsid w:val="002418C3"/>
    <w:rsid w:val="00242367"/>
    <w:rsid w:val="00244521"/>
    <w:rsid w:val="00244676"/>
    <w:rsid w:val="00244F35"/>
    <w:rsid w:val="0024515C"/>
    <w:rsid w:val="0024576B"/>
    <w:rsid w:val="0024590B"/>
    <w:rsid w:val="00246590"/>
    <w:rsid w:val="00247620"/>
    <w:rsid w:val="00247F66"/>
    <w:rsid w:val="00250264"/>
    <w:rsid w:val="00250276"/>
    <w:rsid w:val="002503EB"/>
    <w:rsid w:val="0025143C"/>
    <w:rsid w:val="002517D5"/>
    <w:rsid w:val="00251A5C"/>
    <w:rsid w:val="00253636"/>
    <w:rsid w:val="00253DFE"/>
    <w:rsid w:val="00254C3E"/>
    <w:rsid w:val="00254FAC"/>
    <w:rsid w:val="002552CF"/>
    <w:rsid w:val="00255412"/>
    <w:rsid w:val="002554A2"/>
    <w:rsid w:val="00255E0F"/>
    <w:rsid w:val="00256911"/>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C9"/>
    <w:rsid w:val="002700E6"/>
    <w:rsid w:val="00270AE1"/>
    <w:rsid w:val="0027285D"/>
    <w:rsid w:val="0027308F"/>
    <w:rsid w:val="002734D2"/>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935"/>
    <w:rsid w:val="00287E2A"/>
    <w:rsid w:val="002909D8"/>
    <w:rsid w:val="0029125D"/>
    <w:rsid w:val="002912C2"/>
    <w:rsid w:val="0029177F"/>
    <w:rsid w:val="00291B84"/>
    <w:rsid w:val="00291B9A"/>
    <w:rsid w:val="002920C1"/>
    <w:rsid w:val="00292625"/>
    <w:rsid w:val="00293520"/>
    <w:rsid w:val="00294523"/>
    <w:rsid w:val="00294617"/>
    <w:rsid w:val="00294AFF"/>
    <w:rsid w:val="00294FF2"/>
    <w:rsid w:val="0029588F"/>
    <w:rsid w:val="00295B72"/>
    <w:rsid w:val="00296BEE"/>
    <w:rsid w:val="00296FF6"/>
    <w:rsid w:val="002971CE"/>
    <w:rsid w:val="002972C3"/>
    <w:rsid w:val="002973E7"/>
    <w:rsid w:val="0029750F"/>
    <w:rsid w:val="002978F8"/>
    <w:rsid w:val="0029794C"/>
    <w:rsid w:val="00297A88"/>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334"/>
    <w:rsid w:val="002A5731"/>
    <w:rsid w:val="002A5B03"/>
    <w:rsid w:val="002A5DEB"/>
    <w:rsid w:val="002A66C9"/>
    <w:rsid w:val="002A692D"/>
    <w:rsid w:val="002A7714"/>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777"/>
    <w:rsid w:val="002D3802"/>
    <w:rsid w:val="002D3C81"/>
    <w:rsid w:val="002D451A"/>
    <w:rsid w:val="002D4A40"/>
    <w:rsid w:val="002D4F9C"/>
    <w:rsid w:val="002D573D"/>
    <w:rsid w:val="002D622E"/>
    <w:rsid w:val="002D6467"/>
    <w:rsid w:val="002D6685"/>
    <w:rsid w:val="002D7095"/>
    <w:rsid w:val="002D7BF5"/>
    <w:rsid w:val="002E071E"/>
    <w:rsid w:val="002E1E5D"/>
    <w:rsid w:val="002E317C"/>
    <w:rsid w:val="002E36D0"/>
    <w:rsid w:val="002E36EE"/>
    <w:rsid w:val="002E3CEC"/>
    <w:rsid w:val="002E401A"/>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933"/>
    <w:rsid w:val="002F1F51"/>
    <w:rsid w:val="002F209C"/>
    <w:rsid w:val="002F233E"/>
    <w:rsid w:val="002F2E93"/>
    <w:rsid w:val="002F36FE"/>
    <w:rsid w:val="002F378E"/>
    <w:rsid w:val="002F3843"/>
    <w:rsid w:val="002F39F4"/>
    <w:rsid w:val="002F3FCC"/>
    <w:rsid w:val="002F4DB3"/>
    <w:rsid w:val="002F5407"/>
    <w:rsid w:val="002F55A5"/>
    <w:rsid w:val="002F6019"/>
    <w:rsid w:val="002F6348"/>
    <w:rsid w:val="002F6DBA"/>
    <w:rsid w:val="002F753C"/>
    <w:rsid w:val="002F76DA"/>
    <w:rsid w:val="00300705"/>
    <w:rsid w:val="0030077C"/>
    <w:rsid w:val="00300823"/>
    <w:rsid w:val="00300834"/>
    <w:rsid w:val="00300A6F"/>
    <w:rsid w:val="00300B4D"/>
    <w:rsid w:val="00300E57"/>
    <w:rsid w:val="0030102A"/>
    <w:rsid w:val="00301586"/>
    <w:rsid w:val="00301953"/>
    <w:rsid w:val="00301A2F"/>
    <w:rsid w:val="00301C24"/>
    <w:rsid w:val="00301D7B"/>
    <w:rsid w:val="0030210E"/>
    <w:rsid w:val="003022C4"/>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0E67"/>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37404"/>
    <w:rsid w:val="00340106"/>
    <w:rsid w:val="00340907"/>
    <w:rsid w:val="00340DD9"/>
    <w:rsid w:val="00341B4F"/>
    <w:rsid w:val="00341E69"/>
    <w:rsid w:val="00343384"/>
    <w:rsid w:val="00343427"/>
    <w:rsid w:val="0034361A"/>
    <w:rsid w:val="00343BB1"/>
    <w:rsid w:val="00343CF2"/>
    <w:rsid w:val="00343E0F"/>
    <w:rsid w:val="00344959"/>
    <w:rsid w:val="003452AB"/>
    <w:rsid w:val="003463F5"/>
    <w:rsid w:val="00347197"/>
    <w:rsid w:val="0034722D"/>
    <w:rsid w:val="00347347"/>
    <w:rsid w:val="00350FB6"/>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79"/>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B10"/>
    <w:rsid w:val="00377FDF"/>
    <w:rsid w:val="0038007B"/>
    <w:rsid w:val="003803E3"/>
    <w:rsid w:val="00380C09"/>
    <w:rsid w:val="003822AE"/>
    <w:rsid w:val="003827E0"/>
    <w:rsid w:val="00382C7C"/>
    <w:rsid w:val="00383A04"/>
    <w:rsid w:val="00383FBE"/>
    <w:rsid w:val="00384021"/>
    <w:rsid w:val="00384958"/>
    <w:rsid w:val="003849BD"/>
    <w:rsid w:val="00384AD2"/>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087"/>
    <w:rsid w:val="003976FA"/>
    <w:rsid w:val="0039775F"/>
    <w:rsid w:val="00397D58"/>
    <w:rsid w:val="003A0E6D"/>
    <w:rsid w:val="003A1896"/>
    <w:rsid w:val="003A2131"/>
    <w:rsid w:val="003A3122"/>
    <w:rsid w:val="003A32DF"/>
    <w:rsid w:val="003A37DB"/>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332"/>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1C9"/>
    <w:rsid w:val="003D06D0"/>
    <w:rsid w:val="003D167C"/>
    <w:rsid w:val="003D1E5F"/>
    <w:rsid w:val="003D2272"/>
    <w:rsid w:val="003D245B"/>
    <w:rsid w:val="003D312A"/>
    <w:rsid w:val="003D4CD3"/>
    <w:rsid w:val="003D52A3"/>
    <w:rsid w:val="003D5857"/>
    <w:rsid w:val="003D5D3F"/>
    <w:rsid w:val="003D6032"/>
    <w:rsid w:val="003D639C"/>
    <w:rsid w:val="003D6C4B"/>
    <w:rsid w:val="003D73CC"/>
    <w:rsid w:val="003D7535"/>
    <w:rsid w:val="003D7D00"/>
    <w:rsid w:val="003D7D24"/>
    <w:rsid w:val="003E0BE2"/>
    <w:rsid w:val="003E0DF9"/>
    <w:rsid w:val="003E10A0"/>
    <w:rsid w:val="003E1615"/>
    <w:rsid w:val="003E1718"/>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9C9"/>
    <w:rsid w:val="003E6C85"/>
    <w:rsid w:val="003E72E1"/>
    <w:rsid w:val="003E734A"/>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35AE"/>
    <w:rsid w:val="004046C2"/>
    <w:rsid w:val="004046ED"/>
    <w:rsid w:val="00404E60"/>
    <w:rsid w:val="00404FB5"/>
    <w:rsid w:val="004054EF"/>
    <w:rsid w:val="0040566F"/>
    <w:rsid w:val="00405943"/>
    <w:rsid w:val="00406D8D"/>
    <w:rsid w:val="004100E5"/>
    <w:rsid w:val="00410A19"/>
    <w:rsid w:val="00411133"/>
    <w:rsid w:val="0041323F"/>
    <w:rsid w:val="0041327C"/>
    <w:rsid w:val="00413A6D"/>
    <w:rsid w:val="00413B1B"/>
    <w:rsid w:val="00413BAA"/>
    <w:rsid w:val="00413F1B"/>
    <w:rsid w:val="00413F3C"/>
    <w:rsid w:val="0041488F"/>
    <w:rsid w:val="00414BFA"/>
    <w:rsid w:val="00414EA2"/>
    <w:rsid w:val="00414FD4"/>
    <w:rsid w:val="00415787"/>
    <w:rsid w:val="00415A46"/>
    <w:rsid w:val="004166DE"/>
    <w:rsid w:val="004168B8"/>
    <w:rsid w:val="00416A7A"/>
    <w:rsid w:val="00416AD0"/>
    <w:rsid w:val="004179B3"/>
    <w:rsid w:val="00417D96"/>
    <w:rsid w:val="00417E24"/>
    <w:rsid w:val="0042055D"/>
    <w:rsid w:val="0042209C"/>
    <w:rsid w:val="00422B86"/>
    <w:rsid w:val="00422E4F"/>
    <w:rsid w:val="0042327B"/>
    <w:rsid w:val="00424AB5"/>
    <w:rsid w:val="00424EFC"/>
    <w:rsid w:val="00424F39"/>
    <w:rsid w:val="00425109"/>
    <w:rsid w:val="00425E59"/>
    <w:rsid w:val="00426533"/>
    <w:rsid w:val="00426A9A"/>
    <w:rsid w:val="004270B8"/>
    <w:rsid w:val="00427C59"/>
    <w:rsid w:val="00430B54"/>
    <w:rsid w:val="004311F1"/>
    <w:rsid w:val="004318AF"/>
    <w:rsid w:val="00431A67"/>
    <w:rsid w:val="00431F59"/>
    <w:rsid w:val="00431FFF"/>
    <w:rsid w:val="0043301A"/>
    <w:rsid w:val="00433033"/>
    <w:rsid w:val="00433703"/>
    <w:rsid w:val="00433FA7"/>
    <w:rsid w:val="004341FB"/>
    <w:rsid w:val="00434CEF"/>
    <w:rsid w:val="00435012"/>
    <w:rsid w:val="004354EF"/>
    <w:rsid w:val="0043552F"/>
    <w:rsid w:val="0043604A"/>
    <w:rsid w:val="00437330"/>
    <w:rsid w:val="00437A95"/>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A23"/>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36B"/>
    <w:rsid w:val="00472C15"/>
    <w:rsid w:val="00473856"/>
    <w:rsid w:val="00473B9B"/>
    <w:rsid w:val="00473C6E"/>
    <w:rsid w:val="00474555"/>
    <w:rsid w:val="00474ACF"/>
    <w:rsid w:val="00474FCE"/>
    <w:rsid w:val="004751A5"/>
    <w:rsid w:val="00475382"/>
    <w:rsid w:val="00476246"/>
    <w:rsid w:val="004768DD"/>
    <w:rsid w:val="00476C4D"/>
    <w:rsid w:val="004777B3"/>
    <w:rsid w:val="004778CE"/>
    <w:rsid w:val="00477DE9"/>
    <w:rsid w:val="00480252"/>
    <w:rsid w:val="00480B2C"/>
    <w:rsid w:val="00480B77"/>
    <w:rsid w:val="00481449"/>
    <w:rsid w:val="004814E7"/>
    <w:rsid w:val="00482666"/>
    <w:rsid w:val="00482A31"/>
    <w:rsid w:val="00482CBC"/>
    <w:rsid w:val="0048394D"/>
    <w:rsid w:val="00483B2E"/>
    <w:rsid w:val="00483C2C"/>
    <w:rsid w:val="004845B0"/>
    <w:rsid w:val="004848CC"/>
    <w:rsid w:val="00484C28"/>
    <w:rsid w:val="00485969"/>
    <w:rsid w:val="0048614E"/>
    <w:rsid w:val="0048669E"/>
    <w:rsid w:val="004869E9"/>
    <w:rsid w:val="00486CDC"/>
    <w:rsid w:val="00487718"/>
    <w:rsid w:val="004879CE"/>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40"/>
    <w:rsid w:val="004C5E77"/>
    <w:rsid w:val="004C7079"/>
    <w:rsid w:val="004C7502"/>
    <w:rsid w:val="004C752D"/>
    <w:rsid w:val="004C7B68"/>
    <w:rsid w:val="004C7F41"/>
    <w:rsid w:val="004D0300"/>
    <w:rsid w:val="004D0896"/>
    <w:rsid w:val="004D142B"/>
    <w:rsid w:val="004D22FC"/>
    <w:rsid w:val="004D319E"/>
    <w:rsid w:val="004D4C38"/>
    <w:rsid w:val="004D55C2"/>
    <w:rsid w:val="004D566F"/>
    <w:rsid w:val="004D70A2"/>
    <w:rsid w:val="004D7563"/>
    <w:rsid w:val="004D7936"/>
    <w:rsid w:val="004D7D60"/>
    <w:rsid w:val="004E0019"/>
    <w:rsid w:val="004E1548"/>
    <w:rsid w:val="004E16E3"/>
    <w:rsid w:val="004E19AA"/>
    <w:rsid w:val="004E1E7A"/>
    <w:rsid w:val="004E1FC9"/>
    <w:rsid w:val="004E1FF5"/>
    <w:rsid w:val="004E24D7"/>
    <w:rsid w:val="004E2E40"/>
    <w:rsid w:val="004E339A"/>
    <w:rsid w:val="004E37E5"/>
    <w:rsid w:val="004E3AAD"/>
    <w:rsid w:val="004E3B77"/>
    <w:rsid w:val="004E3D81"/>
    <w:rsid w:val="004E4342"/>
    <w:rsid w:val="004E4BA3"/>
    <w:rsid w:val="004E6318"/>
    <w:rsid w:val="004E632C"/>
    <w:rsid w:val="004E7201"/>
    <w:rsid w:val="004E73D7"/>
    <w:rsid w:val="004F0601"/>
    <w:rsid w:val="004F0D49"/>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3A5"/>
    <w:rsid w:val="00506B96"/>
    <w:rsid w:val="00506FD7"/>
    <w:rsid w:val="00507142"/>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1DC0"/>
    <w:rsid w:val="0053205F"/>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2F5D"/>
    <w:rsid w:val="00543344"/>
    <w:rsid w:val="005449FD"/>
    <w:rsid w:val="00544C39"/>
    <w:rsid w:val="00544D47"/>
    <w:rsid w:val="00544F80"/>
    <w:rsid w:val="0054594D"/>
    <w:rsid w:val="00546B05"/>
    <w:rsid w:val="00547608"/>
    <w:rsid w:val="0055018E"/>
    <w:rsid w:val="005505DE"/>
    <w:rsid w:val="00550A81"/>
    <w:rsid w:val="00550B36"/>
    <w:rsid w:val="0055147D"/>
    <w:rsid w:val="005514AA"/>
    <w:rsid w:val="00551C50"/>
    <w:rsid w:val="005526D1"/>
    <w:rsid w:val="005533BE"/>
    <w:rsid w:val="005539CA"/>
    <w:rsid w:val="00554367"/>
    <w:rsid w:val="005547C9"/>
    <w:rsid w:val="0055485B"/>
    <w:rsid w:val="00555C2D"/>
    <w:rsid w:val="00555D1E"/>
    <w:rsid w:val="00557B2C"/>
    <w:rsid w:val="00557DB2"/>
    <w:rsid w:val="005600B7"/>
    <w:rsid w:val="0056040C"/>
    <w:rsid w:val="005609D3"/>
    <w:rsid w:val="00560A68"/>
    <w:rsid w:val="00560E9D"/>
    <w:rsid w:val="0056101C"/>
    <w:rsid w:val="0056105F"/>
    <w:rsid w:val="00561405"/>
    <w:rsid w:val="00561A04"/>
    <w:rsid w:val="00561E59"/>
    <w:rsid w:val="00562091"/>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160"/>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2585"/>
    <w:rsid w:val="00583393"/>
    <w:rsid w:val="00583C28"/>
    <w:rsid w:val="00584FA0"/>
    <w:rsid w:val="005855CE"/>
    <w:rsid w:val="00585935"/>
    <w:rsid w:val="005859AD"/>
    <w:rsid w:val="00586722"/>
    <w:rsid w:val="005867B0"/>
    <w:rsid w:val="005871DA"/>
    <w:rsid w:val="00587741"/>
    <w:rsid w:val="00587821"/>
    <w:rsid w:val="00587B39"/>
    <w:rsid w:val="0059005D"/>
    <w:rsid w:val="00590AC2"/>
    <w:rsid w:val="00590E46"/>
    <w:rsid w:val="00591190"/>
    <w:rsid w:val="00591726"/>
    <w:rsid w:val="00591753"/>
    <w:rsid w:val="005918B9"/>
    <w:rsid w:val="00591AB5"/>
    <w:rsid w:val="00591BA9"/>
    <w:rsid w:val="00591DEB"/>
    <w:rsid w:val="0059207B"/>
    <w:rsid w:val="00592B24"/>
    <w:rsid w:val="005933BA"/>
    <w:rsid w:val="00593C7C"/>
    <w:rsid w:val="00594A4E"/>
    <w:rsid w:val="00594E64"/>
    <w:rsid w:val="00594FA0"/>
    <w:rsid w:val="0059654C"/>
    <w:rsid w:val="00596DCC"/>
    <w:rsid w:val="00597418"/>
    <w:rsid w:val="0059786D"/>
    <w:rsid w:val="00597A56"/>
    <w:rsid w:val="00597C2B"/>
    <w:rsid w:val="005A0240"/>
    <w:rsid w:val="005A0319"/>
    <w:rsid w:val="005A03C5"/>
    <w:rsid w:val="005A03ED"/>
    <w:rsid w:val="005A0B08"/>
    <w:rsid w:val="005A1869"/>
    <w:rsid w:val="005A18C8"/>
    <w:rsid w:val="005A19A6"/>
    <w:rsid w:val="005A2B92"/>
    <w:rsid w:val="005A2D3D"/>
    <w:rsid w:val="005A321F"/>
    <w:rsid w:val="005A3C01"/>
    <w:rsid w:val="005A4CFA"/>
    <w:rsid w:val="005A4D9B"/>
    <w:rsid w:val="005A512B"/>
    <w:rsid w:val="005A53EB"/>
    <w:rsid w:val="005A55FE"/>
    <w:rsid w:val="005A57C2"/>
    <w:rsid w:val="005A5E45"/>
    <w:rsid w:val="005A776B"/>
    <w:rsid w:val="005A776D"/>
    <w:rsid w:val="005A7EC6"/>
    <w:rsid w:val="005B049B"/>
    <w:rsid w:val="005B0951"/>
    <w:rsid w:val="005B16BC"/>
    <w:rsid w:val="005B1C15"/>
    <w:rsid w:val="005B1DD5"/>
    <w:rsid w:val="005B2391"/>
    <w:rsid w:val="005B23CE"/>
    <w:rsid w:val="005B24B5"/>
    <w:rsid w:val="005B25F3"/>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162D"/>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697F"/>
    <w:rsid w:val="005D7049"/>
    <w:rsid w:val="005D79BA"/>
    <w:rsid w:val="005D7D58"/>
    <w:rsid w:val="005E0151"/>
    <w:rsid w:val="005E060F"/>
    <w:rsid w:val="005E1392"/>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E7CE6"/>
    <w:rsid w:val="005F02E3"/>
    <w:rsid w:val="005F0447"/>
    <w:rsid w:val="005F076C"/>
    <w:rsid w:val="005F1D18"/>
    <w:rsid w:val="005F1D9E"/>
    <w:rsid w:val="005F21A8"/>
    <w:rsid w:val="005F320A"/>
    <w:rsid w:val="005F356B"/>
    <w:rsid w:val="005F3747"/>
    <w:rsid w:val="005F3A5F"/>
    <w:rsid w:val="005F424B"/>
    <w:rsid w:val="005F4620"/>
    <w:rsid w:val="005F4CDA"/>
    <w:rsid w:val="005F554C"/>
    <w:rsid w:val="005F5806"/>
    <w:rsid w:val="005F5E9F"/>
    <w:rsid w:val="005F63A7"/>
    <w:rsid w:val="005F67E7"/>
    <w:rsid w:val="005F70E3"/>
    <w:rsid w:val="005F7143"/>
    <w:rsid w:val="005F72F7"/>
    <w:rsid w:val="005F77BB"/>
    <w:rsid w:val="005F7BEE"/>
    <w:rsid w:val="005F7EC5"/>
    <w:rsid w:val="0060006B"/>
    <w:rsid w:val="00600408"/>
    <w:rsid w:val="00600D5B"/>
    <w:rsid w:val="006018F5"/>
    <w:rsid w:val="00601A1F"/>
    <w:rsid w:val="00601EAC"/>
    <w:rsid w:val="00603885"/>
    <w:rsid w:val="00603C63"/>
    <w:rsid w:val="0060479F"/>
    <w:rsid w:val="006052B9"/>
    <w:rsid w:val="00605BF8"/>
    <w:rsid w:val="0060694F"/>
    <w:rsid w:val="0060743D"/>
    <w:rsid w:val="00607526"/>
    <w:rsid w:val="00607560"/>
    <w:rsid w:val="00607D72"/>
    <w:rsid w:val="006106E8"/>
    <w:rsid w:val="006112E6"/>
    <w:rsid w:val="00611776"/>
    <w:rsid w:val="00611D69"/>
    <w:rsid w:val="00612385"/>
    <w:rsid w:val="006125C3"/>
    <w:rsid w:val="00612BDE"/>
    <w:rsid w:val="00612E66"/>
    <w:rsid w:val="0061351E"/>
    <w:rsid w:val="0061379F"/>
    <w:rsid w:val="00614608"/>
    <w:rsid w:val="00614927"/>
    <w:rsid w:val="00615C21"/>
    <w:rsid w:val="00615C31"/>
    <w:rsid w:val="00616454"/>
    <w:rsid w:val="00616936"/>
    <w:rsid w:val="00616D66"/>
    <w:rsid w:val="0061760A"/>
    <w:rsid w:val="00621716"/>
    <w:rsid w:val="00621767"/>
    <w:rsid w:val="0062180D"/>
    <w:rsid w:val="00621832"/>
    <w:rsid w:val="00621D14"/>
    <w:rsid w:val="0062201B"/>
    <w:rsid w:val="00622121"/>
    <w:rsid w:val="00622195"/>
    <w:rsid w:val="00622B9C"/>
    <w:rsid w:val="00622C4E"/>
    <w:rsid w:val="0062348C"/>
    <w:rsid w:val="006237E9"/>
    <w:rsid w:val="00624315"/>
    <w:rsid w:val="00625237"/>
    <w:rsid w:val="006253D7"/>
    <w:rsid w:val="00625D59"/>
    <w:rsid w:val="00625D8A"/>
    <w:rsid w:val="00625F02"/>
    <w:rsid w:val="006260DC"/>
    <w:rsid w:val="006262AE"/>
    <w:rsid w:val="00626322"/>
    <w:rsid w:val="0062699B"/>
    <w:rsid w:val="00626E42"/>
    <w:rsid w:val="006307EC"/>
    <w:rsid w:val="006308DB"/>
    <w:rsid w:val="00630A1E"/>
    <w:rsid w:val="00630F50"/>
    <w:rsid w:val="00630FFA"/>
    <w:rsid w:val="00631008"/>
    <w:rsid w:val="0063118F"/>
    <w:rsid w:val="00631204"/>
    <w:rsid w:val="00631912"/>
    <w:rsid w:val="00631B5A"/>
    <w:rsid w:val="00631F50"/>
    <w:rsid w:val="00631FB5"/>
    <w:rsid w:val="00632856"/>
    <w:rsid w:val="00633234"/>
    <w:rsid w:val="00634179"/>
    <w:rsid w:val="00634207"/>
    <w:rsid w:val="006350C9"/>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886"/>
    <w:rsid w:val="00641C39"/>
    <w:rsid w:val="00641F79"/>
    <w:rsid w:val="00641F90"/>
    <w:rsid w:val="006420EF"/>
    <w:rsid w:val="006437E8"/>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12F"/>
    <w:rsid w:val="0065628A"/>
    <w:rsid w:val="00656AE0"/>
    <w:rsid w:val="00656E8B"/>
    <w:rsid w:val="00656F8E"/>
    <w:rsid w:val="0065724A"/>
    <w:rsid w:val="006576F9"/>
    <w:rsid w:val="00657BA8"/>
    <w:rsid w:val="00660E5E"/>
    <w:rsid w:val="0066209E"/>
    <w:rsid w:val="006633A5"/>
    <w:rsid w:val="006636FC"/>
    <w:rsid w:val="006637A1"/>
    <w:rsid w:val="00663A21"/>
    <w:rsid w:val="00664303"/>
    <w:rsid w:val="006647FB"/>
    <w:rsid w:val="0066490D"/>
    <w:rsid w:val="0066493C"/>
    <w:rsid w:val="006649E6"/>
    <w:rsid w:val="00666337"/>
    <w:rsid w:val="00666358"/>
    <w:rsid w:val="006663C0"/>
    <w:rsid w:val="00666DD1"/>
    <w:rsid w:val="00666F94"/>
    <w:rsid w:val="00667526"/>
    <w:rsid w:val="0066781E"/>
    <w:rsid w:val="006716A8"/>
    <w:rsid w:val="00671B66"/>
    <w:rsid w:val="00671C7E"/>
    <w:rsid w:val="00672359"/>
    <w:rsid w:val="006734C6"/>
    <w:rsid w:val="00674000"/>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042"/>
    <w:rsid w:val="00683282"/>
    <w:rsid w:val="00683448"/>
    <w:rsid w:val="0068368D"/>
    <w:rsid w:val="00684287"/>
    <w:rsid w:val="006848BF"/>
    <w:rsid w:val="00684C66"/>
    <w:rsid w:val="006853EF"/>
    <w:rsid w:val="006860A7"/>
    <w:rsid w:val="00686319"/>
    <w:rsid w:val="00686B31"/>
    <w:rsid w:val="006871F9"/>
    <w:rsid w:val="0068772D"/>
    <w:rsid w:val="00690EC0"/>
    <w:rsid w:val="006910F1"/>
    <w:rsid w:val="00691232"/>
    <w:rsid w:val="00691730"/>
    <w:rsid w:val="00691FC0"/>
    <w:rsid w:val="00692381"/>
    <w:rsid w:val="00692581"/>
    <w:rsid w:val="00692CE3"/>
    <w:rsid w:val="00693054"/>
    <w:rsid w:val="00693415"/>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A46"/>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5954"/>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D7000"/>
    <w:rsid w:val="006D7784"/>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9B7"/>
    <w:rsid w:val="006E7A18"/>
    <w:rsid w:val="006E7E1E"/>
    <w:rsid w:val="006F0484"/>
    <w:rsid w:val="006F0647"/>
    <w:rsid w:val="006F075B"/>
    <w:rsid w:val="006F1B58"/>
    <w:rsid w:val="006F1C4D"/>
    <w:rsid w:val="006F1E6F"/>
    <w:rsid w:val="006F1EA5"/>
    <w:rsid w:val="006F229A"/>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380"/>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2F99"/>
    <w:rsid w:val="0071301E"/>
    <w:rsid w:val="00713113"/>
    <w:rsid w:val="00713910"/>
    <w:rsid w:val="00714106"/>
    <w:rsid w:val="007149EF"/>
    <w:rsid w:val="00714C14"/>
    <w:rsid w:val="00714E10"/>
    <w:rsid w:val="0071543E"/>
    <w:rsid w:val="007178DB"/>
    <w:rsid w:val="00717B23"/>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027"/>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3C49"/>
    <w:rsid w:val="00744D42"/>
    <w:rsid w:val="007458B2"/>
    <w:rsid w:val="00746775"/>
    <w:rsid w:val="00746988"/>
    <w:rsid w:val="00746DDA"/>
    <w:rsid w:val="00750675"/>
    <w:rsid w:val="0075091C"/>
    <w:rsid w:val="00750A40"/>
    <w:rsid w:val="00750A6D"/>
    <w:rsid w:val="00750FD9"/>
    <w:rsid w:val="00751153"/>
    <w:rsid w:val="007511E0"/>
    <w:rsid w:val="007517E0"/>
    <w:rsid w:val="00751BFA"/>
    <w:rsid w:val="00752412"/>
    <w:rsid w:val="007538EF"/>
    <w:rsid w:val="00753E60"/>
    <w:rsid w:val="00754272"/>
    <w:rsid w:val="00754345"/>
    <w:rsid w:val="00754833"/>
    <w:rsid w:val="00754CCA"/>
    <w:rsid w:val="00754E6A"/>
    <w:rsid w:val="00755813"/>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4CE2"/>
    <w:rsid w:val="007653A2"/>
    <w:rsid w:val="00766405"/>
    <w:rsid w:val="0076669D"/>
    <w:rsid w:val="00766B1C"/>
    <w:rsid w:val="007673EB"/>
    <w:rsid w:val="00770798"/>
    <w:rsid w:val="007707EF"/>
    <w:rsid w:val="00770DA1"/>
    <w:rsid w:val="00770DE7"/>
    <w:rsid w:val="007715FE"/>
    <w:rsid w:val="007719B5"/>
    <w:rsid w:val="00771A70"/>
    <w:rsid w:val="00771C41"/>
    <w:rsid w:val="00771CFB"/>
    <w:rsid w:val="0077281C"/>
    <w:rsid w:val="00772AAD"/>
    <w:rsid w:val="00772F60"/>
    <w:rsid w:val="007732C0"/>
    <w:rsid w:val="007735DC"/>
    <w:rsid w:val="00773A95"/>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003"/>
    <w:rsid w:val="0078534E"/>
    <w:rsid w:val="00785551"/>
    <w:rsid w:val="00785682"/>
    <w:rsid w:val="007864D6"/>
    <w:rsid w:val="0078773A"/>
    <w:rsid w:val="007877E9"/>
    <w:rsid w:val="00787851"/>
    <w:rsid w:val="007909DA"/>
    <w:rsid w:val="00790AE7"/>
    <w:rsid w:val="007913E0"/>
    <w:rsid w:val="00791AFC"/>
    <w:rsid w:val="0079255A"/>
    <w:rsid w:val="00793E3D"/>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3B6B"/>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212"/>
    <w:rsid w:val="007B0A42"/>
    <w:rsid w:val="007B14FF"/>
    <w:rsid w:val="007B1D67"/>
    <w:rsid w:val="007B1E05"/>
    <w:rsid w:val="007B2727"/>
    <w:rsid w:val="007B369D"/>
    <w:rsid w:val="007B4757"/>
    <w:rsid w:val="007B48CD"/>
    <w:rsid w:val="007B4A00"/>
    <w:rsid w:val="007B6239"/>
    <w:rsid w:val="007B648F"/>
    <w:rsid w:val="007B6E22"/>
    <w:rsid w:val="007B7035"/>
    <w:rsid w:val="007B7F3A"/>
    <w:rsid w:val="007C0F94"/>
    <w:rsid w:val="007C1216"/>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09E"/>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B85"/>
    <w:rsid w:val="007F5186"/>
    <w:rsid w:val="007F6200"/>
    <w:rsid w:val="007F6DD2"/>
    <w:rsid w:val="007F6EAB"/>
    <w:rsid w:val="007F7B68"/>
    <w:rsid w:val="007F7D6C"/>
    <w:rsid w:val="008004FC"/>
    <w:rsid w:val="008007D8"/>
    <w:rsid w:val="008009EA"/>
    <w:rsid w:val="00801AC5"/>
    <w:rsid w:val="00801BA3"/>
    <w:rsid w:val="00801BBE"/>
    <w:rsid w:val="0080254B"/>
    <w:rsid w:val="008026D6"/>
    <w:rsid w:val="008029BB"/>
    <w:rsid w:val="00802CA8"/>
    <w:rsid w:val="008036B4"/>
    <w:rsid w:val="00803EBA"/>
    <w:rsid w:val="008040AE"/>
    <w:rsid w:val="0080450E"/>
    <w:rsid w:val="008048CC"/>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38A3"/>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50D9"/>
    <w:rsid w:val="0082613C"/>
    <w:rsid w:val="0082679E"/>
    <w:rsid w:val="00826801"/>
    <w:rsid w:val="00830454"/>
    <w:rsid w:val="00830619"/>
    <w:rsid w:val="008308B1"/>
    <w:rsid w:val="00830936"/>
    <w:rsid w:val="008309D8"/>
    <w:rsid w:val="00830A0C"/>
    <w:rsid w:val="00830C55"/>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BA0"/>
    <w:rsid w:val="00840E8C"/>
    <w:rsid w:val="008411CC"/>
    <w:rsid w:val="0084159D"/>
    <w:rsid w:val="00841ABC"/>
    <w:rsid w:val="00841F3B"/>
    <w:rsid w:val="00842014"/>
    <w:rsid w:val="008430C7"/>
    <w:rsid w:val="00843F12"/>
    <w:rsid w:val="00843F5B"/>
    <w:rsid w:val="00844E64"/>
    <w:rsid w:val="0084529A"/>
    <w:rsid w:val="00845D13"/>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57CED"/>
    <w:rsid w:val="008601AF"/>
    <w:rsid w:val="0086026C"/>
    <w:rsid w:val="0086117F"/>
    <w:rsid w:val="008617E9"/>
    <w:rsid w:val="00862292"/>
    <w:rsid w:val="0086258E"/>
    <w:rsid w:val="008625D6"/>
    <w:rsid w:val="008626AB"/>
    <w:rsid w:val="00862AFE"/>
    <w:rsid w:val="00863910"/>
    <w:rsid w:val="00863B62"/>
    <w:rsid w:val="00863C3B"/>
    <w:rsid w:val="00864118"/>
    <w:rsid w:val="0086452A"/>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2D4A"/>
    <w:rsid w:val="008732B2"/>
    <w:rsid w:val="008733A5"/>
    <w:rsid w:val="00873C68"/>
    <w:rsid w:val="00873E4D"/>
    <w:rsid w:val="00874312"/>
    <w:rsid w:val="00874DFE"/>
    <w:rsid w:val="008756F9"/>
    <w:rsid w:val="008757AE"/>
    <w:rsid w:val="0087592B"/>
    <w:rsid w:val="00876571"/>
    <w:rsid w:val="008768D4"/>
    <w:rsid w:val="00876AEC"/>
    <w:rsid w:val="00876E87"/>
    <w:rsid w:val="008778E9"/>
    <w:rsid w:val="00877B57"/>
    <w:rsid w:val="008805A6"/>
    <w:rsid w:val="00880947"/>
    <w:rsid w:val="00880B66"/>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42A"/>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6BC"/>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0CC"/>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0D1"/>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8F7265"/>
    <w:rsid w:val="009005F3"/>
    <w:rsid w:val="009008A7"/>
    <w:rsid w:val="00900BB5"/>
    <w:rsid w:val="009017A4"/>
    <w:rsid w:val="00901F1F"/>
    <w:rsid w:val="009034EE"/>
    <w:rsid w:val="009035C7"/>
    <w:rsid w:val="00903C2C"/>
    <w:rsid w:val="00903F59"/>
    <w:rsid w:val="00903FEB"/>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2D0"/>
    <w:rsid w:val="0091237D"/>
    <w:rsid w:val="0091279F"/>
    <w:rsid w:val="00912960"/>
    <w:rsid w:val="009136A8"/>
    <w:rsid w:val="0091388D"/>
    <w:rsid w:val="00914020"/>
    <w:rsid w:val="00914716"/>
    <w:rsid w:val="009149E3"/>
    <w:rsid w:val="00914F10"/>
    <w:rsid w:val="00915749"/>
    <w:rsid w:val="00915874"/>
    <w:rsid w:val="00915A06"/>
    <w:rsid w:val="009161A4"/>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A77"/>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2DEF"/>
    <w:rsid w:val="009433DE"/>
    <w:rsid w:val="00943645"/>
    <w:rsid w:val="00943D92"/>
    <w:rsid w:val="00944204"/>
    <w:rsid w:val="009447A8"/>
    <w:rsid w:val="00944AB6"/>
    <w:rsid w:val="009456DA"/>
    <w:rsid w:val="00945C34"/>
    <w:rsid w:val="00945C66"/>
    <w:rsid w:val="0094615E"/>
    <w:rsid w:val="00947186"/>
    <w:rsid w:val="00947296"/>
    <w:rsid w:val="0095044B"/>
    <w:rsid w:val="00950A8F"/>
    <w:rsid w:val="00950C77"/>
    <w:rsid w:val="00950CE1"/>
    <w:rsid w:val="00951843"/>
    <w:rsid w:val="00951B91"/>
    <w:rsid w:val="00952B33"/>
    <w:rsid w:val="00953246"/>
    <w:rsid w:val="00953D84"/>
    <w:rsid w:val="00954071"/>
    <w:rsid w:val="00954231"/>
    <w:rsid w:val="00954B25"/>
    <w:rsid w:val="00954BBC"/>
    <w:rsid w:val="00954E20"/>
    <w:rsid w:val="009559FB"/>
    <w:rsid w:val="009567F1"/>
    <w:rsid w:val="00956C1C"/>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23A"/>
    <w:rsid w:val="0097142E"/>
    <w:rsid w:val="00971630"/>
    <w:rsid w:val="00971A38"/>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4E98"/>
    <w:rsid w:val="0098510C"/>
    <w:rsid w:val="0098540A"/>
    <w:rsid w:val="00985512"/>
    <w:rsid w:val="00985B26"/>
    <w:rsid w:val="00986252"/>
    <w:rsid w:val="00986E17"/>
    <w:rsid w:val="00987ABA"/>
    <w:rsid w:val="00987ED1"/>
    <w:rsid w:val="009907FD"/>
    <w:rsid w:val="0099176A"/>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112"/>
    <w:rsid w:val="009A2ED3"/>
    <w:rsid w:val="009A3C7F"/>
    <w:rsid w:val="009A439A"/>
    <w:rsid w:val="009A451F"/>
    <w:rsid w:val="009A4F51"/>
    <w:rsid w:val="009A5135"/>
    <w:rsid w:val="009A513E"/>
    <w:rsid w:val="009A5920"/>
    <w:rsid w:val="009A5B0F"/>
    <w:rsid w:val="009A61CE"/>
    <w:rsid w:val="009A7455"/>
    <w:rsid w:val="009A7600"/>
    <w:rsid w:val="009A7D4F"/>
    <w:rsid w:val="009B0035"/>
    <w:rsid w:val="009B0199"/>
    <w:rsid w:val="009B0C69"/>
    <w:rsid w:val="009B0F47"/>
    <w:rsid w:val="009B1BD9"/>
    <w:rsid w:val="009B1F9B"/>
    <w:rsid w:val="009B2D4F"/>
    <w:rsid w:val="009B3DB8"/>
    <w:rsid w:val="009B416D"/>
    <w:rsid w:val="009B4286"/>
    <w:rsid w:val="009B449B"/>
    <w:rsid w:val="009B4F58"/>
    <w:rsid w:val="009B51E8"/>
    <w:rsid w:val="009B5314"/>
    <w:rsid w:val="009B5AD6"/>
    <w:rsid w:val="009B5C0E"/>
    <w:rsid w:val="009B635D"/>
    <w:rsid w:val="009B6367"/>
    <w:rsid w:val="009B69C4"/>
    <w:rsid w:val="009B6D7E"/>
    <w:rsid w:val="009B70C7"/>
    <w:rsid w:val="009B7729"/>
    <w:rsid w:val="009B7931"/>
    <w:rsid w:val="009B7BBB"/>
    <w:rsid w:val="009C02CB"/>
    <w:rsid w:val="009C048D"/>
    <w:rsid w:val="009C076F"/>
    <w:rsid w:val="009C08CB"/>
    <w:rsid w:val="009C09C0"/>
    <w:rsid w:val="009C1D0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1DA1"/>
    <w:rsid w:val="009F2025"/>
    <w:rsid w:val="009F2878"/>
    <w:rsid w:val="009F3181"/>
    <w:rsid w:val="009F3A6F"/>
    <w:rsid w:val="009F43A5"/>
    <w:rsid w:val="009F46F8"/>
    <w:rsid w:val="009F4FBE"/>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3892"/>
    <w:rsid w:val="00A044CD"/>
    <w:rsid w:val="00A04EF2"/>
    <w:rsid w:val="00A05871"/>
    <w:rsid w:val="00A0591C"/>
    <w:rsid w:val="00A0632A"/>
    <w:rsid w:val="00A0725D"/>
    <w:rsid w:val="00A07773"/>
    <w:rsid w:val="00A078D1"/>
    <w:rsid w:val="00A07FCD"/>
    <w:rsid w:val="00A10962"/>
    <w:rsid w:val="00A11EC9"/>
    <w:rsid w:val="00A12206"/>
    <w:rsid w:val="00A124C3"/>
    <w:rsid w:val="00A128A6"/>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1F5C"/>
    <w:rsid w:val="00A32346"/>
    <w:rsid w:val="00A3290B"/>
    <w:rsid w:val="00A3304D"/>
    <w:rsid w:val="00A33163"/>
    <w:rsid w:val="00A3332F"/>
    <w:rsid w:val="00A3345E"/>
    <w:rsid w:val="00A33928"/>
    <w:rsid w:val="00A33B5B"/>
    <w:rsid w:val="00A34845"/>
    <w:rsid w:val="00A35522"/>
    <w:rsid w:val="00A35C40"/>
    <w:rsid w:val="00A35E13"/>
    <w:rsid w:val="00A36381"/>
    <w:rsid w:val="00A3647A"/>
    <w:rsid w:val="00A367FB"/>
    <w:rsid w:val="00A37494"/>
    <w:rsid w:val="00A40357"/>
    <w:rsid w:val="00A40613"/>
    <w:rsid w:val="00A410B8"/>
    <w:rsid w:val="00A4144B"/>
    <w:rsid w:val="00A41BD6"/>
    <w:rsid w:val="00A41BF1"/>
    <w:rsid w:val="00A42179"/>
    <w:rsid w:val="00A42B39"/>
    <w:rsid w:val="00A43928"/>
    <w:rsid w:val="00A43AB4"/>
    <w:rsid w:val="00A44110"/>
    <w:rsid w:val="00A442EC"/>
    <w:rsid w:val="00A448F4"/>
    <w:rsid w:val="00A44DEE"/>
    <w:rsid w:val="00A45080"/>
    <w:rsid w:val="00A4508D"/>
    <w:rsid w:val="00A454AE"/>
    <w:rsid w:val="00A4574D"/>
    <w:rsid w:val="00A457AC"/>
    <w:rsid w:val="00A45E45"/>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0F9F"/>
    <w:rsid w:val="00A61E30"/>
    <w:rsid w:val="00A62459"/>
    <w:rsid w:val="00A645F0"/>
    <w:rsid w:val="00A64FB1"/>
    <w:rsid w:val="00A651D0"/>
    <w:rsid w:val="00A65251"/>
    <w:rsid w:val="00A652D7"/>
    <w:rsid w:val="00A65A9A"/>
    <w:rsid w:val="00A671F5"/>
    <w:rsid w:val="00A675AD"/>
    <w:rsid w:val="00A67DA0"/>
    <w:rsid w:val="00A7052D"/>
    <w:rsid w:val="00A70AA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0EC8"/>
    <w:rsid w:val="00A8116E"/>
    <w:rsid w:val="00A81337"/>
    <w:rsid w:val="00A8161B"/>
    <w:rsid w:val="00A82158"/>
    <w:rsid w:val="00A82D38"/>
    <w:rsid w:val="00A83631"/>
    <w:rsid w:val="00A83E19"/>
    <w:rsid w:val="00A84BE9"/>
    <w:rsid w:val="00A861A8"/>
    <w:rsid w:val="00A8751D"/>
    <w:rsid w:val="00A8797E"/>
    <w:rsid w:val="00A87CD1"/>
    <w:rsid w:val="00A87E67"/>
    <w:rsid w:val="00A90720"/>
    <w:rsid w:val="00A908D3"/>
    <w:rsid w:val="00A90911"/>
    <w:rsid w:val="00A90980"/>
    <w:rsid w:val="00A909E2"/>
    <w:rsid w:val="00A90EB8"/>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4C1E"/>
    <w:rsid w:val="00AB4E2F"/>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7EE"/>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58"/>
    <w:rsid w:val="00AD4CEE"/>
    <w:rsid w:val="00AD4EFC"/>
    <w:rsid w:val="00AD5834"/>
    <w:rsid w:val="00AD5C6B"/>
    <w:rsid w:val="00AD665E"/>
    <w:rsid w:val="00AD6C84"/>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5"/>
    <w:rsid w:val="00AE5A1E"/>
    <w:rsid w:val="00AE6282"/>
    <w:rsid w:val="00AE656F"/>
    <w:rsid w:val="00AE66F0"/>
    <w:rsid w:val="00AE7B55"/>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994"/>
    <w:rsid w:val="00B04B80"/>
    <w:rsid w:val="00B05CC4"/>
    <w:rsid w:val="00B05E17"/>
    <w:rsid w:val="00B05FE3"/>
    <w:rsid w:val="00B063D9"/>
    <w:rsid w:val="00B0644E"/>
    <w:rsid w:val="00B06CFA"/>
    <w:rsid w:val="00B0705E"/>
    <w:rsid w:val="00B07A39"/>
    <w:rsid w:val="00B07E60"/>
    <w:rsid w:val="00B11193"/>
    <w:rsid w:val="00B116AF"/>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132"/>
    <w:rsid w:val="00B2464F"/>
    <w:rsid w:val="00B24DBC"/>
    <w:rsid w:val="00B24EAC"/>
    <w:rsid w:val="00B25185"/>
    <w:rsid w:val="00B254DB"/>
    <w:rsid w:val="00B25FC8"/>
    <w:rsid w:val="00B26262"/>
    <w:rsid w:val="00B266E8"/>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604"/>
    <w:rsid w:val="00B40886"/>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15D2"/>
    <w:rsid w:val="00B5258B"/>
    <w:rsid w:val="00B5275B"/>
    <w:rsid w:val="00B53AAA"/>
    <w:rsid w:val="00B53C6A"/>
    <w:rsid w:val="00B545DA"/>
    <w:rsid w:val="00B55163"/>
    <w:rsid w:val="00B553AB"/>
    <w:rsid w:val="00B557B7"/>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6D4"/>
    <w:rsid w:val="00B958CD"/>
    <w:rsid w:val="00B960EB"/>
    <w:rsid w:val="00B96164"/>
    <w:rsid w:val="00B96705"/>
    <w:rsid w:val="00B968B8"/>
    <w:rsid w:val="00B97C9C"/>
    <w:rsid w:val="00BA03CD"/>
    <w:rsid w:val="00BA0B5A"/>
    <w:rsid w:val="00BA0F3C"/>
    <w:rsid w:val="00BA2140"/>
    <w:rsid w:val="00BA240E"/>
    <w:rsid w:val="00BA2B05"/>
    <w:rsid w:val="00BA2E48"/>
    <w:rsid w:val="00BA30A3"/>
    <w:rsid w:val="00BA3707"/>
    <w:rsid w:val="00BA3CB7"/>
    <w:rsid w:val="00BA42E4"/>
    <w:rsid w:val="00BA44D0"/>
    <w:rsid w:val="00BA5508"/>
    <w:rsid w:val="00BA5688"/>
    <w:rsid w:val="00BA5D58"/>
    <w:rsid w:val="00BA6207"/>
    <w:rsid w:val="00BA64B5"/>
    <w:rsid w:val="00BA6AF7"/>
    <w:rsid w:val="00BA6C11"/>
    <w:rsid w:val="00BA6FDB"/>
    <w:rsid w:val="00BA7073"/>
    <w:rsid w:val="00BA773B"/>
    <w:rsid w:val="00BA7870"/>
    <w:rsid w:val="00BA7A19"/>
    <w:rsid w:val="00BA7DB3"/>
    <w:rsid w:val="00BB00CB"/>
    <w:rsid w:val="00BB040F"/>
    <w:rsid w:val="00BB0C97"/>
    <w:rsid w:val="00BB0CD2"/>
    <w:rsid w:val="00BB1269"/>
    <w:rsid w:val="00BB2B53"/>
    <w:rsid w:val="00BB2E0D"/>
    <w:rsid w:val="00BB3B11"/>
    <w:rsid w:val="00BB4240"/>
    <w:rsid w:val="00BB4311"/>
    <w:rsid w:val="00BB450B"/>
    <w:rsid w:val="00BB4FF8"/>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624"/>
    <w:rsid w:val="00BC7E50"/>
    <w:rsid w:val="00BC7E56"/>
    <w:rsid w:val="00BD0083"/>
    <w:rsid w:val="00BD0626"/>
    <w:rsid w:val="00BD0D02"/>
    <w:rsid w:val="00BD11F0"/>
    <w:rsid w:val="00BD1344"/>
    <w:rsid w:val="00BD1500"/>
    <w:rsid w:val="00BD1AA2"/>
    <w:rsid w:val="00BD1AEC"/>
    <w:rsid w:val="00BD1BBB"/>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10"/>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612"/>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4AA3"/>
    <w:rsid w:val="00C054C1"/>
    <w:rsid w:val="00C05D76"/>
    <w:rsid w:val="00C060DE"/>
    <w:rsid w:val="00C06244"/>
    <w:rsid w:val="00C0624A"/>
    <w:rsid w:val="00C07ABC"/>
    <w:rsid w:val="00C07C53"/>
    <w:rsid w:val="00C1055E"/>
    <w:rsid w:val="00C10629"/>
    <w:rsid w:val="00C116DC"/>
    <w:rsid w:val="00C119ED"/>
    <w:rsid w:val="00C11ADA"/>
    <w:rsid w:val="00C1254E"/>
    <w:rsid w:val="00C12849"/>
    <w:rsid w:val="00C12A9D"/>
    <w:rsid w:val="00C12B02"/>
    <w:rsid w:val="00C136D5"/>
    <w:rsid w:val="00C13BA3"/>
    <w:rsid w:val="00C143DB"/>
    <w:rsid w:val="00C14A42"/>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2F8E"/>
    <w:rsid w:val="00C33653"/>
    <w:rsid w:val="00C33898"/>
    <w:rsid w:val="00C3395E"/>
    <w:rsid w:val="00C33EBA"/>
    <w:rsid w:val="00C34E0F"/>
    <w:rsid w:val="00C35145"/>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2B37"/>
    <w:rsid w:val="00C43314"/>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62D6"/>
    <w:rsid w:val="00C5766F"/>
    <w:rsid w:val="00C57CF7"/>
    <w:rsid w:val="00C60F13"/>
    <w:rsid w:val="00C61836"/>
    <w:rsid w:val="00C61A04"/>
    <w:rsid w:val="00C61DE0"/>
    <w:rsid w:val="00C62138"/>
    <w:rsid w:val="00C62473"/>
    <w:rsid w:val="00C62BDB"/>
    <w:rsid w:val="00C62C9D"/>
    <w:rsid w:val="00C638C0"/>
    <w:rsid w:val="00C63D41"/>
    <w:rsid w:val="00C63D5F"/>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2DE"/>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3BF7"/>
    <w:rsid w:val="00C84B20"/>
    <w:rsid w:val="00C84E28"/>
    <w:rsid w:val="00C84EB9"/>
    <w:rsid w:val="00C852AA"/>
    <w:rsid w:val="00C858B6"/>
    <w:rsid w:val="00C859B5"/>
    <w:rsid w:val="00C85E69"/>
    <w:rsid w:val="00C86983"/>
    <w:rsid w:val="00C86D5F"/>
    <w:rsid w:val="00C87313"/>
    <w:rsid w:val="00C90CA4"/>
    <w:rsid w:val="00C914D2"/>
    <w:rsid w:val="00C91546"/>
    <w:rsid w:val="00C924DA"/>
    <w:rsid w:val="00C936C2"/>
    <w:rsid w:val="00C93E7F"/>
    <w:rsid w:val="00C93EA8"/>
    <w:rsid w:val="00C9522A"/>
    <w:rsid w:val="00C95544"/>
    <w:rsid w:val="00C95871"/>
    <w:rsid w:val="00C959CC"/>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1F56"/>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1641"/>
    <w:rsid w:val="00CC2264"/>
    <w:rsid w:val="00CC31F8"/>
    <w:rsid w:val="00CC33BB"/>
    <w:rsid w:val="00CC3492"/>
    <w:rsid w:val="00CC4667"/>
    <w:rsid w:val="00CC5097"/>
    <w:rsid w:val="00CC5718"/>
    <w:rsid w:val="00CC58F2"/>
    <w:rsid w:val="00CC5BB2"/>
    <w:rsid w:val="00CC5D41"/>
    <w:rsid w:val="00CC605F"/>
    <w:rsid w:val="00CC76DA"/>
    <w:rsid w:val="00CC7C6C"/>
    <w:rsid w:val="00CC7D48"/>
    <w:rsid w:val="00CC7F4F"/>
    <w:rsid w:val="00CD0478"/>
    <w:rsid w:val="00CD05E5"/>
    <w:rsid w:val="00CD0741"/>
    <w:rsid w:val="00CD0958"/>
    <w:rsid w:val="00CD100A"/>
    <w:rsid w:val="00CD12DC"/>
    <w:rsid w:val="00CD204F"/>
    <w:rsid w:val="00CD2A77"/>
    <w:rsid w:val="00CD31BF"/>
    <w:rsid w:val="00CD3836"/>
    <w:rsid w:val="00CD4456"/>
    <w:rsid w:val="00CD493D"/>
    <w:rsid w:val="00CD49EB"/>
    <w:rsid w:val="00CD4CB4"/>
    <w:rsid w:val="00CD50F3"/>
    <w:rsid w:val="00CD5A6A"/>
    <w:rsid w:val="00CD5CCB"/>
    <w:rsid w:val="00CD605A"/>
    <w:rsid w:val="00CD60F8"/>
    <w:rsid w:val="00CD711A"/>
    <w:rsid w:val="00CD7ED1"/>
    <w:rsid w:val="00CE0135"/>
    <w:rsid w:val="00CE0498"/>
    <w:rsid w:val="00CE0D26"/>
    <w:rsid w:val="00CE198F"/>
    <w:rsid w:val="00CE1CF8"/>
    <w:rsid w:val="00CE25CC"/>
    <w:rsid w:val="00CE2A41"/>
    <w:rsid w:val="00CE2E5C"/>
    <w:rsid w:val="00CE2E93"/>
    <w:rsid w:val="00CE31CB"/>
    <w:rsid w:val="00CE5A6E"/>
    <w:rsid w:val="00CE5F63"/>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5F88"/>
    <w:rsid w:val="00CF6049"/>
    <w:rsid w:val="00CF615E"/>
    <w:rsid w:val="00CF6463"/>
    <w:rsid w:val="00CF6523"/>
    <w:rsid w:val="00CF6912"/>
    <w:rsid w:val="00CF6B34"/>
    <w:rsid w:val="00CF7AD9"/>
    <w:rsid w:val="00D006BE"/>
    <w:rsid w:val="00D0089F"/>
    <w:rsid w:val="00D01565"/>
    <w:rsid w:val="00D0179B"/>
    <w:rsid w:val="00D01A28"/>
    <w:rsid w:val="00D01B32"/>
    <w:rsid w:val="00D0266C"/>
    <w:rsid w:val="00D0290E"/>
    <w:rsid w:val="00D037F4"/>
    <w:rsid w:val="00D04033"/>
    <w:rsid w:val="00D04B80"/>
    <w:rsid w:val="00D04C85"/>
    <w:rsid w:val="00D053B0"/>
    <w:rsid w:val="00D05479"/>
    <w:rsid w:val="00D05595"/>
    <w:rsid w:val="00D0630B"/>
    <w:rsid w:val="00D06E41"/>
    <w:rsid w:val="00D0753C"/>
    <w:rsid w:val="00D07A94"/>
    <w:rsid w:val="00D07C61"/>
    <w:rsid w:val="00D07E28"/>
    <w:rsid w:val="00D1079D"/>
    <w:rsid w:val="00D10A75"/>
    <w:rsid w:val="00D10D36"/>
    <w:rsid w:val="00D11ED3"/>
    <w:rsid w:val="00D12B54"/>
    <w:rsid w:val="00D12E8D"/>
    <w:rsid w:val="00D13500"/>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087"/>
    <w:rsid w:val="00D334AB"/>
    <w:rsid w:val="00D33916"/>
    <w:rsid w:val="00D34246"/>
    <w:rsid w:val="00D34424"/>
    <w:rsid w:val="00D35763"/>
    <w:rsid w:val="00D35B19"/>
    <w:rsid w:val="00D366E1"/>
    <w:rsid w:val="00D367A5"/>
    <w:rsid w:val="00D36995"/>
    <w:rsid w:val="00D37CF3"/>
    <w:rsid w:val="00D37F9A"/>
    <w:rsid w:val="00D37FE3"/>
    <w:rsid w:val="00D40320"/>
    <w:rsid w:val="00D40888"/>
    <w:rsid w:val="00D40B86"/>
    <w:rsid w:val="00D40F58"/>
    <w:rsid w:val="00D41275"/>
    <w:rsid w:val="00D4182F"/>
    <w:rsid w:val="00D42232"/>
    <w:rsid w:val="00D42BD2"/>
    <w:rsid w:val="00D4316A"/>
    <w:rsid w:val="00D4364D"/>
    <w:rsid w:val="00D4372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2F11"/>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183"/>
    <w:rsid w:val="00D64AE9"/>
    <w:rsid w:val="00D64DE5"/>
    <w:rsid w:val="00D65145"/>
    <w:rsid w:val="00D6525C"/>
    <w:rsid w:val="00D6589D"/>
    <w:rsid w:val="00D65E5B"/>
    <w:rsid w:val="00D65EB4"/>
    <w:rsid w:val="00D6641A"/>
    <w:rsid w:val="00D66459"/>
    <w:rsid w:val="00D6691B"/>
    <w:rsid w:val="00D672A2"/>
    <w:rsid w:val="00D673D3"/>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116"/>
    <w:rsid w:val="00D815E3"/>
    <w:rsid w:val="00D82569"/>
    <w:rsid w:val="00D829CD"/>
    <w:rsid w:val="00D839C1"/>
    <w:rsid w:val="00D8462F"/>
    <w:rsid w:val="00D8560C"/>
    <w:rsid w:val="00D85717"/>
    <w:rsid w:val="00D85885"/>
    <w:rsid w:val="00D85903"/>
    <w:rsid w:val="00D864FB"/>
    <w:rsid w:val="00D86665"/>
    <w:rsid w:val="00D867B5"/>
    <w:rsid w:val="00D86A3A"/>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A25"/>
    <w:rsid w:val="00DA1B3D"/>
    <w:rsid w:val="00DA1C58"/>
    <w:rsid w:val="00DA1EE9"/>
    <w:rsid w:val="00DA25D2"/>
    <w:rsid w:val="00DA2CAE"/>
    <w:rsid w:val="00DA2F04"/>
    <w:rsid w:val="00DA33C4"/>
    <w:rsid w:val="00DA34F8"/>
    <w:rsid w:val="00DA397C"/>
    <w:rsid w:val="00DA3BB1"/>
    <w:rsid w:val="00DA40EE"/>
    <w:rsid w:val="00DA42D2"/>
    <w:rsid w:val="00DA486C"/>
    <w:rsid w:val="00DA559B"/>
    <w:rsid w:val="00DA5E61"/>
    <w:rsid w:val="00DA6835"/>
    <w:rsid w:val="00DA6A20"/>
    <w:rsid w:val="00DA6BE4"/>
    <w:rsid w:val="00DA760E"/>
    <w:rsid w:val="00DA77FD"/>
    <w:rsid w:val="00DB01DA"/>
    <w:rsid w:val="00DB05B5"/>
    <w:rsid w:val="00DB062B"/>
    <w:rsid w:val="00DB0642"/>
    <w:rsid w:val="00DB1165"/>
    <w:rsid w:val="00DB1F38"/>
    <w:rsid w:val="00DB2996"/>
    <w:rsid w:val="00DB37AD"/>
    <w:rsid w:val="00DB38E3"/>
    <w:rsid w:val="00DB3AC0"/>
    <w:rsid w:val="00DB4443"/>
    <w:rsid w:val="00DB478C"/>
    <w:rsid w:val="00DB5782"/>
    <w:rsid w:val="00DB5BE0"/>
    <w:rsid w:val="00DB5EB5"/>
    <w:rsid w:val="00DB6793"/>
    <w:rsid w:val="00DB6909"/>
    <w:rsid w:val="00DB6C1E"/>
    <w:rsid w:val="00DB7B18"/>
    <w:rsid w:val="00DC02C1"/>
    <w:rsid w:val="00DC0374"/>
    <w:rsid w:val="00DC03B9"/>
    <w:rsid w:val="00DC081C"/>
    <w:rsid w:val="00DC0E06"/>
    <w:rsid w:val="00DC1408"/>
    <w:rsid w:val="00DC21A3"/>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D7CC0"/>
    <w:rsid w:val="00DE0910"/>
    <w:rsid w:val="00DE10E2"/>
    <w:rsid w:val="00DE162B"/>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1F99"/>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5B4"/>
    <w:rsid w:val="00E068D6"/>
    <w:rsid w:val="00E06CC1"/>
    <w:rsid w:val="00E06F7A"/>
    <w:rsid w:val="00E075CC"/>
    <w:rsid w:val="00E07708"/>
    <w:rsid w:val="00E0771E"/>
    <w:rsid w:val="00E07B8A"/>
    <w:rsid w:val="00E07FA6"/>
    <w:rsid w:val="00E10021"/>
    <w:rsid w:val="00E103A3"/>
    <w:rsid w:val="00E10A1F"/>
    <w:rsid w:val="00E11AEA"/>
    <w:rsid w:val="00E11C7D"/>
    <w:rsid w:val="00E11D48"/>
    <w:rsid w:val="00E122AC"/>
    <w:rsid w:val="00E122AF"/>
    <w:rsid w:val="00E12E17"/>
    <w:rsid w:val="00E148C9"/>
    <w:rsid w:val="00E14996"/>
    <w:rsid w:val="00E14D06"/>
    <w:rsid w:val="00E15AC3"/>
    <w:rsid w:val="00E16047"/>
    <w:rsid w:val="00E165D1"/>
    <w:rsid w:val="00E175E5"/>
    <w:rsid w:val="00E17DC4"/>
    <w:rsid w:val="00E17F66"/>
    <w:rsid w:val="00E200E0"/>
    <w:rsid w:val="00E202EA"/>
    <w:rsid w:val="00E203DC"/>
    <w:rsid w:val="00E20497"/>
    <w:rsid w:val="00E21161"/>
    <w:rsid w:val="00E2192B"/>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0686"/>
    <w:rsid w:val="00E41043"/>
    <w:rsid w:val="00E41614"/>
    <w:rsid w:val="00E425A7"/>
    <w:rsid w:val="00E43643"/>
    <w:rsid w:val="00E43D2C"/>
    <w:rsid w:val="00E4552C"/>
    <w:rsid w:val="00E45894"/>
    <w:rsid w:val="00E45B0E"/>
    <w:rsid w:val="00E45D83"/>
    <w:rsid w:val="00E46061"/>
    <w:rsid w:val="00E46831"/>
    <w:rsid w:val="00E46ADF"/>
    <w:rsid w:val="00E46E94"/>
    <w:rsid w:val="00E4712E"/>
    <w:rsid w:val="00E47141"/>
    <w:rsid w:val="00E47AEC"/>
    <w:rsid w:val="00E5038C"/>
    <w:rsid w:val="00E50C59"/>
    <w:rsid w:val="00E51391"/>
    <w:rsid w:val="00E51998"/>
    <w:rsid w:val="00E51E6D"/>
    <w:rsid w:val="00E52842"/>
    <w:rsid w:val="00E52FC5"/>
    <w:rsid w:val="00E53C9A"/>
    <w:rsid w:val="00E54BD5"/>
    <w:rsid w:val="00E54D11"/>
    <w:rsid w:val="00E54FE4"/>
    <w:rsid w:val="00E552E8"/>
    <w:rsid w:val="00E556F8"/>
    <w:rsid w:val="00E55705"/>
    <w:rsid w:val="00E55720"/>
    <w:rsid w:val="00E559FE"/>
    <w:rsid w:val="00E55E3A"/>
    <w:rsid w:val="00E561B4"/>
    <w:rsid w:val="00E56C6E"/>
    <w:rsid w:val="00E57409"/>
    <w:rsid w:val="00E6016C"/>
    <w:rsid w:val="00E61AF8"/>
    <w:rsid w:val="00E61F9D"/>
    <w:rsid w:val="00E620EC"/>
    <w:rsid w:val="00E624F4"/>
    <w:rsid w:val="00E6436B"/>
    <w:rsid w:val="00E64ED3"/>
    <w:rsid w:val="00E64F71"/>
    <w:rsid w:val="00E65FE9"/>
    <w:rsid w:val="00E6602D"/>
    <w:rsid w:val="00E663FC"/>
    <w:rsid w:val="00E66D2D"/>
    <w:rsid w:val="00E670C6"/>
    <w:rsid w:val="00E672BA"/>
    <w:rsid w:val="00E67B98"/>
    <w:rsid w:val="00E70AB4"/>
    <w:rsid w:val="00E70FE9"/>
    <w:rsid w:val="00E71014"/>
    <w:rsid w:val="00E71768"/>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58B"/>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6CA"/>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2F4B"/>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38DA"/>
    <w:rsid w:val="00EB4149"/>
    <w:rsid w:val="00EB4C9A"/>
    <w:rsid w:val="00EB5471"/>
    <w:rsid w:val="00EB5D60"/>
    <w:rsid w:val="00EB5D8E"/>
    <w:rsid w:val="00EB68B7"/>
    <w:rsid w:val="00EB70D7"/>
    <w:rsid w:val="00EB7479"/>
    <w:rsid w:val="00EB7F8D"/>
    <w:rsid w:val="00EC0194"/>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4BFC"/>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0C2"/>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AA0"/>
    <w:rsid w:val="00EE4C6C"/>
    <w:rsid w:val="00EE4D0C"/>
    <w:rsid w:val="00EE4FDC"/>
    <w:rsid w:val="00EE52E2"/>
    <w:rsid w:val="00EE5435"/>
    <w:rsid w:val="00EE54E6"/>
    <w:rsid w:val="00EE566C"/>
    <w:rsid w:val="00EE5B92"/>
    <w:rsid w:val="00EE5C90"/>
    <w:rsid w:val="00EE60F0"/>
    <w:rsid w:val="00EE60FC"/>
    <w:rsid w:val="00EF02C0"/>
    <w:rsid w:val="00EF04D6"/>
    <w:rsid w:val="00EF0D34"/>
    <w:rsid w:val="00EF10B6"/>
    <w:rsid w:val="00EF10DC"/>
    <w:rsid w:val="00EF1B6B"/>
    <w:rsid w:val="00EF1CD0"/>
    <w:rsid w:val="00EF2644"/>
    <w:rsid w:val="00EF289C"/>
    <w:rsid w:val="00EF307B"/>
    <w:rsid w:val="00EF39DB"/>
    <w:rsid w:val="00EF4252"/>
    <w:rsid w:val="00EF452F"/>
    <w:rsid w:val="00EF56B5"/>
    <w:rsid w:val="00EF602C"/>
    <w:rsid w:val="00EF6146"/>
    <w:rsid w:val="00EF679C"/>
    <w:rsid w:val="00EF6D2B"/>
    <w:rsid w:val="00EF6DCA"/>
    <w:rsid w:val="00EF6ED1"/>
    <w:rsid w:val="00EF7AA9"/>
    <w:rsid w:val="00EF7C5F"/>
    <w:rsid w:val="00F00231"/>
    <w:rsid w:val="00F00CD5"/>
    <w:rsid w:val="00F01E2E"/>
    <w:rsid w:val="00F02C8A"/>
    <w:rsid w:val="00F02D59"/>
    <w:rsid w:val="00F0346C"/>
    <w:rsid w:val="00F03F6D"/>
    <w:rsid w:val="00F0416D"/>
    <w:rsid w:val="00F04A07"/>
    <w:rsid w:val="00F04AE8"/>
    <w:rsid w:val="00F05AEE"/>
    <w:rsid w:val="00F05BC9"/>
    <w:rsid w:val="00F05E8C"/>
    <w:rsid w:val="00F062A7"/>
    <w:rsid w:val="00F06657"/>
    <w:rsid w:val="00F072C6"/>
    <w:rsid w:val="00F10052"/>
    <w:rsid w:val="00F10475"/>
    <w:rsid w:val="00F10A1E"/>
    <w:rsid w:val="00F1108D"/>
    <w:rsid w:val="00F11267"/>
    <w:rsid w:val="00F117B7"/>
    <w:rsid w:val="00F119C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C64"/>
    <w:rsid w:val="00F17E5E"/>
    <w:rsid w:val="00F2052D"/>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301"/>
    <w:rsid w:val="00F32707"/>
    <w:rsid w:val="00F32B91"/>
    <w:rsid w:val="00F32FC5"/>
    <w:rsid w:val="00F331BB"/>
    <w:rsid w:val="00F33242"/>
    <w:rsid w:val="00F336B9"/>
    <w:rsid w:val="00F33948"/>
    <w:rsid w:val="00F339A1"/>
    <w:rsid w:val="00F33B9C"/>
    <w:rsid w:val="00F33FFE"/>
    <w:rsid w:val="00F3404E"/>
    <w:rsid w:val="00F34714"/>
    <w:rsid w:val="00F34804"/>
    <w:rsid w:val="00F3514C"/>
    <w:rsid w:val="00F35491"/>
    <w:rsid w:val="00F35AF6"/>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5E8B"/>
    <w:rsid w:val="00F560A8"/>
    <w:rsid w:val="00F560EE"/>
    <w:rsid w:val="00F56724"/>
    <w:rsid w:val="00F56F86"/>
    <w:rsid w:val="00F575A5"/>
    <w:rsid w:val="00F57721"/>
    <w:rsid w:val="00F57CE2"/>
    <w:rsid w:val="00F57FF9"/>
    <w:rsid w:val="00F602BC"/>
    <w:rsid w:val="00F6058C"/>
    <w:rsid w:val="00F607A7"/>
    <w:rsid w:val="00F607A8"/>
    <w:rsid w:val="00F608EF"/>
    <w:rsid w:val="00F61EC4"/>
    <w:rsid w:val="00F61EEA"/>
    <w:rsid w:val="00F621EE"/>
    <w:rsid w:val="00F632F1"/>
    <w:rsid w:val="00F636FC"/>
    <w:rsid w:val="00F63AFD"/>
    <w:rsid w:val="00F641EB"/>
    <w:rsid w:val="00F645FC"/>
    <w:rsid w:val="00F651E5"/>
    <w:rsid w:val="00F65E6C"/>
    <w:rsid w:val="00F65F4D"/>
    <w:rsid w:val="00F65FC8"/>
    <w:rsid w:val="00F6679B"/>
    <w:rsid w:val="00F66C03"/>
    <w:rsid w:val="00F6748D"/>
    <w:rsid w:val="00F674B8"/>
    <w:rsid w:val="00F67650"/>
    <w:rsid w:val="00F67ED5"/>
    <w:rsid w:val="00F7078A"/>
    <w:rsid w:val="00F708B1"/>
    <w:rsid w:val="00F70D74"/>
    <w:rsid w:val="00F70F41"/>
    <w:rsid w:val="00F7148F"/>
    <w:rsid w:val="00F7152B"/>
    <w:rsid w:val="00F71787"/>
    <w:rsid w:val="00F71A31"/>
    <w:rsid w:val="00F71C72"/>
    <w:rsid w:val="00F71FD7"/>
    <w:rsid w:val="00F727F8"/>
    <w:rsid w:val="00F7339D"/>
    <w:rsid w:val="00F74811"/>
    <w:rsid w:val="00F7499C"/>
    <w:rsid w:val="00F75239"/>
    <w:rsid w:val="00F76005"/>
    <w:rsid w:val="00F76307"/>
    <w:rsid w:val="00F76567"/>
    <w:rsid w:val="00F769F7"/>
    <w:rsid w:val="00F76A6A"/>
    <w:rsid w:val="00F76BF6"/>
    <w:rsid w:val="00F76C5D"/>
    <w:rsid w:val="00F76F38"/>
    <w:rsid w:val="00F772FE"/>
    <w:rsid w:val="00F778BD"/>
    <w:rsid w:val="00F808AA"/>
    <w:rsid w:val="00F818D8"/>
    <w:rsid w:val="00F822FE"/>
    <w:rsid w:val="00F83ACC"/>
    <w:rsid w:val="00F83BAC"/>
    <w:rsid w:val="00F83EB1"/>
    <w:rsid w:val="00F84867"/>
    <w:rsid w:val="00F84AB4"/>
    <w:rsid w:val="00F86140"/>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B09"/>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2D37"/>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6E7"/>
    <w:rsid w:val="00FB776B"/>
    <w:rsid w:val="00FB7A0F"/>
    <w:rsid w:val="00FB7AFE"/>
    <w:rsid w:val="00FB7BB4"/>
    <w:rsid w:val="00FB7DA0"/>
    <w:rsid w:val="00FC05FA"/>
    <w:rsid w:val="00FC0879"/>
    <w:rsid w:val="00FC16E0"/>
    <w:rsid w:val="00FC1DAE"/>
    <w:rsid w:val="00FC2D5A"/>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09F"/>
    <w:rsid w:val="00FD6789"/>
    <w:rsid w:val="00FD6ED6"/>
    <w:rsid w:val="00FD7273"/>
    <w:rsid w:val="00FD7BD1"/>
    <w:rsid w:val="00FE007C"/>
    <w:rsid w:val="00FE0701"/>
    <w:rsid w:val="00FE0BD2"/>
    <w:rsid w:val="00FE0C36"/>
    <w:rsid w:val="00FE0FA2"/>
    <w:rsid w:val="00FE15A6"/>
    <w:rsid w:val="00FE200E"/>
    <w:rsid w:val="00FE266B"/>
    <w:rsid w:val="00FE27B8"/>
    <w:rsid w:val="00FE3273"/>
    <w:rsid w:val="00FE3D26"/>
    <w:rsid w:val="00FE3DBF"/>
    <w:rsid w:val="00FE4041"/>
    <w:rsid w:val="00FE48CB"/>
    <w:rsid w:val="00FE49AF"/>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407F"/>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6"/>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6"/>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6"/>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6"/>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6"/>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6"/>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6"/>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6"/>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6"/>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b/>
      <w:sz w:val="22"/>
      <w:lang w:eastAsia="en-US"/>
    </w:rPr>
  </w:style>
  <w:style w:type="character" w:customStyle="1" w:styleId="Heading2Char">
    <w:name w:val="Heading 2 Char"/>
    <w:basedOn w:val="DefaultParagraphFont"/>
    <w:link w:val="Heading2"/>
    <w:locked/>
    <w:rsid w:val="00033D26"/>
    <w:rPr>
      <w:b/>
      <w:sz w:val="22"/>
      <w:lang w:eastAsia="en-US"/>
    </w:rPr>
  </w:style>
  <w:style w:type="character" w:customStyle="1" w:styleId="Heading3Char">
    <w:name w:val="Heading 3 Char"/>
    <w:basedOn w:val="DefaultParagraphFont"/>
    <w:link w:val="Heading3"/>
    <w:locked/>
    <w:rsid w:val="00033D26"/>
    <w:rPr>
      <w:sz w:val="22"/>
      <w:lang w:eastAsia="en-US"/>
    </w:rPr>
  </w:style>
  <w:style w:type="character" w:customStyle="1" w:styleId="Heading4Char">
    <w:name w:val="Heading 4 Char"/>
    <w:basedOn w:val="DefaultParagraphFont"/>
    <w:link w:val="Heading4"/>
    <w:locked/>
    <w:rsid w:val="00033D26"/>
    <w:rPr>
      <w:sz w:val="22"/>
      <w:lang w:eastAsia="en-US"/>
    </w:rPr>
  </w:style>
  <w:style w:type="character" w:customStyle="1" w:styleId="Heading5Char">
    <w:name w:val="Heading 5 Char"/>
    <w:basedOn w:val="DefaultParagraphFont"/>
    <w:link w:val="Heading5"/>
    <w:rPr>
      <w:sz w:val="22"/>
      <w:lang w:eastAsia="en-US"/>
    </w:rPr>
  </w:style>
  <w:style w:type="character" w:customStyle="1" w:styleId="Heading6Char">
    <w:name w:val="Heading 6 Char"/>
    <w:basedOn w:val="DefaultParagraphFont"/>
    <w:link w:val="Heading6"/>
    <w:rPr>
      <w:sz w:val="22"/>
      <w:lang w:eastAsia="en-US"/>
    </w:rPr>
  </w:style>
  <w:style w:type="character" w:customStyle="1" w:styleId="Heading7Char">
    <w:name w:val="Heading 7 Char"/>
    <w:basedOn w:val="DefaultParagraphFont"/>
    <w:link w:val="Heading7"/>
    <w:rPr>
      <w:sz w:val="22"/>
      <w:lang w:eastAsia="en-US"/>
    </w:rPr>
  </w:style>
  <w:style w:type="character" w:customStyle="1" w:styleId="Heading8Char">
    <w:name w:val="Heading 8 Char"/>
    <w:basedOn w:val="DefaultParagraphFont"/>
    <w:link w:val="Heading8"/>
    <w:rPr>
      <w:sz w:val="22"/>
      <w:lang w:eastAsia="en-US"/>
    </w:rPr>
  </w:style>
  <w:style w:type="character" w:customStyle="1" w:styleId="Heading9Char">
    <w:name w:val="Heading 9 Char"/>
    <w:basedOn w:val="DefaultParagraphFont"/>
    <w:link w:val="Heading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semiHidden/>
    <w:rsid w:val="00D40B86"/>
    <w:pPr>
      <w:ind w:left="880"/>
    </w:pPr>
  </w:style>
  <w:style w:type="paragraph" w:styleId="ListBullet">
    <w:name w:val="List Bullet"/>
    <w:basedOn w:val="ListBullet2"/>
    <w:rsid w:val="00D40B86"/>
    <w:pPr>
      <w:numPr>
        <w:numId w:val="4"/>
      </w:numPr>
      <w:tabs>
        <w:tab w:val="clear" w:pos="792"/>
        <w:tab w:val="num" w:pos="360"/>
        <w:tab w:val="left" w:pos="504"/>
      </w:tabs>
      <w:ind w:left="504" w:right="0" w:hanging="504"/>
    </w:pPr>
  </w:style>
  <w:style w:type="paragraph" w:styleId="ListBullet2">
    <w:name w:val="List Bullet 2"/>
    <w:basedOn w:val="Normal"/>
    <w:rsid w:val="00D40B86"/>
    <w:pPr>
      <w:numPr>
        <w:numId w:val="3"/>
      </w:numPr>
      <w:tabs>
        <w:tab w:val="left" w:pos="792"/>
      </w:tabs>
      <w:ind w:left="792" w:right="504" w:hanging="288"/>
    </w:pPr>
  </w:style>
  <w:style w:type="paragraph" w:styleId="BodyText">
    <w:name w:val="Body Text"/>
    <w:basedOn w:val="Normal"/>
    <w:link w:val="BodyTextChar"/>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semiHidden/>
    <w:rsid w:val="00D40B86"/>
    <w:pPr>
      <w:ind w:left="1100"/>
    </w:pPr>
  </w:style>
  <w:style w:type="paragraph" w:styleId="FootnoteText">
    <w:name w:val="footnote text"/>
    <w:basedOn w:val="Normal"/>
    <w:link w:val="FootnoteTextChar"/>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semiHidden/>
    <w:rsid w:val="00D40B86"/>
    <w:pPr>
      <w:ind w:left="1320"/>
    </w:pPr>
  </w:style>
  <w:style w:type="paragraph" w:styleId="TOC8">
    <w:name w:val="toc 8"/>
    <w:basedOn w:val="Normal"/>
    <w:next w:val="Normal"/>
    <w:autoRedefine/>
    <w:semiHidden/>
    <w:rsid w:val="00D40B86"/>
    <w:pPr>
      <w:ind w:left="1540"/>
    </w:pPr>
  </w:style>
  <w:style w:type="paragraph" w:styleId="TOC9">
    <w:name w:val="toc 9"/>
    <w:basedOn w:val="Normal"/>
    <w:next w:val="Normal"/>
    <w:autoRedefine/>
    <w:semiHidden/>
    <w:rsid w:val="00D40B86"/>
    <w:pPr>
      <w:ind w:left="1760"/>
    </w:pPr>
  </w:style>
  <w:style w:type="paragraph" w:styleId="BodyText2">
    <w:name w:val="Body Text 2"/>
    <w:basedOn w:val="Normal"/>
    <w:link w:val="BodyText2Char"/>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rsid w:val="00033D26"/>
    <w:rPr>
      <w:sz w:val="16"/>
    </w:rPr>
  </w:style>
  <w:style w:type="paragraph" w:styleId="CommentText">
    <w:name w:val="annotation text"/>
    <w:basedOn w:val="Normal"/>
    <w:link w:val="CommentTextChar"/>
    <w:uiPriority w:val="99"/>
    <w:rsid w:val="00033D26"/>
    <w:rPr>
      <w:sz w:val="20"/>
    </w:rPr>
  </w:style>
  <w:style w:type="character" w:customStyle="1" w:styleId="CommentTextChar">
    <w:name w:val="Comment Text Char"/>
    <w:basedOn w:val="DefaultParagraphFont"/>
    <w:link w:val="CommentText"/>
    <w:uiPriority w:val="99"/>
    <w:rPr>
      <w:lang w:eastAsia="en-US"/>
    </w:rPr>
  </w:style>
  <w:style w:type="table" w:styleId="TableGrid">
    <w:name w:val="Table Grid"/>
    <w:basedOn w:val="TableNormal"/>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437A95"/>
    <w:pPr>
      <w:keepNext/>
      <w:widowControl w:val="0"/>
      <w:numPr>
        <w:numId w:val="8"/>
      </w:numPr>
      <w:spacing w:before="240"/>
      <w:outlineLvl w:val="0"/>
    </w:pPr>
    <w:rPr>
      <w:rFonts w:ascii="Arial Bold" w:hAnsi="Arial Bold" w:cs="Arial"/>
      <w:b/>
      <w:bCs/>
      <w:caps/>
      <w:lang w:eastAsia="en-US"/>
      <w14:scene3d>
        <w14:camera w14:prst="orthographicFront"/>
        <w14:lightRig w14:rig="threePt" w14:dir="t">
          <w14:rot w14:lat="0" w14:lon="0" w14:rev="0"/>
        </w14:lightRig>
      </w14:scene3d>
    </w:rPr>
  </w:style>
  <w:style w:type="paragraph" w:customStyle="1" w:styleId="Level9">
    <w:name w:val="Level 9"/>
    <w:basedOn w:val="Level8"/>
    <w:link w:val="Level9Char"/>
    <w:qFormat/>
    <w:rsid w:val="00D40B86"/>
    <w:pPr>
      <w:numPr>
        <w:ilvl w:val="8"/>
      </w:numPr>
      <w:tabs>
        <w:tab w:val="num" w:pos="504"/>
      </w:tabs>
      <w:ind w:left="5760" w:hanging="720"/>
      <w:outlineLvl w:val="8"/>
    </w:pPr>
  </w:style>
  <w:style w:type="paragraph" w:customStyle="1" w:styleId="Level8">
    <w:name w:val="Level 8"/>
    <w:basedOn w:val="Level7"/>
    <w:next w:val="Level9"/>
    <w:link w:val="Level8Char"/>
    <w:qFormat/>
    <w:rsid w:val="00D40B86"/>
    <w:pPr>
      <w:numPr>
        <w:ilvl w:val="7"/>
      </w:numPr>
      <w:tabs>
        <w:tab w:val="num" w:pos="504"/>
      </w:tabs>
      <w:ind w:left="5040" w:hanging="720"/>
      <w:outlineLvl w:val="7"/>
    </w:pPr>
  </w:style>
  <w:style w:type="paragraph" w:customStyle="1" w:styleId="Level7">
    <w:name w:val="Level 7"/>
    <w:basedOn w:val="Level6"/>
    <w:next w:val="Level8"/>
    <w:link w:val="Level7Char"/>
    <w:qFormat/>
    <w:rsid w:val="00D40B86"/>
    <w:pPr>
      <w:numPr>
        <w:ilvl w:val="6"/>
      </w:numPr>
      <w:tabs>
        <w:tab w:val="num" w:pos="504"/>
      </w:tabs>
      <w:ind w:left="4320" w:hanging="720"/>
      <w:outlineLvl w:val="6"/>
    </w:pPr>
  </w:style>
  <w:style w:type="paragraph" w:customStyle="1" w:styleId="Level6">
    <w:name w:val="Level 6"/>
    <w:basedOn w:val="Level5"/>
    <w:next w:val="Level7"/>
    <w:link w:val="Level6Char"/>
    <w:qFormat/>
    <w:rsid w:val="005A4D9B"/>
    <w:pPr>
      <w:numPr>
        <w:ilvl w:val="0"/>
        <w:numId w:val="0"/>
      </w:numPr>
      <w:tabs>
        <w:tab w:val="clear" w:pos="2880"/>
        <w:tab w:val="left" w:pos="3600"/>
      </w:tabs>
      <w:autoSpaceDE w:val="0"/>
      <w:autoSpaceDN w:val="0"/>
      <w:adjustRightInd w:val="0"/>
      <w:ind w:left="3600" w:hanging="720"/>
      <w:outlineLvl w:val="9"/>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437A95"/>
    <w:rPr>
      <w:rFonts w:ascii="Arial Bold" w:hAnsi="Arial Bold" w:cs="Arial"/>
      <w:b/>
      <w:bCs/>
      <w:caps/>
      <w:lang w:eastAsia="en-US"/>
      <w14:scene3d>
        <w14:camera w14:prst="orthographicFront"/>
        <w14:lightRig w14:rig="threePt" w14:dir="t">
          <w14:rot w14:lat="0" w14:lon="0" w14:rev="0"/>
        </w14:lightRig>
      </w14:scene3d>
    </w:rPr>
  </w:style>
  <w:style w:type="character" w:customStyle="1" w:styleId="Level2Char">
    <w:name w:val="Level 2 Char"/>
    <w:link w:val="Level2"/>
    <w:rsid w:val="00E07708"/>
    <w:rPr>
      <w:rFonts w:ascii="Arial Bold" w:hAnsi="Arial Bold" w:cs="Arial Bold"/>
      <w:b/>
      <w:caps/>
      <w:lang w:eastAsia="en-US"/>
      <w14:scene3d>
        <w14:camera w14:prst="orthographicFront"/>
        <w14:lightRig w14:rig="threePt" w14:dir="t">
          <w14:rot w14:lat="0" w14:lon="0" w14:rev="0"/>
        </w14:lightRig>
      </w14:scene3d>
    </w:rPr>
  </w:style>
  <w:style w:type="character" w:customStyle="1" w:styleId="Level3Char">
    <w:name w:val="Level 3 Char"/>
    <w:link w:val="Level3"/>
    <w:rsid w:val="00003E91"/>
    <w:rPr>
      <w:rFonts w:ascii="Arial" w:hAnsi="Arial" w:cs="Arial Bold"/>
      <w:lang w:eastAsia="en-US"/>
      <w14:scene3d>
        <w14:camera w14:prst="orthographicFront"/>
        <w14:lightRig w14:rig="threePt" w14:dir="t">
          <w14:rot w14:lat="0" w14:lon="0" w14:rev="0"/>
        </w14:lightRig>
      </w14:scene3d>
    </w:rPr>
  </w:style>
  <w:style w:type="character" w:customStyle="1" w:styleId="Level4Char">
    <w:name w:val="Level 4 Char"/>
    <w:basedOn w:val="Level3Char"/>
    <w:link w:val="Level4"/>
    <w:rsid w:val="00A00979"/>
    <w:rPr>
      <w:rFonts w:ascii="Arial" w:hAnsi="Arial" w:cs="Arial Bold"/>
      <w:lang w:eastAsia="en-US"/>
      <w14:scene3d>
        <w14:camera w14:prst="orthographicFront"/>
        <w14:lightRig w14:rig="threePt" w14:dir="t">
          <w14:rot w14:lat="0" w14:lon="0" w14:rev="0"/>
        </w14:lightRig>
      </w14:scene3d>
    </w:rPr>
  </w:style>
  <w:style w:type="character" w:customStyle="1" w:styleId="Level5Char">
    <w:name w:val="Level 5 Char"/>
    <w:basedOn w:val="Level4Char"/>
    <w:link w:val="Level5"/>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6Char">
    <w:name w:val="Level 6 Char"/>
    <w:basedOn w:val="Level5Char"/>
    <w:link w:val="Level6"/>
    <w:rsid w:val="005A4D9B"/>
    <w:rPr>
      <w:rFonts w:ascii="Arial" w:hAnsi="Arial" w:cs="Arial Bold"/>
      <w:lang w:eastAsia="en-US"/>
      <w14:scene3d>
        <w14:camera w14:prst="orthographicFront"/>
        <w14:lightRig w14:rig="threePt" w14:dir="t">
          <w14:rot w14:lat="0" w14:lon="0" w14:rev="0"/>
        </w14:lightRig>
      </w14:scene3d>
    </w:rPr>
  </w:style>
  <w:style w:type="character" w:customStyle="1" w:styleId="Level7Char">
    <w:name w:val="Level 7 Char"/>
    <w:basedOn w:val="Level6Char"/>
    <w:link w:val="Level7"/>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8Char">
    <w:name w:val="Level 8 Char"/>
    <w:basedOn w:val="Level7Char"/>
    <w:link w:val="Level8"/>
    <w:rsid w:val="00D40B86"/>
    <w:rPr>
      <w:rFonts w:ascii="Arial" w:hAnsi="Arial" w:cs="Arial Bold"/>
      <w:lang w:eastAsia="en-US"/>
      <w14:scene3d>
        <w14:camera w14:prst="orthographicFront"/>
        <w14:lightRig w14:rig="threePt" w14:dir="t">
          <w14:rot w14:lat="0" w14:lon="0" w14:rev="0"/>
        </w14:lightRig>
      </w14:scene3d>
    </w:rPr>
  </w:style>
  <w:style w:type="character" w:customStyle="1" w:styleId="Level9Char">
    <w:name w:val="Level 9 Char"/>
    <w:basedOn w:val="Level8Char"/>
    <w:link w:val="Level9"/>
    <w:rsid w:val="00D40B86"/>
    <w:rPr>
      <w:rFonts w:ascii="Arial" w:hAnsi="Arial" w:cs="Arial Bold"/>
      <w:lang w:eastAsia="en-US"/>
      <w14:scene3d>
        <w14:camera w14:prst="orthographicFront"/>
        <w14:lightRig w14:rig="threePt" w14:dir="t">
          <w14:rot w14:lat="0" w14:lon="0" w14:rev="0"/>
        </w14:lightRig>
      </w14:scene3d>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uiPriority w:val="99"/>
    <w:pPr>
      <w:numPr>
        <w:numId w:val="5"/>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7"/>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uiPriority w:val="99"/>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uiPriority w:val="99"/>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uiPriority w:val="99"/>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uiPriority w:val="99"/>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uiPriority w:val="99"/>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uiPriority w:val="99"/>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uiPriority w:val="99"/>
    <w:rsid w:val="00A02DB2"/>
    <w:rPr>
      <w:rFonts w:ascii="Arial" w:eastAsia="Arial" w:hAnsi="Arial" w:cs="Arial"/>
      <w:color w:val="000000"/>
      <w:sz w:val="20"/>
      <w:szCs w:val="20"/>
    </w:rPr>
  </w:style>
  <w:style w:type="paragraph" w:customStyle="1" w:styleId="PR1lc">
    <w:name w:val="PR1lc"/>
    <w:basedOn w:val="PR1"/>
    <w:next w:val="PR1"/>
    <w:uiPriority w:val="99"/>
    <w:rsid w:val="00A02DB2"/>
  </w:style>
  <w:style w:type="paragraph" w:customStyle="1" w:styleId="PR2lc">
    <w:name w:val="PR2lc"/>
    <w:basedOn w:val="PR2"/>
    <w:next w:val="PR2"/>
    <w:uiPriority w:val="99"/>
    <w:rsid w:val="00A02DB2"/>
  </w:style>
  <w:style w:type="paragraph" w:customStyle="1" w:styleId="PR3lc">
    <w:name w:val="PR3lc"/>
    <w:basedOn w:val="PR3"/>
    <w:next w:val="PR3"/>
    <w:uiPriority w:val="99"/>
    <w:rsid w:val="00A02DB2"/>
  </w:style>
  <w:style w:type="paragraph" w:customStyle="1" w:styleId="TableContents">
    <w:name w:val="Table Contents"/>
    <w:basedOn w:val="Normal"/>
    <w:rsid w:val="00E52842"/>
    <w:pPr>
      <w:keepNext/>
      <w:widowControl w:val="0"/>
      <w:spacing w:line="220" w:lineRule="exact"/>
    </w:pPr>
    <w:rPr>
      <w:rFonts w:ascii="Arial" w:hAnsi="Arial"/>
      <w:sz w:val="20"/>
    </w:rPr>
  </w:style>
  <w:style w:type="character" w:customStyle="1" w:styleId="NameEndSection">
    <w:name w:val="Name/End Section"/>
    <w:uiPriority w:val="99"/>
    <w:rsid w:val="009C1D00"/>
    <w:rPr>
      <w:rFonts w:ascii="Arial Bold" w:hAnsi="Arial Bold"/>
      <w:b/>
      <w:color w:val="000000"/>
      <w:sz w:val="20"/>
    </w:rPr>
  </w:style>
  <w:style w:type="character" w:styleId="IntenseEmphasis">
    <w:name w:val="Intense Emphasis"/>
    <w:uiPriority w:val="21"/>
    <w:rsid w:val="007F4B85"/>
    <w:rPr>
      <w:b/>
      <w:i/>
      <w:color w:val="63C1DF"/>
    </w:rPr>
  </w:style>
  <w:style w:type="character" w:customStyle="1" w:styleId="st">
    <w:name w:val="st"/>
    <w:basedOn w:val="DefaultParagraphFont"/>
    <w:rsid w:val="001D15A8"/>
  </w:style>
  <w:style w:type="character" w:styleId="Hyperlink">
    <w:name w:val="Hyperlink"/>
    <w:rsid w:val="00BB4FF8"/>
    <w:rPr>
      <w:rFonts w:cs="Times New Roman"/>
      <w:color w:val="0000FF"/>
      <w:u w:val="single"/>
    </w:rPr>
  </w:style>
  <w:style w:type="paragraph" w:styleId="ListBullet4">
    <w:name w:val="List Bullet 4"/>
    <w:basedOn w:val="Normal"/>
    <w:unhideWhenUsed/>
    <w:rsid w:val="00DF1F99"/>
    <w:pPr>
      <w:numPr>
        <w:numId w:val="2"/>
      </w:numPr>
      <w:contextualSpacing/>
    </w:pPr>
  </w:style>
  <w:style w:type="character" w:customStyle="1" w:styleId="SAhyperlink">
    <w:name w:val="SAhyperlink"/>
    <w:uiPriority w:val="99"/>
    <w:rsid w:val="00A84BE9"/>
    <w:rPr>
      <w:color w:val="E36C0A"/>
      <w:u w:val="single"/>
    </w:rPr>
  </w:style>
  <w:style w:type="paragraph" w:styleId="ListNumber2">
    <w:name w:val="List Number 2"/>
    <w:basedOn w:val="Normal"/>
    <w:rsid w:val="00153BEA"/>
    <w:pPr>
      <w:tabs>
        <w:tab w:val="left" w:pos="1008"/>
      </w:tabs>
      <w:ind w:left="1008" w:right="432" w:hanging="504"/>
    </w:pPr>
  </w:style>
  <w:style w:type="paragraph" w:styleId="ListNumber3">
    <w:name w:val="List Number 3"/>
    <w:aliases w:val="Exec Summ 1"/>
    <w:basedOn w:val="Normal"/>
    <w:next w:val="Normal"/>
    <w:rsid w:val="00153BEA"/>
    <w:pPr>
      <w:tabs>
        <w:tab w:val="left" w:pos="720"/>
      </w:tabs>
      <w:spacing w:before="120" w:after="120"/>
      <w:ind w:left="720" w:hanging="720"/>
    </w:pPr>
    <w:rPr>
      <w:rFonts w:ascii="Arial Bold" w:hAnsi="Arial Bold"/>
      <w:b/>
    </w:rPr>
  </w:style>
  <w:style w:type="paragraph" w:styleId="ListNumber4">
    <w:name w:val="List Number 4"/>
    <w:basedOn w:val="Normal"/>
    <w:rsid w:val="00153BEA"/>
    <w:pPr>
      <w:ind w:left="2880" w:right="2160" w:hanging="720"/>
    </w:pPr>
  </w:style>
  <w:style w:type="paragraph" w:styleId="ListNumber">
    <w:name w:val="List Number"/>
    <w:basedOn w:val="Normal"/>
    <w:rsid w:val="00153BEA"/>
    <w:pPr>
      <w:tabs>
        <w:tab w:val="num" w:pos="504"/>
      </w:tabs>
      <w:spacing w:after="40"/>
      <w:ind w:left="504" w:hanging="504"/>
    </w:pPr>
  </w:style>
  <w:style w:type="paragraph" w:customStyle="1" w:styleId="AltLI">
    <w:name w:val="Alt + LI"/>
    <w:basedOn w:val="Normal"/>
    <w:rsid w:val="00153BEA"/>
    <w:pPr>
      <w:tabs>
        <w:tab w:val="left" w:pos="504"/>
      </w:tabs>
      <w:ind w:left="504" w:hanging="504"/>
    </w:pPr>
  </w:style>
  <w:style w:type="paragraph" w:customStyle="1" w:styleId="AltLJ">
    <w:name w:val="Alt + LJ"/>
    <w:basedOn w:val="Normal"/>
    <w:rsid w:val="00153BEA"/>
    <w:pPr>
      <w:tabs>
        <w:tab w:val="left" w:pos="1008"/>
      </w:tabs>
      <w:ind w:left="1080" w:right="504" w:hanging="360"/>
    </w:pPr>
  </w:style>
  <w:style w:type="paragraph" w:customStyle="1" w:styleId="AltM1">
    <w:name w:val="Alt + M1"/>
    <w:basedOn w:val="Normal"/>
    <w:next w:val="Normal"/>
    <w:rsid w:val="00153BEA"/>
    <w:pPr>
      <w:ind w:left="504" w:right="504"/>
    </w:pPr>
    <w:rPr>
      <w:i/>
    </w:rPr>
  </w:style>
  <w:style w:type="paragraph" w:styleId="Caption">
    <w:name w:val="caption"/>
    <w:basedOn w:val="Normal"/>
    <w:next w:val="Normal"/>
    <w:rsid w:val="00153BEA"/>
    <w:pPr>
      <w:keepNext/>
      <w:tabs>
        <w:tab w:val="left" w:pos="936"/>
      </w:tabs>
      <w:spacing w:after="240"/>
      <w:ind w:left="936" w:hanging="936"/>
    </w:pPr>
    <w:rPr>
      <w:rFonts w:ascii="Arial Bold" w:hAnsi="Arial Bold"/>
      <w:b/>
    </w:rPr>
  </w:style>
  <w:style w:type="paragraph" w:styleId="BodyTextIndent">
    <w:name w:val="Body Text Indent"/>
    <w:basedOn w:val="Normal"/>
    <w:link w:val="BodyTextIndentChar"/>
    <w:rsid w:val="00153BEA"/>
    <w:pPr>
      <w:ind w:left="288"/>
    </w:pPr>
  </w:style>
  <w:style w:type="character" w:customStyle="1" w:styleId="BodyTextIndentChar">
    <w:name w:val="Body Text Indent Char"/>
    <w:basedOn w:val="DefaultParagraphFont"/>
    <w:link w:val="BodyTextIndent"/>
    <w:rsid w:val="00153BEA"/>
    <w:rPr>
      <w:sz w:val="22"/>
      <w:lang w:eastAsia="en-US"/>
    </w:rPr>
  </w:style>
  <w:style w:type="paragraph" w:styleId="ListContinue">
    <w:name w:val="List Continue"/>
    <w:basedOn w:val="Normal"/>
    <w:rsid w:val="00153BEA"/>
    <w:pPr>
      <w:spacing w:after="120"/>
      <w:ind w:left="283"/>
    </w:pPr>
  </w:style>
  <w:style w:type="paragraph" w:styleId="ListBullet5">
    <w:name w:val="List Bullet 5"/>
    <w:basedOn w:val="Normal"/>
    <w:rsid w:val="00153BEA"/>
    <w:pPr>
      <w:ind w:left="2520" w:right="1440" w:hanging="360"/>
    </w:pPr>
  </w:style>
  <w:style w:type="paragraph" w:styleId="Closing">
    <w:name w:val="Closing"/>
    <w:basedOn w:val="Normal"/>
    <w:link w:val="ClosingChar"/>
    <w:rsid w:val="00153BEA"/>
    <w:pPr>
      <w:ind w:left="4252"/>
    </w:pPr>
  </w:style>
  <w:style w:type="character" w:customStyle="1" w:styleId="ClosingChar">
    <w:name w:val="Closing Char"/>
    <w:basedOn w:val="DefaultParagraphFont"/>
    <w:link w:val="Closing"/>
    <w:rsid w:val="00153BEA"/>
    <w:rPr>
      <w:sz w:val="22"/>
      <w:lang w:eastAsia="en-US"/>
    </w:rPr>
  </w:style>
  <w:style w:type="paragraph" w:customStyle="1" w:styleId="CV-Title">
    <w:name w:val="CV - Title"/>
    <w:basedOn w:val="Normal"/>
    <w:autoRedefine/>
    <w:rsid w:val="00153BEA"/>
    <w:pPr>
      <w:spacing w:line="200" w:lineRule="exact"/>
      <w:jc w:val="right"/>
    </w:pPr>
    <w:rPr>
      <w:color w:val="0076CC"/>
    </w:rPr>
  </w:style>
  <w:style w:type="paragraph" w:customStyle="1" w:styleId="AppTP-Rpt-1MainHeading">
    <w:name w:val="App TP - Rpt - 1 Main Heading"/>
    <w:basedOn w:val="Normal"/>
    <w:rsid w:val="00153BEA"/>
    <w:pPr>
      <w:pageBreakBefore/>
      <w:spacing w:after="360" w:line="240" w:lineRule="atLeast"/>
    </w:pPr>
    <w:rPr>
      <w:rFonts w:ascii="Arial Bold" w:hAnsi="Arial Bold"/>
      <w:b/>
      <w:bCs/>
      <w:color w:val="000000"/>
      <w:sz w:val="52"/>
      <w:szCs w:val="56"/>
    </w:rPr>
  </w:style>
  <w:style w:type="paragraph" w:customStyle="1" w:styleId="CV-Company">
    <w:name w:val="CV - Company"/>
    <w:basedOn w:val="Normal"/>
    <w:rsid w:val="00153BEA"/>
    <w:pPr>
      <w:spacing w:line="200" w:lineRule="exact"/>
      <w:jc w:val="right"/>
    </w:pPr>
    <w:rPr>
      <w:rFonts w:ascii="Arial Bold" w:hAnsi="Arial Bold"/>
      <w:b/>
      <w:bCs/>
      <w:color w:val="0076CC"/>
    </w:rPr>
  </w:style>
  <w:style w:type="paragraph" w:customStyle="1" w:styleId="AppTP-Rpt-3SubHeading">
    <w:name w:val="App TP - Rpt - 3 Sub Heading"/>
    <w:basedOn w:val="Normal"/>
    <w:rsid w:val="00153BEA"/>
    <w:pPr>
      <w:tabs>
        <w:tab w:val="left" w:pos="360"/>
      </w:tabs>
      <w:spacing w:after="60" w:line="240" w:lineRule="atLeast"/>
      <w:ind w:left="360" w:hanging="360"/>
    </w:pPr>
    <w:rPr>
      <w:rFonts w:ascii="Arial Bold" w:hAnsi="Arial Bold"/>
      <w:b/>
      <w:bCs/>
      <w:color w:val="988F86"/>
      <w:szCs w:val="26"/>
    </w:rPr>
  </w:style>
  <w:style w:type="paragraph" w:customStyle="1" w:styleId="AppTP-Rpt-2MainTitle">
    <w:name w:val="App TP - Rpt - 2 Main Title"/>
    <w:basedOn w:val="Normal"/>
    <w:rsid w:val="00153BEA"/>
    <w:pPr>
      <w:spacing w:after="360" w:line="240" w:lineRule="atLeast"/>
    </w:pPr>
    <w:rPr>
      <w:rFonts w:ascii="Arial Bold" w:hAnsi="Arial Bold"/>
      <w:b/>
      <w:bCs/>
      <w:color w:val="988F86"/>
      <w:sz w:val="32"/>
      <w:szCs w:val="36"/>
    </w:rPr>
  </w:style>
  <w:style w:type="paragraph" w:customStyle="1" w:styleId="TP-Client">
    <w:name w:val="TP - Client"/>
    <w:basedOn w:val="Normal"/>
    <w:rsid w:val="00153BEA"/>
    <w:pPr>
      <w:spacing w:before="60" w:after="120"/>
    </w:pPr>
    <w:rPr>
      <w:bCs/>
      <w:szCs w:val="22"/>
    </w:rPr>
  </w:style>
  <w:style w:type="paragraph" w:customStyle="1" w:styleId="AppTP-Rpt-4SubDividerPage">
    <w:name w:val="App TP - Rpt - 4 Sub Divider Page"/>
    <w:basedOn w:val="Normal"/>
    <w:rsid w:val="00153BEA"/>
    <w:pPr>
      <w:pageBreakBefore/>
      <w:spacing w:before="120"/>
    </w:pPr>
    <w:rPr>
      <w:rFonts w:ascii="Arial Bold" w:hAnsi="Arial Bold"/>
      <w:b/>
      <w:color w:val="988F86"/>
      <w:sz w:val="28"/>
      <w:szCs w:val="28"/>
    </w:rPr>
  </w:style>
  <w:style w:type="paragraph" w:customStyle="1" w:styleId="Heading">
    <w:name w:val="Heading"/>
    <w:basedOn w:val="Normal"/>
    <w:next w:val="Normal"/>
    <w:rsid w:val="00153BEA"/>
    <w:pPr>
      <w:spacing w:line="240" w:lineRule="atLeast"/>
    </w:pPr>
    <w:rPr>
      <w:rFonts w:ascii="Arial Bold" w:hAnsi="Arial Bold"/>
      <w:b/>
      <w:color w:val="000000"/>
      <w:sz w:val="30"/>
    </w:rPr>
  </w:style>
  <w:style w:type="paragraph" w:customStyle="1" w:styleId="HeadingTOC">
    <w:name w:val="Heading TOC"/>
    <w:basedOn w:val="Normal"/>
    <w:rsid w:val="00153BEA"/>
    <w:pPr>
      <w:keepNext/>
      <w:spacing w:after="180" w:line="240" w:lineRule="atLeast"/>
    </w:pPr>
    <w:rPr>
      <w:rFonts w:ascii="Arial Bold" w:hAnsi="Arial Bold"/>
      <w:b/>
      <w:color w:val="000000"/>
    </w:rPr>
  </w:style>
  <w:style w:type="paragraph" w:customStyle="1" w:styleId="OfficeAddress-Ltr">
    <w:name w:val="Office Address - Ltr"/>
    <w:basedOn w:val="Normal"/>
    <w:rsid w:val="00153BEA"/>
    <w:pPr>
      <w:tabs>
        <w:tab w:val="left" w:pos="3084"/>
        <w:tab w:val="left" w:pos="4098"/>
      </w:tabs>
      <w:spacing w:line="200" w:lineRule="exact"/>
    </w:pPr>
    <w:rPr>
      <w:sz w:val="14"/>
      <w:szCs w:val="14"/>
    </w:rPr>
  </w:style>
  <w:style w:type="paragraph" w:customStyle="1" w:styleId="OfficeAddress-TitlePage">
    <w:name w:val="Office Address - Title Page"/>
    <w:basedOn w:val="OfficeAddress-Ltr"/>
    <w:rsid w:val="00153BEA"/>
    <w:pPr>
      <w:tabs>
        <w:tab w:val="clear" w:pos="3084"/>
        <w:tab w:val="clear" w:pos="4098"/>
        <w:tab w:val="left" w:pos="3600"/>
        <w:tab w:val="left" w:pos="4867"/>
      </w:tabs>
      <w:spacing w:line="260" w:lineRule="exact"/>
    </w:pPr>
    <w:rPr>
      <w:sz w:val="20"/>
    </w:rPr>
  </w:style>
  <w:style w:type="paragraph" w:styleId="BalloonText">
    <w:name w:val="Balloon Text"/>
    <w:basedOn w:val="Normal"/>
    <w:link w:val="BalloonTextChar"/>
    <w:uiPriority w:val="99"/>
    <w:unhideWhenUsed/>
    <w:rsid w:val="00153BEA"/>
    <w:rPr>
      <w:rFonts w:ascii="Lucida Grande" w:hAnsi="Lucida Grande"/>
      <w:sz w:val="18"/>
      <w:szCs w:val="18"/>
    </w:rPr>
  </w:style>
  <w:style w:type="character" w:customStyle="1" w:styleId="BalloonTextChar">
    <w:name w:val="Balloon Text Char"/>
    <w:basedOn w:val="DefaultParagraphFont"/>
    <w:link w:val="BalloonText"/>
    <w:uiPriority w:val="99"/>
    <w:rsid w:val="00153BEA"/>
    <w:rPr>
      <w:rFonts w:ascii="Lucida Grande" w:hAnsi="Lucida Grande"/>
      <w:sz w:val="18"/>
      <w:szCs w:val="18"/>
      <w:lang w:eastAsia="en-US"/>
    </w:rPr>
  </w:style>
  <w:style w:type="paragraph" w:customStyle="1" w:styleId="Resume02-ResumeRole">
    <w:name w:val="Resume 02 - Resume Role"/>
    <w:basedOn w:val="Normal"/>
    <w:next w:val="Normal"/>
    <w:rsid w:val="00153BEA"/>
    <w:pPr>
      <w:spacing w:after="1200"/>
    </w:pPr>
    <w:rPr>
      <w:b/>
    </w:rPr>
  </w:style>
  <w:style w:type="paragraph" w:customStyle="1" w:styleId="Resume04-TableText">
    <w:name w:val="Resume 04 - Table Text"/>
    <w:basedOn w:val="Normal"/>
    <w:rsid w:val="00153BEA"/>
    <w:pPr>
      <w:framePr w:hSpace="180" w:wrap="around" w:vAnchor="text" w:hAnchor="text" w:x="43" w:y="1"/>
      <w:spacing w:after="120"/>
      <w:suppressOverlap/>
      <w:jc w:val="both"/>
    </w:pPr>
    <w:rPr>
      <w:sz w:val="18"/>
    </w:rPr>
  </w:style>
  <w:style w:type="paragraph" w:customStyle="1" w:styleId="Resume05-MainBodyText">
    <w:name w:val="Resume 05 - Main Body Text"/>
    <w:basedOn w:val="Normal"/>
    <w:rsid w:val="00153BEA"/>
    <w:pPr>
      <w:spacing w:before="120" w:after="120"/>
      <w:ind w:left="3600"/>
    </w:pPr>
  </w:style>
  <w:style w:type="paragraph" w:customStyle="1" w:styleId="Resume06-Heading1MainBody">
    <w:name w:val="Resume 06 - Heading 1 Main Body"/>
    <w:basedOn w:val="Normal"/>
    <w:rsid w:val="00153BEA"/>
    <w:pPr>
      <w:spacing w:before="240" w:after="240"/>
      <w:ind w:left="3600"/>
    </w:pPr>
    <w:rPr>
      <w:b/>
    </w:rPr>
  </w:style>
  <w:style w:type="paragraph" w:customStyle="1" w:styleId="Resume07-Heading2Subheading">
    <w:name w:val="Resume 07 - Heading 2 Subheading"/>
    <w:basedOn w:val="Resume05-MainBodyText"/>
    <w:next w:val="Resume05-MainBodyText"/>
    <w:rsid w:val="00153BEA"/>
    <w:rPr>
      <w:rFonts w:ascii="Arial Bold" w:hAnsi="Arial Bold"/>
      <w:b/>
      <w:i/>
    </w:rPr>
  </w:style>
  <w:style w:type="paragraph" w:customStyle="1" w:styleId="Header-Reporta">
    <w:name w:val="Header - Reporta"/>
    <w:basedOn w:val="Normal"/>
    <w:rsid w:val="00153BEA"/>
    <w:pPr>
      <w:spacing w:after="60" w:line="200" w:lineRule="exact"/>
    </w:pPr>
    <w:rPr>
      <w:b/>
      <w:bCs/>
      <w:sz w:val="16"/>
      <w:szCs w:val="14"/>
    </w:rPr>
  </w:style>
  <w:style w:type="paragraph" w:customStyle="1" w:styleId="Header-Reportb">
    <w:name w:val="Header - Reportb"/>
    <w:basedOn w:val="Header-Reporta"/>
    <w:next w:val="Normal"/>
    <w:rsid w:val="00153BEA"/>
    <w:pPr>
      <w:spacing w:after="0"/>
      <w:jc w:val="right"/>
    </w:pPr>
    <w:rPr>
      <w:b w:val="0"/>
      <w:i/>
    </w:rPr>
  </w:style>
  <w:style w:type="paragraph" w:customStyle="1" w:styleId="Header-Reportc">
    <w:name w:val="Header - Reportc"/>
    <w:basedOn w:val="Header-Reporta"/>
    <w:rsid w:val="00153BEA"/>
    <w:pPr>
      <w:spacing w:before="60" w:after="240" w:line="240" w:lineRule="auto"/>
    </w:pPr>
    <w:rPr>
      <w:sz w:val="36"/>
    </w:rPr>
  </w:style>
  <w:style w:type="paragraph" w:customStyle="1" w:styleId="Header-Reportd">
    <w:name w:val="Header - Reportd"/>
    <w:basedOn w:val="Header-Reporta"/>
    <w:rsid w:val="00153BEA"/>
    <w:pPr>
      <w:spacing w:after="0" w:line="240" w:lineRule="auto"/>
    </w:pPr>
    <w:rPr>
      <w:sz w:val="60"/>
    </w:rPr>
  </w:style>
  <w:style w:type="character" w:customStyle="1" w:styleId="TTC-TS-HEADER">
    <w:name w:val="TTC - TS - HEADER"/>
    <w:uiPriority w:val="1"/>
    <w:rsid w:val="00153BEA"/>
    <w:rPr>
      <w:b/>
      <w:caps/>
    </w:rPr>
  </w:style>
  <w:style w:type="paragraph" w:customStyle="1" w:styleId="EndofSection">
    <w:name w:val="End of Section"/>
    <w:basedOn w:val="Normal"/>
    <w:qFormat/>
    <w:rsid w:val="00153BEA"/>
    <w:pPr>
      <w:spacing w:before="480"/>
      <w:ind w:left="720"/>
    </w:pPr>
    <w:rPr>
      <w:rFonts w:ascii="Arial Bold" w:hAnsi="Arial Bold"/>
      <w:b/>
      <w:caps/>
      <w:sz w:val="20"/>
    </w:rPr>
  </w:style>
  <w:style w:type="paragraph" w:customStyle="1" w:styleId="Petroff1">
    <w:name w:val="Petroff 1"/>
    <w:basedOn w:val="Normal"/>
    <w:uiPriority w:val="99"/>
    <w:rsid w:val="00153BEA"/>
    <w:pPr>
      <w:ind w:left="720" w:hanging="720"/>
      <w:outlineLvl w:val="0"/>
    </w:pPr>
    <w:rPr>
      <w:b/>
      <w:bCs/>
    </w:rPr>
  </w:style>
  <w:style w:type="paragraph" w:customStyle="1" w:styleId="Petroff2">
    <w:name w:val="Petroff 2"/>
    <w:basedOn w:val="Normal"/>
    <w:uiPriority w:val="99"/>
    <w:rsid w:val="00153BEA"/>
    <w:pPr>
      <w:ind w:left="720" w:hanging="720"/>
      <w:outlineLvl w:val="1"/>
    </w:pPr>
    <w:rPr>
      <w:b/>
      <w:bCs/>
    </w:rPr>
  </w:style>
  <w:style w:type="paragraph" w:customStyle="1" w:styleId="Petroff3">
    <w:name w:val="Petroff 3"/>
    <w:basedOn w:val="Normal"/>
    <w:uiPriority w:val="99"/>
    <w:rsid w:val="00153BEA"/>
    <w:pPr>
      <w:ind w:left="1440" w:hanging="720"/>
      <w:outlineLvl w:val="2"/>
    </w:pPr>
  </w:style>
  <w:style w:type="paragraph" w:customStyle="1" w:styleId="Petroff4">
    <w:name w:val="Petroff 4"/>
    <w:basedOn w:val="Normal"/>
    <w:uiPriority w:val="99"/>
    <w:rsid w:val="00153BEA"/>
    <w:pPr>
      <w:ind w:left="2160" w:hanging="720"/>
      <w:outlineLvl w:val="3"/>
    </w:pPr>
  </w:style>
  <w:style w:type="paragraph" w:customStyle="1" w:styleId="Petroff5">
    <w:name w:val="Petroff 5"/>
    <w:basedOn w:val="Normal"/>
    <w:uiPriority w:val="99"/>
    <w:rsid w:val="00153BEA"/>
    <w:pPr>
      <w:ind w:left="2880" w:hanging="720"/>
      <w:outlineLvl w:val="4"/>
    </w:pPr>
  </w:style>
  <w:style w:type="paragraph" w:customStyle="1" w:styleId="Petroff6">
    <w:name w:val="Petroff 6"/>
    <w:basedOn w:val="Normal"/>
    <w:uiPriority w:val="99"/>
    <w:rsid w:val="00153BEA"/>
    <w:pPr>
      <w:ind w:left="3600" w:hanging="720"/>
      <w:outlineLvl w:val="5"/>
    </w:pPr>
  </w:style>
  <w:style w:type="paragraph" w:styleId="Title">
    <w:name w:val="Title"/>
    <w:basedOn w:val="Normal"/>
    <w:next w:val="Normal"/>
    <w:link w:val="TitleChar"/>
    <w:rsid w:val="00153BE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153BEA"/>
    <w:rPr>
      <w:rFonts w:asciiTheme="majorHAnsi" w:eastAsiaTheme="majorEastAsia" w:hAnsiTheme="majorHAnsi" w:cstheme="majorBidi"/>
      <w:spacing w:val="-10"/>
      <w:kern w:val="28"/>
      <w:sz w:val="56"/>
      <w:szCs w:val="56"/>
      <w:lang w:eastAsia="en-US"/>
    </w:rPr>
  </w:style>
  <w:style w:type="paragraph" w:customStyle="1" w:styleId="SpecNote0">
    <w:name w:val="SpecNote"/>
    <w:basedOn w:val="Normal"/>
    <w:rsid w:val="00153BEA"/>
    <w:pPr>
      <w:pBdr>
        <w:top w:val="double" w:sz="6" w:space="1" w:color="0080FF"/>
        <w:left w:val="double" w:sz="6" w:space="1" w:color="0080FF"/>
        <w:bottom w:val="double" w:sz="6" w:space="1" w:color="0080FF"/>
        <w:right w:val="double" w:sz="6" w:space="1" w:color="0080FF"/>
      </w:pBdr>
    </w:pPr>
    <w:rPr>
      <w:i/>
      <w:vanish/>
      <w:color w:val="0080FF"/>
      <w:szCs w:val="22"/>
    </w:rPr>
  </w:style>
  <w:style w:type="character" w:customStyle="1" w:styleId="SecRefName">
    <w:name w:val="SecRefName"/>
    <w:rsid w:val="00153BEA"/>
  </w:style>
  <w:style w:type="paragraph" w:customStyle="1" w:styleId="OR">
    <w:name w:val="[OR]"/>
    <w:basedOn w:val="Normal"/>
    <w:rsid w:val="00153BEA"/>
    <w:pPr>
      <w:keepNext/>
      <w:jc w:val="center"/>
    </w:pPr>
    <w:rPr>
      <w:rFonts w:ascii="Arial" w:hAnsi="Arial"/>
      <w:color w:val="FF0000"/>
    </w:rPr>
  </w:style>
  <w:style w:type="paragraph" w:customStyle="1" w:styleId="EndOfSection0">
    <w:name w:val="EndOfSection"/>
    <w:basedOn w:val="Normal"/>
    <w:rsid w:val="00153BEA"/>
    <w:pPr>
      <w:spacing w:before="600"/>
      <w:jc w:val="center"/>
    </w:pPr>
    <w:rPr>
      <w:b/>
    </w:rPr>
  </w:style>
  <w:style w:type="paragraph" w:customStyle="1" w:styleId="CSITitle">
    <w:name w:val="CSITitle"/>
    <w:basedOn w:val="Normal"/>
    <w:rsid w:val="00153BEA"/>
    <w:pPr>
      <w:spacing w:line="480" w:lineRule="auto"/>
      <w:jc w:val="center"/>
    </w:pPr>
    <w:rPr>
      <w:b/>
    </w:rPr>
  </w:style>
  <w:style w:type="paragraph" w:customStyle="1" w:styleId="SpecNoteEnv">
    <w:name w:val="SpecNoteEnv"/>
    <w:basedOn w:val="SpecNote0"/>
    <w:rsid w:val="00153BEA"/>
    <w:pPr>
      <w:pBdr>
        <w:top w:val="double" w:sz="6" w:space="0" w:color="1BD46B"/>
        <w:left w:val="double" w:sz="6" w:space="0" w:color="1BD46B"/>
        <w:bottom w:val="double" w:sz="6" w:space="0" w:color="1BD46B"/>
        <w:right w:val="double" w:sz="6" w:space="0" w:color="1BD46B"/>
      </w:pBdr>
      <w:autoSpaceDE w:val="0"/>
      <w:autoSpaceDN w:val="0"/>
      <w:adjustRightInd w:val="0"/>
    </w:pPr>
    <w:rPr>
      <w:color w:val="1BD46B"/>
      <w:szCs w:val="24"/>
    </w:rPr>
  </w:style>
  <w:style w:type="numbering" w:styleId="ArticleSection">
    <w:name w:val="Outline List 3"/>
    <w:basedOn w:val="NoList"/>
    <w:uiPriority w:val="99"/>
    <w:rsid w:val="00153BEA"/>
    <w:pPr>
      <w:numPr>
        <w:numId w:val="12"/>
      </w:numPr>
    </w:pPr>
  </w:style>
  <w:style w:type="paragraph" w:customStyle="1" w:styleId="SupportNote">
    <w:name w:val="SupportNote"/>
    <w:basedOn w:val="SpecNote0"/>
    <w:rsid w:val="00153BEA"/>
    <w:pPr>
      <w:pBdr>
        <w:top w:val="double" w:sz="6" w:space="0" w:color="FF6400"/>
        <w:left w:val="double" w:sz="6" w:space="0" w:color="FF6400"/>
        <w:bottom w:val="double" w:sz="6" w:space="0" w:color="FF6400"/>
        <w:right w:val="double" w:sz="6" w:space="0" w:color="FF6400"/>
      </w:pBdr>
      <w:autoSpaceDE w:val="0"/>
      <w:autoSpaceDN w:val="0"/>
      <w:adjustRightInd w:val="0"/>
    </w:pPr>
    <w:rPr>
      <w:color w:val="FF6400"/>
      <w:szCs w:val="24"/>
    </w:rPr>
  </w:style>
  <w:style w:type="paragraph" w:customStyle="1" w:styleId="CMT">
    <w:name w:val="CMT"/>
    <w:uiPriority w:val="99"/>
    <w:rsid w:val="00153BEA"/>
    <w:pPr>
      <w:widowControl w:val="0"/>
      <w:autoSpaceDE w:val="0"/>
      <w:autoSpaceDN w:val="0"/>
      <w:adjustRightInd w:val="0"/>
      <w:spacing w:before="240"/>
    </w:pPr>
    <w:rPr>
      <w:rFonts w:eastAsiaTheme="minorEastAsia"/>
      <w:vanish/>
      <w:color w:val="0000FF"/>
      <w:sz w:val="22"/>
      <w:szCs w:val="22"/>
      <w:lang w:val="en-US" w:eastAsia="en-US"/>
    </w:rPr>
  </w:style>
  <w:style w:type="paragraph" w:customStyle="1" w:styleId="PR4lc">
    <w:name w:val="PR4lc"/>
    <w:next w:val="PR4"/>
    <w:uiPriority w:val="99"/>
    <w:rsid w:val="00153BEA"/>
    <w:pPr>
      <w:widowControl w:val="0"/>
      <w:tabs>
        <w:tab w:val="left" w:pos="2610"/>
      </w:tabs>
      <w:autoSpaceDE w:val="0"/>
      <w:autoSpaceDN w:val="0"/>
      <w:adjustRightInd w:val="0"/>
      <w:spacing w:before="240"/>
      <w:ind w:left="2610" w:hanging="630"/>
    </w:pPr>
    <w:rPr>
      <w:rFonts w:eastAsiaTheme="minorEastAsia"/>
      <w:color w:val="000000"/>
      <w:sz w:val="22"/>
      <w:szCs w:val="22"/>
      <w:lang w:val="en-US" w:eastAsia="en-US"/>
    </w:rPr>
  </w:style>
  <w:style w:type="character" w:customStyle="1" w:styleId="Hypertext">
    <w:name w:val="Hypertext"/>
    <w:rsid w:val="00FB7A0F"/>
    <w:rPr>
      <w:color w:val="0000FF"/>
      <w:u w:val="single"/>
    </w:rPr>
  </w:style>
  <w:style w:type="paragraph" w:customStyle="1" w:styleId="Specnotes0">
    <w:name w:val="Spec notes"/>
    <w:basedOn w:val="Level4"/>
    <w:qFormat/>
    <w:rsid w:val="00E065B4"/>
    <w:pPr>
      <w:keepNext/>
      <w:keepLines/>
      <w:widowControl w:val="0"/>
      <w:numPr>
        <w:ilvl w:val="0"/>
        <w:numId w:val="0"/>
      </w:numPr>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tabs>
        <w:tab w:val="clear" w:pos="2880"/>
      </w:tabs>
      <w:autoSpaceDE w:val="0"/>
      <w:autoSpaceDN w:val="0"/>
      <w:adjustRightInd w:val="0"/>
      <w:spacing w:before="240" w:after="120"/>
      <w:ind w:left="720"/>
      <w:outlineLvl w:val="9"/>
    </w:pPr>
    <w:rPr>
      <w:rFonts w:cs="Arial"/>
      <w:i/>
      <w:vanish/>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2346</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5</cp:revision>
  <cp:lastPrinted>2009-11-16T15:15:00Z</cp:lastPrinted>
  <dcterms:created xsi:type="dcterms:W3CDTF">2024-08-09T16:13:00Z</dcterms:created>
  <dcterms:modified xsi:type="dcterms:W3CDTF">2024-08-12T19:46:00Z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