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983068E"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10</w:t>
        </w:r>
        <w:r w:rsidR="000177D9">
          <w:t xml:space="preserve"> </w:t>
        </w:r>
        <w:r w:rsidR="00676D8E">
          <w:t xml:space="preserve">21 </w:t>
        </w:r>
        <w:r w:rsidR="00CA5177">
          <w:t>33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CA5177">
        <w:t>solid phenolic</w:t>
      </w:r>
      <w:r w:rsidR="003B6435">
        <w:t xml:space="preserve"> toilet partitions</w:t>
      </w:r>
      <w:r w:rsidR="005E6601" w:rsidRPr="002D3777">
        <w:fldChar w:fldCharType="end"/>
      </w:r>
      <w:bookmarkEnd w:id="1"/>
    </w:p>
    <w:p w14:paraId="1B393289" w14:textId="31DC595A" w:rsidR="00CA5177" w:rsidRPr="000F6515" w:rsidRDefault="00676D8E" w:rsidP="00CA5177">
      <w:pPr>
        <w:pStyle w:val="Level1"/>
        <w:numPr>
          <w:ilvl w:val="0"/>
          <w:numId w:val="11"/>
        </w:numPr>
      </w:pPr>
      <w:r w:rsidRPr="000F6515">
        <w:t>General</w:t>
      </w:r>
    </w:p>
    <w:p w14:paraId="7C548383" w14:textId="77777777" w:rsidR="00CA5177" w:rsidRDefault="00CA5177" w:rsidP="00CA5177">
      <w:pPr>
        <w:pStyle w:val="Level2"/>
        <w:numPr>
          <w:ilvl w:val="1"/>
          <w:numId w:val="11"/>
        </w:numPr>
      </w:pPr>
      <w:r>
        <w:t>SUMMARY</w:t>
      </w:r>
    </w:p>
    <w:p w14:paraId="51463F4F" w14:textId="77777777" w:rsidR="00CA5177" w:rsidRDefault="00CA5177" w:rsidP="00CA5177">
      <w:pPr>
        <w:pStyle w:val="Level3"/>
        <w:keepNext w:val="0"/>
        <w:widowControl/>
        <w:numPr>
          <w:ilvl w:val="2"/>
          <w:numId w:val="11"/>
        </w:numPr>
        <w:ind w:left="1440"/>
      </w:pPr>
      <w:r>
        <w:t>Furnish all labour and materials necessary for the completion of work in this Section as shown on the Contract Drawings and specified herein.</w:t>
      </w:r>
    </w:p>
    <w:p w14:paraId="0EF7AA52" w14:textId="77777777" w:rsidR="00CA5177" w:rsidRDefault="00CA5177" w:rsidP="00CA5177">
      <w:pPr>
        <w:pStyle w:val="Level3"/>
        <w:keepNext w:val="0"/>
        <w:widowControl/>
        <w:numPr>
          <w:ilvl w:val="2"/>
          <w:numId w:val="11"/>
        </w:numPr>
        <w:ind w:left="1440"/>
      </w:pPr>
      <w:r>
        <w:t>Work in this Section includes but is not limited to:</w:t>
      </w:r>
    </w:p>
    <w:p w14:paraId="4E4DBF7D" w14:textId="77777777" w:rsidR="00CA5177" w:rsidRDefault="00CA5177" w:rsidP="00CA5177">
      <w:pPr>
        <w:pStyle w:val="Level4"/>
        <w:numPr>
          <w:ilvl w:val="3"/>
          <w:numId w:val="11"/>
        </w:numPr>
        <w:ind w:left="2160"/>
      </w:pPr>
      <w:r>
        <w:t>Solid Phenolic Toilet Partitions.</w:t>
      </w:r>
    </w:p>
    <w:p w14:paraId="17B804FD" w14:textId="77777777" w:rsidR="00CA5177" w:rsidRDefault="00CA5177" w:rsidP="00CA5177">
      <w:pPr>
        <w:pStyle w:val="Level4"/>
        <w:numPr>
          <w:ilvl w:val="3"/>
          <w:numId w:val="11"/>
        </w:numPr>
        <w:ind w:left="2160"/>
      </w:pPr>
      <w:r>
        <w:t>Solid Phenolic Urinal Screens.</w:t>
      </w:r>
    </w:p>
    <w:p w14:paraId="09A42AF1" w14:textId="77777777" w:rsidR="00CA5177" w:rsidRDefault="00CA5177" w:rsidP="00CA5177">
      <w:pPr>
        <w:pStyle w:val="Level4"/>
        <w:numPr>
          <w:ilvl w:val="3"/>
          <w:numId w:val="11"/>
        </w:numPr>
        <w:ind w:left="2160"/>
      </w:pPr>
      <w:r>
        <w:t>Hardware.</w:t>
      </w:r>
    </w:p>
    <w:p w14:paraId="7A100889" w14:textId="77777777" w:rsidR="00CA5177" w:rsidRPr="000648B4" w:rsidRDefault="00CA5177" w:rsidP="00CA5177">
      <w:pPr>
        <w:pStyle w:val="Level2"/>
        <w:numPr>
          <w:ilvl w:val="1"/>
          <w:numId w:val="11"/>
        </w:numPr>
      </w:pPr>
      <w:r w:rsidRPr="000648B4">
        <w:t>SUBMITTALS</w:t>
      </w:r>
    </w:p>
    <w:p w14:paraId="54245752" w14:textId="77777777" w:rsidR="00CA5177" w:rsidRDefault="00CA5177" w:rsidP="00CA5177">
      <w:pPr>
        <w:pStyle w:val="Level3"/>
        <w:keepNext w:val="0"/>
        <w:widowControl/>
        <w:numPr>
          <w:ilvl w:val="2"/>
          <w:numId w:val="11"/>
        </w:numPr>
        <w:ind w:left="1440"/>
      </w:pPr>
      <w:r>
        <w:t xml:space="preserve">Provide </w:t>
      </w:r>
      <w:r w:rsidRPr="008F7FA1">
        <w:t xml:space="preserve">submittals in accordance with Section </w:t>
      </w:r>
      <w:r>
        <w:t>01 33 00 – Submittal Procedures</w:t>
      </w:r>
      <w:r w:rsidRPr="008F7FA1">
        <w:t>.</w:t>
      </w:r>
    </w:p>
    <w:p w14:paraId="1136BFD5" w14:textId="77777777" w:rsidR="00CA5177" w:rsidRPr="000648B4" w:rsidRDefault="00CA5177" w:rsidP="00CA5177">
      <w:pPr>
        <w:pStyle w:val="Level3"/>
        <w:keepNext w:val="0"/>
        <w:widowControl/>
        <w:numPr>
          <w:ilvl w:val="2"/>
          <w:numId w:val="11"/>
        </w:numPr>
        <w:ind w:left="1440"/>
      </w:pPr>
      <w:r w:rsidRPr="000648B4">
        <w:t>Shop Drawings:</w:t>
      </w:r>
    </w:p>
    <w:p w14:paraId="7C69F616" w14:textId="77777777" w:rsidR="00CA5177" w:rsidRPr="000648B4" w:rsidRDefault="00CA5177" w:rsidP="00CA5177">
      <w:pPr>
        <w:pStyle w:val="Level4"/>
        <w:numPr>
          <w:ilvl w:val="3"/>
          <w:numId w:val="11"/>
        </w:numPr>
        <w:ind w:left="2160"/>
      </w:pPr>
      <w:r w:rsidRPr="000648B4">
        <w:t>Submit shop drawings showing and describing in detail materials, finishes, dimensions, details of connections and fastenings elevations, plans, sections, thicknesses, hardware, and any other pertinent information.</w:t>
      </w:r>
    </w:p>
    <w:p w14:paraId="0812B48A" w14:textId="77777777" w:rsidR="00CA5177" w:rsidRPr="000648B4" w:rsidRDefault="00CA5177" w:rsidP="00CA5177">
      <w:pPr>
        <w:pStyle w:val="Level3"/>
        <w:keepNext w:val="0"/>
        <w:widowControl/>
        <w:numPr>
          <w:ilvl w:val="2"/>
          <w:numId w:val="11"/>
        </w:numPr>
        <w:ind w:left="1440"/>
      </w:pPr>
      <w:r w:rsidRPr="000648B4">
        <w:t>Samples:</w:t>
      </w:r>
    </w:p>
    <w:p w14:paraId="50A4C010" w14:textId="77777777" w:rsidR="00CA5177" w:rsidRPr="000648B4" w:rsidRDefault="00CA5177" w:rsidP="00CA5177">
      <w:pPr>
        <w:pStyle w:val="Level4"/>
        <w:numPr>
          <w:ilvl w:val="3"/>
          <w:numId w:val="11"/>
        </w:numPr>
        <w:ind w:left="2160"/>
      </w:pPr>
      <w:r w:rsidRPr="000648B4">
        <w:t>Submit necessary templates and instructions where supports or anchors have to be built-in by others.</w:t>
      </w:r>
    </w:p>
    <w:p w14:paraId="5B690CEA" w14:textId="77777777" w:rsidR="00CA5177" w:rsidRPr="000648B4" w:rsidRDefault="00CA5177" w:rsidP="00CA5177">
      <w:pPr>
        <w:pStyle w:val="Level4"/>
        <w:numPr>
          <w:ilvl w:val="3"/>
          <w:numId w:val="11"/>
        </w:numPr>
        <w:ind w:left="2160"/>
      </w:pPr>
      <w:r w:rsidRPr="000648B4">
        <w:t>Submit one sample of each of the following:</w:t>
      </w:r>
    </w:p>
    <w:p w14:paraId="68214472" w14:textId="77777777" w:rsidR="00CA5177" w:rsidRPr="000648B4" w:rsidRDefault="00CA5177" w:rsidP="00CA5177">
      <w:pPr>
        <w:pStyle w:val="Level5"/>
        <w:numPr>
          <w:ilvl w:val="4"/>
          <w:numId w:val="11"/>
        </w:numPr>
        <w:ind w:left="2880"/>
      </w:pPr>
      <w:r w:rsidRPr="000648B4">
        <w:t>Hinge, latch, panel fitting.</w:t>
      </w:r>
    </w:p>
    <w:p w14:paraId="5F4BC8A4" w14:textId="77777777" w:rsidR="00CA5177" w:rsidRPr="000648B4" w:rsidRDefault="00CA5177" w:rsidP="00CA5177">
      <w:pPr>
        <w:pStyle w:val="Level5"/>
        <w:numPr>
          <w:ilvl w:val="4"/>
          <w:numId w:val="11"/>
        </w:numPr>
        <w:ind w:left="2880"/>
      </w:pPr>
      <w:r w:rsidRPr="000648B4">
        <w:t>Corner section, 12" x 12" showing colour, corner, edge, and core construction.</w:t>
      </w:r>
    </w:p>
    <w:p w14:paraId="795D25C0" w14:textId="77777777" w:rsidR="00CA5177" w:rsidRPr="000648B4" w:rsidRDefault="00CA5177" w:rsidP="00CA5177">
      <w:pPr>
        <w:pStyle w:val="Level2"/>
        <w:numPr>
          <w:ilvl w:val="1"/>
          <w:numId w:val="11"/>
        </w:numPr>
      </w:pPr>
      <w:r w:rsidRPr="000648B4">
        <w:t>DELIVERY, STORAGE, HANDLING AND PROTECTION</w:t>
      </w:r>
    </w:p>
    <w:p w14:paraId="057E1F5B" w14:textId="77777777" w:rsidR="00CA5177" w:rsidRPr="000648B4" w:rsidRDefault="00CA5177" w:rsidP="00CA5177">
      <w:pPr>
        <w:pStyle w:val="Level3"/>
        <w:keepNext w:val="0"/>
        <w:widowControl/>
        <w:numPr>
          <w:ilvl w:val="2"/>
          <w:numId w:val="11"/>
        </w:numPr>
        <w:ind w:left="1440"/>
      </w:pPr>
      <w:r w:rsidRPr="000648B4">
        <w:t>Coordinate deliveries to comply with construction schedule and arrange ahead for off the ground, under cover storage location.</w:t>
      </w:r>
    </w:p>
    <w:p w14:paraId="5285890D" w14:textId="77777777" w:rsidR="00CA5177" w:rsidRPr="000648B4" w:rsidRDefault="00CA5177" w:rsidP="00CA5177">
      <w:pPr>
        <w:pStyle w:val="Level3"/>
        <w:keepNext w:val="0"/>
        <w:widowControl/>
        <w:numPr>
          <w:ilvl w:val="2"/>
          <w:numId w:val="11"/>
        </w:numPr>
        <w:ind w:left="1440"/>
      </w:pPr>
      <w:r w:rsidRPr="000648B4">
        <w:t>Do not permit delivery of work to job site until building is sufficiently dry, wet trades are completed and the moisture readings of surfaces in proposed storage area is less than 18%.</w:t>
      </w:r>
    </w:p>
    <w:p w14:paraId="67E78AE4" w14:textId="77777777" w:rsidR="00CA5177" w:rsidRPr="000648B4" w:rsidRDefault="00CA5177" w:rsidP="00CA5177">
      <w:pPr>
        <w:pStyle w:val="Level3"/>
        <w:keepNext w:val="0"/>
        <w:widowControl/>
        <w:numPr>
          <w:ilvl w:val="2"/>
          <w:numId w:val="11"/>
        </w:numPr>
        <w:ind w:left="1440"/>
      </w:pPr>
      <w:r w:rsidRPr="000648B4">
        <w:t>Materials shall be carefully checked, unloaded, stored, and handled to prevent damage.  Store materials flat on level surface.  Protect materials with suitable non-staining waterproof coverings but allow for air circulation at sides.</w:t>
      </w:r>
    </w:p>
    <w:p w14:paraId="38C83E7F" w14:textId="77777777" w:rsidR="00CA5177" w:rsidRPr="000648B4" w:rsidRDefault="00CA5177" w:rsidP="00CA5177">
      <w:pPr>
        <w:pStyle w:val="Level2"/>
        <w:numPr>
          <w:ilvl w:val="1"/>
          <w:numId w:val="11"/>
        </w:numPr>
      </w:pPr>
      <w:r w:rsidRPr="000648B4">
        <w:t>WARRANTY</w:t>
      </w:r>
    </w:p>
    <w:p w14:paraId="751256AA" w14:textId="77777777" w:rsidR="00CA5177" w:rsidRDefault="00CA5177" w:rsidP="00CA5177">
      <w:pPr>
        <w:pStyle w:val="Level3"/>
        <w:keepNext w:val="0"/>
        <w:widowControl/>
        <w:numPr>
          <w:ilvl w:val="2"/>
          <w:numId w:val="11"/>
        </w:numPr>
        <w:ind w:left="1440"/>
      </w:pPr>
      <w:r w:rsidRPr="000648B4">
        <w:t>Warrant that the solid phenolic partitions and screens shall be free from defects in materials or workmanship in accordance with General Conditions for a period of ten (10) years and agree to promptly make good defects by replacing defective solid phenolic partitions and screens in finish to match original finish and in a manner satisfactory to Owner.</w:t>
      </w:r>
    </w:p>
    <w:p w14:paraId="5B93B15D" w14:textId="77777777" w:rsidR="00CA5177" w:rsidRPr="000648B4" w:rsidRDefault="00CA5177" w:rsidP="00CA5177">
      <w:pPr>
        <w:pStyle w:val="Level3"/>
        <w:keepNext w:val="0"/>
        <w:widowControl/>
        <w:numPr>
          <w:ilvl w:val="2"/>
          <w:numId w:val="11"/>
        </w:numPr>
        <w:ind w:left="1440"/>
      </w:pPr>
      <w:r w:rsidRPr="000648B4">
        <w:t>Defects shall include, but not be limited to, bubbling, delamination of faces, or edges, warp, twist, bow exceeding 1/4" and telegraphing of core.  "Replace" as used herein includes installing panels, pilasters, hardware, shoes including hanging and fitting doors.</w:t>
      </w:r>
    </w:p>
    <w:p w14:paraId="4C08357F" w14:textId="77777777" w:rsidR="00CA5177" w:rsidRPr="00875E53" w:rsidRDefault="00CA5177" w:rsidP="00CA5177">
      <w:pPr>
        <w:pStyle w:val="Level1"/>
        <w:numPr>
          <w:ilvl w:val="0"/>
          <w:numId w:val="11"/>
        </w:numPr>
      </w:pPr>
      <w:r w:rsidRPr="00875E53">
        <w:lastRenderedPageBreak/>
        <w:t>Products</w:t>
      </w:r>
    </w:p>
    <w:p w14:paraId="71F91483" w14:textId="77777777" w:rsidR="00CA5177" w:rsidRPr="000648B4" w:rsidRDefault="00CA5177" w:rsidP="00CA5177">
      <w:pPr>
        <w:pStyle w:val="Level2"/>
        <w:numPr>
          <w:ilvl w:val="1"/>
          <w:numId w:val="11"/>
        </w:numPr>
      </w:pPr>
      <w:r w:rsidRPr="000648B4">
        <w:t>MANUFACTURERS</w:t>
      </w:r>
    </w:p>
    <w:p w14:paraId="7B94DB73" w14:textId="77777777" w:rsidR="00CA5177" w:rsidRDefault="00CA5177" w:rsidP="00CA5177">
      <w:pPr>
        <w:pStyle w:val="Level3"/>
        <w:widowControl/>
        <w:numPr>
          <w:ilvl w:val="2"/>
          <w:numId w:val="11"/>
        </w:numPr>
        <w:ind w:left="1440"/>
      </w:pPr>
      <w:r w:rsidRPr="009A0C64">
        <w:t xml:space="preserve">Basis-of-Design products are named in this Section; additional manufacturers offering similar </w:t>
      </w:r>
      <w:r>
        <w:t>s</w:t>
      </w:r>
      <w:r w:rsidRPr="000648B4">
        <w:t xml:space="preserve">olid </w:t>
      </w:r>
      <w:r>
        <w:t>p</w:t>
      </w:r>
      <w:r w:rsidRPr="000648B4">
        <w:t xml:space="preserve">henolic </w:t>
      </w:r>
      <w:r>
        <w:t>t</w:t>
      </w:r>
      <w:r w:rsidRPr="000648B4">
        <w:t xml:space="preserve">oilet </w:t>
      </w:r>
      <w:r>
        <w:t>p</w:t>
      </w:r>
      <w:r w:rsidRPr="000648B4">
        <w:t>artition</w:t>
      </w:r>
      <w:r w:rsidRPr="009A0C64">
        <w:t xml:space="preserve"> systems may be incorporated into the work provided they meet the performance requirements established by the named products.</w:t>
      </w:r>
    </w:p>
    <w:p w14:paraId="18B3C058" w14:textId="77777777" w:rsidR="00CA5177" w:rsidRDefault="00CA5177" w:rsidP="00CA5177">
      <w:pPr>
        <w:pStyle w:val="Level3"/>
        <w:widowControl/>
        <w:numPr>
          <w:ilvl w:val="2"/>
          <w:numId w:val="11"/>
        </w:numPr>
        <w:ind w:left="1440"/>
      </w:pPr>
      <w:r w:rsidRPr="009A0C64">
        <w:t>Acceptable Materials Manufacturers: Subject to compliance with requirements specified in this Section and as established by the Basis-of-Design Materials, manufacturers offering products that may be incorporated into the Work include but are not limited to, the following:</w:t>
      </w:r>
    </w:p>
    <w:p w14:paraId="42E6A34B" w14:textId="77777777" w:rsidR="00CA5177" w:rsidRDefault="00CA5177" w:rsidP="00CA5177">
      <w:pPr>
        <w:pStyle w:val="Level4"/>
        <w:numPr>
          <w:ilvl w:val="3"/>
          <w:numId w:val="11"/>
        </w:numPr>
        <w:ind w:left="2160"/>
      </w:pPr>
      <w:r>
        <w:t>Floor Anchored Toilet Partitions:</w:t>
      </w:r>
    </w:p>
    <w:p w14:paraId="25135E59" w14:textId="77777777" w:rsidR="00CA5177" w:rsidRDefault="00CA5177" w:rsidP="00CA5177">
      <w:pPr>
        <w:pStyle w:val="Level5"/>
        <w:numPr>
          <w:ilvl w:val="4"/>
          <w:numId w:val="11"/>
        </w:numPr>
        <w:ind w:left="2880"/>
      </w:pPr>
      <w:r>
        <w:t xml:space="preserve">Ribbon Series; Acrylic Panel by </w:t>
      </w:r>
      <w:proofErr w:type="spellStart"/>
      <w:r>
        <w:t>Thrislington</w:t>
      </w:r>
      <w:proofErr w:type="spellEnd"/>
      <w:r>
        <w:t xml:space="preserve"> Cubicles Ltd.</w:t>
      </w:r>
    </w:p>
    <w:p w14:paraId="73173799" w14:textId="77777777" w:rsidR="00CA5177" w:rsidRPr="000648B4" w:rsidRDefault="00CA5177" w:rsidP="00CA5177">
      <w:pPr>
        <w:pStyle w:val="Level4"/>
        <w:numPr>
          <w:ilvl w:val="3"/>
          <w:numId w:val="11"/>
        </w:numPr>
        <w:ind w:left="2160"/>
      </w:pPr>
      <w:r w:rsidRPr="000648B4">
        <w:t>Plastic Laminate Urinal Screens:</w:t>
      </w:r>
    </w:p>
    <w:p w14:paraId="5CBCDC6B" w14:textId="77777777" w:rsidR="00CA5177" w:rsidRPr="000648B4" w:rsidRDefault="00CA5177" w:rsidP="00CA5177">
      <w:pPr>
        <w:pStyle w:val="Level5"/>
        <w:numPr>
          <w:ilvl w:val="4"/>
          <w:numId w:val="11"/>
        </w:numPr>
        <w:ind w:left="2880"/>
      </w:pPr>
      <w:r>
        <w:t>1114mm</w:t>
      </w:r>
      <w:r w:rsidRPr="000648B4">
        <w:t xml:space="preserve"> long x </w:t>
      </w:r>
      <w:r>
        <w:t xml:space="preserve">610mm </w:t>
      </w:r>
      <w:r w:rsidRPr="000648B4">
        <w:t>wide wall hung type solid phenolic urinal screens with institutional hardware.</w:t>
      </w:r>
    </w:p>
    <w:p w14:paraId="5460EE2E" w14:textId="77777777" w:rsidR="00CA5177" w:rsidRPr="007C4468" w:rsidRDefault="00CA5177" w:rsidP="00CA5177">
      <w:pPr>
        <w:pStyle w:val="Level2"/>
        <w:numPr>
          <w:ilvl w:val="1"/>
          <w:numId w:val="11"/>
        </w:numPr>
      </w:pPr>
      <w:r w:rsidRPr="007C4468">
        <w:t>Toilet partitions</w:t>
      </w:r>
    </w:p>
    <w:p w14:paraId="259E3779" w14:textId="77777777" w:rsidR="00CA5177" w:rsidRPr="007C4468" w:rsidRDefault="00CA5177" w:rsidP="00CA5177">
      <w:pPr>
        <w:pStyle w:val="Level3"/>
        <w:keepNext w:val="0"/>
        <w:widowControl/>
        <w:numPr>
          <w:ilvl w:val="2"/>
          <w:numId w:val="11"/>
        </w:numPr>
        <w:ind w:left="1440"/>
      </w:pPr>
      <w:r w:rsidRPr="007C4468">
        <w:t>Overall cubicle height up to 2100mm with 100mm floor clearance.</w:t>
      </w:r>
    </w:p>
    <w:p w14:paraId="41C2F1DA" w14:textId="77777777" w:rsidR="00CA5177" w:rsidRDefault="00CA5177" w:rsidP="00CA5177">
      <w:pPr>
        <w:pStyle w:val="Level3"/>
        <w:keepNext w:val="0"/>
        <w:widowControl/>
        <w:numPr>
          <w:ilvl w:val="2"/>
          <w:numId w:val="11"/>
        </w:numPr>
        <w:ind w:left="1440"/>
      </w:pPr>
      <w:r w:rsidRPr="007C4468">
        <w:t>Framework:</w:t>
      </w:r>
    </w:p>
    <w:p w14:paraId="6EC50A50" w14:textId="77777777" w:rsidR="00CA5177" w:rsidRDefault="00CA5177" w:rsidP="00CA5177">
      <w:pPr>
        <w:pStyle w:val="Level4"/>
        <w:numPr>
          <w:ilvl w:val="3"/>
          <w:numId w:val="11"/>
        </w:numPr>
        <w:ind w:left="2160"/>
      </w:pPr>
      <w:r w:rsidRPr="007C4468">
        <w:t>Full anodi</w:t>
      </w:r>
      <w:r>
        <w:t>z</w:t>
      </w:r>
      <w:r w:rsidRPr="007C4468">
        <w:t>ed aluminium frame, with extruded headrail finished with matching high-pressure laminate to the front face.</w:t>
      </w:r>
    </w:p>
    <w:p w14:paraId="1829A244" w14:textId="77777777" w:rsidR="00CA5177" w:rsidRPr="007C4468" w:rsidRDefault="00CA5177" w:rsidP="00CA5177">
      <w:pPr>
        <w:pStyle w:val="Level4"/>
        <w:numPr>
          <w:ilvl w:val="3"/>
          <w:numId w:val="11"/>
        </w:numPr>
        <w:ind w:left="2160"/>
      </w:pPr>
      <w:r w:rsidRPr="007C4468">
        <w:t>Lock locates directly into vertical closing post, with integral full-length buffer.</w:t>
      </w:r>
    </w:p>
    <w:p w14:paraId="1042C048" w14:textId="77777777" w:rsidR="00CA5177" w:rsidRDefault="00CA5177" w:rsidP="00CA5177">
      <w:pPr>
        <w:pStyle w:val="Level3"/>
        <w:keepNext w:val="0"/>
        <w:widowControl/>
        <w:numPr>
          <w:ilvl w:val="2"/>
          <w:numId w:val="11"/>
        </w:numPr>
        <w:ind w:left="1440"/>
      </w:pPr>
      <w:r w:rsidRPr="007C4468">
        <w:t>Door:</w:t>
      </w:r>
    </w:p>
    <w:p w14:paraId="6BD738C2" w14:textId="77777777" w:rsidR="00CA5177" w:rsidRDefault="00CA5177" w:rsidP="00CA5177">
      <w:pPr>
        <w:pStyle w:val="Level4"/>
        <w:numPr>
          <w:ilvl w:val="3"/>
          <w:numId w:val="11"/>
        </w:numPr>
        <w:ind w:left="2160"/>
      </w:pPr>
      <w:r w:rsidRPr="007C4468">
        <w:t xml:space="preserve">31mm finished thickness consisting of a 29mm ultra lightweight MDF core, rebated first, hand-lipped and faced with high pressure laminate. </w:t>
      </w:r>
    </w:p>
    <w:p w14:paraId="3AA969EE" w14:textId="77777777" w:rsidR="00CA5177" w:rsidRDefault="00CA5177" w:rsidP="00CA5177">
      <w:pPr>
        <w:pStyle w:val="Level4"/>
        <w:numPr>
          <w:ilvl w:val="3"/>
          <w:numId w:val="11"/>
        </w:numPr>
        <w:ind w:left="2160"/>
      </w:pPr>
      <w:r w:rsidRPr="007C4468">
        <w:t xml:space="preserve">Concealed fixings within the door allow attachment to stainless steel pivot blocks, suspended from aluminium headrail, and located onto a bottom pivot bracket. </w:t>
      </w:r>
    </w:p>
    <w:p w14:paraId="1051A841" w14:textId="77777777" w:rsidR="00CA5177" w:rsidRDefault="00CA5177" w:rsidP="00CA5177">
      <w:pPr>
        <w:pStyle w:val="Level4"/>
        <w:numPr>
          <w:ilvl w:val="3"/>
          <w:numId w:val="11"/>
        </w:numPr>
        <w:ind w:left="2160"/>
      </w:pPr>
      <w:r w:rsidRPr="007C4468">
        <w:t>Door falls closed by means of a hydraulic door closer concealed within the aluminium headrail</w:t>
      </w:r>
      <w:r>
        <w:t>.</w:t>
      </w:r>
    </w:p>
    <w:p w14:paraId="27B08275" w14:textId="77777777" w:rsidR="00CA5177" w:rsidRDefault="00CA5177" w:rsidP="00CA5177">
      <w:pPr>
        <w:pStyle w:val="Level3"/>
        <w:keepNext w:val="0"/>
        <w:widowControl/>
        <w:numPr>
          <w:ilvl w:val="2"/>
          <w:numId w:val="11"/>
        </w:numPr>
        <w:ind w:left="1440"/>
      </w:pPr>
      <w:r w:rsidRPr="007C4468">
        <w:t>Fascia:</w:t>
      </w:r>
    </w:p>
    <w:p w14:paraId="398988DD" w14:textId="77777777" w:rsidR="00CA5177" w:rsidRPr="007C4468" w:rsidRDefault="00CA5177" w:rsidP="00CA5177">
      <w:pPr>
        <w:pStyle w:val="Level4"/>
        <w:numPr>
          <w:ilvl w:val="3"/>
          <w:numId w:val="11"/>
        </w:numPr>
        <w:ind w:left="2160"/>
      </w:pPr>
      <w:r w:rsidRPr="007C4468">
        <w:t>62mm finished thickness consisting of a 12mm moisture resistant MDF core, edged first and faced with high pressure laminate, bonded to an aluminium extrusion.</w:t>
      </w:r>
    </w:p>
    <w:p w14:paraId="6C544F43" w14:textId="77777777" w:rsidR="00CA5177" w:rsidRDefault="00CA5177" w:rsidP="00CA5177">
      <w:pPr>
        <w:pStyle w:val="Level3"/>
        <w:keepNext w:val="0"/>
        <w:widowControl/>
        <w:numPr>
          <w:ilvl w:val="2"/>
          <w:numId w:val="11"/>
        </w:numPr>
        <w:ind w:left="1440"/>
      </w:pPr>
      <w:r w:rsidRPr="007C4468">
        <w:t>Divider:</w:t>
      </w:r>
    </w:p>
    <w:p w14:paraId="7971BA64" w14:textId="77777777" w:rsidR="00CA5177" w:rsidRDefault="00CA5177" w:rsidP="00CA5177">
      <w:pPr>
        <w:pStyle w:val="Level4"/>
        <w:numPr>
          <w:ilvl w:val="3"/>
          <w:numId w:val="11"/>
        </w:numPr>
        <w:ind w:left="2160"/>
      </w:pPr>
      <w:r w:rsidRPr="007C4468">
        <w:t>17mm finished thickness consisting of a 15mm moisture resistant chipboard core, edged top and bottom, then faced with high pressure laminate.</w:t>
      </w:r>
    </w:p>
    <w:p w14:paraId="1B0894AD" w14:textId="77777777" w:rsidR="00CA5177" w:rsidRPr="007C4468" w:rsidRDefault="00CA5177" w:rsidP="00CA5177">
      <w:pPr>
        <w:pStyle w:val="Level4"/>
        <w:numPr>
          <w:ilvl w:val="3"/>
          <w:numId w:val="11"/>
        </w:numPr>
        <w:ind w:left="2160"/>
      </w:pPr>
      <w:r w:rsidRPr="007C4468">
        <w:t>Supported 100mm from the floor using an engineered 304 grade stainless steel foot, with height adjustment.</w:t>
      </w:r>
    </w:p>
    <w:p w14:paraId="333C7E8D" w14:textId="77777777" w:rsidR="00CA5177" w:rsidRDefault="00CA5177" w:rsidP="00CA5177">
      <w:pPr>
        <w:pStyle w:val="Level3"/>
        <w:keepNext w:val="0"/>
        <w:widowControl/>
        <w:numPr>
          <w:ilvl w:val="2"/>
          <w:numId w:val="11"/>
        </w:numPr>
        <w:ind w:left="1440"/>
      </w:pPr>
      <w:r w:rsidRPr="007C4468">
        <w:t xml:space="preserve">Fittings: </w:t>
      </w:r>
    </w:p>
    <w:p w14:paraId="32CFA890" w14:textId="77777777" w:rsidR="00CA5177" w:rsidRDefault="00CA5177" w:rsidP="00CA5177">
      <w:pPr>
        <w:pStyle w:val="Level4"/>
        <w:numPr>
          <w:ilvl w:val="3"/>
          <w:numId w:val="11"/>
        </w:numPr>
        <w:ind w:left="2160"/>
      </w:pPr>
      <w:r w:rsidRPr="007C4468">
        <w:t xml:space="preserve">Engineered 303 grade brushed stainless steel lock, fixed through the door to the face plate for added strength. Sacrificial hard nylon shear tip to the lock finger, which locates into the vertical closing post. </w:t>
      </w:r>
    </w:p>
    <w:p w14:paraId="63825EC6" w14:textId="77777777" w:rsidR="00CA5177" w:rsidRDefault="00CA5177" w:rsidP="00CA5177">
      <w:pPr>
        <w:pStyle w:val="Level4"/>
        <w:numPr>
          <w:ilvl w:val="3"/>
          <w:numId w:val="11"/>
        </w:numPr>
        <w:ind w:left="2160"/>
      </w:pPr>
      <w:r w:rsidRPr="007C4468">
        <w:t>Divider fixed to back wall using concealed steel brackets, fastened by through-fixings.</w:t>
      </w:r>
    </w:p>
    <w:p w14:paraId="1B7AB031" w14:textId="77777777" w:rsidR="00CA5177" w:rsidRPr="007C4468" w:rsidRDefault="00CA5177" w:rsidP="00CA5177">
      <w:pPr>
        <w:pStyle w:val="Level4"/>
        <w:numPr>
          <w:ilvl w:val="3"/>
          <w:numId w:val="11"/>
        </w:numPr>
        <w:ind w:left="2160"/>
      </w:pPr>
      <w:r w:rsidRPr="007C4468">
        <w:t>Stainless steel coat hook supplied as standard.</w:t>
      </w:r>
    </w:p>
    <w:p w14:paraId="4CC60E9C" w14:textId="77777777" w:rsidR="00CA5177" w:rsidRPr="007C4468" w:rsidRDefault="00CA5177" w:rsidP="00CA5177">
      <w:pPr>
        <w:pStyle w:val="Level2"/>
        <w:numPr>
          <w:ilvl w:val="1"/>
          <w:numId w:val="11"/>
        </w:numPr>
      </w:pPr>
      <w:r w:rsidRPr="007C4468">
        <w:lastRenderedPageBreak/>
        <w:t>accessories</w:t>
      </w:r>
    </w:p>
    <w:p w14:paraId="652B4319" w14:textId="77777777" w:rsidR="00CA5177" w:rsidRPr="007C4468" w:rsidRDefault="00CA5177" w:rsidP="00CA5177">
      <w:pPr>
        <w:pStyle w:val="Level3"/>
        <w:keepNext w:val="0"/>
        <w:widowControl/>
        <w:numPr>
          <w:ilvl w:val="2"/>
          <w:numId w:val="11"/>
        </w:numPr>
        <w:ind w:left="1440"/>
      </w:pPr>
      <w:r w:rsidRPr="007C4468">
        <w:t>Bituminous Paint:  Conforms to CAN/CGSB-1.108-M, Type 2.</w:t>
      </w:r>
    </w:p>
    <w:p w14:paraId="47B9FA69" w14:textId="77777777" w:rsidR="00CA5177" w:rsidRPr="007C4468" w:rsidRDefault="00CA5177" w:rsidP="00CA5177">
      <w:pPr>
        <w:pStyle w:val="Level3"/>
        <w:keepNext w:val="0"/>
        <w:widowControl/>
        <w:numPr>
          <w:ilvl w:val="2"/>
          <w:numId w:val="11"/>
        </w:numPr>
        <w:ind w:left="1440"/>
      </w:pPr>
      <w:r w:rsidRPr="007C4468">
        <w:t>Butyl Tape:  Extruded, High grade macro-polyisobutylene tape of width and shore hardness to suit conditions.</w:t>
      </w:r>
    </w:p>
    <w:p w14:paraId="44C8704D" w14:textId="77777777" w:rsidR="00CA5177" w:rsidRPr="007C4468" w:rsidRDefault="00CA5177" w:rsidP="00CA5177">
      <w:pPr>
        <w:pStyle w:val="Level3"/>
        <w:keepNext w:val="0"/>
        <w:widowControl/>
        <w:numPr>
          <w:ilvl w:val="2"/>
          <w:numId w:val="11"/>
        </w:numPr>
        <w:ind w:left="1440"/>
      </w:pPr>
      <w:r w:rsidRPr="007C4468">
        <w:t>Building Paper:  Conforms to CAN/CGSB-51.32-M.</w:t>
      </w:r>
    </w:p>
    <w:p w14:paraId="588911DD" w14:textId="77777777" w:rsidR="00CA5177" w:rsidRDefault="00CA5177" w:rsidP="00CA5177">
      <w:pPr>
        <w:pStyle w:val="Level3"/>
        <w:keepNext w:val="0"/>
        <w:widowControl/>
        <w:numPr>
          <w:ilvl w:val="2"/>
          <w:numId w:val="11"/>
        </w:numPr>
        <w:ind w:left="1440"/>
      </w:pPr>
      <w:r w:rsidRPr="007C4468">
        <w:t>Hardware and Fittings</w:t>
      </w:r>
      <w:r>
        <w:t>:  Manufacturers standard hardware and fittings, to provide a complete installation.</w:t>
      </w:r>
    </w:p>
    <w:p w14:paraId="1D7F2799" w14:textId="77777777" w:rsidR="00CA5177" w:rsidRPr="000648B4" w:rsidRDefault="00CA5177" w:rsidP="00CA5177">
      <w:pPr>
        <w:pStyle w:val="Level2"/>
        <w:numPr>
          <w:ilvl w:val="1"/>
          <w:numId w:val="11"/>
        </w:numPr>
      </w:pPr>
      <w:r w:rsidRPr="000648B4">
        <w:t>FINISHES</w:t>
      </w:r>
    </w:p>
    <w:p w14:paraId="321EEA08" w14:textId="77777777" w:rsidR="00CA5177" w:rsidRPr="000648B4" w:rsidRDefault="00CA5177" w:rsidP="00CA5177">
      <w:pPr>
        <w:pStyle w:val="Level3"/>
        <w:keepNext w:val="0"/>
        <w:widowControl/>
        <w:numPr>
          <w:ilvl w:val="2"/>
          <w:numId w:val="11"/>
        </w:numPr>
        <w:ind w:left="1440"/>
      </w:pPr>
      <w:r>
        <w:t xml:space="preserve">Solid </w:t>
      </w:r>
      <w:r w:rsidRPr="000648B4">
        <w:t>Surface Sheet Colours:</w:t>
      </w:r>
    </w:p>
    <w:p w14:paraId="6704F963" w14:textId="77777777" w:rsidR="00CA5177" w:rsidRDefault="00CA5177" w:rsidP="00CA5177">
      <w:pPr>
        <w:pStyle w:val="Level4"/>
        <w:numPr>
          <w:ilvl w:val="3"/>
          <w:numId w:val="11"/>
        </w:numPr>
        <w:ind w:left="2160"/>
      </w:pPr>
      <w:r>
        <w:t>As selected by the Consultant from the manufacturer’s standard product line.</w:t>
      </w:r>
    </w:p>
    <w:p w14:paraId="44E04BEB" w14:textId="77777777" w:rsidR="00CA5177" w:rsidRPr="000648B4" w:rsidRDefault="00CA5177" w:rsidP="00CA5177">
      <w:pPr>
        <w:pStyle w:val="Level3"/>
        <w:keepNext w:val="0"/>
        <w:widowControl/>
        <w:numPr>
          <w:ilvl w:val="2"/>
          <w:numId w:val="11"/>
        </w:numPr>
        <w:ind w:left="1440"/>
      </w:pPr>
      <w:r w:rsidRPr="000648B4">
        <w:t>Stainless Steel:</w:t>
      </w:r>
    </w:p>
    <w:p w14:paraId="6BCD40FF" w14:textId="77777777" w:rsidR="00CA5177" w:rsidRPr="000648B4" w:rsidRDefault="00CA5177" w:rsidP="00CA5177">
      <w:pPr>
        <w:pStyle w:val="Level4"/>
        <w:numPr>
          <w:ilvl w:val="3"/>
          <w:numId w:val="11"/>
        </w:numPr>
        <w:ind w:left="2160"/>
      </w:pPr>
      <w:r w:rsidRPr="000648B4">
        <w:t>"No.4" brushed finish.</w:t>
      </w:r>
    </w:p>
    <w:p w14:paraId="3C43738B" w14:textId="77777777" w:rsidR="00CA5177" w:rsidRPr="000648B4" w:rsidRDefault="00CA5177" w:rsidP="00CA5177">
      <w:pPr>
        <w:pStyle w:val="Level2"/>
        <w:numPr>
          <w:ilvl w:val="1"/>
          <w:numId w:val="11"/>
        </w:numPr>
      </w:pPr>
      <w:r w:rsidRPr="000648B4">
        <w:t>FABRICATION</w:t>
      </w:r>
    </w:p>
    <w:p w14:paraId="02B46D8C" w14:textId="77777777" w:rsidR="00CA5177" w:rsidRPr="000648B4" w:rsidRDefault="00CA5177" w:rsidP="00CA5177">
      <w:pPr>
        <w:pStyle w:val="Level3"/>
        <w:keepNext w:val="0"/>
        <w:widowControl/>
        <w:numPr>
          <w:ilvl w:val="2"/>
          <w:numId w:val="11"/>
        </w:numPr>
        <w:ind w:left="1440"/>
      </w:pPr>
      <w:r w:rsidRPr="000648B4">
        <w:t>Shop fabricates toilet partitions.  Take site measurements for areas where partitions are to be located and fabricate to suit site dimensions.</w:t>
      </w:r>
    </w:p>
    <w:p w14:paraId="5EDB435D" w14:textId="77777777" w:rsidR="00CA5177" w:rsidRPr="000648B4" w:rsidRDefault="00CA5177" w:rsidP="00CA5177">
      <w:pPr>
        <w:pStyle w:val="Level3"/>
        <w:keepNext w:val="0"/>
        <w:widowControl/>
        <w:numPr>
          <w:ilvl w:val="2"/>
          <w:numId w:val="11"/>
        </w:numPr>
        <w:ind w:left="1440"/>
      </w:pPr>
      <w:r w:rsidRPr="000648B4">
        <w:t>Fabricate doors, panels, and pilasters from solid phenolic core material with high pressure matte plastic laminate surfaces fused to core. Edges shall be "black".  Stiles and doors shall have a finished thickness of 3/4" thick. Panels shall be 1/2" thick.</w:t>
      </w:r>
    </w:p>
    <w:p w14:paraId="1CB426C6" w14:textId="77777777" w:rsidR="00CA5177" w:rsidRPr="000648B4" w:rsidRDefault="00CA5177" w:rsidP="00CA5177">
      <w:pPr>
        <w:pStyle w:val="Level3"/>
        <w:keepNext w:val="0"/>
        <w:widowControl/>
        <w:numPr>
          <w:ilvl w:val="2"/>
          <w:numId w:val="11"/>
        </w:numPr>
        <w:ind w:left="1440"/>
      </w:pPr>
      <w:r w:rsidRPr="000648B4">
        <w:t>Check sizes and locations for washroom accessories and if necessary, reinforce panels.</w:t>
      </w:r>
    </w:p>
    <w:p w14:paraId="46403832" w14:textId="77777777" w:rsidR="00CA5177" w:rsidRPr="000648B4" w:rsidRDefault="00CA5177" w:rsidP="00CA5177">
      <w:pPr>
        <w:pStyle w:val="Level3"/>
        <w:keepNext w:val="0"/>
        <w:widowControl/>
        <w:numPr>
          <w:ilvl w:val="2"/>
          <w:numId w:val="11"/>
        </w:numPr>
        <w:ind w:left="1440"/>
      </w:pPr>
      <w:r w:rsidRPr="000648B4">
        <w:t>Prepare panels to accept tissue dispensers and grab bars where indicated on drawings.</w:t>
      </w:r>
    </w:p>
    <w:p w14:paraId="28B8ADD5" w14:textId="77777777" w:rsidR="00CA5177" w:rsidRDefault="00CA5177" w:rsidP="00CA5177">
      <w:pPr>
        <w:pStyle w:val="Level3"/>
        <w:keepNext w:val="0"/>
        <w:widowControl/>
        <w:numPr>
          <w:ilvl w:val="2"/>
          <w:numId w:val="11"/>
        </w:numPr>
        <w:ind w:left="1440"/>
      </w:pPr>
      <w:r w:rsidRPr="000648B4">
        <w:t>Design supports to withstand, within acceptable deflection limitations, their own weight, the weight of the toilet partitions, loads imposed by the motion of partition doors and all live loads, which might be applied to the toilet partitions in the course of their normal function.</w:t>
      </w:r>
    </w:p>
    <w:p w14:paraId="4FF18BC9" w14:textId="77777777" w:rsidR="00CA5177" w:rsidRDefault="00CA5177" w:rsidP="00CA5177">
      <w:pPr>
        <w:pStyle w:val="Level4"/>
        <w:numPr>
          <w:ilvl w:val="3"/>
          <w:numId w:val="11"/>
        </w:numPr>
        <w:ind w:left="2160"/>
      </w:pPr>
      <w:r w:rsidRPr="000648B4">
        <w:t>Design supports as required to accommodate structural deflection.</w:t>
      </w:r>
    </w:p>
    <w:p w14:paraId="008C7BD5" w14:textId="77777777" w:rsidR="00CA5177" w:rsidRDefault="00CA5177" w:rsidP="00CA5177">
      <w:pPr>
        <w:pStyle w:val="Level4"/>
        <w:numPr>
          <w:ilvl w:val="3"/>
          <w:numId w:val="11"/>
        </w:numPr>
        <w:ind w:left="2160"/>
      </w:pPr>
      <w:r w:rsidRPr="000648B4">
        <w:t>Build in reinforcing to support the grab bars and withstand a downward pull of 500lbs. at any point on the grab bar.</w:t>
      </w:r>
    </w:p>
    <w:p w14:paraId="28775DBE" w14:textId="77777777" w:rsidR="00CA5177" w:rsidRPr="000648B4" w:rsidRDefault="00CA5177" w:rsidP="00CA5177">
      <w:pPr>
        <w:pStyle w:val="Level4"/>
        <w:numPr>
          <w:ilvl w:val="3"/>
          <w:numId w:val="11"/>
        </w:numPr>
        <w:ind w:left="2160"/>
      </w:pPr>
      <w:r w:rsidRPr="000648B4">
        <w:t>Provide additional stainless-steel brackets as required to stabilize pilasters to consultant’s approval.</w:t>
      </w:r>
    </w:p>
    <w:p w14:paraId="065400D2" w14:textId="77777777" w:rsidR="00CA5177" w:rsidRPr="00875E53" w:rsidRDefault="00CA5177" w:rsidP="00CA5177">
      <w:pPr>
        <w:pStyle w:val="Level1"/>
        <w:keepLines/>
        <w:numPr>
          <w:ilvl w:val="0"/>
          <w:numId w:val="11"/>
        </w:numPr>
      </w:pPr>
      <w:r w:rsidRPr="00875E53">
        <w:t>Execution</w:t>
      </w:r>
    </w:p>
    <w:p w14:paraId="5FB01925" w14:textId="77777777" w:rsidR="00CA5177" w:rsidRPr="000648B4" w:rsidRDefault="00CA5177" w:rsidP="00CA5177">
      <w:pPr>
        <w:pStyle w:val="Level2"/>
        <w:numPr>
          <w:ilvl w:val="1"/>
          <w:numId w:val="11"/>
        </w:numPr>
      </w:pPr>
      <w:r w:rsidRPr="000648B4">
        <w:t>INSPECTION</w:t>
      </w:r>
    </w:p>
    <w:p w14:paraId="01C18004" w14:textId="77777777" w:rsidR="00CA5177" w:rsidRPr="000648B4" w:rsidRDefault="00CA5177" w:rsidP="00CA5177">
      <w:pPr>
        <w:pStyle w:val="Level3"/>
        <w:keepNext w:val="0"/>
        <w:widowControl/>
        <w:numPr>
          <w:ilvl w:val="2"/>
          <w:numId w:val="11"/>
        </w:numPr>
        <w:ind w:left="1440"/>
      </w:pPr>
      <w:r w:rsidRPr="000648B4">
        <w:t>Check areas scheduled to receive partitions and urinal screens for correct dimensions, plumbness of walls and soundness of surfaces that would affect installation of holding brackets.</w:t>
      </w:r>
    </w:p>
    <w:p w14:paraId="7758D3E5" w14:textId="77777777" w:rsidR="00CA5177" w:rsidRPr="000648B4" w:rsidRDefault="00CA5177" w:rsidP="00CA5177">
      <w:pPr>
        <w:pStyle w:val="Level3"/>
        <w:keepNext w:val="0"/>
        <w:widowControl/>
        <w:numPr>
          <w:ilvl w:val="2"/>
          <w:numId w:val="11"/>
        </w:numPr>
        <w:ind w:left="1440"/>
      </w:pPr>
      <w:r w:rsidRPr="000648B4">
        <w:t>Verify spacing of plumbing fixtures to assure compatibility with installation of partitions.</w:t>
      </w:r>
    </w:p>
    <w:p w14:paraId="25C5EC1C" w14:textId="77777777" w:rsidR="00CA5177" w:rsidRPr="000648B4" w:rsidRDefault="00CA5177" w:rsidP="00CA5177">
      <w:pPr>
        <w:pStyle w:val="Level3"/>
        <w:keepNext w:val="0"/>
        <w:widowControl/>
        <w:numPr>
          <w:ilvl w:val="2"/>
          <w:numId w:val="11"/>
        </w:numPr>
        <w:ind w:left="1440"/>
      </w:pPr>
      <w:r w:rsidRPr="000648B4">
        <w:t>Do not begin installation of partitions until conditions are satisfactory and agreement on details with the owners or contractors were well understood.</w:t>
      </w:r>
    </w:p>
    <w:p w14:paraId="34FFB894" w14:textId="77777777" w:rsidR="00CA5177" w:rsidRPr="000648B4" w:rsidRDefault="00CA5177" w:rsidP="00CA5177">
      <w:pPr>
        <w:pStyle w:val="Level2"/>
        <w:numPr>
          <w:ilvl w:val="1"/>
          <w:numId w:val="11"/>
        </w:numPr>
      </w:pPr>
      <w:r w:rsidRPr="000648B4">
        <w:lastRenderedPageBreak/>
        <w:t>INSTALLATION</w:t>
      </w:r>
    </w:p>
    <w:p w14:paraId="5158C767" w14:textId="77777777" w:rsidR="00CA5177" w:rsidRPr="000648B4" w:rsidRDefault="00CA5177" w:rsidP="00CA5177">
      <w:pPr>
        <w:pStyle w:val="Level3"/>
        <w:widowControl/>
        <w:numPr>
          <w:ilvl w:val="2"/>
          <w:numId w:val="11"/>
        </w:numPr>
        <w:ind w:left="1440"/>
      </w:pPr>
      <w:r w:rsidRPr="000648B4">
        <w:t>Install partitions and urinal screens in strict accordance with manufacturer's installation recommendations.</w:t>
      </w:r>
    </w:p>
    <w:p w14:paraId="55E698C0" w14:textId="77777777" w:rsidR="00CA5177" w:rsidRPr="000648B4" w:rsidRDefault="00CA5177" w:rsidP="00CA5177">
      <w:pPr>
        <w:pStyle w:val="Level3"/>
        <w:widowControl/>
        <w:numPr>
          <w:ilvl w:val="2"/>
          <w:numId w:val="11"/>
        </w:numPr>
        <w:ind w:left="1440"/>
      </w:pPr>
      <w:r w:rsidRPr="000648B4">
        <w:t>Install partitions and urinal screens plumb, level and securely fastened in the locations shown on the drawings.</w:t>
      </w:r>
    </w:p>
    <w:p w14:paraId="0A7EF1E4" w14:textId="77777777" w:rsidR="00CA5177" w:rsidRPr="000648B4" w:rsidRDefault="00CA5177" w:rsidP="00CA5177">
      <w:pPr>
        <w:pStyle w:val="Level3"/>
        <w:widowControl/>
        <w:numPr>
          <w:ilvl w:val="2"/>
          <w:numId w:val="11"/>
        </w:numPr>
        <w:ind w:left="1440"/>
      </w:pPr>
      <w:r w:rsidRPr="000648B4">
        <w:t>Perform drilling of steel, masonry and concrete necessary to install the work of this Section.</w:t>
      </w:r>
    </w:p>
    <w:p w14:paraId="43128022" w14:textId="77777777" w:rsidR="00CA5177" w:rsidRPr="000648B4" w:rsidRDefault="00CA5177" w:rsidP="00CA5177">
      <w:pPr>
        <w:pStyle w:val="Level3"/>
        <w:keepNext w:val="0"/>
        <w:widowControl/>
        <w:numPr>
          <w:ilvl w:val="2"/>
          <w:numId w:val="11"/>
        </w:numPr>
        <w:ind w:left="1440"/>
      </w:pPr>
      <w:r w:rsidRPr="000648B4">
        <w:t>Co-ordinate installation with the work of trades providing wall and floor finishes, washroom accessories and other adjacent partitions and constructions.</w:t>
      </w:r>
    </w:p>
    <w:p w14:paraId="37CA7D0E" w14:textId="77777777" w:rsidR="00CA5177" w:rsidRPr="000648B4" w:rsidRDefault="00CA5177" w:rsidP="00CA5177">
      <w:pPr>
        <w:pStyle w:val="Level3"/>
        <w:keepNext w:val="0"/>
        <w:widowControl/>
        <w:numPr>
          <w:ilvl w:val="2"/>
          <w:numId w:val="11"/>
        </w:numPr>
        <w:ind w:left="1440"/>
      </w:pPr>
      <w:r w:rsidRPr="000648B4">
        <w:t>Isolate contact surfaces to prevent electrolysis due to metal contact with masonry, concrete or dissimilar metal surfaces.  Use bituminous paint, building paper, butyl tape or other approved means.</w:t>
      </w:r>
    </w:p>
    <w:p w14:paraId="6E2C60B8" w14:textId="77777777" w:rsidR="00CA5177" w:rsidRPr="000648B4" w:rsidRDefault="00CA5177" w:rsidP="00CA5177">
      <w:pPr>
        <w:pStyle w:val="Level3"/>
        <w:keepNext w:val="0"/>
        <w:widowControl/>
        <w:numPr>
          <w:ilvl w:val="2"/>
          <w:numId w:val="11"/>
        </w:numPr>
        <w:ind w:left="1440"/>
      </w:pPr>
      <w:r w:rsidRPr="000648B4">
        <w:t>Install hardware supplied under this Section and ensure that it is visually aligned.</w:t>
      </w:r>
    </w:p>
    <w:p w14:paraId="37875C7E" w14:textId="77777777" w:rsidR="00CA5177" w:rsidRPr="000648B4" w:rsidRDefault="00CA5177" w:rsidP="00CA5177">
      <w:pPr>
        <w:pStyle w:val="Level3"/>
        <w:keepNext w:val="0"/>
        <w:widowControl/>
        <w:numPr>
          <w:ilvl w:val="2"/>
          <w:numId w:val="11"/>
        </w:numPr>
        <w:ind w:left="1440"/>
      </w:pPr>
      <w:r w:rsidRPr="000648B4">
        <w:t>Securely install panels to walls and pilasters with fittings to make a strong and rigid installation.</w:t>
      </w:r>
    </w:p>
    <w:p w14:paraId="5EF42C1B" w14:textId="77777777" w:rsidR="00CA5177" w:rsidRPr="000648B4" w:rsidRDefault="00CA5177" w:rsidP="00CA5177">
      <w:pPr>
        <w:pStyle w:val="Level3"/>
        <w:keepNext w:val="0"/>
        <w:widowControl/>
        <w:numPr>
          <w:ilvl w:val="2"/>
          <w:numId w:val="11"/>
        </w:numPr>
        <w:ind w:left="1440"/>
      </w:pPr>
      <w:r w:rsidRPr="000648B4">
        <w:t>Locate wall channels so that holes for mounting occur in ceramic tile joints.</w:t>
      </w:r>
    </w:p>
    <w:p w14:paraId="584CFBF2" w14:textId="77777777" w:rsidR="00CA5177" w:rsidRPr="000648B4" w:rsidRDefault="00CA5177" w:rsidP="00CA5177">
      <w:pPr>
        <w:pStyle w:val="Level3"/>
        <w:keepNext w:val="0"/>
        <w:widowControl/>
        <w:numPr>
          <w:ilvl w:val="2"/>
          <w:numId w:val="11"/>
        </w:numPr>
        <w:ind w:left="1440"/>
      </w:pPr>
      <w:r w:rsidRPr="000648B4">
        <w:t>Install urinal screens to locations on walls as indicated on drawings, plumb, level and rigidly secured in place.</w:t>
      </w:r>
    </w:p>
    <w:p w14:paraId="1C6A6196" w14:textId="77777777" w:rsidR="00CA5177" w:rsidRPr="000648B4" w:rsidRDefault="00CA5177" w:rsidP="00CA5177">
      <w:pPr>
        <w:pStyle w:val="Level3"/>
        <w:keepNext w:val="0"/>
        <w:widowControl/>
        <w:numPr>
          <w:ilvl w:val="2"/>
          <w:numId w:val="11"/>
        </w:numPr>
        <w:ind w:left="1440"/>
      </w:pPr>
      <w:r w:rsidRPr="000648B4">
        <w:t>Install partitions allowing the following clearances and tolerances:</w:t>
      </w:r>
    </w:p>
    <w:p w14:paraId="382E75D5" w14:textId="77777777" w:rsidR="00CA5177" w:rsidRPr="000648B4" w:rsidRDefault="00CA5177" w:rsidP="00CA5177">
      <w:pPr>
        <w:pStyle w:val="Level4"/>
        <w:numPr>
          <w:ilvl w:val="3"/>
          <w:numId w:val="11"/>
        </w:numPr>
        <w:ind w:left="2160"/>
      </w:pPr>
      <w:r w:rsidRPr="000648B4">
        <w:t>Between panel edges and wall:  1" + 1/8".</w:t>
      </w:r>
    </w:p>
    <w:p w14:paraId="696B4B03" w14:textId="77777777" w:rsidR="00CA5177" w:rsidRPr="000648B4" w:rsidRDefault="00CA5177" w:rsidP="00CA5177">
      <w:pPr>
        <w:pStyle w:val="Level4"/>
        <w:numPr>
          <w:ilvl w:val="3"/>
          <w:numId w:val="11"/>
        </w:numPr>
        <w:ind w:left="2160"/>
      </w:pPr>
      <w:r w:rsidRPr="000648B4">
        <w:t>Between partition panel edge and pilaster panel:  1/2" + 1/8".</w:t>
      </w:r>
    </w:p>
    <w:p w14:paraId="54299BBD" w14:textId="77777777" w:rsidR="00CA5177" w:rsidRPr="000648B4" w:rsidRDefault="00CA5177" w:rsidP="00CA5177">
      <w:pPr>
        <w:pStyle w:val="Level4"/>
        <w:numPr>
          <w:ilvl w:val="3"/>
          <w:numId w:val="11"/>
        </w:numPr>
        <w:ind w:left="2160"/>
      </w:pPr>
      <w:r w:rsidRPr="000648B4">
        <w:t>Between pilaster panel edge and door edge:  3/16" + 1/16".  Ensure that partitions are visually aligned from all viewpoints.</w:t>
      </w:r>
    </w:p>
    <w:p w14:paraId="5B487FD8" w14:textId="77777777" w:rsidR="00CA5177" w:rsidRPr="000648B4" w:rsidRDefault="00CA5177" w:rsidP="00CA5177">
      <w:pPr>
        <w:pStyle w:val="Level2"/>
        <w:numPr>
          <w:ilvl w:val="1"/>
          <w:numId w:val="11"/>
        </w:numPr>
      </w:pPr>
      <w:r w:rsidRPr="000648B4">
        <w:t>ADJUSTMENT</w:t>
      </w:r>
    </w:p>
    <w:p w14:paraId="075D67AD" w14:textId="77777777" w:rsidR="00CA5177" w:rsidRPr="000648B4" w:rsidRDefault="00CA5177" w:rsidP="00CA5177">
      <w:pPr>
        <w:pStyle w:val="Level3"/>
        <w:keepNext w:val="0"/>
        <w:widowControl/>
        <w:numPr>
          <w:ilvl w:val="2"/>
          <w:numId w:val="11"/>
        </w:numPr>
        <w:ind w:left="1440"/>
      </w:pPr>
      <w:r w:rsidRPr="000648B4">
        <w:t>Upon completion of the work or when directed, remove all traces of protective coating or paper, and polish compartments.</w:t>
      </w:r>
    </w:p>
    <w:p w14:paraId="255F0209" w14:textId="77777777" w:rsidR="00CA5177" w:rsidRPr="000648B4" w:rsidRDefault="00CA5177" w:rsidP="00CA5177">
      <w:pPr>
        <w:pStyle w:val="Level3"/>
        <w:keepNext w:val="0"/>
        <w:widowControl/>
        <w:numPr>
          <w:ilvl w:val="2"/>
          <w:numId w:val="11"/>
        </w:numPr>
        <w:ind w:left="1440"/>
      </w:pPr>
      <w:r w:rsidRPr="000648B4">
        <w:t xml:space="preserve">Test hinges, locks, and latches and where necessary, adjust and lubricate.  Set hinges so that doors stand open 30 </w:t>
      </w:r>
      <w:r>
        <w:t xml:space="preserve">deg </w:t>
      </w:r>
      <w:r w:rsidRPr="000648B4">
        <w:t>when compartment is not in use.  Ensure that compartments are in working order.</w:t>
      </w:r>
    </w:p>
    <w:p w14:paraId="48DDD0DC" w14:textId="77777777" w:rsidR="00CA5177" w:rsidRPr="000648B4" w:rsidRDefault="00CA5177" w:rsidP="00CA5177">
      <w:pPr>
        <w:pStyle w:val="Level2"/>
        <w:numPr>
          <w:ilvl w:val="1"/>
          <w:numId w:val="11"/>
        </w:numPr>
      </w:pPr>
      <w:r w:rsidRPr="000648B4">
        <w:t>CLEANING</w:t>
      </w:r>
    </w:p>
    <w:p w14:paraId="00A26D9B" w14:textId="77777777" w:rsidR="00CA5177" w:rsidRPr="000648B4" w:rsidRDefault="00CA5177" w:rsidP="00CA5177">
      <w:pPr>
        <w:pStyle w:val="Level3"/>
        <w:keepNext w:val="0"/>
        <w:widowControl/>
        <w:numPr>
          <w:ilvl w:val="2"/>
          <w:numId w:val="11"/>
        </w:numPr>
        <w:ind w:left="1440"/>
      </w:pPr>
      <w:r w:rsidRPr="000648B4">
        <w:t>Clean and make good surfaces soiled or otherwise damaged in connection with the work of this Section.  Replacing finishes or materials that cannot be satisfactorily cleaned.</w:t>
      </w:r>
    </w:p>
    <w:p w14:paraId="72537313" w14:textId="77777777" w:rsidR="00CA5177" w:rsidRPr="000648B4" w:rsidRDefault="00CA5177" w:rsidP="00CA5177">
      <w:pPr>
        <w:pStyle w:val="Level3"/>
        <w:keepNext w:val="0"/>
        <w:widowControl/>
        <w:numPr>
          <w:ilvl w:val="2"/>
          <w:numId w:val="11"/>
        </w:numPr>
        <w:ind w:left="1440"/>
      </w:pPr>
      <w:r w:rsidRPr="000648B4">
        <w:t>Upon completion of the work, remove all debris, equipment and excess material resulting from the work of this Section from the site.</w:t>
      </w:r>
    </w:p>
    <w:p w14:paraId="11A136F4" w14:textId="0672A0B6" w:rsidR="00376054" w:rsidRPr="00AD7137" w:rsidRDefault="00CA5177" w:rsidP="00CA5177">
      <w:pPr>
        <w:pStyle w:val="SectionTitleEnd"/>
      </w:pPr>
      <w:r w:rsidRPr="00875E53">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14EF820" w:rsidR="00A35E13" w:rsidRPr="00C35ABF" w:rsidRDefault="001D69A2" w:rsidP="009035C7">
    <w:pPr>
      <w:pStyle w:val="Footer"/>
      <w:pBdr>
        <w:top w:val="single" w:sz="4" w:space="1" w:color="auto"/>
      </w:pBdr>
      <w:rPr>
        <w:noProof/>
        <w:szCs w:val="22"/>
      </w:rPr>
    </w:pPr>
    <w:r w:rsidRPr="006600E3">
      <w:rPr>
        <w:caps/>
        <w:szCs w:val="22"/>
      </w:rPr>
      <w:fldChar w:fldCharType="begin" w:fldLock="1"/>
    </w:r>
    <w:r w:rsidRPr="006600E3">
      <w:rPr>
        <w:caps/>
        <w:szCs w:val="22"/>
      </w:rPr>
      <w:instrText xml:space="preserve"> REF  SectionName  \* MERGEFORMAT </w:instrText>
    </w:r>
    <w:r w:rsidRPr="006600E3">
      <w:rPr>
        <w:caps/>
        <w:szCs w:val="22"/>
      </w:rPr>
      <w:fldChar w:fldCharType="separate"/>
    </w:r>
    <w:r w:rsidR="006600E3" w:rsidRPr="006600E3">
      <w:rPr>
        <w:caps/>
        <w:szCs w:val="22"/>
      </w:rPr>
      <w:t>solid</w:t>
    </w:r>
    <w:r w:rsidR="006600E3" w:rsidRPr="006600E3">
      <w:rPr>
        <w:caps/>
      </w:rPr>
      <w:t xml:space="preserve"> phenolic toilet partitions</w:t>
    </w:r>
    <w:r w:rsidRPr="006600E3">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6600E3" w:rsidRPr="006600E3">
      <w:rPr>
        <w:caps/>
      </w:rPr>
      <w:t>10 21 33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10B"/>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1C6"/>
    <w:rsid w:val="007D2E71"/>
    <w:rsid w:val="007D30FF"/>
    <w:rsid w:val="007D39F6"/>
    <w:rsid w:val="007D3BD1"/>
    <w:rsid w:val="007D48A7"/>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70C"/>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1327</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2024-08-09T19:44:00Z</dcterms:created>
  <dcterms:modified xsi:type="dcterms:W3CDTF">2024-08-12T19:57:00Z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