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4476"/>
        <w:gridCol w:w="4550"/>
        <w:gridCol w:w="334"/>
      </w:tblGrid>
      <w:tr w:rsidR="00440E7A" w14:paraId="5CD81D47" w14:textId="77777777" w:rsidTr="007751BD">
        <w:trPr>
          <w:gridAfter w:val="1"/>
          <w:wAfter w:w="334" w:type="dxa"/>
          <w:trHeight w:val="1224"/>
        </w:trPr>
        <w:tc>
          <w:tcPr>
            <w:tcW w:w="4476" w:type="dxa"/>
            <w:tcBorders>
              <w:bottom w:val="single" w:sz="24" w:space="0" w:color="FFC000" w:themeColor="accent4"/>
            </w:tcBorders>
            <w:vAlign w:val="bottom"/>
          </w:tcPr>
          <w:p w14:paraId="11722C2C" w14:textId="183C3BDD" w:rsidR="00440E7A" w:rsidRPr="007E7C0C" w:rsidRDefault="00792FC7" w:rsidP="00B910AF">
            <w:pPr>
              <w:pStyle w:val="Title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Neethu S Nair</w:t>
            </w:r>
          </w:p>
          <w:p w14:paraId="64155000" w14:textId="6EA99CCC" w:rsidR="00440E7A" w:rsidRPr="007E7C0C" w:rsidRDefault="006A216D" w:rsidP="00B910AF">
            <w:pPr>
              <w:rPr>
                <w:b/>
                <w:bCs/>
                <w:lang w:val="en-GB"/>
              </w:rPr>
            </w:pPr>
            <w:r w:rsidRPr="006A216D">
              <w:rPr>
                <w:b/>
                <w:bCs/>
                <w:lang w:val="en-GB"/>
              </w:rPr>
              <w:t>Technical Project Manager | QA Management | Agile Delivery Expert</w:t>
            </w:r>
          </w:p>
        </w:tc>
        <w:tc>
          <w:tcPr>
            <w:tcW w:w="4550" w:type="dxa"/>
            <w:tcBorders>
              <w:bottom w:val="single" w:sz="24" w:space="0" w:color="FFC000" w:themeColor="accent4"/>
            </w:tcBorders>
            <w:vAlign w:val="bottom"/>
          </w:tcPr>
          <w:p w14:paraId="20F09FF9" w14:textId="77777777" w:rsidR="005756A7" w:rsidRDefault="005756A7" w:rsidP="00B910AF">
            <w:pPr>
              <w:pStyle w:val="ContactInfo"/>
              <w:ind w:right="400"/>
              <w:jc w:val="left"/>
            </w:pPr>
            <w:r>
              <w:rPr>
                <w:lang w:val="en-GB"/>
              </w:rPr>
              <w:t xml:space="preserve">     </w:t>
            </w:r>
            <w:r w:rsidR="00440E7A" w:rsidRPr="00BA330A">
              <w:rPr>
                <w:lang w:val="en-GB"/>
              </w:rPr>
              <w:t xml:space="preserve">E-mail: </w:t>
            </w:r>
            <w:hyperlink r:id="rId5" w:history="1">
              <w:r w:rsidR="006A216D" w:rsidRPr="004D33C2">
                <w:rPr>
                  <w:rStyle w:val="Hyperlink"/>
                </w:rPr>
                <w:t>nithu.satheesh@gmail.com</w:t>
              </w:r>
            </w:hyperlink>
            <w:r w:rsidR="006A216D">
              <w:t xml:space="preserve"> </w:t>
            </w:r>
          </w:p>
          <w:p w14:paraId="20AB0B2A" w14:textId="2F4E52AF" w:rsidR="00440E7A" w:rsidRPr="00EA604D" w:rsidRDefault="005756A7" w:rsidP="00B910AF">
            <w:pPr>
              <w:pStyle w:val="ContactInfo"/>
              <w:ind w:right="400"/>
              <w:jc w:val="left"/>
            </w:pPr>
            <w:r>
              <w:t xml:space="preserve">     </w:t>
            </w:r>
            <w:r w:rsidR="00440E7A" w:rsidRPr="00BA330A">
              <w:rPr>
                <w:lang w:val="en-GB"/>
              </w:rPr>
              <w:t xml:space="preserve">Mobile: </w:t>
            </w:r>
            <w:r>
              <w:rPr>
                <w:lang w:val="en-GB"/>
              </w:rPr>
              <w:t xml:space="preserve">    </w:t>
            </w:r>
            <w:r w:rsidR="00440E7A" w:rsidRPr="00BA330A">
              <w:rPr>
                <w:lang w:val="en-GB"/>
              </w:rPr>
              <w:t xml:space="preserve">+44 </w:t>
            </w:r>
            <w:r w:rsidR="006A216D" w:rsidRPr="006A216D">
              <w:rPr>
                <w:lang w:val="en-GB"/>
              </w:rPr>
              <w:t>7776801139</w:t>
            </w:r>
            <w:r>
              <w:t xml:space="preserve">     </w:t>
            </w:r>
            <w:hyperlink r:id="rId6" w:history="1">
              <w:r w:rsidR="006A216D" w:rsidRPr="003C696B">
                <w:rPr>
                  <w:rStyle w:val="Hyperlink"/>
                </w:rPr>
                <w:t>LinkedIn</w:t>
              </w:r>
            </w:hyperlink>
          </w:p>
        </w:tc>
      </w:tr>
      <w:tr w:rsidR="00440E7A" w14:paraId="4313F5A3" w14:textId="77777777" w:rsidTr="007751BD">
        <w:trPr>
          <w:gridAfter w:val="1"/>
          <w:wAfter w:w="334" w:type="dxa"/>
          <w:trHeight w:val="675"/>
        </w:trPr>
        <w:tc>
          <w:tcPr>
            <w:tcW w:w="9026" w:type="dxa"/>
            <w:gridSpan w:val="2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69E81085" w14:textId="6EFC2604" w:rsidR="00440E7A" w:rsidRPr="00BA330A" w:rsidRDefault="00440E7A" w:rsidP="00B910AF">
            <w:pPr>
              <w:rPr>
                <w:lang w:val="en-GB"/>
              </w:rPr>
            </w:pPr>
            <w:r w:rsidRPr="00BA330A">
              <w:rPr>
                <w:b/>
                <w:bCs/>
                <w:lang w:val="en-GB"/>
              </w:rPr>
              <w:t>Total Experience:</w:t>
            </w:r>
            <w:r w:rsidRPr="00BA330A">
              <w:rPr>
                <w:lang w:val="en-GB"/>
              </w:rPr>
              <w:t xml:space="preserve"> 1</w:t>
            </w:r>
            <w:r w:rsidR="00F3696E">
              <w:rPr>
                <w:lang w:val="en-GB"/>
              </w:rPr>
              <w:t>4</w:t>
            </w:r>
            <w:r w:rsidRPr="00BA330A">
              <w:rPr>
                <w:lang w:val="en-GB"/>
              </w:rPr>
              <w:t xml:space="preserve">+ Years (as of </w:t>
            </w:r>
            <w:r w:rsidR="00F3696E">
              <w:rPr>
                <w:lang w:val="en-GB"/>
              </w:rPr>
              <w:t>Oct</w:t>
            </w:r>
            <w:r w:rsidRPr="00BA330A">
              <w:rPr>
                <w:lang w:val="en-GB"/>
              </w:rPr>
              <w:t xml:space="preserve"> 2025)</w:t>
            </w:r>
          </w:p>
          <w:p w14:paraId="06CEB575" w14:textId="3B0D9AFE" w:rsidR="00440E7A" w:rsidRPr="007E7C0C" w:rsidRDefault="00B366E8" w:rsidP="00B910AF">
            <w:pPr>
              <w:rPr>
                <w:lang w:val="en-GB"/>
              </w:rPr>
            </w:pPr>
            <w:r w:rsidRPr="00B366E8">
              <w:rPr>
                <w:lang w:val="en-GB"/>
              </w:rPr>
              <w:t xml:space="preserve">Dynamic and customer-centric </w:t>
            </w:r>
            <w:r w:rsidRPr="00B366E8">
              <w:rPr>
                <w:b/>
                <w:bCs/>
                <w:lang w:val="en-GB"/>
              </w:rPr>
              <w:t>Technical Project Manager</w:t>
            </w:r>
            <w:r w:rsidRPr="00B366E8">
              <w:rPr>
                <w:lang w:val="en-GB"/>
              </w:rPr>
              <w:t xml:space="preserve"> with </w:t>
            </w:r>
            <w:r w:rsidRPr="00B366E8">
              <w:rPr>
                <w:b/>
                <w:bCs/>
                <w:lang w:val="en-GB"/>
              </w:rPr>
              <w:t>14+ years</w:t>
            </w:r>
            <w:r w:rsidRPr="00B366E8">
              <w:rPr>
                <w:lang w:val="en-GB"/>
              </w:rPr>
              <w:t xml:space="preserve"> of global IT experience across </w:t>
            </w:r>
            <w:r w:rsidRPr="001A3B91">
              <w:rPr>
                <w:b/>
                <w:bCs/>
                <w:lang w:val="en-GB"/>
              </w:rPr>
              <w:t>Embedded Systems (STB), OTT Apps, and Web Technologies</w:t>
            </w:r>
            <w:r w:rsidRPr="00B366E8">
              <w:rPr>
                <w:lang w:val="en-GB"/>
              </w:rPr>
              <w:t xml:space="preserve">. Expert at driving complex, multi-million-dollar programs across Europe, Asia, and the US, aligning cross-functional teams to deliver business-critical solutions. Skilled in Agile, Scrum, Waterfall, and Hybrid methodologies with hands-on expertise in </w:t>
            </w:r>
            <w:r w:rsidRPr="001A3B91">
              <w:rPr>
                <w:b/>
                <w:bCs/>
                <w:lang w:val="en-GB"/>
              </w:rPr>
              <w:t>project planning, stakeholder management, quality assurance, and team leadership</w:t>
            </w:r>
            <w:r w:rsidRPr="00B366E8">
              <w:rPr>
                <w:lang w:val="en-GB"/>
              </w:rPr>
              <w:t>.</w:t>
            </w:r>
          </w:p>
        </w:tc>
      </w:tr>
      <w:tr w:rsidR="001A3B91" w14:paraId="4DAEB2AB" w14:textId="77777777" w:rsidTr="007751BD">
        <w:trPr>
          <w:gridAfter w:val="1"/>
          <w:wAfter w:w="334" w:type="dxa"/>
          <w:trHeight w:val="675"/>
        </w:trPr>
        <w:tc>
          <w:tcPr>
            <w:tcW w:w="9026" w:type="dxa"/>
            <w:gridSpan w:val="2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47561D4B" w14:textId="564FE8CE" w:rsidR="001A3B91" w:rsidRPr="001A3B91" w:rsidRDefault="001A3B91" w:rsidP="00B910AF">
            <w:r w:rsidRPr="006B2E65">
              <w:rPr>
                <w:b/>
                <w:bCs/>
              </w:rPr>
              <w:t xml:space="preserve">Core Expertise: </w:t>
            </w:r>
            <w:r w:rsidRPr="006B2E65">
              <w:t>Project &amp; QA Management | Agile &amp; Scrum | Stakeholder Engagement | Embedded Systems | OTT &amp; Streaming Platforms | Automotive Infotainment | Test Strategy &amp; Quality Assurance | Cross-Functional Leadership | Vendor &amp; Resource Management</w:t>
            </w:r>
          </w:p>
        </w:tc>
      </w:tr>
      <w:tr w:rsidR="001A3B91" w14:paraId="4BBBAC10" w14:textId="77777777" w:rsidTr="007751BD">
        <w:trPr>
          <w:gridAfter w:val="1"/>
          <w:wAfter w:w="334" w:type="dxa"/>
          <w:trHeight w:val="675"/>
        </w:trPr>
        <w:tc>
          <w:tcPr>
            <w:tcW w:w="9026" w:type="dxa"/>
            <w:gridSpan w:val="2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79C4B9DA" w14:textId="77777777" w:rsidR="001A3B91" w:rsidRPr="006B2E65" w:rsidRDefault="001A3B91" w:rsidP="001A3B91">
            <w:pPr>
              <w:rPr>
                <w:b/>
                <w:bCs/>
                <w:lang w:val="en-GB"/>
              </w:rPr>
            </w:pPr>
            <w:r w:rsidRPr="006B2E65">
              <w:rPr>
                <w:b/>
                <w:bCs/>
                <w:lang w:val="en-GB"/>
              </w:rPr>
              <w:t>KEY TECHNICAL SKILLS</w:t>
            </w:r>
          </w:p>
          <w:p w14:paraId="0B1ACA72" w14:textId="77777777" w:rsidR="001A3B91" w:rsidRPr="006B2E65" w:rsidRDefault="001A3B91" w:rsidP="001A3B91">
            <w:pPr>
              <w:numPr>
                <w:ilvl w:val="0"/>
                <w:numId w:val="12"/>
              </w:numPr>
              <w:rPr>
                <w:lang w:val="en-GB"/>
              </w:rPr>
            </w:pPr>
            <w:r w:rsidRPr="006B2E65">
              <w:rPr>
                <w:b/>
                <w:bCs/>
                <w:lang w:val="en-GB"/>
              </w:rPr>
              <w:t>Domains</w:t>
            </w:r>
            <w:r w:rsidRPr="006B2E65">
              <w:rPr>
                <w:lang w:val="en-GB"/>
              </w:rPr>
              <w:t>: Embedded STB, OTT Applications, Automotive Infotainment, MPEG-DASH</w:t>
            </w:r>
          </w:p>
          <w:p w14:paraId="2AD9982A" w14:textId="77777777" w:rsidR="001A3B91" w:rsidRDefault="001A3B91" w:rsidP="001A3B91">
            <w:pPr>
              <w:numPr>
                <w:ilvl w:val="0"/>
                <w:numId w:val="12"/>
              </w:numPr>
              <w:rPr>
                <w:lang w:val="en-GB"/>
              </w:rPr>
            </w:pPr>
            <w:r w:rsidRPr="006B2E65">
              <w:rPr>
                <w:b/>
                <w:bCs/>
                <w:lang w:val="en-GB"/>
              </w:rPr>
              <w:t>Tools:</w:t>
            </w:r>
            <w:r w:rsidRPr="006B2E65">
              <w:rPr>
                <w:lang w:val="en-GB"/>
              </w:rPr>
              <w:t xml:space="preserve"> Jira, Confluence, Azure DevOps, Quality </w:t>
            </w:r>
            <w:proofErr w:type="spellStart"/>
            <w:r w:rsidRPr="006B2E65">
              <w:rPr>
                <w:lang w:val="en-GB"/>
              </w:rPr>
              <w:t>Center</w:t>
            </w:r>
            <w:proofErr w:type="spellEnd"/>
            <w:r w:rsidRPr="006B2E65">
              <w:rPr>
                <w:lang w:val="en-GB"/>
              </w:rPr>
              <w:t xml:space="preserve"> (ALM), Spira Plan, Rally, Smartsheet, Office Timeline</w:t>
            </w:r>
          </w:p>
          <w:p w14:paraId="6ED064E6" w14:textId="121781C2" w:rsidR="001A3B91" w:rsidRPr="001A3B91" w:rsidRDefault="001A3B91" w:rsidP="001A3B91">
            <w:pPr>
              <w:numPr>
                <w:ilvl w:val="0"/>
                <w:numId w:val="12"/>
              </w:numPr>
              <w:rPr>
                <w:lang w:val="en-GB"/>
              </w:rPr>
            </w:pPr>
            <w:r w:rsidRPr="001A3B91">
              <w:rPr>
                <w:b/>
                <w:bCs/>
                <w:lang w:val="en-GB"/>
              </w:rPr>
              <w:t xml:space="preserve">Methodologies: </w:t>
            </w:r>
            <w:r w:rsidRPr="001A3B91">
              <w:rPr>
                <w:lang w:val="en-GB"/>
              </w:rPr>
              <w:t>Agile (Scrum), Waterfall, CI/CD, QA Process Optimization</w:t>
            </w:r>
          </w:p>
        </w:tc>
      </w:tr>
      <w:tr w:rsidR="001A3B91" w14:paraId="736C4396" w14:textId="77777777" w:rsidTr="007751BD">
        <w:trPr>
          <w:gridAfter w:val="1"/>
          <w:wAfter w:w="334" w:type="dxa"/>
          <w:trHeight w:val="1584"/>
        </w:trPr>
        <w:tc>
          <w:tcPr>
            <w:tcW w:w="9026" w:type="dxa"/>
            <w:gridSpan w:val="2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3811AB2D" w14:textId="77777777" w:rsidR="001A3B91" w:rsidRDefault="001A3B91" w:rsidP="001A3B91">
            <w:pPr>
              <w:pStyle w:val="Heading1"/>
            </w:pPr>
            <w:r>
              <w:t>Experience</w:t>
            </w:r>
          </w:p>
          <w:p w14:paraId="18E0B22B" w14:textId="77777777" w:rsidR="001A3B91" w:rsidRPr="008C777C" w:rsidRDefault="001A3B91" w:rsidP="001A3B91">
            <w:r w:rsidRPr="008C777C">
              <w:rPr>
                <w:b/>
                <w:bCs/>
              </w:rPr>
              <w:t>Sky | United Kingdom</w:t>
            </w:r>
            <w:r w:rsidRPr="008C777C">
              <w:br/>
            </w:r>
            <w:r w:rsidRPr="008C777C">
              <w:rPr>
                <w:i/>
                <w:iCs/>
              </w:rPr>
              <w:t xml:space="preserve">Technical Project Manager | May 2023 – </w:t>
            </w:r>
            <w:r>
              <w:rPr>
                <w:i/>
                <w:iCs/>
              </w:rPr>
              <w:t>Sep 2025</w:t>
            </w:r>
          </w:p>
          <w:p w14:paraId="7F1FE6C5" w14:textId="77777777" w:rsidR="001A3B91" w:rsidRPr="006B2E65" w:rsidRDefault="001A3B91" w:rsidP="001A3B91">
            <w:pPr>
              <w:numPr>
                <w:ilvl w:val="0"/>
                <w:numId w:val="13"/>
              </w:numPr>
              <w:spacing w:after="160" w:line="259" w:lineRule="auto"/>
              <w:rPr>
                <w:lang w:val="en-GB"/>
              </w:rPr>
            </w:pPr>
            <w:r w:rsidRPr="006B2E65">
              <w:t xml:space="preserve">Led </w:t>
            </w:r>
            <w:r w:rsidRPr="006B2E65">
              <w:rPr>
                <w:b/>
                <w:bCs/>
              </w:rPr>
              <w:t>end-to-end technical pro</w:t>
            </w:r>
            <w:r>
              <w:rPr>
                <w:b/>
                <w:bCs/>
              </w:rPr>
              <w:t xml:space="preserve">ject </w:t>
            </w:r>
            <w:r w:rsidRPr="006B2E65">
              <w:rPr>
                <w:b/>
                <w:bCs/>
              </w:rPr>
              <w:t>management</w:t>
            </w:r>
            <w:r w:rsidRPr="006B2E65">
              <w:t xml:space="preserve"> for </w:t>
            </w:r>
            <w:r>
              <w:t xml:space="preserve">Xumo TV </w:t>
            </w:r>
            <w:r w:rsidRPr="006B2E65">
              <w:t xml:space="preserve"> releases, from platform integration to post-launch optimization across multiple software components.</w:t>
            </w:r>
          </w:p>
          <w:p w14:paraId="05E51AE4" w14:textId="77777777" w:rsidR="001A3B91" w:rsidRPr="006B2E65" w:rsidRDefault="001A3B91" w:rsidP="001A3B91">
            <w:pPr>
              <w:numPr>
                <w:ilvl w:val="0"/>
                <w:numId w:val="13"/>
              </w:numPr>
              <w:spacing w:after="160" w:line="259" w:lineRule="auto"/>
              <w:rPr>
                <w:lang w:val="en-GB"/>
              </w:rPr>
            </w:pPr>
            <w:r w:rsidRPr="006B2E65">
              <w:rPr>
                <w:lang w:val="en-GB"/>
              </w:rPr>
              <w:t xml:space="preserve">Collaborate with architects, developers, and QA teams to </w:t>
            </w:r>
            <w:r w:rsidRPr="006B2E65">
              <w:rPr>
                <w:b/>
                <w:bCs/>
                <w:lang w:val="en-GB"/>
              </w:rPr>
              <w:t>define technical requirements</w:t>
            </w:r>
            <w:r w:rsidRPr="006B2E65">
              <w:rPr>
                <w:lang w:val="en-GB"/>
              </w:rPr>
              <w:t>, establish milestones, and drive solution delivery using Agile methodologies.</w:t>
            </w:r>
          </w:p>
          <w:p w14:paraId="4145521A" w14:textId="77777777" w:rsidR="001A3B91" w:rsidRPr="006B2E65" w:rsidRDefault="001A3B91" w:rsidP="001A3B91">
            <w:pPr>
              <w:numPr>
                <w:ilvl w:val="0"/>
                <w:numId w:val="13"/>
              </w:numPr>
              <w:spacing w:after="160" w:line="259" w:lineRule="auto"/>
              <w:rPr>
                <w:lang w:val="en-GB"/>
              </w:rPr>
            </w:pPr>
            <w:r w:rsidRPr="006B2E65">
              <w:t xml:space="preserve">Partnered with </w:t>
            </w:r>
            <w:r w:rsidRPr="006B2E65">
              <w:rPr>
                <w:b/>
                <w:bCs/>
              </w:rPr>
              <w:t>ODMs, SoC vendors, and internal engineering teams</w:t>
            </w:r>
            <w:r w:rsidRPr="006B2E65">
              <w:t xml:space="preserve"> to align hardware bring-up and software integration efforts, ensuring stable system performance and readiness for production deployment.</w:t>
            </w:r>
          </w:p>
          <w:p w14:paraId="1B6B8EE8" w14:textId="77777777" w:rsidR="001A3B91" w:rsidRDefault="001A3B91" w:rsidP="001A3B91">
            <w:pPr>
              <w:numPr>
                <w:ilvl w:val="0"/>
                <w:numId w:val="13"/>
              </w:numPr>
              <w:spacing w:after="160" w:line="259" w:lineRule="auto"/>
              <w:rPr>
                <w:lang w:val="en-GB"/>
              </w:rPr>
            </w:pPr>
            <w:r w:rsidRPr="006B2E65">
              <w:rPr>
                <w:lang w:val="en-GB"/>
              </w:rPr>
              <w:t xml:space="preserve">  Utilize tools such as </w:t>
            </w:r>
            <w:r w:rsidRPr="006B2E65">
              <w:rPr>
                <w:b/>
                <w:bCs/>
                <w:lang w:val="en-GB"/>
              </w:rPr>
              <w:t>Jira, Confluence, and Smartsheet</w:t>
            </w:r>
            <w:r w:rsidRPr="006B2E65">
              <w:rPr>
                <w:lang w:val="en-GB"/>
              </w:rPr>
              <w:t xml:space="preserve"> to manage cross-functional workflows, automate reporting, and maintain visibility across all project phases.</w:t>
            </w:r>
          </w:p>
          <w:p w14:paraId="08561D7F" w14:textId="77777777" w:rsidR="001A3B91" w:rsidRPr="0036131E" w:rsidRDefault="001A3B91" w:rsidP="001A3B91">
            <w:pPr>
              <w:numPr>
                <w:ilvl w:val="0"/>
                <w:numId w:val="13"/>
              </w:numPr>
              <w:spacing w:after="160" w:line="259" w:lineRule="auto"/>
              <w:rPr>
                <w:lang w:val="en-GB"/>
              </w:rPr>
            </w:pPr>
            <w:r w:rsidRPr="006B2E65">
              <w:t xml:space="preserve">Coordinated </w:t>
            </w:r>
            <w:r w:rsidRPr="006B2E65">
              <w:rPr>
                <w:b/>
                <w:bCs/>
              </w:rPr>
              <w:t>certification and compliance</w:t>
            </w:r>
            <w:r w:rsidRPr="006B2E65">
              <w:t xml:space="preserve"> activities for </w:t>
            </w:r>
            <w:r w:rsidRPr="006B2E65">
              <w:rPr>
                <w:b/>
                <w:bCs/>
              </w:rPr>
              <w:t>Dolby Vision, MS12, HDMI/ARC/</w:t>
            </w:r>
            <w:proofErr w:type="spellStart"/>
            <w:r w:rsidRPr="006B2E65">
              <w:rPr>
                <w:b/>
                <w:bCs/>
              </w:rPr>
              <w:t>eARC</w:t>
            </w:r>
            <w:proofErr w:type="spellEnd"/>
            <w:r w:rsidRPr="006B2E65">
              <w:t>, ensuring all platform standards and performance benchmarks were met.</w:t>
            </w:r>
          </w:p>
          <w:p w14:paraId="3F607B70" w14:textId="2C7DE985" w:rsidR="001A3B91" w:rsidRPr="00AB625E" w:rsidRDefault="001A3B91" w:rsidP="001A3B91">
            <w:pPr>
              <w:rPr>
                <w:lang w:val="en-GB"/>
              </w:rPr>
            </w:pPr>
            <w:r w:rsidRPr="0036131E">
              <w:rPr>
                <w:b/>
                <w:bCs/>
              </w:rPr>
              <w:t>Technology Stack &amp; Tools:</w:t>
            </w:r>
            <w:r w:rsidR="008E03F6">
              <w:rPr>
                <w:b/>
                <w:bCs/>
              </w:rPr>
              <w:t xml:space="preserve"> </w:t>
            </w:r>
            <w:proofErr w:type="spellStart"/>
            <w:r w:rsidRPr="0036131E">
              <w:t>Amlogic</w:t>
            </w:r>
            <w:proofErr w:type="spellEnd"/>
            <w:r w:rsidRPr="0036131E">
              <w:t xml:space="preserve"> SoC | </w:t>
            </w:r>
            <w:r>
              <w:t>RDK</w:t>
            </w:r>
            <w:r w:rsidRPr="0036131E">
              <w:t>TV Middleware</w:t>
            </w:r>
            <w:r>
              <w:t xml:space="preserve"> </w:t>
            </w:r>
            <w:r w:rsidRPr="0036131E">
              <w:t>| HDMI ARC/</w:t>
            </w:r>
            <w:proofErr w:type="spellStart"/>
            <w:r w:rsidRPr="0036131E">
              <w:t>eARC</w:t>
            </w:r>
            <w:proofErr w:type="spellEnd"/>
            <w:r w:rsidRPr="0036131E">
              <w:t xml:space="preserve"> | Dolby Vision | Wi-Fi/BT Drivers | Jira | Confluence | Smartsheet | Azure DevOps</w:t>
            </w:r>
            <w:r>
              <w:t xml:space="preserve"> </w:t>
            </w:r>
            <w:r w:rsidRPr="0036131E">
              <w:t>|</w:t>
            </w:r>
          </w:p>
        </w:tc>
      </w:tr>
      <w:tr w:rsidR="001A3B91" w14:paraId="75E83052" w14:textId="77777777" w:rsidTr="007751BD">
        <w:trPr>
          <w:gridAfter w:val="1"/>
          <w:wAfter w:w="334" w:type="dxa"/>
          <w:trHeight w:val="675"/>
        </w:trPr>
        <w:tc>
          <w:tcPr>
            <w:tcW w:w="9026" w:type="dxa"/>
            <w:gridSpan w:val="2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5E1ADAF8" w14:textId="0B9BA58E" w:rsidR="001A3B91" w:rsidRDefault="001A3B91" w:rsidP="001A3B91">
            <w:pPr>
              <w:rPr>
                <w:i/>
                <w:iCs/>
              </w:rPr>
            </w:pPr>
            <w:r w:rsidRPr="008C777C">
              <w:rPr>
                <w:b/>
                <w:bCs/>
              </w:rPr>
              <w:t>Infosys Ltd. | India / Remote</w:t>
            </w:r>
            <w:r w:rsidRPr="008C777C">
              <w:br/>
            </w:r>
            <w:r w:rsidRPr="008C777C">
              <w:rPr>
                <w:i/>
                <w:iCs/>
              </w:rPr>
              <w:t>Technology Lead | June 2018 – March 2023</w:t>
            </w:r>
          </w:p>
          <w:p w14:paraId="474F43B8" w14:textId="77777777" w:rsidR="001A3B91" w:rsidRPr="008C777C" w:rsidRDefault="001A3B91" w:rsidP="001A3B91"/>
          <w:p w14:paraId="46E5CBB3" w14:textId="77777777" w:rsidR="001A3B91" w:rsidRPr="0036131E" w:rsidRDefault="001A3B91" w:rsidP="001A3B91">
            <w:pPr>
              <w:numPr>
                <w:ilvl w:val="0"/>
                <w:numId w:val="14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lastRenderedPageBreak/>
              <w:t xml:space="preserve">Directed </w:t>
            </w:r>
            <w:r w:rsidRPr="0036131E">
              <w:rPr>
                <w:b/>
                <w:bCs/>
                <w:lang w:val="en-GB"/>
              </w:rPr>
              <w:t>end-to-end QA strategy and delivery</w:t>
            </w:r>
            <w:r w:rsidRPr="0036131E">
              <w:rPr>
                <w:lang w:val="en-GB"/>
              </w:rPr>
              <w:t xml:space="preserve"> for multiple global clients including</w:t>
            </w:r>
            <w:r>
              <w:rPr>
                <w:lang w:val="en-GB"/>
              </w:rPr>
              <w:t xml:space="preserve"> </w:t>
            </w:r>
            <w:r w:rsidRPr="0036131E">
              <w:rPr>
                <w:i/>
                <w:iCs/>
                <w:lang w:val="en-GB"/>
              </w:rPr>
              <w:t>Altice USA</w:t>
            </w:r>
            <w:r w:rsidRPr="0036131E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Pr="0036131E">
              <w:rPr>
                <w:i/>
                <w:iCs/>
                <w:lang w:val="en-GB"/>
              </w:rPr>
              <w:t>Proximus</w:t>
            </w:r>
            <w:r w:rsidRPr="0036131E">
              <w:rPr>
                <w:lang w:val="en-GB"/>
              </w:rPr>
              <w:t xml:space="preserve">, </w:t>
            </w:r>
            <w:r>
              <w:rPr>
                <w:lang w:val="en-GB"/>
              </w:rPr>
              <w:t xml:space="preserve">Nihon Chouzai, </w:t>
            </w:r>
            <w:r w:rsidRPr="0036131E">
              <w:rPr>
                <w:lang w:val="en-GB"/>
              </w:rPr>
              <w:t xml:space="preserve">ensuring high-quality product releases across embedded, OTT, and </w:t>
            </w:r>
            <w:r>
              <w:rPr>
                <w:lang w:val="en-GB"/>
              </w:rPr>
              <w:t xml:space="preserve">telemedicine </w:t>
            </w:r>
            <w:r w:rsidRPr="0036131E">
              <w:rPr>
                <w:lang w:val="en-GB"/>
              </w:rPr>
              <w:t>web platforms.</w:t>
            </w:r>
          </w:p>
          <w:p w14:paraId="78C47468" w14:textId="77777777" w:rsidR="001A3B91" w:rsidRPr="0036131E" w:rsidRDefault="001A3B91" w:rsidP="001A3B91">
            <w:pPr>
              <w:numPr>
                <w:ilvl w:val="0"/>
                <w:numId w:val="14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Led a distributed team of </w:t>
            </w:r>
            <w:r w:rsidRPr="0036131E">
              <w:rPr>
                <w:b/>
                <w:bCs/>
                <w:lang w:val="en-GB"/>
              </w:rPr>
              <w:t>20+ QA engineers</w:t>
            </w:r>
            <w:r w:rsidRPr="0036131E">
              <w:rPr>
                <w:lang w:val="en-GB"/>
              </w:rPr>
              <w:t>, defining clear objectives, test standards, and delivery milestones aligned with Agile practices.</w:t>
            </w:r>
          </w:p>
          <w:p w14:paraId="23B2A694" w14:textId="77777777" w:rsidR="001A3B91" w:rsidRPr="0036131E" w:rsidRDefault="001A3B91" w:rsidP="001A3B91">
            <w:pPr>
              <w:numPr>
                <w:ilvl w:val="0"/>
                <w:numId w:val="14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Owned </w:t>
            </w:r>
            <w:r w:rsidRPr="0036131E">
              <w:rPr>
                <w:b/>
                <w:bCs/>
                <w:lang w:val="en-GB"/>
              </w:rPr>
              <w:t>test planning, estimation, execution, and defect management</w:t>
            </w:r>
            <w:r w:rsidRPr="0036131E">
              <w:rPr>
                <w:lang w:val="en-GB"/>
              </w:rPr>
              <w:t xml:space="preserve"> using tools such as </w:t>
            </w:r>
            <w:r w:rsidRPr="0036131E">
              <w:rPr>
                <w:b/>
                <w:bCs/>
                <w:lang w:val="en-GB"/>
              </w:rPr>
              <w:t xml:space="preserve">Azure DevOps, ALM (Quality </w:t>
            </w:r>
            <w:proofErr w:type="spellStart"/>
            <w:r w:rsidRPr="0036131E">
              <w:rPr>
                <w:b/>
                <w:bCs/>
                <w:lang w:val="en-GB"/>
              </w:rPr>
              <w:t>Center</w:t>
            </w:r>
            <w:proofErr w:type="spellEnd"/>
            <w:r w:rsidRPr="0036131E">
              <w:rPr>
                <w:b/>
                <w:bCs/>
                <w:lang w:val="en-GB"/>
              </w:rPr>
              <w:t>), and Jira</w:t>
            </w:r>
            <w:r w:rsidRPr="0036131E">
              <w:rPr>
                <w:lang w:val="en-GB"/>
              </w:rPr>
              <w:t xml:space="preserve">, achieving over </w:t>
            </w:r>
            <w:r w:rsidRPr="0036131E">
              <w:rPr>
                <w:b/>
                <w:bCs/>
                <w:lang w:val="en-GB"/>
              </w:rPr>
              <w:t>95% test coverage</w:t>
            </w:r>
            <w:r w:rsidRPr="0036131E">
              <w:rPr>
                <w:lang w:val="en-GB"/>
              </w:rPr>
              <w:t xml:space="preserve"> across all releases.</w:t>
            </w:r>
          </w:p>
          <w:p w14:paraId="17AD4BB8" w14:textId="77777777" w:rsidR="001A3B91" w:rsidRDefault="001A3B91" w:rsidP="001A3B91">
            <w:pPr>
              <w:numPr>
                <w:ilvl w:val="0"/>
                <w:numId w:val="14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Designed and implemented </w:t>
            </w:r>
            <w:r w:rsidRPr="0036131E">
              <w:rPr>
                <w:b/>
                <w:bCs/>
                <w:lang w:val="en-GB"/>
              </w:rPr>
              <w:t>test automation frameworks</w:t>
            </w:r>
            <w:r w:rsidRPr="0036131E">
              <w:rPr>
                <w:lang w:val="en-GB"/>
              </w:rPr>
              <w:t xml:space="preserve"> and </w:t>
            </w:r>
            <w:r w:rsidRPr="0036131E">
              <w:rPr>
                <w:b/>
                <w:bCs/>
                <w:lang w:val="en-GB"/>
              </w:rPr>
              <w:t>CI/CD pipelines</w:t>
            </w:r>
            <w:r w:rsidRPr="0036131E">
              <w:rPr>
                <w:lang w:val="en-GB"/>
              </w:rPr>
              <w:t xml:space="preserve"> to accelerate regression testing and reduce cycle times by 30%.</w:t>
            </w:r>
          </w:p>
          <w:p w14:paraId="6E3E7E0D" w14:textId="77777777" w:rsidR="001A3B91" w:rsidRPr="0036131E" w:rsidRDefault="001A3B91" w:rsidP="001A3B91">
            <w:pPr>
              <w:numPr>
                <w:ilvl w:val="0"/>
                <w:numId w:val="14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Coordinated </w:t>
            </w:r>
            <w:r w:rsidRPr="0036131E">
              <w:rPr>
                <w:b/>
                <w:bCs/>
                <w:lang w:val="en-GB"/>
              </w:rPr>
              <w:t>onsite–offshore collaboration</w:t>
            </w:r>
            <w:r w:rsidRPr="0036131E">
              <w:rPr>
                <w:lang w:val="en-GB"/>
              </w:rPr>
              <w:t>, ensuring consistent communication, knowledge transfer, and alignment across geographies.</w:t>
            </w:r>
          </w:p>
          <w:p w14:paraId="66FF9446" w14:textId="6E769901" w:rsidR="001A3B91" w:rsidRDefault="001A3B91" w:rsidP="001A3B91">
            <w:pPr>
              <w:pStyle w:val="ListBullet"/>
              <w:ind w:left="360" w:hanging="360"/>
            </w:pPr>
            <w:r w:rsidRPr="0036131E">
              <w:rPr>
                <w:lang w:val="en-GB"/>
              </w:rPr>
              <w:t xml:space="preserve">Mentored team members on </w:t>
            </w:r>
            <w:r w:rsidRPr="0036131E">
              <w:rPr>
                <w:b/>
                <w:bCs/>
                <w:lang w:val="en-GB"/>
              </w:rPr>
              <w:t>test automation, exploratory testing, and Agile quality practices</w:t>
            </w:r>
            <w:r w:rsidRPr="0036131E">
              <w:rPr>
                <w:lang w:val="en-GB"/>
              </w:rPr>
              <w:t>, strengthening technical competency within the QA organization.</w:t>
            </w:r>
          </w:p>
        </w:tc>
      </w:tr>
      <w:tr w:rsidR="001A3B91" w14:paraId="634679FA" w14:textId="77777777" w:rsidTr="007751BD">
        <w:trPr>
          <w:gridAfter w:val="1"/>
          <w:wAfter w:w="334" w:type="dxa"/>
          <w:trHeight w:val="210"/>
        </w:trPr>
        <w:tc>
          <w:tcPr>
            <w:tcW w:w="9026" w:type="dxa"/>
            <w:gridSpan w:val="2"/>
            <w:tcBorders>
              <w:top w:val="single" w:sz="24" w:space="0" w:color="FFC000" w:themeColor="accent4"/>
            </w:tcBorders>
          </w:tcPr>
          <w:p w14:paraId="56D8A4F0" w14:textId="77777777" w:rsidR="001A3B91" w:rsidRDefault="001A3B91" w:rsidP="001A3B91">
            <w:pPr>
              <w:rPr>
                <w:i/>
                <w:iCs/>
              </w:rPr>
            </w:pPr>
            <w:r w:rsidRPr="008C777C">
              <w:rPr>
                <w:b/>
                <w:bCs/>
              </w:rPr>
              <w:lastRenderedPageBreak/>
              <w:t>Wipro Technologies | India</w:t>
            </w:r>
            <w:r w:rsidRPr="008C777C">
              <w:br/>
            </w:r>
            <w:r w:rsidRPr="008C777C">
              <w:rPr>
                <w:i/>
                <w:iCs/>
              </w:rPr>
              <w:t>Senior Project Engineer | Jan 2015 – Jan 2018</w:t>
            </w:r>
          </w:p>
          <w:p w14:paraId="503C627A" w14:textId="77777777" w:rsidR="001A3B91" w:rsidRPr="008C777C" w:rsidRDefault="001A3B91" w:rsidP="001A3B91"/>
          <w:p w14:paraId="379AD39D" w14:textId="77777777" w:rsidR="001A3B91" w:rsidRPr="0036131E" w:rsidRDefault="001A3B91" w:rsidP="001A3B91">
            <w:pPr>
              <w:numPr>
                <w:ilvl w:val="0"/>
                <w:numId w:val="15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Executed </w:t>
            </w:r>
            <w:r w:rsidRPr="0036131E">
              <w:rPr>
                <w:b/>
                <w:bCs/>
                <w:lang w:val="en-GB"/>
              </w:rPr>
              <w:t>system integration and validation testing</w:t>
            </w:r>
            <w:r w:rsidRPr="0036131E">
              <w:rPr>
                <w:lang w:val="en-GB"/>
              </w:rPr>
              <w:t xml:space="preserve"> for </w:t>
            </w:r>
            <w:r w:rsidRPr="0036131E">
              <w:rPr>
                <w:i/>
                <w:iCs/>
                <w:lang w:val="en-GB"/>
              </w:rPr>
              <w:t>Ford SYNC Gen3</w:t>
            </w:r>
            <w:r w:rsidRPr="0036131E">
              <w:rPr>
                <w:lang w:val="en-GB"/>
              </w:rPr>
              <w:t xml:space="preserve"> and </w:t>
            </w:r>
            <w:r w:rsidRPr="0036131E">
              <w:rPr>
                <w:i/>
                <w:iCs/>
                <w:lang w:val="en-GB"/>
              </w:rPr>
              <w:t>Sony PlayStation Video</w:t>
            </w:r>
            <w:r w:rsidRPr="0036131E">
              <w:rPr>
                <w:lang w:val="en-GB"/>
              </w:rPr>
              <w:t xml:space="preserve"> platforms, covering infotainment modules such as USB, Bluetooth, Audio, and Navigation across embedded and mobile environments.</w:t>
            </w:r>
          </w:p>
          <w:p w14:paraId="49B4FA16" w14:textId="03201E18" w:rsidR="001A3B91" w:rsidRDefault="001A3B91" w:rsidP="001A3B91">
            <w:pPr>
              <w:numPr>
                <w:ilvl w:val="0"/>
                <w:numId w:val="15"/>
              </w:numPr>
              <w:spacing w:after="160" w:line="259" w:lineRule="auto"/>
              <w:rPr>
                <w:lang w:val="en-GB"/>
              </w:rPr>
            </w:pPr>
            <w:r w:rsidRPr="0036131E">
              <w:rPr>
                <w:lang w:val="en-GB"/>
              </w:rPr>
              <w:t xml:space="preserve">Performed </w:t>
            </w:r>
            <w:r w:rsidRPr="0036131E">
              <w:rPr>
                <w:b/>
                <w:bCs/>
                <w:lang w:val="en-GB"/>
              </w:rPr>
              <w:t>network virtualization and interoperability testing</w:t>
            </w:r>
            <w:r w:rsidRPr="0036131E">
              <w:rPr>
                <w:lang w:val="en-GB"/>
              </w:rPr>
              <w:t xml:space="preserve"> using </w:t>
            </w:r>
            <w:r w:rsidRPr="0036131E">
              <w:rPr>
                <w:b/>
                <w:bCs/>
                <w:lang w:val="en-GB"/>
              </w:rPr>
              <w:t>SHUNRA</w:t>
            </w:r>
            <w:r w:rsidR="007751BD">
              <w:rPr>
                <w:b/>
                <w:bCs/>
                <w:lang w:val="en-GB"/>
              </w:rPr>
              <w:t xml:space="preserve"> and </w:t>
            </w:r>
            <w:proofErr w:type="spellStart"/>
            <w:r w:rsidR="007751BD" w:rsidRPr="007751BD">
              <w:rPr>
                <w:b/>
                <w:bCs/>
              </w:rPr>
              <w:t>WANulator</w:t>
            </w:r>
            <w:proofErr w:type="spellEnd"/>
            <w:r w:rsidRPr="0036131E">
              <w:rPr>
                <w:lang w:val="en-GB"/>
              </w:rPr>
              <w:t xml:space="preserve"> validating Wi-Fi, iOS, and Android streaming stability under varied latency and bandwidth conditions.</w:t>
            </w:r>
          </w:p>
          <w:p w14:paraId="202FC287" w14:textId="40D3D7CA" w:rsidR="001A3B91" w:rsidRPr="007751BD" w:rsidRDefault="001A3B91" w:rsidP="001A3B91">
            <w:pPr>
              <w:numPr>
                <w:ilvl w:val="0"/>
                <w:numId w:val="15"/>
              </w:numPr>
              <w:spacing w:after="160" w:line="259" w:lineRule="auto"/>
              <w:rPr>
                <w:lang w:val="en-GB"/>
              </w:rPr>
            </w:pPr>
            <w:r w:rsidRPr="00A96FAA">
              <w:rPr>
                <w:rFonts w:ascii="Calibri" w:eastAsia="Calibri" w:hAnsi="Calibri" w:cs="Calibri"/>
                <w:color w:val="000000"/>
              </w:rPr>
              <w:t xml:space="preserve">Authored </w:t>
            </w:r>
            <w:r w:rsidRPr="00A96FAA">
              <w:rPr>
                <w:rFonts w:ascii="Calibri" w:eastAsia="Calibri" w:hAnsi="Calibri" w:cs="Calibri"/>
                <w:b/>
                <w:bCs/>
                <w:color w:val="000000"/>
              </w:rPr>
              <w:t xml:space="preserve">E2E test specification documents </w:t>
            </w:r>
            <w:r w:rsidRPr="00A96FAA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</w:rPr>
              <w:t xml:space="preserve">for </w:t>
            </w:r>
            <w:r w:rsidRPr="00A96FAA">
              <w:rPr>
                <w:rFonts w:ascii="Calibri" w:eastAsia="Calibri" w:hAnsi="Calibri" w:cs="Calibri"/>
                <w:color w:val="000000"/>
              </w:rPr>
              <w:t xml:space="preserve">new upcoming features in  SONY </w:t>
            </w:r>
            <w:r w:rsidR="009D5112" w:rsidRPr="00A96FAA">
              <w:rPr>
                <w:rFonts w:ascii="Calibri" w:eastAsia="Calibri" w:hAnsi="Calibri" w:cs="Calibri"/>
                <w:color w:val="000000"/>
              </w:rPr>
              <w:t>PlayStation</w:t>
            </w:r>
            <w:r w:rsidRPr="00A96FAA">
              <w:rPr>
                <w:rFonts w:ascii="Calibri" w:eastAsia="Calibri" w:hAnsi="Calibri" w:cs="Calibri"/>
                <w:color w:val="000000"/>
              </w:rPr>
              <w:t xml:space="preserve"> Video unlimited  and Performed interoperability testing of PlayStation Video app in iOS, Android Devices</w:t>
            </w:r>
          </w:p>
        </w:tc>
      </w:tr>
      <w:tr w:rsidR="001A3B91" w14:paraId="19BC2E67" w14:textId="77777777" w:rsidTr="007751BD">
        <w:trPr>
          <w:gridAfter w:val="1"/>
          <w:wAfter w:w="334" w:type="dxa"/>
          <w:trHeight w:val="210"/>
        </w:trPr>
        <w:tc>
          <w:tcPr>
            <w:tcW w:w="9026" w:type="dxa"/>
            <w:gridSpan w:val="2"/>
            <w:tcBorders>
              <w:top w:val="single" w:sz="24" w:space="0" w:color="FFC000" w:themeColor="accent4"/>
            </w:tcBorders>
          </w:tcPr>
          <w:p w14:paraId="4BB010AD" w14:textId="77777777" w:rsidR="001A3B91" w:rsidRDefault="001A3B91" w:rsidP="001A3B91">
            <w:pPr>
              <w:rPr>
                <w:i/>
                <w:iCs/>
              </w:rPr>
            </w:pPr>
            <w:r w:rsidRPr="008C777C">
              <w:rPr>
                <w:b/>
                <w:bCs/>
              </w:rPr>
              <w:t>Cisco Video Technologies | India</w:t>
            </w:r>
            <w:r w:rsidRPr="008C777C">
              <w:br/>
            </w:r>
            <w:r w:rsidRPr="008C777C">
              <w:rPr>
                <w:i/>
                <w:iCs/>
              </w:rPr>
              <w:t>Software Engineer – QA Engineering | June 2010 – Dec 2014</w:t>
            </w:r>
          </w:p>
          <w:p w14:paraId="3C7CA898" w14:textId="77777777" w:rsidR="001A3B91" w:rsidRPr="008C777C" w:rsidRDefault="001A3B91" w:rsidP="001A3B91"/>
          <w:p w14:paraId="155CB0B4" w14:textId="77777777" w:rsidR="001A3B91" w:rsidRPr="00E701E3" w:rsidRDefault="001A3B91" w:rsidP="001A3B91">
            <w:pPr>
              <w:numPr>
                <w:ilvl w:val="0"/>
                <w:numId w:val="16"/>
              </w:numPr>
              <w:spacing w:after="160" w:line="259" w:lineRule="auto"/>
              <w:rPr>
                <w:lang w:val="en-GB"/>
              </w:rPr>
            </w:pPr>
            <w:r w:rsidRPr="00E701E3">
              <w:rPr>
                <w:lang w:val="en-GB"/>
              </w:rPr>
              <w:t xml:space="preserve">Developed </w:t>
            </w:r>
            <w:r w:rsidRPr="00E701E3">
              <w:rPr>
                <w:b/>
                <w:bCs/>
                <w:lang w:val="en-GB"/>
              </w:rPr>
              <w:t>test strategy documents</w:t>
            </w:r>
            <w:r w:rsidRPr="00E701E3">
              <w:rPr>
                <w:lang w:val="en-GB"/>
              </w:rPr>
              <w:t xml:space="preserve"> for new features and Set-Top Boxes (</w:t>
            </w:r>
            <w:r w:rsidRPr="00E701E3">
              <w:rPr>
                <w:b/>
                <w:bCs/>
                <w:lang w:val="en-GB"/>
              </w:rPr>
              <w:t>STBs</w:t>
            </w:r>
            <w:r w:rsidRPr="00E701E3">
              <w:rPr>
                <w:lang w:val="en-GB"/>
              </w:rPr>
              <w:t>), and organized test strategy meetings, showcasing a foundational role in defining the testing approach.</w:t>
            </w:r>
          </w:p>
          <w:p w14:paraId="1FF3A8EF" w14:textId="77777777" w:rsidR="001A3B91" w:rsidRPr="00E701E3" w:rsidRDefault="001A3B91" w:rsidP="001A3B91">
            <w:pPr>
              <w:numPr>
                <w:ilvl w:val="0"/>
                <w:numId w:val="16"/>
              </w:numPr>
              <w:spacing w:after="160" w:line="259" w:lineRule="auto"/>
              <w:rPr>
                <w:lang w:val="en-GB"/>
              </w:rPr>
            </w:pPr>
            <w:r w:rsidRPr="00E701E3">
              <w:rPr>
                <w:lang w:val="en-GB"/>
              </w:rPr>
              <w:t xml:space="preserve">Managed the </w:t>
            </w:r>
            <w:r w:rsidRPr="00E701E3">
              <w:rPr>
                <w:b/>
                <w:bCs/>
                <w:lang w:val="en-GB"/>
              </w:rPr>
              <w:t>full testing lifecycle</w:t>
            </w:r>
            <w:r w:rsidRPr="00E701E3">
              <w:rPr>
                <w:lang w:val="en-GB"/>
              </w:rPr>
              <w:t xml:space="preserve">, including executing new and functional test cases, scrutinizing requirements, tracking their implementation, and </w:t>
            </w:r>
            <w:r w:rsidRPr="00E701E3">
              <w:rPr>
                <w:b/>
                <w:bCs/>
                <w:lang w:val="en-GB"/>
              </w:rPr>
              <w:t>reporting</w:t>
            </w:r>
            <w:r w:rsidRPr="00E701E3">
              <w:rPr>
                <w:lang w:val="en-GB"/>
              </w:rPr>
              <w:t xml:space="preserve"> on both testing status and deployment progress.</w:t>
            </w:r>
          </w:p>
          <w:p w14:paraId="61A48D7F" w14:textId="77777777" w:rsidR="001A3B91" w:rsidRPr="00E701E3" w:rsidRDefault="001A3B91" w:rsidP="001A3B91">
            <w:pPr>
              <w:numPr>
                <w:ilvl w:val="0"/>
                <w:numId w:val="16"/>
              </w:numPr>
              <w:spacing w:after="160" w:line="259" w:lineRule="auto"/>
              <w:rPr>
                <w:lang w:val="en-GB"/>
              </w:rPr>
            </w:pPr>
            <w:r w:rsidRPr="00E701E3">
              <w:rPr>
                <w:lang w:val="en-GB"/>
              </w:rPr>
              <w:t xml:space="preserve">Possesses significant experience in testing specific TV/video technologies, including </w:t>
            </w:r>
            <w:r w:rsidRPr="00E701E3">
              <w:rPr>
                <w:b/>
                <w:bCs/>
                <w:lang w:val="en-GB"/>
              </w:rPr>
              <w:t>HDPVR</w:t>
            </w:r>
            <w:r w:rsidRPr="00E701E3">
              <w:rPr>
                <w:lang w:val="en-GB"/>
              </w:rPr>
              <w:t xml:space="preserve">, </w:t>
            </w:r>
            <w:r w:rsidRPr="00E701E3">
              <w:rPr>
                <w:b/>
                <w:bCs/>
                <w:lang w:val="en-GB"/>
              </w:rPr>
              <w:t>PPV</w:t>
            </w:r>
            <w:r w:rsidRPr="00E701E3">
              <w:rPr>
                <w:lang w:val="en-GB"/>
              </w:rPr>
              <w:t xml:space="preserve"> (Pay-Per-View), </w:t>
            </w:r>
            <w:r w:rsidRPr="00E701E3">
              <w:rPr>
                <w:b/>
                <w:bCs/>
                <w:lang w:val="en-GB"/>
              </w:rPr>
              <w:t>VOD</w:t>
            </w:r>
            <w:r w:rsidRPr="00E701E3">
              <w:rPr>
                <w:lang w:val="en-GB"/>
              </w:rPr>
              <w:t xml:space="preserve"> (Video-on-Demand), </w:t>
            </w:r>
            <w:r w:rsidRPr="00E701E3">
              <w:rPr>
                <w:b/>
                <w:bCs/>
                <w:lang w:val="en-GB"/>
              </w:rPr>
              <w:t>EPG</w:t>
            </w:r>
            <w:r w:rsidRPr="00E701E3">
              <w:rPr>
                <w:lang w:val="en-GB"/>
              </w:rPr>
              <w:t xml:space="preserve"> (Electronic Program Guide), and </w:t>
            </w:r>
            <w:r w:rsidRPr="00E701E3">
              <w:rPr>
                <w:b/>
                <w:bCs/>
                <w:lang w:val="en-GB"/>
              </w:rPr>
              <w:t>Parental controls</w:t>
            </w:r>
            <w:r w:rsidRPr="00E701E3">
              <w:rPr>
                <w:lang w:val="en-GB"/>
              </w:rPr>
              <w:t>.</w:t>
            </w:r>
          </w:p>
          <w:p w14:paraId="00D53594" w14:textId="77777777" w:rsidR="001A3B91" w:rsidRPr="00E701E3" w:rsidRDefault="001A3B91" w:rsidP="001A3B91">
            <w:pPr>
              <w:numPr>
                <w:ilvl w:val="0"/>
                <w:numId w:val="16"/>
              </w:numPr>
              <w:spacing w:after="160" w:line="259" w:lineRule="auto"/>
              <w:rPr>
                <w:lang w:val="en-GB"/>
              </w:rPr>
            </w:pPr>
            <w:r w:rsidRPr="00E701E3">
              <w:rPr>
                <w:lang w:val="en-GB"/>
              </w:rPr>
              <w:t xml:space="preserve">Proficiently </w:t>
            </w:r>
            <w:r w:rsidRPr="00E701E3">
              <w:rPr>
                <w:b/>
                <w:bCs/>
                <w:lang w:val="en-GB"/>
              </w:rPr>
              <w:t>automated features</w:t>
            </w:r>
            <w:r w:rsidRPr="00E701E3">
              <w:rPr>
                <w:lang w:val="en-GB"/>
              </w:rPr>
              <w:t xml:space="preserve"> using </w:t>
            </w:r>
            <w:r w:rsidRPr="00E701E3">
              <w:rPr>
                <w:b/>
                <w:bCs/>
                <w:lang w:val="en-GB"/>
              </w:rPr>
              <w:t>Selenium WebDriver</w:t>
            </w:r>
            <w:r w:rsidRPr="00E701E3">
              <w:rPr>
                <w:lang w:val="en-GB"/>
              </w:rPr>
              <w:t xml:space="preserve"> and </w:t>
            </w:r>
            <w:r w:rsidRPr="00E701E3">
              <w:rPr>
                <w:b/>
                <w:bCs/>
                <w:lang w:val="en-GB"/>
              </w:rPr>
              <w:t>Protractor</w:t>
            </w:r>
            <w:r w:rsidRPr="00E701E3">
              <w:rPr>
                <w:lang w:val="en-GB"/>
              </w:rPr>
              <w:t>, indicating modern skills in increasing testing efficiency.</w:t>
            </w:r>
          </w:p>
          <w:p w14:paraId="619B3138" w14:textId="0E752C96" w:rsidR="001A3B91" w:rsidRPr="001514E7" w:rsidRDefault="001A3B91" w:rsidP="001A3B91">
            <w:pPr>
              <w:numPr>
                <w:ilvl w:val="0"/>
                <w:numId w:val="10"/>
              </w:numPr>
              <w:rPr>
                <w:lang w:val="en-GB"/>
              </w:rPr>
            </w:pPr>
            <w:r w:rsidRPr="00E701E3">
              <w:rPr>
                <w:lang w:val="en-GB"/>
              </w:rPr>
              <w:t xml:space="preserve">Produced formal </w:t>
            </w:r>
            <w:r w:rsidRPr="00E701E3">
              <w:rPr>
                <w:b/>
                <w:bCs/>
                <w:lang w:val="en-GB"/>
              </w:rPr>
              <w:t>test artifacts</w:t>
            </w:r>
            <w:r w:rsidRPr="00E701E3">
              <w:rPr>
                <w:lang w:val="en-GB"/>
              </w:rPr>
              <w:t xml:space="preserve"> (documentation) using MS Word and Excel, and designed test cases and data using a variety of </w:t>
            </w:r>
            <w:r w:rsidRPr="00E701E3">
              <w:rPr>
                <w:b/>
                <w:bCs/>
                <w:lang w:val="en-GB"/>
              </w:rPr>
              <w:t>Black-Box Testing (BBT)</w:t>
            </w:r>
            <w:r w:rsidRPr="00E701E3">
              <w:rPr>
                <w:lang w:val="en-GB"/>
              </w:rPr>
              <w:t xml:space="preserve"> techniques, including </w:t>
            </w:r>
            <w:r w:rsidRPr="00E701E3">
              <w:rPr>
                <w:b/>
                <w:bCs/>
                <w:lang w:val="en-GB"/>
              </w:rPr>
              <w:t>low-level techniques</w:t>
            </w:r>
            <w:r w:rsidRPr="00E701E3">
              <w:rPr>
                <w:lang w:val="en-GB"/>
              </w:rPr>
              <w:t xml:space="preserve"> for data generation and </w:t>
            </w:r>
            <w:r w:rsidRPr="00E701E3">
              <w:rPr>
                <w:b/>
                <w:bCs/>
                <w:lang w:val="en-GB"/>
              </w:rPr>
              <w:t>high-level techniques</w:t>
            </w:r>
            <w:r w:rsidRPr="00E701E3">
              <w:rPr>
                <w:lang w:val="en-GB"/>
              </w:rPr>
              <w:t xml:space="preserve">  for scenario creation.</w:t>
            </w:r>
          </w:p>
        </w:tc>
      </w:tr>
      <w:tr w:rsidR="007751BD" w14:paraId="1C1CA36B" w14:textId="77777777" w:rsidTr="007751BD">
        <w:trPr>
          <w:trHeight w:val="1584"/>
        </w:trPr>
        <w:tc>
          <w:tcPr>
            <w:tcW w:w="9360" w:type="dxa"/>
            <w:gridSpan w:val="3"/>
            <w:tcBorders>
              <w:top w:val="single" w:sz="24" w:space="0" w:color="FFC000" w:themeColor="accent4"/>
              <w:bottom w:val="single" w:sz="24" w:space="0" w:color="FFC000" w:themeColor="accent4"/>
            </w:tcBorders>
          </w:tcPr>
          <w:p w14:paraId="0FB3EA85" w14:textId="77777777" w:rsidR="007751BD" w:rsidRPr="008C777C" w:rsidRDefault="007751BD" w:rsidP="0086049D">
            <w:pPr>
              <w:rPr>
                <w:b/>
                <w:bCs/>
              </w:rPr>
            </w:pPr>
            <w:r w:rsidRPr="008C777C">
              <w:rPr>
                <w:b/>
                <w:bCs/>
              </w:rPr>
              <w:lastRenderedPageBreak/>
              <w:t>Key Projects</w:t>
            </w:r>
          </w:p>
          <w:p w14:paraId="0438B27C" w14:textId="77777777" w:rsidR="007751BD" w:rsidRPr="008C777C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>
              <w:rPr>
                <w:b/>
                <w:bCs/>
              </w:rPr>
              <w:t>Xumo TV</w:t>
            </w:r>
            <w:r w:rsidRPr="008C777C">
              <w:rPr>
                <w:b/>
                <w:bCs/>
              </w:rPr>
              <w:t xml:space="preserve"> (Sky, UK)</w:t>
            </w:r>
            <w:r w:rsidRPr="008C777C">
              <w:t>: Delivered end-to-end project management for a new-age streaming platform.</w:t>
            </w:r>
          </w:p>
          <w:p w14:paraId="0E23E693" w14:textId="77777777" w:rsidR="007751BD" w:rsidRPr="008C777C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 w:rsidRPr="008C777C">
              <w:rPr>
                <w:b/>
                <w:bCs/>
              </w:rPr>
              <w:t>Altice USA (Infosys Client, USA)</w:t>
            </w:r>
            <w:r w:rsidRPr="008C777C">
              <w:t>: Led QA across major releases for Altice One gateway devices.</w:t>
            </w:r>
          </w:p>
          <w:p w14:paraId="125154FB" w14:textId="77777777" w:rsidR="007751BD" w:rsidRPr="008C777C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 w:rsidRPr="008C777C">
              <w:rPr>
                <w:b/>
                <w:bCs/>
              </w:rPr>
              <w:t>Telemedicine Web App</w:t>
            </w:r>
            <w:r w:rsidRPr="008C777C">
              <w:t>: Managed testing of an innovative pharmacist-patient video consultation platform.</w:t>
            </w:r>
          </w:p>
          <w:p w14:paraId="5535EC86" w14:textId="77777777" w:rsidR="007751BD" w:rsidRPr="008C777C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 w:rsidRPr="008C777C">
              <w:rPr>
                <w:b/>
                <w:bCs/>
              </w:rPr>
              <w:t>FORD Automotive (Wipro Client, USA)</w:t>
            </w:r>
            <w:r w:rsidRPr="008C777C">
              <w:t>: Hands-on testing for Ford Sync Gen3 infotainment systems.</w:t>
            </w:r>
          </w:p>
          <w:p w14:paraId="10BFAFE1" w14:textId="77777777" w:rsidR="007751BD" w:rsidRPr="008C777C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 w:rsidRPr="008C777C">
              <w:rPr>
                <w:b/>
                <w:bCs/>
              </w:rPr>
              <w:t>SONY PlayStation Video (Wipro Client, USA/EU)</w:t>
            </w:r>
            <w:r w:rsidRPr="008C777C">
              <w:t>: Led video app testing across Android, iOS, and PS consoles.</w:t>
            </w:r>
          </w:p>
          <w:p w14:paraId="24CB08C8" w14:textId="77777777" w:rsidR="007751BD" w:rsidRDefault="007751BD" w:rsidP="007751BD">
            <w:pPr>
              <w:numPr>
                <w:ilvl w:val="0"/>
                <w:numId w:val="17"/>
              </w:numPr>
              <w:spacing w:after="160" w:line="259" w:lineRule="auto"/>
            </w:pPr>
            <w:r w:rsidRPr="008C777C">
              <w:rPr>
                <w:b/>
                <w:bCs/>
              </w:rPr>
              <w:t>Proximus MPEG-DASH (Infosys Client, EU)</w:t>
            </w:r>
            <w:r w:rsidRPr="008C777C">
              <w:t>: Oversaw network streaming test strategies for Proximus OTT.</w:t>
            </w:r>
          </w:p>
        </w:tc>
      </w:tr>
      <w:tr w:rsidR="007751BD" w14:paraId="50241A6C" w14:textId="77777777" w:rsidTr="007751BD">
        <w:trPr>
          <w:gridAfter w:val="1"/>
          <w:wAfter w:w="334" w:type="dxa"/>
          <w:trHeight w:val="210"/>
        </w:trPr>
        <w:tc>
          <w:tcPr>
            <w:tcW w:w="9026" w:type="dxa"/>
            <w:gridSpan w:val="2"/>
            <w:tcBorders>
              <w:top w:val="single" w:sz="24" w:space="0" w:color="FFC000" w:themeColor="accent4"/>
            </w:tcBorders>
          </w:tcPr>
          <w:p w14:paraId="505C6E56" w14:textId="77777777" w:rsidR="007751BD" w:rsidRPr="008C777C" w:rsidRDefault="007751BD" w:rsidP="007751BD">
            <w:pPr>
              <w:rPr>
                <w:b/>
                <w:bCs/>
              </w:rPr>
            </w:pPr>
            <w:r w:rsidRPr="008C777C">
              <w:rPr>
                <w:b/>
                <w:bCs/>
              </w:rPr>
              <w:t>Certifications &amp; Trainings</w:t>
            </w:r>
          </w:p>
          <w:p w14:paraId="0501C1C5" w14:textId="77777777" w:rsidR="007751BD" w:rsidRDefault="007751BD" w:rsidP="007751BD">
            <w:pPr>
              <w:numPr>
                <w:ilvl w:val="0"/>
                <w:numId w:val="18"/>
              </w:numPr>
              <w:spacing w:after="160" w:line="259" w:lineRule="auto"/>
            </w:pPr>
            <w:r w:rsidRPr="006C6452">
              <w:t xml:space="preserve">ISTQB® </w:t>
            </w:r>
            <w:r>
              <w:t xml:space="preserve"> Certified Tester Foundation Level </w:t>
            </w:r>
            <w:r w:rsidRPr="006C6452">
              <w:t>- Issued Jul 2018</w:t>
            </w:r>
            <w:r>
              <w:t xml:space="preserve"> | </w:t>
            </w:r>
            <w:r w:rsidRPr="006C6452">
              <w:t>Credential ID 337003973</w:t>
            </w:r>
          </w:p>
          <w:p w14:paraId="2F7364F4" w14:textId="77777777" w:rsidR="007751BD" w:rsidRDefault="007751BD" w:rsidP="007751BD">
            <w:pPr>
              <w:numPr>
                <w:ilvl w:val="0"/>
                <w:numId w:val="18"/>
              </w:numPr>
              <w:spacing w:after="160" w:line="259" w:lineRule="auto"/>
            </w:pPr>
            <w:r w:rsidRPr="008C777C">
              <w:t>Practitioner’s Course on Software Test Engineering, STAG Software</w:t>
            </w:r>
          </w:p>
          <w:p w14:paraId="7C5E7E66" w14:textId="78F4BBEE" w:rsidR="007751BD" w:rsidRPr="00337EF4" w:rsidRDefault="007751BD" w:rsidP="007751BD">
            <w:pPr>
              <w:numPr>
                <w:ilvl w:val="0"/>
                <w:numId w:val="11"/>
              </w:numPr>
              <w:rPr>
                <w:lang w:val="en-GB"/>
              </w:rPr>
            </w:pPr>
            <w:r w:rsidRPr="008C777C">
              <w:t>Extensive Training in SDLC, STLC, Agile Frameworks, Black Box Testing</w:t>
            </w:r>
          </w:p>
        </w:tc>
      </w:tr>
      <w:tr w:rsidR="007751BD" w14:paraId="5C8F4620" w14:textId="77777777" w:rsidTr="007751BD">
        <w:trPr>
          <w:gridAfter w:val="1"/>
          <w:wAfter w:w="334" w:type="dxa"/>
          <w:trHeight w:val="210"/>
        </w:trPr>
        <w:tc>
          <w:tcPr>
            <w:tcW w:w="9026" w:type="dxa"/>
            <w:gridSpan w:val="2"/>
            <w:tcBorders>
              <w:top w:val="single" w:sz="24" w:space="0" w:color="FFC000" w:themeColor="accent4"/>
            </w:tcBorders>
          </w:tcPr>
          <w:p w14:paraId="7BEEEB8F" w14:textId="77777777" w:rsidR="007751BD" w:rsidRPr="007751BD" w:rsidRDefault="007751BD" w:rsidP="00AE3EC7">
            <w:pPr>
              <w:spacing w:line="240" w:lineRule="auto"/>
              <w:rPr>
                <w:b/>
                <w:bCs/>
              </w:rPr>
            </w:pPr>
            <w:r w:rsidRPr="007751BD">
              <w:rPr>
                <w:b/>
                <w:bCs/>
              </w:rPr>
              <w:t>Education</w:t>
            </w:r>
          </w:p>
          <w:p w14:paraId="17CFD0AD" w14:textId="77777777" w:rsidR="007751BD" w:rsidRPr="004878AF" w:rsidRDefault="007751BD" w:rsidP="00AE3EC7">
            <w:pPr>
              <w:pStyle w:val="Heading3"/>
              <w:spacing w:line="240" w:lineRule="auto"/>
              <w:rPr>
                <w:rFonts w:eastAsiaTheme="minorHAnsi" w:cstheme="minorBidi"/>
                <w:b/>
                <w:bCs/>
                <w:color w:val="404040" w:themeColor="text1" w:themeTint="BF"/>
                <w:sz w:val="20"/>
                <w:szCs w:val="22"/>
              </w:rPr>
            </w:pPr>
            <w:r w:rsidRPr="004878AF">
              <w:rPr>
                <w:rFonts w:eastAsiaTheme="minorHAnsi" w:cstheme="minorBidi"/>
                <w:b/>
                <w:bCs/>
                <w:color w:val="404040" w:themeColor="text1" w:themeTint="BF"/>
                <w:sz w:val="20"/>
                <w:szCs w:val="22"/>
              </w:rPr>
              <w:t>BACHELOR OF TECHNOLOGY IN ELECTRONICS &amp; BIOMEDICAL ENGG</w:t>
            </w:r>
          </w:p>
          <w:p w14:paraId="1A853CEA" w14:textId="240667C6" w:rsidR="007751BD" w:rsidRPr="007751BD" w:rsidRDefault="007751BD" w:rsidP="00E52FB1">
            <w:pPr>
              <w:pStyle w:val="Heading3"/>
              <w:spacing w:line="120" w:lineRule="auto"/>
              <w:rPr>
                <w:rFonts w:eastAsiaTheme="minorHAnsi" w:cstheme="minorBidi"/>
                <w:color w:val="404040" w:themeColor="text1" w:themeTint="BF"/>
                <w:sz w:val="20"/>
                <w:szCs w:val="22"/>
              </w:rPr>
            </w:pPr>
            <w:r w:rsidRPr="007751BD">
              <w:rPr>
                <w:rFonts w:eastAsiaTheme="minorHAnsi" w:cstheme="minorBidi"/>
                <w:color w:val="404040" w:themeColor="text1" w:themeTint="BF"/>
                <w:sz w:val="20"/>
                <w:szCs w:val="22"/>
              </w:rPr>
              <w:t>Sahrdaya College of Eng</w:t>
            </w:r>
            <w:r w:rsidR="002F2FB0">
              <w:rPr>
                <w:rFonts w:eastAsiaTheme="minorHAnsi" w:cstheme="minorBidi"/>
                <w:color w:val="404040" w:themeColor="text1" w:themeTint="BF"/>
                <w:sz w:val="20"/>
                <w:szCs w:val="22"/>
              </w:rPr>
              <w:t>ineering</w:t>
            </w:r>
            <w:r w:rsidRPr="007751BD">
              <w:rPr>
                <w:rFonts w:eastAsiaTheme="minorHAnsi" w:cstheme="minorBidi"/>
                <w:color w:val="404040" w:themeColor="text1" w:themeTint="BF"/>
                <w:sz w:val="20"/>
                <w:szCs w:val="22"/>
              </w:rPr>
              <w:t xml:space="preserve"> &amp; Technology</w:t>
            </w:r>
          </w:p>
          <w:p w14:paraId="047E9C1A" w14:textId="77777777" w:rsidR="007751BD" w:rsidRPr="007751BD" w:rsidRDefault="007751BD" w:rsidP="00E52FB1">
            <w:pPr>
              <w:pStyle w:val="Heading4"/>
              <w:spacing w:line="240" w:lineRule="auto"/>
              <w:rPr>
                <w:rFonts w:eastAsiaTheme="minorHAnsi" w:cstheme="minorBidi"/>
                <w:i w:val="0"/>
                <w:iCs w:val="0"/>
                <w:color w:val="404040" w:themeColor="text1" w:themeTint="BF"/>
              </w:rPr>
            </w:pPr>
            <w:r w:rsidRPr="007751BD">
              <w:rPr>
                <w:rFonts w:eastAsiaTheme="minorHAnsi" w:cstheme="minorBidi"/>
                <w:i w:val="0"/>
                <w:iCs w:val="0"/>
                <w:color w:val="404040" w:themeColor="text1" w:themeTint="BF"/>
              </w:rPr>
              <w:t>June 2009</w:t>
            </w:r>
          </w:p>
          <w:p w14:paraId="702F2AF1" w14:textId="083742AD" w:rsidR="007751BD" w:rsidRPr="00BA330A" w:rsidRDefault="007751BD" w:rsidP="00E52FB1">
            <w:pPr>
              <w:spacing w:line="240" w:lineRule="auto"/>
              <w:rPr>
                <w:b/>
                <w:bCs/>
                <w:lang w:val="en-GB"/>
              </w:rPr>
            </w:pPr>
            <w:r w:rsidRPr="007751BD">
              <w:t>CGPA :</w:t>
            </w:r>
            <w:r>
              <w:t xml:space="preserve"> 7.0</w:t>
            </w:r>
          </w:p>
        </w:tc>
      </w:tr>
      <w:tr w:rsidR="007751BD" w14:paraId="17127064" w14:textId="77777777" w:rsidTr="007751BD">
        <w:trPr>
          <w:gridAfter w:val="1"/>
          <w:wAfter w:w="334" w:type="dxa"/>
          <w:trHeight w:val="210"/>
        </w:trPr>
        <w:tc>
          <w:tcPr>
            <w:tcW w:w="9026" w:type="dxa"/>
            <w:gridSpan w:val="2"/>
            <w:tcBorders>
              <w:top w:val="single" w:sz="24" w:space="0" w:color="FFC000" w:themeColor="accent4"/>
            </w:tcBorders>
          </w:tcPr>
          <w:p w14:paraId="634CDEF6" w14:textId="77777777" w:rsidR="007751BD" w:rsidRPr="001514E7" w:rsidRDefault="007751BD" w:rsidP="007751BD">
            <w:pPr>
              <w:rPr>
                <w:lang w:val="en-GB"/>
              </w:rPr>
            </w:pPr>
          </w:p>
        </w:tc>
      </w:tr>
    </w:tbl>
    <w:p w14:paraId="7D84885C" w14:textId="77777777" w:rsidR="00AB625E" w:rsidRPr="00BA330A" w:rsidRDefault="00AB625E" w:rsidP="00AB625E">
      <w:pPr>
        <w:rPr>
          <w:lang w:val="en-GB"/>
        </w:rPr>
      </w:pPr>
      <w:r w:rsidRPr="00BA330A">
        <w:rPr>
          <w:b/>
          <w:bCs/>
          <w:lang w:val="en-GB"/>
        </w:rPr>
        <w:t>Declaration:</w:t>
      </w:r>
      <w:r w:rsidRPr="00BA330A">
        <w:rPr>
          <w:lang w:val="en-GB"/>
        </w:rPr>
        <w:t xml:space="preserve"> I hereby declare that the above information is true and correct to the best of my knowledge.</w:t>
      </w:r>
    </w:p>
    <w:p w14:paraId="607032F9" w14:textId="77777777" w:rsidR="00AB625E" w:rsidRDefault="00AB625E" w:rsidP="00AB625E">
      <w:pPr>
        <w:rPr>
          <w:b/>
          <w:bCs/>
          <w:lang w:val="en-GB"/>
        </w:rPr>
      </w:pPr>
    </w:p>
    <w:p w14:paraId="174116DC" w14:textId="5A35224C" w:rsidR="00C71BF8" w:rsidRDefault="00DC3CA2">
      <w:r>
        <w:rPr>
          <w:b/>
          <w:bCs/>
          <w:lang w:val="en-GB"/>
        </w:rPr>
        <w:t>Neethu S Nair</w:t>
      </w:r>
    </w:p>
    <w:sectPr w:rsidR="00C71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6286"/>
    <w:multiLevelType w:val="multilevel"/>
    <w:tmpl w:val="F096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4B4"/>
    <w:multiLevelType w:val="multilevel"/>
    <w:tmpl w:val="5AB8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0BB0"/>
    <w:multiLevelType w:val="multilevel"/>
    <w:tmpl w:val="0CC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196C"/>
    <w:multiLevelType w:val="hybridMultilevel"/>
    <w:tmpl w:val="FE5C9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E4FB9"/>
    <w:multiLevelType w:val="multilevel"/>
    <w:tmpl w:val="529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348FB"/>
    <w:multiLevelType w:val="multilevel"/>
    <w:tmpl w:val="FFC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288068A6"/>
    <w:multiLevelType w:val="multilevel"/>
    <w:tmpl w:val="C92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215BD"/>
    <w:multiLevelType w:val="multilevel"/>
    <w:tmpl w:val="4110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7A72"/>
    <w:multiLevelType w:val="multilevel"/>
    <w:tmpl w:val="527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037A1"/>
    <w:multiLevelType w:val="multilevel"/>
    <w:tmpl w:val="B81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168E3"/>
    <w:multiLevelType w:val="multilevel"/>
    <w:tmpl w:val="4C6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378"/>
    <w:multiLevelType w:val="multilevel"/>
    <w:tmpl w:val="A20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34324"/>
    <w:multiLevelType w:val="multilevel"/>
    <w:tmpl w:val="132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44C02"/>
    <w:multiLevelType w:val="multilevel"/>
    <w:tmpl w:val="46F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A35AF"/>
    <w:multiLevelType w:val="multilevel"/>
    <w:tmpl w:val="6E3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F15A0"/>
    <w:multiLevelType w:val="multilevel"/>
    <w:tmpl w:val="BCA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00B81"/>
    <w:multiLevelType w:val="multilevel"/>
    <w:tmpl w:val="06A0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92069"/>
    <w:multiLevelType w:val="multilevel"/>
    <w:tmpl w:val="4C0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9343">
    <w:abstractNumId w:val="6"/>
  </w:num>
  <w:num w:numId="2" w16cid:durableId="1622490711">
    <w:abstractNumId w:val="13"/>
  </w:num>
  <w:num w:numId="3" w16cid:durableId="1384139084">
    <w:abstractNumId w:val="15"/>
  </w:num>
  <w:num w:numId="4" w16cid:durableId="39675684">
    <w:abstractNumId w:val="11"/>
  </w:num>
  <w:num w:numId="5" w16cid:durableId="155541333">
    <w:abstractNumId w:val="1"/>
  </w:num>
  <w:num w:numId="6" w16cid:durableId="416095905">
    <w:abstractNumId w:val="5"/>
  </w:num>
  <w:num w:numId="7" w16cid:durableId="232282035">
    <w:abstractNumId w:val="12"/>
  </w:num>
  <w:num w:numId="8" w16cid:durableId="1593320666">
    <w:abstractNumId w:val="10"/>
  </w:num>
  <w:num w:numId="9" w16cid:durableId="1977179370">
    <w:abstractNumId w:val="0"/>
  </w:num>
  <w:num w:numId="10" w16cid:durableId="20017076">
    <w:abstractNumId w:val="18"/>
  </w:num>
  <w:num w:numId="11" w16cid:durableId="2126994777">
    <w:abstractNumId w:val="2"/>
  </w:num>
  <w:num w:numId="12" w16cid:durableId="537399152">
    <w:abstractNumId w:val="16"/>
  </w:num>
  <w:num w:numId="13" w16cid:durableId="590430476">
    <w:abstractNumId w:val="8"/>
  </w:num>
  <w:num w:numId="14" w16cid:durableId="1169906408">
    <w:abstractNumId w:val="9"/>
  </w:num>
  <w:num w:numId="15" w16cid:durableId="28651944">
    <w:abstractNumId w:val="14"/>
  </w:num>
  <w:num w:numId="16" w16cid:durableId="1064449731">
    <w:abstractNumId w:val="7"/>
  </w:num>
  <w:num w:numId="17" w16cid:durableId="1874003736">
    <w:abstractNumId w:val="4"/>
  </w:num>
  <w:num w:numId="18" w16cid:durableId="1679624802">
    <w:abstractNumId w:val="17"/>
  </w:num>
  <w:num w:numId="19" w16cid:durableId="261569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08346F"/>
    <w:rsid w:val="000D5408"/>
    <w:rsid w:val="001A3B91"/>
    <w:rsid w:val="00214A71"/>
    <w:rsid w:val="002F2FB0"/>
    <w:rsid w:val="00337EF4"/>
    <w:rsid w:val="00406805"/>
    <w:rsid w:val="00440E7A"/>
    <w:rsid w:val="004878AF"/>
    <w:rsid w:val="00524ABD"/>
    <w:rsid w:val="00526D82"/>
    <w:rsid w:val="005756A7"/>
    <w:rsid w:val="006738E3"/>
    <w:rsid w:val="00685519"/>
    <w:rsid w:val="006A216D"/>
    <w:rsid w:val="007751BD"/>
    <w:rsid w:val="00792FC7"/>
    <w:rsid w:val="007F095D"/>
    <w:rsid w:val="008E03F6"/>
    <w:rsid w:val="009D5112"/>
    <w:rsid w:val="00AB625E"/>
    <w:rsid w:val="00AE3EC7"/>
    <w:rsid w:val="00B366E8"/>
    <w:rsid w:val="00BE1E01"/>
    <w:rsid w:val="00C71BF8"/>
    <w:rsid w:val="00DC3CA2"/>
    <w:rsid w:val="00DF36AD"/>
    <w:rsid w:val="00E52FB1"/>
    <w:rsid w:val="00EA09E5"/>
    <w:rsid w:val="00EF60C2"/>
    <w:rsid w:val="00F3696E"/>
    <w:rsid w:val="00F5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42D1"/>
  <w15:chartTrackingRefBased/>
  <w15:docId w15:val="{2224E8D7-3C9C-45EF-AEE9-CAEC645D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  <w:pPr>
      <w:spacing w:after="0" w:line="240" w:lineRule="exact"/>
    </w:pPr>
    <w:rPr>
      <w:rFonts w:eastAsiaTheme="minorHAnsi"/>
      <w:color w:val="404040" w:themeColor="text1" w:themeTint="BF"/>
      <w:kern w:val="0"/>
      <w:sz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0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uiPriority w:val="99"/>
    <w:qFormat/>
    <w:rsid w:val="00440E7A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Hyperlink">
    <w:name w:val="Hyperlink"/>
    <w:basedOn w:val="DefaultParagraphFont"/>
    <w:uiPriority w:val="99"/>
    <w:rsid w:val="00440E7A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qFormat/>
    <w:rsid w:val="00440E7A"/>
    <w:pPr>
      <w:numPr>
        <w:numId w:val="1"/>
      </w:numPr>
      <w:spacing w:line="240" w:lineRule="auto"/>
      <w:ind w:left="0" w:firstLine="0"/>
    </w:pPr>
  </w:style>
  <w:style w:type="character" w:styleId="UnresolvedMention">
    <w:name w:val="Unresolved Mention"/>
    <w:basedOn w:val="DefaultParagraphFont"/>
    <w:uiPriority w:val="99"/>
    <w:semiHidden/>
    <w:unhideWhenUsed/>
    <w:rsid w:val="006A2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ethu-satheesh-a4b22025/" TargetMode="External"/><Relationship Id="rId5" Type="http://schemas.openxmlformats.org/officeDocument/2006/relationships/hyperlink" Target="mailto:nithu.sathe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 UK Limited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Nair, Neethu (Software TPM)</dc:creator>
  <cp:keywords/>
  <dc:description/>
  <cp:lastModifiedBy>Sreenath R</cp:lastModifiedBy>
  <cp:revision>51</cp:revision>
  <cp:lastPrinted>2025-09-26T08:35:00Z</cp:lastPrinted>
  <dcterms:created xsi:type="dcterms:W3CDTF">2025-09-25T11:09:00Z</dcterms:created>
  <dcterms:modified xsi:type="dcterms:W3CDTF">2025-10-07T13:52:00Z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bca4c2-e50b-486e-8f26-05163b174112_Enabled">
    <vt:lpwstr>true</vt:lpwstr>
  </property>
  <property fmtid="{D5CDD505-2E9C-101B-9397-08002B2CF9AE}" pid="3" name="MSIP_Label_99bca4c2-e50b-486e-8f26-05163b174112_SetDate">
    <vt:lpwstr>2025-09-26T08:36:54Z</vt:lpwstr>
  </property>
  <property fmtid="{D5CDD505-2E9C-101B-9397-08002B2CF9AE}" pid="4" name="MSIP_Label_99bca4c2-e50b-486e-8f26-05163b174112_Method">
    <vt:lpwstr>Privileged</vt:lpwstr>
  </property>
  <property fmtid="{D5CDD505-2E9C-101B-9397-08002B2CF9AE}" pid="5" name="MSIP_Label_99bca4c2-e50b-486e-8f26-05163b174112_Name">
    <vt:lpwstr>General - Prod</vt:lpwstr>
  </property>
  <property fmtid="{D5CDD505-2E9C-101B-9397-08002B2CF9AE}" pid="6" name="MSIP_Label_99bca4c2-e50b-486e-8f26-05163b174112_SiteId">
    <vt:lpwstr>68b865d5-cf18-4b2b-82a4-a4eddb9c5237</vt:lpwstr>
  </property>
  <property fmtid="{D5CDD505-2E9C-101B-9397-08002B2CF9AE}" pid="7" name="MSIP_Label_99bca4c2-e50b-486e-8f26-05163b174112_ActionId">
    <vt:lpwstr>1879865a-79c8-4d4c-9b77-e10e832719c4</vt:lpwstr>
  </property>
  <property fmtid="{D5CDD505-2E9C-101B-9397-08002B2CF9AE}" pid="8" name="MSIP_Label_99bca4c2-e50b-486e-8f26-05163b174112_ContentBits">
    <vt:lpwstr>0</vt:lpwstr>
  </property>
  <property fmtid="{D5CDD505-2E9C-101B-9397-08002B2CF9AE}" pid="9" name="MSIP_Label_99bca4c2-e50b-486e-8f26-05163b174112_Tag">
    <vt:lpwstr>10, 0, 1, 1</vt:lpwstr>
  </property>
</Properties>
</file>