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AC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测试1</w:t>
      </w:r>
    </w:p>
    <w:p w14:paraId="5C7387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95DAF"/>
    <w:rsid w:val="5763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3</Characters>
  <Lines>0</Lines>
  <Paragraphs>0</Paragraphs>
  <TotalTime>0</TotalTime>
  <ScaleCrop>false</ScaleCrop>
  <LinksUpToDate>false</LinksUpToDate>
  <CharactersWithSpaces>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2026-03-03T09:56:00Z</dcterms:created>
  <dc:creator>24851</dc:creator>
  <cp:lastModifiedBy>pichachu</cp:lastModifiedBy>
  <dcterms:modified xsi:type="dcterms:W3CDTF">2026-03-03T09:58:54Z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eyJoZGlkIjoiNTU0ZmIwYTQ3NzlmZGUxZmU3Zjk0M2IyZTNmM2IxNjAiLCJ1c2VySWQiOiIxNjI5MDQ2MjUxIn0=</vt:lpwstr>
  </property>
  <property fmtid="{D5CDD505-2E9C-101B-9397-08002B2CF9AE}" pid="4" name="ICV">
    <vt:lpwstr>EE872E36EB6344CE8150090F0967E016_12</vt:lpwstr>
  </property>
</Properties>
</file>