
<file path=[Content_Types].xml><?xml version="1.0" encoding="utf-8"?>
<Types xmlns="http://schemas.openxmlformats.org/package/2006/content-types">
  <Default ContentType="image/gif" Extension="gif"/>
  <Default ContentType="image/jpeg" Extension="jpeg"/>
  <Default ContentType="image/png" Extension="png"/>
  <Default ContentType="application/vnd.openxmlformats-package.relationships+xml" Extension="rels"/>
  <Default ContentType="application/xml" Extens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Default="00945132" w:rsidR="00D15781">
      <w:pPr>
        <w:pStyle w:val="Title"/>
      </w:pPr>
      <w:r>
        <w:t>Docx sample document</w:t>
      </w:r>
    </w:p>
    <w:p w:rsidRDefault="00945132" w:rsidR="00D15781">
      <w:r>
        <w:t>This is a document exhibiting basic docx features.</w:t>
      </w:r>
      <w:r w:rsidR="00665DAE">
        <w:t xml:space="preserve">  </w:t>
      </w:r>
    </w:p>
    <w:p w:rsidRDefault="00945132" w:rsidR="00D15781">
      <w:pPr>
        <w:pStyle w:val="Heading1"/>
      </w:pPr>
      <w:r>
        <w:t>This is style Heading 1</w:t>
      </w:r>
    </w:p>
    <w:p w:rsidRDefault="00D15781" w:rsidR="00D15781"/>
    <w:p w:rsidRDefault="00945132" w:rsidR="00D15781">
      <w:r>
        <w:t>Some text.</w:t>
      </w:r>
    </w:p>
    <w:p w:rsidRDefault="00945132" w:rsidR="00D15781">
      <w:pPr>
        <w:pStyle w:val="Heading1"/>
      </w:pPr>
      <w:r>
        <w:t>Tables</w:t>
      </w:r>
    </w:p>
    <w:p w:rsidRDefault="00D15781" w:rsidR="00D15781">
      <w:pPr>
        <w:ind w:left="0"/>
      </w:pPr>
    </w:p>
    <w:tbl>
      <w:tblPr>
        <w:tblStyle w:val="TableGrid"/>
        <w:tblW w:type="auto" w:w="0"/>
        <w:tblLook w:val="04A0"/>
      </w:tblPr>
      <w:tblGrid>
        <w:gridCol w:w="3561"/>
        <w:gridCol w:w="3561"/>
        <w:gridCol w:w="3561"/>
      </w:tblGrid>
      <w:tr w:rsidR="00D15781">
        <w:tc>
          <w:tcPr>
            <w:tcW w:type="dxa" w:w="3561"/>
          </w:tcPr>
          <w:p w:rsidRDefault="00945132" w:rsidR="00D15781">
            <w:pPr>
              <w:ind w:left="0"/>
            </w:pPr>
            <w:r>
              <w:t>Cell text</w:t>
            </w:r>
          </w:p>
        </w:tc>
        <w:tc>
          <w:tcPr>
            <w:tcW w:type="dxa" w:w="3561"/>
          </w:tcPr>
          <w:p w:rsidRDefault="00D15781" w:rsidR="00D15781">
            <w:pPr>
              <w:ind w:left="0"/>
            </w:pPr>
          </w:p>
        </w:tc>
        <w:tc>
          <w:tcPr>
            <w:tcW w:type="dxa" w:w="3561"/>
            <w:shd w:themeFillShade="D9" w:themeFill="background1" w:fill="D9D9D9" w:color="auto" w:val="clear"/>
          </w:tcPr>
          <w:p w:rsidRDefault="00945132" w:rsidR="00D15781">
            <w:pPr>
              <w:ind w:left="0"/>
            </w:pPr>
            <w:r>
              <w:t>Shaded grey</w:t>
            </w:r>
          </w:p>
        </w:tc>
      </w:tr>
      <w:tr w:rsidR="00D15781">
        <w:tc>
          <w:tcPr>
            <w:tcW w:type="dxa" w:w="3561"/>
            <w:vMerge w:val="restart"/>
          </w:tcPr>
          <w:p w:rsidRDefault="00945132" w:rsidR="00D15781">
            <w:pPr>
              <w:ind w:left="0"/>
            </w:pPr>
            <w:r>
              <w:t>Vertical merge</w:t>
            </w:r>
          </w:p>
        </w:tc>
        <w:tc>
          <w:tcPr>
            <w:tcW w:type="dxa" w:w="3561"/>
          </w:tcPr>
          <w:p w:rsidRDefault="00D15781" w:rsidR="00D15781">
            <w:pPr>
              <w:ind w:left="0"/>
            </w:pPr>
          </w:p>
        </w:tc>
        <w:tc>
          <w:tcPr>
            <w:tcW w:type="dxa" w:w="3561"/>
            <w:shd w:themeFillShade="D9" w:themeFill="background1" w:fill="D9D9D9" w:color="auto" w:val="clear"/>
          </w:tcPr>
          <w:p w:rsidRDefault="00945132" w:rsidR="00D15781">
            <w:pPr>
              <w:ind w:left="0"/>
            </w:pPr>
            <w:r>
              <w:t>Shaded grey</w:t>
            </w:r>
          </w:p>
        </w:tc>
      </w:tr>
      <w:tr w:rsidR="00D15781">
        <w:tc>
          <w:tcPr>
            <w:tcW w:type="dxa" w:w="3561"/>
            <w:vMerge/>
          </w:tcPr>
          <w:p w:rsidRDefault="00D15781" w:rsidR="00D15781">
            <w:pPr>
              <w:ind w:left="0"/>
            </w:pPr>
          </w:p>
        </w:tc>
        <w:tc>
          <w:tcPr>
            <w:tcW w:type="dxa" w:w="3561"/>
          </w:tcPr>
          <w:p w:rsidRDefault="00D15781" w:rsidR="00D15781">
            <w:pPr>
              <w:ind w:left="0"/>
            </w:pPr>
          </w:p>
        </w:tc>
        <w:tc>
          <w:tcPr>
            <w:tcW w:type="dxa" w:w="3561"/>
          </w:tcPr>
          <w:p w:rsidRDefault="00D15781" w:rsidR="00D15781">
            <w:pPr>
              <w:ind w:left="0"/>
            </w:pPr>
          </w:p>
        </w:tc>
      </w:tr>
      <w:tr w:rsidR="00D15781">
        <w:tc>
          <w:tcPr>
            <w:tcW w:type="dxa" w:w="3561"/>
          </w:tcPr>
          <w:p w:rsidRDefault="00D15781" w:rsidR="00D15781">
            <w:pPr>
              <w:ind w:left="0"/>
            </w:pPr>
          </w:p>
        </w:tc>
        <w:tc>
          <w:tcPr>
            <w:tcW w:type="dxa" w:w="7122"/>
            <w:gridSpan w:val="2"/>
          </w:tcPr>
          <w:p w:rsidRDefault="00945132" w:rsidR="00D15781">
            <w:pPr>
              <w:ind w:left="0"/>
            </w:pPr>
            <w:r>
              <w:t>Horizontal merge</w:t>
            </w:r>
          </w:p>
        </w:tc>
      </w:tr>
    </w:tbl>
    <w:p w:rsidRDefault="00D15781" w:rsidR="00D15781">
      <w:pPr>
        <w:ind w:left="0"/>
      </w:pPr>
    </w:p>
    <w:p w:rsidRDefault="00945132" w:rsidR="00D15781">
      <w:pPr>
        <w:ind w:left="0"/>
      </w:pPr>
      <w:r>
        <w:t>(There is another document which tests tables more thoroughly)</w:t>
      </w:r>
    </w:p>
    <w:p w:rsidRDefault="00945132" w:rsidR="00D15781">
      <w:pPr>
        <w:pStyle w:val="Heading1"/>
      </w:pPr>
      <w:r>
        <w:t>Paragraph properties</w:t>
      </w:r>
    </w:p>
    <w:p w:rsidRDefault="00D15781" w:rsidR="00D15781">
      <w:pPr>
        <w:ind w:left="0"/>
      </w:pPr>
    </w:p>
    <w:p w:rsidRDefault="00945132" w:rsidR="00D15781">
      <w:r>
        <w:t>Left indent</w:t>
      </w:r>
    </w:p>
    <w:p w:rsidRDefault="00945132" w:rsidR="00D15781">
      <w:pPr>
        <w:jc w:val="center"/>
      </w:pPr>
      <w:r>
        <w:t>Centre</w:t>
      </w:r>
      <w:r w:rsidR="00665DAE">
        <w:t xml:space="preserve">d </w:t>
      </w:r>
    </w:p>
    <w:p w:rsidRDefault="00945132" w:rsidR="00D15781">
      <w:pPr>
        <w:jc w:val="right"/>
      </w:pPr>
      <w:r>
        <w:t>Align Right</w:t>
      </w:r>
    </w:p>
    <w:p w:rsidRDefault="00945132" w:rsidR="00D15781">
      <w:pPr>
        <w:jc w:val="both"/>
      </w:pPr>
      <w:r>
        <w:t>Justified text</w:t>
      </w:r>
    </w:p>
    <w:p w:rsidRDefault="00D15781" w:rsidR="00D15781">
      <w:pPr>
        <w:jc w:val="both"/>
      </w:pPr>
    </w:p>
    <w:p w:rsidRDefault="00945132" w:rsidR="00D15781">
      <w:pPr>
        <w:ind w:left="720"/>
        <w:jc w:val="both"/>
      </w:pPr>
      <w:r>
        <w:t xml:space="preserve">Indented indented indented indented indented indented indented indented indented indented indented indented indented indented indented indented indented indented indented indented </w:t>
      </w:r>
    </w:p>
    <w:p w:rsidRDefault="00D15781" w:rsidR="00D15781">
      <w:pPr>
        <w:jc w:val="both"/>
      </w:pPr>
    </w:p>
    <w:p w:rsidRDefault="00945132" w:rsidR="00D15781">
      <w:pPr>
        <w:ind w:hanging="720" w:left="1440"/>
        <w:jc w:val="both"/>
      </w:pPr>
      <w:r>
        <w:t>First line indent, Left indent, Hanging indent aaa bbb aaa bbb aaa bbb aaa bbb aaa bbb aaa bbb aaa bbb aaa bbb aaa bbb aaa bbb aaa bbb aaa bbb aaa bbb aaa bbb</w:t>
      </w:r>
    </w:p>
    <w:p w:rsidRDefault="00D15781" w:rsidR="00D15781">
      <w:pPr>
        <w:jc w:val="both"/>
      </w:pPr>
    </w:p>
    <w:p w:rsidRDefault="00D15781" w:rsidR="00D15781">
      <w:pPr>
        <w:jc w:val="both"/>
      </w:pPr>
    </w:p>
    <w:p w:rsidRDefault="00945132" w:rsidR="00D15781">
      <w:pPr>
        <w:jc w:val="both"/>
      </w:pPr>
      <w:r>
        <w:t>Normal</w:t>
      </w:r>
    </w:p>
    <w:p w:rsidRDefault="00665DAE" w:rsidR="00D15781">
      <w:pPr>
        <w:spacing w:after="400" w:before="200"/>
        <w:ind w:right="85" w:left="85"/>
        <w:jc w:val="both"/>
      </w:pPr>
      <w:r>
        <w:t xml:space="preserve">A </w:t>
      </w:r>
      <w:r w:rsidR="0073496B">
        <w:t xml:space="preserve">short </w:t>
      </w:r>
      <w:bookmarkStart w:name="_GoBack" w:id="0"/>
      <w:bookmarkEnd w:id="0"/>
      <w:r>
        <w:t>para</w:t>
      </w:r>
      <w:r w:rsidR="00945132">
        <w:t>graph with 10 points spacing before, 20 points after.</w:t>
      </w:r>
    </w:p>
    <w:p w:rsidRDefault="00945132" w:rsidR="00D15781">
      <w:pPr>
        <w:pStyle w:val="Heading1"/>
      </w:pPr>
      <w:r>
        <w:t>Run properties</w:t>
      </w:r>
    </w:p>
    <w:p w:rsidRDefault="00D15781" w:rsidR="00D15781">
      <w:pPr>
        <w:jc w:val="both"/>
      </w:pPr>
    </w:p>
    <w:p w:rsidRDefault="00945132" w:rsidR="00D15781">
      <w:pPr>
        <w:jc w:val="both"/>
      </w:pPr>
      <w:r>
        <w:t xml:space="preserve">Font styles </w:t>
      </w:r>
      <w:r>
        <w:rPr>
          <w:rFonts w:hAnsi="Arial Black" w:ascii="Arial Black"/>
        </w:rPr>
        <w:t>Aerial Black</w:t>
      </w:r>
    </w:p>
    <w:p w:rsidRDefault="00945132" w:rsidR="00D15781">
      <w:pPr>
        <w:jc w:val="both"/>
      </w:pPr>
      <w:r>
        <w:t xml:space="preserve">Font styles </w:t>
      </w:r>
      <w:r>
        <w:rPr>
          <w:sz w:val="36"/>
          <w:szCs w:val="36"/>
        </w:rPr>
        <w:t>18 point</w:t>
      </w:r>
    </w:p>
    <w:p w:rsidRDefault="00945132" w:rsidR="00D15781">
      <w:pPr>
        <w:jc w:val="both"/>
      </w:pPr>
      <w:r>
        <w:t xml:space="preserve">Font styles </w:t>
      </w:r>
      <w:r>
        <w:rPr>
          <w:b/>
        </w:rPr>
        <w:t>bold</w:t>
      </w:r>
    </w:p>
    <w:p w:rsidRDefault="00945132" w:rsidR="00D15781">
      <w:pPr>
        <w:jc w:val="both"/>
      </w:pPr>
      <w:r>
        <w:t xml:space="preserve">Font styles </w:t>
      </w:r>
      <w:r>
        <w:rPr>
          <w:i/>
        </w:rPr>
        <w:t>italic</w:t>
      </w:r>
    </w:p>
    <w:p w:rsidRDefault="00945132" w:rsidR="00D15781">
      <w:pPr>
        <w:jc w:val="both"/>
      </w:pPr>
      <w:r>
        <w:t xml:space="preserve">Font styles </w:t>
      </w:r>
      <w:r>
        <w:rPr>
          <w:u w:val="single"/>
        </w:rPr>
        <w:t>underline</w:t>
      </w:r>
    </w:p>
    <w:p w:rsidRDefault="00945132" w:rsidR="00D15781">
      <w:pPr>
        <w:pStyle w:val="Heading1"/>
      </w:pPr>
      <w:r>
        <w:t>Bullets &amp; numbering</w:t>
      </w:r>
    </w:p>
    <w:p w:rsidRDefault="00D15781" w:rsidR="00D15781">
      <w:pPr>
        <w:jc w:val="both"/>
      </w:pPr>
    </w:p>
    <w:p w:rsidRDefault="00945132" w:rsidR="00D15781">
      <w:pPr>
        <w:jc w:val="both"/>
      </w:pPr>
      <w:r>
        <w:t>Bullets</w:t>
      </w:r>
    </w:p>
    <w:p w:rsidRDefault="00945132" w:rsidR="00D15781">
      <w:pPr>
        <w:pStyle w:val="ListParagraph"/>
        <w:numPr>
          <w:ilvl w:val="0"/>
          <w:numId w:val="1"/>
        </w:numPr>
        <w:jc w:val="both"/>
      </w:pPr>
      <w:r>
        <w:t>Level 1</w:t>
      </w:r>
    </w:p>
    <w:p w:rsidRDefault="00945132" w:rsidR="00D15781">
      <w:pPr>
        <w:pStyle w:val="ListParagraph"/>
        <w:numPr>
          <w:ilvl w:val="1"/>
          <w:numId w:val="1"/>
        </w:numPr>
        <w:jc w:val="both"/>
      </w:pPr>
      <w:r>
        <w:lastRenderedPageBreak/>
        <w:t>Level 2</w:t>
      </w:r>
    </w:p>
    <w:p w:rsidRDefault="00D15781" w:rsidR="00D15781">
      <w:pPr>
        <w:jc w:val="both"/>
      </w:pPr>
    </w:p>
    <w:p w:rsidRDefault="00945132" w:rsidR="00D15781">
      <w:pPr>
        <w:jc w:val="both"/>
      </w:pPr>
      <w:r>
        <w:t>Numbering</w:t>
      </w:r>
    </w:p>
    <w:p w:rsidRDefault="00945132" w:rsidR="00D15781">
      <w:pPr>
        <w:pStyle w:val="ListParagraph"/>
        <w:numPr>
          <w:ilvl w:val="0"/>
          <w:numId w:val="2"/>
        </w:numPr>
        <w:jc w:val="both"/>
      </w:pPr>
      <w:r>
        <w:t>Level 1</w:t>
      </w:r>
    </w:p>
    <w:p w:rsidRDefault="00945132" w:rsidR="00D15781">
      <w:pPr>
        <w:pStyle w:val="ListParagraph"/>
        <w:numPr>
          <w:ilvl w:val="1"/>
          <w:numId w:val="2"/>
        </w:numPr>
        <w:jc w:val="both"/>
      </w:pPr>
      <w:r>
        <w:t>Level 2</w:t>
      </w:r>
    </w:p>
    <w:p w:rsidRDefault="00945132" w:rsidR="00D15781">
      <w:pPr>
        <w:pStyle w:val="ListParagraph"/>
        <w:numPr>
          <w:ilvl w:val="2"/>
          <w:numId w:val="2"/>
        </w:numPr>
        <w:jc w:val="both"/>
      </w:pPr>
      <w:r>
        <w:t>Level 3</w:t>
      </w:r>
    </w:p>
    <w:p w:rsidRDefault="00D15781" w:rsidR="00D15781">
      <w:pPr>
        <w:ind w:left="720"/>
        <w:jc w:val="both"/>
      </w:pPr>
    </w:p>
    <w:p w:rsidRDefault="00945132" w:rsidR="00D15781">
      <w:pPr>
        <w:pStyle w:val="Heading1"/>
      </w:pPr>
      <w:r>
        <w:t>Images</w:t>
      </w:r>
    </w:p>
    <w:p w:rsidRDefault="00D15781" w:rsidR="00D15781">
      <w:pPr>
        <w:ind w:left="0"/>
      </w:pPr>
    </w:p>
    <w:p w:rsidRDefault="00945132" w:rsidR="00D15781">
      <w:r>
        <w:t>Jpeg:</w:t>
      </w:r>
    </w:p>
    <w:p w:rsidRDefault="00945132" w:rsidR="00D15781">
      <w:r>
        <w:rPr>
          <w:noProof/>
          <w:lang w:eastAsia="ko-KR" w:val="en-AU"/>
        </w:rPr>
        <w:drawing>
          <wp:inline distR="0" distL="0" distB="0" distT="0">
            <wp:extent cy="2362200" cx="3238500"/>
            <wp:effectExtent b="0" r="0" t="0" l="19050"/>
            <wp:docPr descr="C:\Documents and Settings\Jason Harrop\My Documents\tmp-test-docs\pangolin.jpeg" name="Picture 1" id="1"/>
            <wp:cNvGraphicFramePr>
              <a:graphicFrameLocks noChangeAspect="true"/>
            </wp:cNvGraphicFramePr>
            <a:graphic>
              <a:graphicData uri="http://schemas.openxmlformats.org/drawingml/2006/picture">
                <pic:pic>
                  <pic:nvPicPr>
                    <pic:cNvPr descr="C:\Documents and Settings\Jason Harrop\My Documents\tmp-test-docs\pangolin.jpeg" name="Picture 1" id="0"/>
                    <pic:cNvPicPr>
                      <a:picLocks noChangeArrowheads="true" noChangeAspect="true"/>
                    </pic:cNvPicPr>
                  </pic:nvPicPr>
                  <pic:blipFill>
                    <a:blip r:link="rId8" cstate="print"/>
                    <a:srcRect/>
                    <a:stretch>
                      <a:fillRect/>
                    </a:stretch>
                  </pic:blipFill>
                  <pic:spPr bwMode="auto">
                    <a:xfrm>
                      <a:off y="0" x="0"/>
                      <a:ext cy="2362200" cx="3238500"/>
                    </a:xfrm>
                    <a:prstGeom prst="rect">
                      <a:avLst/>
                    </a:prstGeom>
                    <a:noFill/>
                    <a:ln w="9525">
                      <a:noFill/>
                      <a:miter lim="800000"/>
                      <a:headEnd/>
                      <a:tailEnd/>
                    </a:ln>
                  </pic:spPr>
                </pic:pic>
              </a:graphicData>
            </a:graphic>
          </wp:inline>
        </w:drawing>
      </w:r>
    </w:p>
    <w:p w:rsidRDefault="00D15781" w:rsidR="00D15781"/>
    <w:p w:rsidRDefault="00D15781" w:rsidR="00D15781"/>
    <w:p w:rsidRDefault="00945132" w:rsidR="00D15781">
      <w:r>
        <w:t>Gif (scaled):</w:t>
      </w:r>
    </w:p>
    <w:p w:rsidRDefault="00945132" w:rsidR="00D15781">
      <w:r>
        <w:rPr>
          <w:noProof/>
          <w:lang w:eastAsia="ko-KR" w:val="en-AU"/>
        </w:rPr>
        <w:lastRenderedPageBreak/>
        <w:drawing>
          <wp:inline distR="0" distL="0" distB="0" distT="0">
            <wp:extent cy="5473022" cx="2809875"/>
            <wp:effectExtent b="0" r="9525" t="0" l="19050"/>
            <wp:docPr descr="Escher: Liberation" name="Picture 2" id="2"/>
            <wp:cNvGraphicFramePr>
              <a:graphicFrameLocks noChangeAspect="true"/>
            </wp:cNvGraphicFramePr>
            <a:graphic>
              <a:graphicData uri="http://schemas.openxmlformats.org/drawingml/2006/picture">
                <pic:pic>
                  <pic:nvPicPr>
                    <pic:cNvPr descr="Escher: Liberation" name="Picture 2" id="0"/>
                    <pic:cNvPicPr>
                      <a:picLocks noChangeArrowheads="true" noChangeAspect="true"/>
                    </pic:cNvPicPr>
                  </pic:nvPicPr>
                  <pic:blipFill>
                    <a:blip r:link="rId9" cstate="print"/>
                    <a:srcRect/>
                    <a:stretch>
                      <a:fillRect/>
                    </a:stretch>
                  </pic:blipFill>
                  <pic:spPr bwMode="auto">
                    <a:xfrm>
                      <a:off y="0" x="0"/>
                      <a:ext cy="5473672" cx="2810209"/>
                    </a:xfrm>
                    <a:prstGeom prst="rect">
                      <a:avLst/>
                    </a:prstGeom>
                    <a:noFill/>
                    <a:ln w="9525">
                      <a:noFill/>
                      <a:miter lim="800000"/>
                      <a:headEnd/>
                      <a:tailEnd/>
                    </a:ln>
                  </pic:spPr>
                </pic:pic>
              </a:graphicData>
            </a:graphic>
          </wp:inline>
        </w:drawing>
      </w:r>
    </w:p>
    <w:p w:rsidRDefault="00D15781" w:rsidR="00D15781"/>
    <w:p w:rsidRDefault="00D15781" w:rsidR="00D15781"/>
    <w:p w:rsidRDefault="00945132" w:rsidR="00D15781">
      <w:r>
        <w:t xml:space="preserve">Png (from </w:t>
      </w:r>
      <w:hyperlink r:id="rId10" w:history="true">
        <w:r>
          <w:rPr>
            <w:rStyle w:val="Hyperlink"/>
          </w:rPr>
          <w:t>http://davidpritchard.org/images/pacsoc-s1b.png</w:t>
        </w:r>
      </w:hyperlink>
      <w:r>
        <w:t xml:space="preserve"> )</w:t>
      </w:r>
    </w:p>
    <w:p w:rsidRDefault="00945132" w:rsidR="00D15781">
      <w:r>
        <w:rPr>
          <w:noProof/>
          <w:lang w:eastAsia="ko-KR" w:val="en-AU"/>
        </w:rPr>
        <w:drawing>
          <wp:inline distR="0" distL="0" distB="0" distT="0">
            <wp:extent cy="3343275" cx="4286250"/>
            <wp:effectExtent b="0" r="0" t="0" l="19050"/>
            <wp:docPr descr="http://davidpritchard.org/images/pacsoc-s1b.png" name="Picture 5" id="5"/>
            <wp:cNvGraphicFramePr>
              <a:graphicFrameLocks noChangeAspect="true"/>
            </wp:cNvGraphicFramePr>
            <a:graphic>
              <a:graphicData uri="http://schemas.openxmlformats.org/drawingml/2006/picture">
                <pic:pic>
                  <pic:nvPicPr>
                    <pic:cNvPr descr="http://davidpritchard.org/images/pacsoc-s1b.png" name="Picture 5" id="0"/>
                    <pic:cNvPicPr>
                      <a:picLocks noChangeArrowheads="true" noChangeAspect="true"/>
                    </pic:cNvPicPr>
                  </pic:nvPicPr>
                  <pic:blipFill>
                    <a:blip r:link="rId11" cstate="print"/>
                    <a:srcRect/>
                    <a:stretch>
                      <a:fillRect/>
                    </a:stretch>
                  </pic:blipFill>
                  <pic:spPr bwMode="auto">
                    <a:xfrm>
                      <a:off y="0" x="0"/>
                      <a:ext cy="3343275" cx="4286250"/>
                    </a:xfrm>
                    <a:prstGeom prst="rect">
                      <a:avLst/>
                    </a:prstGeom>
                    <a:noFill/>
                    <a:ln w="9525">
                      <a:noFill/>
                      <a:miter lim="800000"/>
                      <a:headEnd/>
                      <a:tailEnd/>
                    </a:ln>
                  </pic:spPr>
                </pic:pic>
              </a:graphicData>
            </a:graphic>
          </wp:inline>
        </w:drawing>
      </w:r>
    </w:p>
    <w:p w:rsidRDefault="00D15781" w:rsidR="00D15781"/>
    <w:p w:rsidRDefault="00945132" w:rsidR="00D15781">
      <w:pPr>
        <w:ind w:left="0"/>
      </w:pPr>
      <w:r>
        <w:t>(TODO: we really should have both 2003 &amp; 2007 pictures)</w:t>
      </w:r>
    </w:p>
    <w:p w:rsidRDefault="00D15781" w:rsidR="00D15781"/>
    <w:p w:rsidRDefault="00945132" w:rsidR="00D15781">
      <w:r>
        <w:br w:type="page"/>
      </w:r>
    </w:p>
    <w:p w:rsidRDefault="00945132" w:rsidR="00D15781">
      <w:pPr>
        <w:ind w:left="0"/>
      </w:pPr>
      <w:r>
        <w:lastRenderedPageBreak/>
        <w:t>That was a page break</w:t>
      </w:r>
    </w:p>
    <w:p w:rsidRDefault="00D15781" w:rsidR="00D15781">
      <w:pPr>
        <w:ind w:left="0"/>
      </w:pPr>
    </w:p>
    <w:p w:rsidRDefault="00945132" w:rsidR="00D15781">
      <w:pPr>
        <w:ind w:left="0"/>
        <w:jc w:val="both"/>
      </w:pPr>
      <w:r>
        <w:t xml:space="preserve">Here is some change tracking. </w:t>
      </w:r>
      <w:ins w:date="2007-12-09T10:14:00Z" w:author="Jason Harrop" w:id="1">
        <w:r>
          <w:t>An insertion</w:t>
        </w:r>
      </w:ins>
      <w:r>
        <w:t xml:space="preserve"> Followed by</w:t>
      </w:r>
      <w:del w:date="2007-12-09T10:14:00Z" w:author="Jason Harrop" w:id="2">
        <w:r>
          <w:delText xml:space="preserve"> A deletion</w:delText>
        </w:r>
      </w:del>
      <w:r>
        <w:t>.</w:t>
      </w:r>
    </w:p>
    <w:p w:rsidRDefault="00D15781" w:rsidR="00D15781">
      <w:pPr>
        <w:ind w:left="0"/>
        <w:jc w:val="both"/>
      </w:pPr>
    </w:p>
    <w:p w:rsidRDefault="00945132" w:rsidR="00D15781">
      <w:pPr>
        <w:ind w:left="0"/>
      </w:pPr>
      <w:r>
        <w:t>This line contains a soft return</w:t>
      </w:r>
      <w:r>
        <w:br/>
        <w:t>and here it continues</w:t>
      </w:r>
    </w:p>
    <w:p w:rsidRDefault="00D15781" w:rsidR="00D15781">
      <w:pPr>
        <w:ind w:left="0"/>
      </w:pPr>
    </w:p>
    <w:sectPr w:rsidR="00D15781">
      <w:headerReference w:type="default" r:id="rId12"/>
      <w:pgSz w:code="9" w:h="16839" w:w="11907"/>
      <w:pgMar w:gutter="0" w:footer="720" w:header="720" w:left="720" w:bottom="720" w:right="720" w:top="720"/>
      <w:cols w:space="720"/>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endnote w:id="-1" w:type="separator">
    <w:p w:rsidRDefault="001947EA" w:rsidR="001947EA">
      <w:r>
        <w:separator/>
      </w:r>
    </w:p>
  </w:endnote>
  <w:endnote w:id="0" w:type="continuationSeparator">
    <w:p w:rsidRDefault="001947EA" w:rsidR="001947EA">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Courier New">
    <w:panose1 w:val="02070309020205020404"/>
    <w:charset w:val="00"/>
    <w:family w:val="modern"/>
    <w:pitch w:val="fixed"/>
    <w:sig w:csb1="00000000" w:csb0="000001FF" w:usb3="00000000" w:usb2="00000009" w:usb1="C0007843" w:usb0="E0002AFF"/>
  </w:font>
  <w:font w:name="Wingdings">
    <w:panose1 w:val="05000000000000000000"/>
    <w:charset w:val="02"/>
    <w:family w:val="auto"/>
    <w:pitch w:val="variable"/>
    <w:sig w:csb1="00000000" w:csb0="80000000" w:usb3="00000000" w:usb2="00000000" w:usb1="10000000" w:usb0="00000000"/>
  </w:font>
  <w:font w:name="Calibri">
    <w:panose1 w:val="020F0502020204030204"/>
    <w:charset w:val="00"/>
    <w:family w:val="swiss"/>
    <w:pitch w:val="variable"/>
    <w:sig w:csb1="00000000" w:csb0="0000019F" w:usb3="00000000" w:usb2="00000009" w:usb1="4000ACFF" w:usb0="E10002FF"/>
  </w:font>
  <w:font w:name="Cambria">
    <w:panose1 w:val="02040503050406030204"/>
    <w:charset w:val="00"/>
    <w:family w:val="roman"/>
    <w:pitch w:val="variable"/>
    <w:sig w:csb1="00000000" w:csb0="0000019F" w:usb3="00000000" w:usb2="00000000" w:usb1="400004FF" w:usb0="E00002FF"/>
  </w:font>
  <w:font w:name="?? ??">
    <w:panose1 w:val="00000000000000000000"/>
    <w:charset w:val="00"/>
    <w:family w:val="roman"/>
    <w:notTrueType/>
    <w:pitch w:val="default"/>
  </w:font>
  <w:font w:name="Tahoma">
    <w:panose1 w:val="020B0604030504040204"/>
    <w:charset w:val="00"/>
    <w:family w:val="swiss"/>
    <w:pitch w:val="variable"/>
    <w:sig w:csb1="00000000" w:csb0="000101FF" w:usb3="00000000" w:usb2="00000029" w:usb1="C000605B" w:usb0="E1002EFF"/>
  </w:font>
  <w:font w:name="Arial Black">
    <w:panose1 w:val="020B0A04020102020204"/>
    <w:charset w:val="00"/>
    <w:family w:val="swiss"/>
    <w:pitch w:val="variable"/>
    <w:sig w:csb1="00000000" w:csb0="0000009F" w:usb3="00000000" w:usb2="00000000" w:usb1="00000000" w:usb0="00000287"/>
  </w:font>
</w:fonts>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otnote w:id="-1" w:type="separator">
    <w:p w:rsidRDefault="001947EA" w:rsidR="001947EA">
      <w:r>
        <w:separator/>
      </w:r>
    </w:p>
  </w:footnote>
  <w:footnote w:id="0" w:type="continuationSeparator">
    <w:p w:rsidRDefault="001947EA" w:rsidR="001947EA">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Default="00945132" w:rsidR="00D15781">
    <w:pPr>
      <w:pStyle w:val="Header"/>
    </w:pPr>
    <w:r>
      <w:t>My header</w:t>
    </w:r>
  </w:p>
  <w:p w:rsidRDefault="00D15781" w:rsidR="00D15781">
    <w:pPr>
      <w:pStyle w:val="Header"/>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52BE078E"/>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1">
    <w:nsid w:val="7C634168"/>
    <w:multiLevelType w:val="hybridMultilevel"/>
    <w:tmpl w:val="D6CC10D4"/>
    <w:lvl w:tplc="04090001" w:ilvl="0">
      <w:start w:val="1"/>
      <w:numFmt w:val="bullet"/>
      <w:lvlText w:val="?"/>
      <w:lvlJc w:val="left"/>
      <w:pPr>
        <w:ind w:hanging="360" w:left="806"/>
      </w:pPr>
      <w:rPr>
        <w:rFonts w:hAnsi="Symbol" w:ascii="Symbol" w:hint="default"/>
      </w:rPr>
    </w:lvl>
    <w:lvl w:tplc="04090003" w:ilvl="1">
      <w:start w:val="1"/>
      <w:numFmt w:val="bullet"/>
      <w:lvlText w:val="o"/>
      <w:lvlJc w:val="left"/>
      <w:pPr>
        <w:ind w:hanging="360" w:left="1526"/>
      </w:pPr>
      <w:rPr>
        <w:rFonts w:cs="Courier New" w:hAnsi="Courier New" w:ascii="Courier New" w:hint="default"/>
      </w:rPr>
    </w:lvl>
    <w:lvl w:tentative="true" w:tplc="04090005" w:ilvl="2">
      <w:start w:val="1"/>
      <w:numFmt w:val="bullet"/>
      <w:lvlText w:val="?"/>
      <w:lvlJc w:val="left"/>
      <w:pPr>
        <w:ind w:hanging="360" w:left="2246"/>
      </w:pPr>
      <w:rPr>
        <w:rFonts w:hAnsi="Wingdings" w:ascii="Wingdings" w:hint="default"/>
      </w:rPr>
    </w:lvl>
    <w:lvl w:tentative="true" w:tplc="04090001" w:ilvl="3">
      <w:start w:val="1"/>
      <w:numFmt w:val="bullet"/>
      <w:lvlText w:val="?"/>
      <w:lvlJc w:val="left"/>
      <w:pPr>
        <w:ind w:hanging="360" w:left="2966"/>
      </w:pPr>
      <w:rPr>
        <w:rFonts w:hAnsi="Symbol" w:ascii="Symbol" w:hint="default"/>
      </w:rPr>
    </w:lvl>
    <w:lvl w:tentative="true" w:tplc="04090003" w:ilvl="4">
      <w:start w:val="1"/>
      <w:numFmt w:val="bullet"/>
      <w:lvlText w:val="o"/>
      <w:lvlJc w:val="left"/>
      <w:pPr>
        <w:ind w:hanging="360" w:left="3686"/>
      </w:pPr>
      <w:rPr>
        <w:rFonts w:cs="Courier New" w:hAnsi="Courier New" w:ascii="Courier New" w:hint="default"/>
      </w:rPr>
    </w:lvl>
    <w:lvl w:tentative="true" w:tplc="04090005" w:ilvl="5">
      <w:start w:val="1"/>
      <w:numFmt w:val="bullet"/>
      <w:lvlText w:val="?"/>
      <w:lvlJc w:val="left"/>
      <w:pPr>
        <w:ind w:hanging="360" w:left="4406"/>
      </w:pPr>
      <w:rPr>
        <w:rFonts w:hAnsi="Wingdings" w:ascii="Wingdings" w:hint="default"/>
      </w:rPr>
    </w:lvl>
    <w:lvl w:tentative="true" w:tplc="04090001" w:ilvl="6">
      <w:start w:val="1"/>
      <w:numFmt w:val="bullet"/>
      <w:lvlText w:val="?"/>
      <w:lvlJc w:val="left"/>
      <w:pPr>
        <w:ind w:hanging="360" w:left="5126"/>
      </w:pPr>
      <w:rPr>
        <w:rFonts w:hAnsi="Symbol" w:ascii="Symbol" w:hint="default"/>
      </w:rPr>
    </w:lvl>
    <w:lvl w:tentative="true" w:tplc="04090003" w:ilvl="7">
      <w:start w:val="1"/>
      <w:numFmt w:val="bullet"/>
      <w:lvlText w:val="o"/>
      <w:lvlJc w:val="left"/>
      <w:pPr>
        <w:ind w:hanging="360" w:left="5846"/>
      </w:pPr>
      <w:rPr>
        <w:rFonts w:cs="Courier New" w:hAnsi="Courier New" w:ascii="Courier New" w:hint="default"/>
      </w:rPr>
    </w:lvl>
    <w:lvl w:tentative="true" w:tplc="04090005" w:ilvl="8">
      <w:start w:val="1"/>
      <w:numFmt w:val="bullet"/>
      <w:lvlText w:val="?"/>
      <w:lvlJc w:val="left"/>
      <w:pPr>
        <w:ind w:hanging="360" w:left="6566"/>
      </w:pPr>
      <w:rPr>
        <w:rFonts w:hAnsi="Wingdings" w:ascii="Wingdings" w:hint="default"/>
      </w:r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D15781"/>
    <w:rsid w:val="001947EA"/>
    <w:rsid w:val="00451A5E"/>
    <w:rsid w:val="00665DAE"/>
    <w:rsid w:val="0073496B"/>
    <w:rsid w:val="00945132"/>
    <w:rsid w:val="00D15781"/>
    <w:rsid w:val="00F16BA9"/>
  </w:rsids>
  <m:mathPr>
    <m:mathFont m:val="Cambria Math"/>
    <m:brkBin m:val="before"/>
    <m:brkBinSub m:val="--"/>
    <m:smallFrac/>
    <m:dispDef/>
    <m:lMargin m:val="0"/>
    <m:rMargin m:val="0"/>
    <m:defJc m:val="centerGroup"/>
    <m:wrapIndent m:val="1440"/>
    <m:intLim m:val="subSup"/>
    <m:naryLim m:val="undOvr"/>
  </m:mathPr>
  <w:themeFontLang w:eastAsia="ko-KR" w:val="en-AU"/>
  <w:clrSchemeMapping w:followedHyperlink="followedHyperlink" w:hyperlink="hyperlink" w:accent6="accent6" w:accent5="accent5" w:accent4="accent4" w:accent3="accent3" w:accent2="accent2" w:accent1="accent1" w:t2="dark2" w:bg2="light2" w:t1="dark1" w:bg1="light1"/>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cstheme="minorBidi" w:eastAsiaTheme="minorHAnsi" w:hAnsiTheme="minorHAnsi" w:asciiTheme="minorHAnsi"/>
        <w:sz w:val="22"/>
        <w:szCs w:val="22"/>
        <w:lang w:bidi="ar-SA" w:eastAsia="en-US" w:val="en-US"/>
      </w:rPr>
    </w:rPrDefault>
    <w:pPrDefault>
      <w:pPr>
        <w:ind w:right="86" w:left="86"/>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qFormat/>
  </w:style>
  <w:style w:styleId="Heading1" w:type="paragraph">
    <w:name w:val="heading 1"/>
    <w:basedOn w:val="Normal"/>
    <w:next w:val="Normal"/>
    <w:link w:val="Heading1Char"/>
    <w:uiPriority w:val="9"/>
    <w:qFormat/>
    <w:pPr>
      <w:keepNext/>
      <w:keepLines/>
      <w:spacing w:before="480"/>
      <w:outlineLvl w:val="0"/>
    </w:pPr>
    <w:rPr>
      <w:rFonts w:cstheme="majorBidi" w:eastAsiaTheme="majorEastAsia" w:hAnsiTheme="majorHAnsi" w:asciiTheme="majorHAnsi"/>
      <w:b/>
      <w:bCs/>
      <w:color w:themeShade="BF" w:themeColor="accent1" w:val="365F91"/>
      <w:sz w:val="28"/>
      <w:szCs w:val="28"/>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basedOn w:val="DefaultParagraphFont"/>
    <w:link w:val="Heading1"/>
    <w:uiPriority w:val="9"/>
    <w:rPr>
      <w:rFonts w:cstheme="majorBidi" w:eastAsiaTheme="majorEastAsia" w:hAnsiTheme="majorHAnsi" w:asciiTheme="majorHAnsi"/>
      <w:b/>
      <w:bCs/>
      <w:color w:themeShade="BF" w:themeColor="accent1" w:val="365F91"/>
      <w:sz w:val="28"/>
      <w:szCs w:val="28"/>
    </w:rPr>
  </w:style>
  <w:style w:styleId="ListParagraph" w:type="paragraph">
    <w:name w:val="List Paragraph"/>
    <w:basedOn w:val="Normal"/>
    <w:uiPriority w:val="34"/>
    <w:qFormat/>
    <w:pPr>
      <w:ind w:left="720"/>
      <w:contextualSpacing/>
    </w:pPr>
  </w:style>
  <w:style w:styleId="TableGrid" w:type="table">
    <w:name w:val="Table Grid"/>
    <w:basedOn w:val="TableNormal"/>
    <w:uiPriority w:val="59"/>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type="dxa" w:w="0"/>
        <w:left w:type="dxa" w:w="108"/>
        <w:bottom w:type="dxa" w:w="0"/>
        <w:right w:type="dxa" w:w="108"/>
      </w:tblCellMar>
    </w:tblPr>
  </w:style>
  <w:style w:styleId="Header" w:type="paragraph">
    <w:name w:val="header"/>
    <w:basedOn w:val="Normal"/>
    <w:link w:val="HeaderChar"/>
    <w:uiPriority w:val="99"/>
    <w:unhideWhenUsed/>
    <w:pPr>
      <w:tabs>
        <w:tab w:pos="4680" w:val="center"/>
        <w:tab w:pos="9360" w:val="right"/>
      </w:tabs>
    </w:pPr>
  </w:style>
  <w:style w:customStyle="true"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true" w:styleId="FooterChar" w:type="character">
    <w:name w:val="Footer Char"/>
    <w:basedOn w:val="DefaultParagraphFont"/>
    <w:link w:val="Footer"/>
    <w:uiPriority w:val="99"/>
  </w:style>
  <w:style w:styleId="BalloonText" w:type="paragraph">
    <w:name w:val="Balloon Text"/>
    <w:basedOn w:val="Normal"/>
    <w:link w:val="BalloonTextChar"/>
    <w:uiPriority w:val="99"/>
    <w:semiHidden/>
    <w:unhideWhenUsed/>
    <w:rPr>
      <w:rFonts w:cs="Tahoma" w:hAnsi="Tahoma" w:ascii="Tahoma"/>
      <w:sz w:val="16"/>
      <w:szCs w:val="16"/>
    </w:rPr>
  </w:style>
  <w:style w:customStyle="true" w:styleId="BalloonTextChar" w:type="character">
    <w:name w:val="Balloon Text Char"/>
    <w:basedOn w:val="DefaultParagraphFont"/>
    <w:link w:val="BalloonText"/>
    <w:uiPriority w:val="99"/>
    <w:semiHidden/>
    <w:rPr>
      <w:rFonts w:cs="Tahoma" w:hAnsi="Tahoma" w:ascii="Tahoma"/>
      <w:sz w:val="16"/>
      <w:szCs w:val="16"/>
    </w:rPr>
  </w:style>
  <w:style w:styleId="Hyperlink" w:type="character">
    <w:name w:val="Hyperlink"/>
    <w:basedOn w:val="DefaultParagraphFont"/>
    <w:uiPriority w:val="99"/>
    <w:semiHidden/>
    <w:unhideWhenUsed/>
    <w:rPr>
      <w:color w:val="0000FF"/>
      <w:u w:val="single"/>
    </w:rPr>
  </w:style>
  <w:style w:styleId="PlaceholderText" w:type="character">
    <w:name w:val="Placeholder Text"/>
    <w:basedOn w:val="DefaultParagraphFont"/>
    <w:uiPriority w:val="99"/>
    <w:semiHidden/>
    <w:rPr>
      <w:color w:val="808080"/>
    </w:rPr>
  </w:style>
  <w:style w:styleId="Title" w:type="paragraph">
    <w:name w:val="Title"/>
    <w:basedOn w:val="Normal"/>
    <w:next w:val="Normal"/>
    <w:link w:val="TitleChar"/>
    <w:uiPriority w:val="10"/>
    <w:qFormat/>
    <w:pPr>
      <w:pBdr>
        <w:bottom w:space="4" w:sz="8" w:themeColor="accent1" w:color="4F81BD" w:val="single"/>
      </w:pBdr>
      <w:spacing w:after="300"/>
      <w:contextualSpacing/>
    </w:pPr>
    <w:rPr>
      <w:rFonts w:cstheme="majorBidi" w:eastAsiaTheme="majorEastAsia" w:hAnsiTheme="majorHAnsi" w:asciiTheme="majorHAnsi"/>
      <w:color w:themeShade="BF" w:themeColor="text2" w:val="17365D"/>
      <w:spacing w:val="5"/>
      <w:kern w:val="28"/>
      <w:sz w:val="52"/>
      <w:szCs w:val="52"/>
    </w:rPr>
  </w:style>
  <w:style w:customStyle="true" w:styleId="TitleChar" w:type="character">
    <w:name w:val="Title Char"/>
    <w:basedOn w:val="DefaultParagraphFont"/>
    <w:link w:val="Title"/>
    <w:uiPriority w:val="10"/>
    <w:rPr>
      <w:rFonts w:cstheme="majorBidi" w:eastAsiaTheme="majorEastAsia" w:hAnsiTheme="majorHAnsi" w:asciiTheme="majorHAnsi"/>
      <w:color w:themeShade="BF" w:themeColor="text2" w:val="17365D"/>
      <w:spacing w:val="5"/>
      <w:kern w:val="28"/>
      <w:sz w:val="52"/>
      <w:szCs w:val="52"/>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en-US"/>
      </w:rPr>
    </w:rPrDefault>
    <w:pPrDefault>
      <w:pPr>
        <w:ind w:left="86" w:right="86"/>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pPr>
      <w:keepNext/>
      <w:keepLines/>
      <w:spacing w:before="480"/>
      <w:outlineLvl w:val="0"/>
    </w:pPr>
    <w:rPr>
      <w:rFonts w:asciiTheme="majorHAnsi" w:cstheme="majorBidi" w:eastAsiaTheme="majorEastAsia" w:hAnsiTheme="majorHAnsi"/>
      <w:b/>
      <w:bCs/>
      <w:color w:themeColor="accent1" w:themeShade="BF" w:val="365F91"/>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Pr>
      <w:rFonts w:asciiTheme="majorHAnsi" w:cstheme="majorBidi" w:eastAsiaTheme="majorEastAsia" w:hAnsiTheme="majorHAnsi"/>
      <w:b/>
      <w:bCs/>
      <w:color w:themeColor="accent1" w:themeShade="BF" w:val="365F91"/>
      <w:sz w:val="28"/>
      <w:szCs w:val="28"/>
    </w:rPr>
  </w:style>
  <w:style w:styleId="ListParagraph" w:type="paragraph">
    <w:name w:val="List Paragraph"/>
    <w:basedOn w:val="Normal"/>
    <w:uiPriority w:val="34"/>
    <w:qFormat/>
    <w:pPr>
      <w:ind w:left="720"/>
      <w:contextualSpacing/>
    </w:pPr>
  </w:style>
  <w:style w:styleId="TableGrid" w:type="table">
    <w:name w:val="Table Grid"/>
    <w:basedOn w:val="TableNormal"/>
    <w:uiPriority w:val="59"/>
    <w:tblPr>
      <w:tblInd w:type="dxa"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type="dxa" w:w="0"/>
        <w:left w:type="dxa" w:w="108"/>
        <w:bottom w:type="dxa" w:w="0"/>
        <w:right w:type="dxa" w:w="108"/>
      </w:tblCellMar>
    </w:tblPr>
  </w:style>
  <w:style w:styleId="Header" w:type="paragraph">
    <w:name w:val="header"/>
    <w:basedOn w:val="Normal"/>
    <w:link w:val="HeaderChar"/>
    <w:uiPriority w:val="99"/>
    <w:unhideWhenUsed/>
    <w:pPr>
      <w:tabs>
        <w:tab w:pos="4680" w:val="center"/>
        <w:tab w:pos="9360" w:val="right"/>
      </w:tabs>
    </w:p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styleId="BalloonText" w:type="paragraph">
    <w:name w:val="Balloon Text"/>
    <w:basedOn w:val="Normal"/>
    <w:link w:val="BalloonTextChar"/>
    <w:uiPriority w:val="99"/>
    <w:semiHidden/>
    <w:unhideWhenUsed/>
    <w:rPr>
      <w:rFonts w:ascii="Tahoma" w:cs="Tahoma" w:hAnsi="Tahoma"/>
      <w:sz w:val="16"/>
      <w:szCs w:val="16"/>
    </w:rPr>
  </w:style>
  <w:style w:customStyle="1" w:styleId="BalloonTextChar" w:type="character">
    <w:name w:val="Balloon Text Char"/>
    <w:basedOn w:val="DefaultParagraphFont"/>
    <w:link w:val="BalloonText"/>
    <w:uiPriority w:val="99"/>
    <w:semiHidden/>
    <w:rPr>
      <w:rFonts w:ascii="Tahoma" w:cs="Tahoma" w:hAnsi="Tahoma"/>
      <w:sz w:val="16"/>
      <w:szCs w:val="16"/>
    </w:rPr>
  </w:style>
  <w:style w:styleId="Hyperlink" w:type="character">
    <w:name w:val="Hyperlink"/>
    <w:basedOn w:val="DefaultParagraphFont"/>
    <w:uiPriority w:val="99"/>
    <w:semiHidden/>
    <w:unhideWhenUsed/>
    <w:rPr>
      <w:color w:val="0000FF"/>
      <w:u w:val="single"/>
    </w:rPr>
  </w:style>
  <w:style w:styleId="PlaceholderText" w:type="character">
    <w:name w:val="Placeholder Text"/>
    <w:basedOn w:val="DefaultParagraphFont"/>
    <w:uiPriority w:val="99"/>
    <w:semiHidden/>
    <w:rPr>
      <w:color w:val="808080"/>
    </w:rPr>
  </w:style>
  <w:style w:styleId="Title" w:type="paragraph">
    <w:name w:val="Title"/>
    <w:basedOn w:val="Normal"/>
    <w:next w:val="Normal"/>
    <w:link w:val="TitleChar"/>
    <w:uiPriority w:val="10"/>
    <w:qFormat/>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Pr>
      <w:rFonts w:asciiTheme="majorHAnsi" w:cstheme="majorBidi" w:eastAsiaTheme="majorEastAsia" w:hAnsiTheme="majorHAnsi"/>
      <w:color w:themeColor="text2" w:themeShade="BF" w:val="17365D"/>
      <w:spacing w:val="5"/>
      <w:kern w:val="28"/>
      <w:sz w:val="52"/>
      <w:szCs w:val="52"/>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webSettings>
</file>

<file path=word/_rels/document.xml.rels><?xml version="1.0" encoding="UTF-8" standalone="yes"?><Relationships xmlns="http://schemas.openxmlformats.org/package/2006/relationships"><Relationship Id="rId8" Type="http://schemas.openxmlformats.org/officeDocument/2006/relationships/image" Target="media/image1.jpeg" TargetMode="External"></Relationship><Relationship Id="rId13" Type="http://schemas.openxmlformats.org/officeDocument/2006/relationships/fontTable" Target="fontTable.xml"></Relationship><Relationship Id="rId3" Type="http://schemas.microsoft.com/office/2007/relationships/stylesWithEffects" Target="stylesWithEffects.xml"></Relationship><Relationship Id="rId7" Type="http://schemas.openxmlformats.org/officeDocument/2006/relationships/endnotes" Target="endnotes.xml"></Relationship><Relationship Id="rId12" Type="http://schemas.openxmlformats.org/officeDocument/2006/relationships/header" Target="header1.xml"></Relationship><Relationship Id="rId2" Type="http://schemas.openxmlformats.org/officeDocument/2006/relationships/styles" Target="styles.xml"></Relationship><Relationship Id="rId1" Type="http://schemas.openxmlformats.org/officeDocument/2006/relationships/numbering" Target="numbering.xml"></Relationship><Relationship Id="rId6" Type="http://schemas.openxmlformats.org/officeDocument/2006/relationships/footnotes" Target="footnotes.xml"></Relationship><Relationship Id="rId11" Type="http://schemas.openxmlformats.org/officeDocument/2006/relationships/image" Target="media/image3.png" TargetMode="External"></Relationship><Relationship Id="rId5" Type="http://schemas.openxmlformats.org/officeDocument/2006/relationships/webSettings" Target="webSettings.xml"></Relationship><Relationship Id="rId10" Type="http://schemas.openxmlformats.org/officeDocument/2006/relationships/hyperlink" Target="http://davidpritchard.org/images/pacsoc-s1b.png" TargetMode="External"></Relationship><Relationship Id="rId4" Type="http://schemas.openxmlformats.org/officeDocument/2006/relationships/settings" Target="settings.xml"></Relationship><Relationship Id="rId9" Type="http://schemas.openxmlformats.org/officeDocument/2006/relationships/image" Target="media/image2.gif" TargetMode="External"></Relationship><Relationship Id="rId14" Type="http://schemas.openxmlformats.org/officeDocument/2006/relationships/theme" Target="theme/theme1.xml"></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 ????" script="Jpan"/>
        <a:font typeface="?? ??" script="Hang"/>
        <a:font typeface="??" script="Hans"/>
        <a:font typeface="????"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majorFont>
      <a:minorFont>
        <a:latin typeface="Calibri"/>
        <a:ea typeface=""/>
        <a:cs typeface=""/>
        <a:font typeface="?? ??" script="Jpan"/>
        <a:font typeface="?? ??" script="Hang"/>
        <a:font typeface="??" script="Hans"/>
        <a:font typeface="????"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Plutext Pty Ltd</properties:Company>
  <properties:Pages>5</properties:Pages>
  <properties:Words>196</properties:Words>
  <properties:Characters>1120</properties:Characters>
  <properties:Lines>9</properties:Lines>
  <properties:Paragraphs>2</properties:Paragraphs>
  <properties:TotalTime>2</properties:TotalTime>
  <properties:ScaleCrop>false</properties:ScaleCrop>
  <properties:HeadingPairs>
    <vt:vector size="2" baseType="variant">
      <vt:variant>
        <vt:lpstr>Title</vt:lpstr>
      </vt:variant>
      <vt:variant>
        <vt:i4>1</vt:i4>
      </vt:variant>
    </vt:vector>
  </properties:HeadingPairs>
  <properties:TitlesOfParts>
    <vt:vector size="1" baseType="lpstr">
      <vt:lpstr/>
    </vt:vector>
  </properties:TitlesOfParts>
  <properties:LinksUpToDate>false</properties:LinksUpToDate>
  <properties:CharactersWithSpaces>1314</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2012-04-01T06:37:00Z</dcterms:created>
  <dc:creator>Jason Harrop</dc:creator>
  <cp:lastModifiedBy>docx4j</cp:lastModifiedBy>
  <dcterms:modified xmlns:xsi="http://www.w3.org/2001/XMLSchema-instance" xsi:type="dcterms:W3CDTF">2012-05-23T13:01:00Z</dcterms:modified>
  <cp:revision>4</cp:revision>
</cp:coreProperties>
</file>