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ru-RU"/>
        </w:rPr>
        <w:id w:val="9910030"/>
        <w:docPartObj>
          <w:docPartGallery w:val="Cover Pages"/>
          <w:docPartUnique/>
        </w:docPartObj>
      </w:sdtPr>
      <w:sdtEndPr>
        <w:rPr>
          <w:b/>
          <w:bCs/>
          <w:lang w:val="uk-UA"/>
        </w:rPr>
      </w:sdtEndPr>
      <w:sdtContent>
        <w:p w:rsidR="00F906BD" w:rsidRDefault="00F906BD">
          <w:pPr>
            <w:rPr>
              <w:lang w:val="ru-RU"/>
            </w:rPr>
          </w:pPr>
        </w:p>
        <w:p w:rsidR="00F906BD" w:rsidRDefault="00F906BD">
          <w:pPr>
            <w:spacing w:after="200" w:line="276" w:lineRule="auto"/>
            <w:jc w:val="left"/>
            <w:rPr>
              <w:lang w:val="ru-RU"/>
            </w:rPr>
          </w:pPr>
          <w:r>
            <w:rPr>
              <w:lang w:val="ru-RU"/>
            </w:rPr>
            <w:br w:type="page"/>
          </w:r>
        </w:p>
        <w:p w:rsidR="00F906BD" w:rsidRDefault="00F906BD">
          <w:pPr>
            <w:spacing w:after="200" w:line="276" w:lineRule="auto"/>
            <w:jc w:val="left"/>
            <w:rPr>
              <w:lang w:val="ru-RU"/>
            </w:rPr>
          </w:pPr>
          <w:r>
            <w:rPr>
              <w:lang w:val="ru-RU"/>
            </w:rPr>
            <w:lastRenderedPageBreak/>
            <w:br w:type="page"/>
          </w:r>
        </w:p>
        <w:p w:rsidR="009D150B" w:rsidRDefault="009D150B">
          <w:pPr>
            <w:rPr>
              <w:lang w:val="ru-RU"/>
            </w:rPr>
          </w:pPr>
        </w:p>
        <w:p w:rsidR="009D150B" w:rsidRDefault="009D150B">
          <w:pPr>
            <w:rPr>
              <w:lang w:val="ru-RU"/>
            </w:rPr>
          </w:pPr>
        </w:p>
        <w:p w:rsidR="00F906BD" w:rsidRDefault="00F906BD">
          <w:r>
            <w:br w:type="page"/>
          </w:r>
        </w:p>
        <w:p w:rsidR="009D150B" w:rsidRDefault="009D150B">
          <w:pPr>
            <w:rPr>
              <w:lang w:val="ru-RU"/>
            </w:rPr>
          </w:pPr>
        </w:p>
        <w:p w:rsidR="009D150B" w:rsidRDefault="009D150B">
          <w:pPr>
            <w:spacing w:after="200" w:line="276" w:lineRule="auto"/>
            <w:jc w:val="left"/>
          </w:pPr>
          <w:r>
            <w:rPr>
              <w:b/>
              <w:bCs/>
            </w:rPr>
            <w:br w:type="page"/>
          </w:r>
        </w:p>
      </w:sdtContent>
    </w:sdt>
    <w:sdt>
      <w:sdtPr>
        <w:rPr>
          <w:rFonts w:ascii="Times New Roman" w:eastAsia="Times New Roman" w:hAnsi="Times New Roman" w:cs="Times New Roman"/>
          <w:b w:val="0"/>
          <w:bCs w:val="0"/>
          <w:color w:val="auto"/>
          <w:szCs w:val="20"/>
          <w:lang w:val="uk-UA" w:eastAsia="ar-SA"/>
        </w:rPr>
        <w:id w:val="2319954"/>
        <w:docPartObj>
          <w:docPartGallery w:val="Table of Contents"/>
          <w:docPartUnique/>
        </w:docPartObj>
      </w:sdtPr>
      <w:sdtEndPr>
        <w:rPr>
          <w:szCs w:val="28"/>
        </w:rPr>
      </w:sdtEndPr>
      <w:sdtContent>
        <w:p w:rsidR="00136258" w:rsidRPr="0066059C" w:rsidRDefault="00136258" w:rsidP="0066059C">
          <w:pPr>
            <w:pStyle w:val="af1"/>
            <w:spacing w:line="480" w:lineRule="auto"/>
          </w:pPr>
          <w:r w:rsidRPr="0066059C">
            <w:t>Оглавление</w:t>
          </w:r>
        </w:p>
        <w:p w:rsidR="00CE0986" w:rsidRDefault="005950B8">
          <w:pPr>
            <w:pStyle w:val="11"/>
            <w:tabs>
              <w:tab w:val="right" w:leader="dot" w:pos="9345"/>
            </w:tabs>
            <w:rPr>
              <w:rFonts w:asciiTheme="minorHAnsi" w:eastAsiaTheme="minorEastAsia" w:hAnsiTheme="minorHAnsi" w:cstheme="minorBidi"/>
              <w:noProof/>
              <w:sz w:val="22"/>
              <w:szCs w:val="22"/>
              <w:lang w:val="ru-RU" w:eastAsia="ru-RU"/>
            </w:rPr>
          </w:pPr>
          <w:r w:rsidRPr="0066059C">
            <w:rPr>
              <w:szCs w:val="28"/>
              <w:lang w:val="ru-RU"/>
            </w:rPr>
            <w:fldChar w:fldCharType="begin"/>
          </w:r>
          <w:r w:rsidR="00136258" w:rsidRPr="0066059C">
            <w:rPr>
              <w:szCs w:val="28"/>
              <w:lang w:val="ru-RU"/>
            </w:rPr>
            <w:instrText xml:space="preserve"> TOC \o "1-3" \h \z \u </w:instrText>
          </w:r>
          <w:r w:rsidRPr="0066059C">
            <w:rPr>
              <w:szCs w:val="28"/>
              <w:lang w:val="ru-RU"/>
            </w:rPr>
            <w:fldChar w:fldCharType="separate"/>
          </w:r>
          <w:hyperlink w:anchor="_Toc264437958" w:history="1">
            <w:r w:rsidR="00CE0986" w:rsidRPr="00F013AB">
              <w:rPr>
                <w:rStyle w:val="a4"/>
                <w:rFonts w:cstheme="minorHAnsi"/>
                <w:noProof/>
              </w:rPr>
              <w:t>Введение</w:t>
            </w:r>
            <w:r w:rsidR="00CE0986">
              <w:rPr>
                <w:noProof/>
                <w:webHidden/>
              </w:rPr>
              <w:tab/>
            </w:r>
            <w:r w:rsidR="00CE0986">
              <w:rPr>
                <w:noProof/>
                <w:webHidden/>
              </w:rPr>
              <w:fldChar w:fldCharType="begin"/>
            </w:r>
            <w:r w:rsidR="00CE0986">
              <w:rPr>
                <w:noProof/>
                <w:webHidden/>
              </w:rPr>
              <w:instrText xml:space="preserve"> PAGEREF _Toc264437958 \h </w:instrText>
            </w:r>
            <w:r w:rsidR="00CE0986">
              <w:rPr>
                <w:noProof/>
                <w:webHidden/>
              </w:rPr>
            </w:r>
            <w:r w:rsidR="00CE0986">
              <w:rPr>
                <w:noProof/>
                <w:webHidden/>
              </w:rPr>
              <w:fldChar w:fldCharType="separate"/>
            </w:r>
            <w:r w:rsidR="00CE0986">
              <w:rPr>
                <w:noProof/>
                <w:webHidden/>
              </w:rPr>
              <w:t>7</w:t>
            </w:r>
            <w:r w:rsidR="00CE0986">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59" w:history="1">
            <w:r w:rsidRPr="00F013AB">
              <w:rPr>
                <w:rStyle w:val="a4"/>
                <w:rFonts w:cstheme="minorHAnsi"/>
                <w:noProof/>
              </w:rPr>
              <w:t>1. Концептуальное проектирование</w:t>
            </w:r>
            <w:r>
              <w:rPr>
                <w:noProof/>
                <w:webHidden/>
              </w:rPr>
              <w:tab/>
            </w:r>
            <w:r>
              <w:rPr>
                <w:noProof/>
                <w:webHidden/>
              </w:rPr>
              <w:fldChar w:fldCharType="begin"/>
            </w:r>
            <w:r>
              <w:rPr>
                <w:noProof/>
                <w:webHidden/>
              </w:rPr>
              <w:instrText xml:space="preserve"> PAGEREF _Toc264437959 \h </w:instrText>
            </w:r>
            <w:r>
              <w:rPr>
                <w:noProof/>
                <w:webHidden/>
              </w:rPr>
            </w:r>
            <w:r>
              <w:rPr>
                <w:noProof/>
                <w:webHidden/>
              </w:rPr>
              <w:fldChar w:fldCharType="separate"/>
            </w:r>
            <w:r>
              <w:rPr>
                <w:noProof/>
                <w:webHidden/>
              </w:rPr>
              <w:t>9</w:t>
            </w:r>
            <w:r>
              <w:rPr>
                <w:noProof/>
                <w:webHidden/>
              </w:rPr>
              <w:fldChar w:fldCharType="end"/>
            </w:r>
          </w:hyperlink>
        </w:p>
        <w:p w:rsidR="00CE0986" w:rsidRDefault="00CE0986">
          <w:pPr>
            <w:pStyle w:val="31"/>
            <w:tabs>
              <w:tab w:val="right" w:leader="dot" w:pos="9345"/>
            </w:tabs>
            <w:rPr>
              <w:rFonts w:asciiTheme="minorHAnsi" w:eastAsiaTheme="minorEastAsia" w:hAnsiTheme="minorHAnsi" w:cstheme="minorBidi"/>
              <w:noProof/>
              <w:sz w:val="22"/>
              <w:szCs w:val="22"/>
              <w:lang w:val="ru-RU" w:eastAsia="ru-RU"/>
            </w:rPr>
          </w:pPr>
          <w:hyperlink w:anchor="_Toc264437960" w:history="1">
            <w:r w:rsidRPr="00F013AB">
              <w:rPr>
                <w:rStyle w:val="a4"/>
                <w:rFonts w:cstheme="minorHAnsi"/>
                <w:noProof/>
              </w:rPr>
              <w:t>1.1 Общие сведения о рассматриваемом объекте</w:t>
            </w:r>
            <w:r>
              <w:rPr>
                <w:noProof/>
                <w:webHidden/>
              </w:rPr>
              <w:tab/>
            </w:r>
            <w:r>
              <w:rPr>
                <w:noProof/>
                <w:webHidden/>
              </w:rPr>
              <w:fldChar w:fldCharType="begin"/>
            </w:r>
            <w:r>
              <w:rPr>
                <w:noProof/>
                <w:webHidden/>
              </w:rPr>
              <w:instrText xml:space="preserve"> PAGEREF _Toc264437960 \h </w:instrText>
            </w:r>
            <w:r>
              <w:rPr>
                <w:noProof/>
                <w:webHidden/>
              </w:rPr>
            </w:r>
            <w:r>
              <w:rPr>
                <w:noProof/>
                <w:webHidden/>
              </w:rPr>
              <w:fldChar w:fldCharType="separate"/>
            </w:r>
            <w:r>
              <w:rPr>
                <w:noProof/>
                <w:webHidden/>
              </w:rPr>
              <w:t>9</w:t>
            </w:r>
            <w:r>
              <w:rPr>
                <w:noProof/>
                <w:webHidden/>
              </w:rPr>
              <w:fldChar w:fldCharType="end"/>
            </w:r>
          </w:hyperlink>
        </w:p>
        <w:p w:rsidR="00CE0986" w:rsidRDefault="00CE0986">
          <w:pPr>
            <w:pStyle w:val="31"/>
            <w:tabs>
              <w:tab w:val="right" w:leader="dot" w:pos="9345"/>
            </w:tabs>
            <w:rPr>
              <w:rFonts w:asciiTheme="minorHAnsi" w:eastAsiaTheme="minorEastAsia" w:hAnsiTheme="minorHAnsi" w:cstheme="minorBidi"/>
              <w:noProof/>
              <w:sz w:val="22"/>
              <w:szCs w:val="22"/>
              <w:lang w:val="ru-RU" w:eastAsia="ru-RU"/>
            </w:rPr>
          </w:pPr>
          <w:hyperlink w:anchor="_Toc264437961" w:history="1">
            <w:r w:rsidRPr="00F013AB">
              <w:rPr>
                <w:rStyle w:val="a4"/>
                <w:rFonts w:cstheme="minorHAnsi"/>
                <w:noProof/>
              </w:rPr>
              <w:t>1.2 Функциональная модель технологического процесса</w:t>
            </w:r>
            <w:r>
              <w:rPr>
                <w:noProof/>
                <w:webHidden/>
              </w:rPr>
              <w:tab/>
            </w:r>
            <w:r>
              <w:rPr>
                <w:noProof/>
                <w:webHidden/>
              </w:rPr>
              <w:fldChar w:fldCharType="begin"/>
            </w:r>
            <w:r>
              <w:rPr>
                <w:noProof/>
                <w:webHidden/>
              </w:rPr>
              <w:instrText xml:space="preserve"> PAGEREF _Toc264437961 \h </w:instrText>
            </w:r>
            <w:r>
              <w:rPr>
                <w:noProof/>
                <w:webHidden/>
              </w:rPr>
            </w:r>
            <w:r>
              <w:rPr>
                <w:noProof/>
                <w:webHidden/>
              </w:rPr>
              <w:fldChar w:fldCharType="separate"/>
            </w:r>
            <w:r>
              <w:rPr>
                <w:noProof/>
                <w:webHidden/>
              </w:rPr>
              <w:t>14</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62" w:history="1">
            <w:r w:rsidRPr="00F013AB">
              <w:rPr>
                <w:rStyle w:val="a4"/>
                <w:rFonts w:cstheme="minorHAnsi"/>
                <w:noProof/>
                <w:lang w:val="ru-RU"/>
              </w:rPr>
              <w:t xml:space="preserve">2. </w:t>
            </w:r>
            <w:r w:rsidRPr="00F013AB">
              <w:rPr>
                <w:rStyle w:val="a4"/>
                <w:rFonts w:cstheme="minorHAnsi"/>
                <w:noProof/>
              </w:rPr>
              <w:t>Техническое задание на разработку подсистемы</w:t>
            </w:r>
            <w:r>
              <w:rPr>
                <w:noProof/>
                <w:webHidden/>
              </w:rPr>
              <w:tab/>
            </w:r>
            <w:r>
              <w:rPr>
                <w:noProof/>
                <w:webHidden/>
              </w:rPr>
              <w:fldChar w:fldCharType="begin"/>
            </w:r>
            <w:r>
              <w:rPr>
                <w:noProof/>
                <w:webHidden/>
              </w:rPr>
              <w:instrText xml:space="preserve"> PAGEREF _Toc264437962 \h </w:instrText>
            </w:r>
            <w:r>
              <w:rPr>
                <w:noProof/>
                <w:webHidden/>
              </w:rPr>
            </w:r>
            <w:r>
              <w:rPr>
                <w:noProof/>
                <w:webHidden/>
              </w:rPr>
              <w:fldChar w:fldCharType="separate"/>
            </w:r>
            <w:r>
              <w:rPr>
                <w:noProof/>
                <w:webHidden/>
              </w:rPr>
              <w:t>21</w:t>
            </w:r>
            <w:r>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63" w:history="1">
            <w:r w:rsidRPr="00CE0986">
              <w:rPr>
                <w:rStyle w:val="a4"/>
                <w:noProof/>
              </w:rPr>
              <w:t>2.1 Общие сведения</w:t>
            </w:r>
            <w:r w:rsidRPr="00CE0986">
              <w:rPr>
                <w:noProof/>
                <w:webHidden/>
              </w:rPr>
              <w:tab/>
            </w:r>
            <w:r w:rsidRPr="00CE0986">
              <w:rPr>
                <w:noProof/>
                <w:webHidden/>
              </w:rPr>
              <w:fldChar w:fldCharType="begin"/>
            </w:r>
            <w:r w:rsidRPr="00CE0986">
              <w:rPr>
                <w:noProof/>
                <w:webHidden/>
              </w:rPr>
              <w:instrText xml:space="preserve"> PAGEREF _Toc264437963 \h </w:instrText>
            </w:r>
            <w:r w:rsidRPr="00CE0986">
              <w:rPr>
                <w:noProof/>
                <w:webHidden/>
              </w:rPr>
            </w:r>
            <w:r w:rsidRPr="00CE0986">
              <w:rPr>
                <w:noProof/>
                <w:webHidden/>
              </w:rPr>
              <w:fldChar w:fldCharType="separate"/>
            </w:r>
            <w:r w:rsidRPr="00CE0986">
              <w:rPr>
                <w:noProof/>
                <w:webHidden/>
              </w:rPr>
              <w:t>21</w:t>
            </w:r>
            <w:r w:rsidRPr="00CE0986">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64" w:history="1">
            <w:r w:rsidRPr="00CE0986">
              <w:rPr>
                <w:rStyle w:val="a4"/>
                <w:noProof/>
              </w:rPr>
              <w:t>2.2 Цели и назначение системы</w:t>
            </w:r>
            <w:r w:rsidRPr="00CE0986">
              <w:rPr>
                <w:noProof/>
                <w:webHidden/>
              </w:rPr>
              <w:tab/>
            </w:r>
            <w:r w:rsidRPr="00CE0986">
              <w:rPr>
                <w:noProof/>
                <w:webHidden/>
              </w:rPr>
              <w:fldChar w:fldCharType="begin"/>
            </w:r>
            <w:r w:rsidRPr="00CE0986">
              <w:rPr>
                <w:noProof/>
                <w:webHidden/>
              </w:rPr>
              <w:instrText xml:space="preserve"> PAGEREF _Toc264437964 \h </w:instrText>
            </w:r>
            <w:r w:rsidRPr="00CE0986">
              <w:rPr>
                <w:noProof/>
                <w:webHidden/>
              </w:rPr>
            </w:r>
            <w:r w:rsidRPr="00CE0986">
              <w:rPr>
                <w:noProof/>
                <w:webHidden/>
              </w:rPr>
              <w:fldChar w:fldCharType="separate"/>
            </w:r>
            <w:r w:rsidRPr="00CE0986">
              <w:rPr>
                <w:noProof/>
                <w:webHidden/>
              </w:rPr>
              <w:t>21</w:t>
            </w:r>
            <w:r w:rsidRPr="00CE0986">
              <w:rPr>
                <w:noProof/>
                <w:webHidden/>
              </w:rPr>
              <w:fldChar w:fldCharType="end"/>
            </w:r>
          </w:hyperlink>
        </w:p>
        <w:p w:rsidR="00CE0986" w:rsidRDefault="00CE0986">
          <w:pPr>
            <w:pStyle w:val="31"/>
            <w:tabs>
              <w:tab w:val="right" w:leader="dot" w:pos="9345"/>
            </w:tabs>
            <w:rPr>
              <w:rFonts w:asciiTheme="minorHAnsi" w:eastAsiaTheme="minorEastAsia" w:hAnsiTheme="minorHAnsi" w:cstheme="minorBidi"/>
              <w:noProof/>
              <w:sz w:val="22"/>
              <w:szCs w:val="22"/>
              <w:lang w:val="ru-RU" w:eastAsia="ru-RU"/>
            </w:rPr>
          </w:pPr>
          <w:hyperlink w:anchor="_Toc264437965" w:history="1">
            <w:r w:rsidRPr="00F013AB">
              <w:rPr>
                <w:rStyle w:val="a4"/>
                <w:rFonts w:cstheme="minorHAnsi"/>
                <w:noProof/>
                <w:lang w:val="ru-RU"/>
              </w:rPr>
              <w:t xml:space="preserve">2.2.1  </w:t>
            </w:r>
            <w:r w:rsidRPr="00F013AB">
              <w:rPr>
                <w:rStyle w:val="a4"/>
                <w:rFonts w:cstheme="minorHAnsi"/>
                <w:noProof/>
              </w:rPr>
              <w:t>Назначение системы</w:t>
            </w:r>
            <w:r>
              <w:rPr>
                <w:noProof/>
                <w:webHidden/>
              </w:rPr>
              <w:tab/>
            </w:r>
            <w:r>
              <w:rPr>
                <w:noProof/>
                <w:webHidden/>
              </w:rPr>
              <w:fldChar w:fldCharType="begin"/>
            </w:r>
            <w:r>
              <w:rPr>
                <w:noProof/>
                <w:webHidden/>
              </w:rPr>
              <w:instrText xml:space="preserve"> PAGEREF _Toc264437965 \h </w:instrText>
            </w:r>
            <w:r>
              <w:rPr>
                <w:noProof/>
                <w:webHidden/>
              </w:rPr>
            </w:r>
            <w:r>
              <w:rPr>
                <w:noProof/>
                <w:webHidden/>
              </w:rPr>
              <w:fldChar w:fldCharType="separate"/>
            </w:r>
            <w:r>
              <w:rPr>
                <w:noProof/>
                <w:webHidden/>
              </w:rPr>
              <w:t>21</w:t>
            </w:r>
            <w:r>
              <w:rPr>
                <w:noProof/>
                <w:webHidden/>
              </w:rPr>
              <w:fldChar w:fldCharType="end"/>
            </w:r>
          </w:hyperlink>
        </w:p>
        <w:p w:rsidR="00CE0986" w:rsidRDefault="00CE0986">
          <w:pPr>
            <w:pStyle w:val="31"/>
            <w:tabs>
              <w:tab w:val="left" w:pos="1540"/>
              <w:tab w:val="right" w:leader="dot" w:pos="9345"/>
            </w:tabs>
            <w:rPr>
              <w:rFonts w:asciiTheme="minorHAnsi" w:eastAsiaTheme="minorEastAsia" w:hAnsiTheme="minorHAnsi" w:cstheme="minorBidi"/>
              <w:noProof/>
              <w:sz w:val="22"/>
              <w:szCs w:val="22"/>
              <w:lang w:val="ru-RU" w:eastAsia="ru-RU"/>
            </w:rPr>
          </w:pPr>
          <w:hyperlink w:anchor="_Toc264437966" w:history="1">
            <w:r w:rsidRPr="00F013AB">
              <w:rPr>
                <w:rStyle w:val="a4"/>
                <w:rFonts w:cstheme="minorHAnsi"/>
                <w:noProof/>
              </w:rPr>
              <w:t>2.2.2</w:t>
            </w:r>
            <w:r>
              <w:rPr>
                <w:rFonts w:asciiTheme="minorHAnsi" w:eastAsiaTheme="minorEastAsia" w:hAnsiTheme="minorHAnsi" w:cstheme="minorBidi"/>
                <w:noProof/>
                <w:sz w:val="22"/>
                <w:szCs w:val="22"/>
                <w:lang w:val="ru-RU" w:eastAsia="ru-RU"/>
              </w:rPr>
              <w:tab/>
            </w:r>
            <w:r w:rsidRPr="00F013AB">
              <w:rPr>
                <w:rStyle w:val="a4"/>
                <w:rFonts w:cstheme="minorHAnsi"/>
                <w:noProof/>
              </w:rPr>
              <w:t>Цели создания системы</w:t>
            </w:r>
            <w:r>
              <w:rPr>
                <w:noProof/>
                <w:webHidden/>
              </w:rPr>
              <w:tab/>
            </w:r>
            <w:r>
              <w:rPr>
                <w:noProof/>
                <w:webHidden/>
              </w:rPr>
              <w:fldChar w:fldCharType="begin"/>
            </w:r>
            <w:r>
              <w:rPr>
                <w:noProof/>
                <w:webHidden/>
              </w:rPr>
              <w:instrText xml:space="preserve"> PAGEREF _Toc264437966 \h </w:instrText>
            </w:r>
            <w:r>
              <w:rPr>
                <w:noProof/>
                <w:webHidden/>
              </w:rPr>
            </w:r>
            <w:r>
              <w:rPr>
                <w:noProof/>
                <w:webHidden/>
              </w:rPr>
              <w:fldChar w:fldCharType="separate"/>
            </w:r>
            <w:r>
              <w:rPr>
                <w:noProof/>
                <w:webHidden/>
              </w:rPr>
              <w:t>21</w:t>
            </w:r>
            <w:r>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67" w:history="1">
            <w:r w:rsidRPr="00CE0986">
              <w:rPr>
                <w:rStyle w:val="a4"/>
                <w:noProof/>
              </w:rPr>
              <w:t>2.3 Задачи, решаемые при создании системы</w:t>
            </w:r>
            <w:r w:rsidRPr="00CE0986">
              <w:rPr>
                <w:noProof/>
                <w:webHidden/>
              </w:rPr>
              <w:tab/>
            </w:r>
            <w:r w:rsidRPr="00CE0986">
              <w:rPr>
                <w:noProof/>
                <w:webHidden/>
              </w:rPr>
              <w:fldChar w:fldCharType="begin"/>
            </w:r>
            <w:r w:rsidRPr="00CE0986">
              <w:rPr>
                <w:noProof/>
                <w:webHidden/>
              </w:rPr>
              <w:instrText xml:space="preserve"> PAGEREF _Toc264437967 \h </w:instrText>
            </w:r>
            <w:r w:rsidRPr="00CE0986">
              <w:rPr>
                <w:noProof/>
                <w:webHidden/>
              </w:rPr>
            </w:r>
            <w:r w:rsidRPr="00CE0986">
              <w:rPr>
                <w:noProof/>
                <w:webHidden/>
              </w:rPr>
              <w:fldChar w:fldCharType="separate"/>
            </w:r>
            <w:r w:rsidRPr="00CE0986">
              <w:rPr>
                <w:noProof/>
                <w:webHidden/>
              </w:rPr>
              <w:t>22</w:t>
            </w:r>
            <w:r w:rsidRPr="00CE0986">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68" w:history="1">
            <w:r w:rsidRPr="00CE0986">
              <w:rPr>
                <w:rStyle w:val="a4"/>
                <w:noProof/>
              </w:rPr>
              <w:t>2.4 Требования к системе</w:t>
            </w:r>
            <w:r w:rsidRPr="00CE0986">
              <w:rPr>
                <w:noProof/>
                <w:webHidden/>
              </w:rPr>
              <w:tab/>
            </w:r>
            <w:r w:rsidRPr="00CE0986">
              <w:rPr>
                <w:noProof/>
                <w:webHidden/>
              </w:rPr>
              <w:fldChar w:fldCharType="begin"/>
            </w:r>
            <w:r w:rsidRPr="00CE0986">
              <w:rPr>
                <w:noProof/>
                <w:webHidden/>
              </w:rPr>
              <w:instrText xml:space="preserve"> PAGEREF _Toc264437968 \h </w:instrText>
            </w:r>
            <w:r w:rsidRPr="00CE0986">
              <w:rPr>
                <w:noProof/>
                <w:webHidden/>
              </w:rPr>
            </w:r>
            <w:r w:rsidRPr="00CE0986">
              <w:rPr>
                <w:noProof/>
                <w:webHidden/>
              </w:rPr>
              <w:fldChar w:fldCharType="separate"/>
            </w:r>
            <w:r w:rsidRPr="00CE0986">
              <w:rPr>
                <w:noProof/>
                <w:webHidden/>
              </w:rPr>
              <w:t>22</w:t>
            </w:r>
            <w:r w:rsidRPr="00CE0986">
              <w:rPr>
                <w:noProof/>
                <w:webHidden/>
              </w:rPr>
              <w:fldChar w:fldCharType="end"/>
            </w:r>
          </w:hyperlink>
        </w:p>
        <w:p w:rsidR="00CE0986" w:rsidRDefault="00CE0986">
          <w:pPr>
            <w:pStyle w:val="31"/>
            <w:tabs>
              <w:tab w:val="left" w:pos="1540"/>
              <w:tab w:val="right" w:leader="dot" w:pos="9345"/>
            </w:tabs>
            <w:rPr>
              <w:rFonts w:asciiTheme="minorHAnsi" w:eastAsiaTheme="minorEastAsia" w:hAnsiTheme="minorHAnsi" w:cstheme="minorBidi"/>
              <w:noProof/>
              <w:sz w:val="22"/>
              <w:szCs w:val="22"/>
              <w:lang w:val="ru-RU" w:eastAsia="ru-RU"/>
            </w:rPr>
          </w:pPr>
          <w:hyperlink w:anchor="_Toc264437969" w:history="1">
            <w:r w:rsidRPr="00F013AB">
              <w:rPr>
                <w:rStyle w:val="a4"/>
                <w:rFonts w:cstheme="minorHAnsi"/>
                <w:noProof/>
              </w:rPr>
              <w:t>2.4.1</w:t>
            </w:r>
            <w:r>
              <w:rPr>
                <w:rFonts w:asciiTheme="minorHAnsi" w:eastAsiaTheme="minorEastAsia" w:hAnsiTheme="minorHAnsi" w:cstheme="minorBidi"/>
                <w:noProof/>
                <w:sz w:val="22"/>
                <w:szCs w:val="22"/>
                <w:lang w:val="ru-RU" w:eastAsia="ru-RU"/>
              </w:rPr>
              <w:tab/>
            </w:r>
            <w:r w:rsidRPr="00F013AB">
              <w:rPr>
                <w:rStyle w:val="a4"/>
                <w:rFonts w:cstheme="minorHAnsi"/>
                <w:noProof/>
              </w:rPr>
              <w:t>Требования к системе в целом</w:t>
            </w:r>
            <w:r>
              <w:rPr>
                <w:noProof/>
                <w:webHidden/>
              </w:rPr>
              <w:tab/>
            </w:r>
            <w:r>
              <w:rPr>
                <w:noProof/>
                <w:webHidden/>
              </w:rPr>
              <w:fldChar w:fldCharType="begin"/>
            </w:r>
            <w:r>
              <w:rPr>
                <w:noProof/>
                <w:webHidden/>
              </w:rPr>
              <w:instrText xml:space="preserve"> PAGEREF _Toc264437969 \h </w:instrText>
            </w:r>
            <w:r>
              <w:rPr>
                <w:noProof/>
                <w:webHidden/>
              </w:rPr>
            </w:r>
            <w:r>
              <w:rPr>
                <w:noProof/>
                <w:webHidden/>
              </w:rPr>
              <w:fldChar w:fldCharType="separate"/>
            </w:r>
            <w:r>
              <w:rPr>
                <w:noProof/>
                <w:webHidden/>
              </w:rPr>
              <w:t>22</w:t>
            </w:r>
            <w:r>
              <w:rPr>
                <w:noProof/>
                <w:webHidden/>
              </w:rPr>
              <w:fldChar w:fldCharType="end"/>
            </w:r>
          </w:hyperlink>
        </w:p>
        <w:p w:rsidR="00CE0986" w:rsidRDefault="00CE0986">
          <w:pPr>
            <w:pStyle w:val="31"/>
            <w:tabs>
              <w:tab w:val="right" w:leader="dot" w:pos="9345"/>
            </w:tabs>
            <w:rPr>
              <w:rFonts w:asciiTheme="minorHAnsi" w:eastAsiaTheme="minorEastAsia" w:hAnsiTheme="minorHAnsi" w:cstheme="minorBidi"/>
              <w:noProof/>
              <w:sz w:val="22"/>
              <w:szCs w:val="22"/>
              <w:lang w:val="ru-RU" w:eastAsia="ru-RU"/>
            </w:rPr>
          </w:pPr>
          <w:hyperlink w:anchor="_Toc264437970" w:history="1">
            <w:r w:rsidRPr="00F013AB">
              <w:rPr>
                <w:rStyle w:val="a4"/>
                <w:rFonts w:cstheme="minorHAnsi"/>
                <w:noProof/>
                <w:lang w:val="ru-RU"/>
              </w:rPr>
              <w:t xml:space="preserve">2.4.2 </w:t>
            </w:r>
            <w:r w:rsidRPr="00F013AB">
              <w:rPr>
                <w:rStyle w:val="a4"/>
                <w:rFonts w:cstheme="minorHAnsi"/>
                <w:noProof/>
              </w:rPr>
              <w:t>Требование к функциям (задачам)</w:t>
            </w:r>
            <w:r>
              <w:rPr>
                <w:noProof/>
                <w:webHidden/>
              </w:rPr>
              <w:tab/>
            </w:r>
            <w:r>
              <w:rPr>
                <w:noProof/>
                <w:webHidden/>
              </w:rPr>
              <w:fldChar w:fldCharType="begin"/>
            </w:r>
            <w:r>
              <w:rPr>
                <w:noProof/>
                <w:webHidden/>
              </w:rPr>
              <w:instrText xml:space="preserve"> PAGEREF _Toc264437970 \h </w:instrText>
            </w:r>
            <w:r>
              <w:rPr>
                <w:noProof/>
                <w:webHidden/>
              </w:rPr>
            </w:r>
            <w:r>
              <w:rPr>
                <w:noProof/>
                <w:webHidden/>
              </w:rPr>
              <w:fldChar w:fldCharType="separate"/>
            </w:r>
            <w:r>
              <w:rPr>
                <w:noProof/>
                <w:webHidden/>
              </w:rPr>
              <w:t>23</w:t>
            </w:r>
            <w:r>
              <w:rPr>
                <w:noProof/>
                <w:webHidden/>
              </w:rPr>
              <w:fldChar w:fldCharType="end"/>
            </w:r>
          </w:hyperlink>
        </w:p>
        <w:p w:rsidR="00CE0986" w:rsidRDefault="00CE0986">
          <w:pPr>
            <w:pStyle w:val="31"/>
            <w:tabs>
              <w:tab w:val="right" w:leader="dot" w:pos="9345"/>
            </w:tabs>
            <w:rPr>
              <w:rFonts w:asciiTheme="minorHAnsi" w:eastAsiaTheme="minorEastAsia" w:hAnsiTheme="minorHAnsi" w:cstheme="minorBidi"/>
              <w:noProof/>
              <w:sz w:val="22"/>
              <w:szCs w:val="22"/>
              <w:lang w:val="ru-RU" w:eastAsia="ru-RU"/>
            </w:rPr>
          </w:pPr>
          <w:hyperlink w:anchor="_Toc264437971" w:history="1">
            <w:r w:rsidRPr="00F013AB">
              <w:rPr>
                <w:rStyle w:val="a4"/>
                <w:noProof/>
                <w:lang w:val="ru-RU"/>
              </w:rPr>
              <w:t xml:space="preserve">2.4.3 </w:t>
            </w:r>
            <w:r w:rsidRPr="00F013AB">
              <w:rPr>
                <w:rStyle w:val="a4"/>
                <w:noProof/>
              </w:rPr>
              <w:t>Требования к ПМО</w:t>
            </w:r>
            <w:r>
              <w:rPr>
                <w:noProof/>
                <w:webHidden/>
              </w:rPr>
              <w:tab/>
            </w:r>
            <w:r>
              <w:rPr>
                <w:noProof/>
                <w:webHidden/>
              </w:rPr>
              <w:fldChar w:fldCharType="begin"/>
            </w:r>
            <w:r>
              <w:rPr>
                <w:noProof/>
                <w:webHidden/>
              </w:rPr>
              <w:instrText xml:space="preserve"> PAGEREF _Toc264437971 \h </w:instrText>
            </w:r>
            <w:r>
              <w:rPr>
                <w:noProof/>
                <w:webHidden/>
              </w:rPr>
            </w:r>
            <w:r>
              <w:rPr>
                <w:noProof/>
                <w:webHidden/>
              </w:rPr>
              <w:fldChar w:fldCharType="separate"/>
            </w:r>
            <w:r>
              <w:rPr>
                <w:noProof/>
                <w:webHidden/>
              </w:rPr>
              <w:t>24</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72" w:history="1">
            <w:r w:rsidRPr="00F013AB">
              <w:rPr>
                <w:rStyle w:val="a4"/>
                <w:rFonts w:cstheme="minorHAnsi"/>
                <w:noProof/>
                <w:lang w:val="ru-RU"/>
              </w:rPr>
              <w:t>3. Техническое проектирование</w:t>
            </w:r>
            <w:r>
              <w:rPr>
                <w:noProof/>
                <w:webHidden/>
              </w:rPr>
              <w:tab/>
            </w:r>
            <w:r>
              <w:rPr>
                <w:noProof/>
                <w:webHidden/>
              </w:rPr>
              <w:fldChar w:fldCharType="begin"/>
            </w:r>
            <w:r>
              <w:rPr>
                <w:noProof/>
                <w:webHidden/>
              </w:rPr>
              <w:instrText xml:space="preserve"> PAGEREF _Toc264437972 \h </w:instrText>
            </w:r>
            <w:r>
              <w:rPr>
                <w:noProof/>
                <w:webHidden/>
              </w:rPr>
            </w:r>
            <w:r>
              <w:rPr>
                <w:noProof/>
                <w:webHidden/>
              </w:rPr>
              <w:fldChar w:fldCharType="separate"/>
            </w:r>
            <w:r>
              <w:rPr>
                <w:noProof/>
                <w:webHidden/>
              </w:rPr>
              <w:t>25</w:t>
            </w:r>
            <w:r>
              <w:rPr>
                <w:noProof/>
                <w:webHidden/>
              </w:rPr>
              <w:fldChar w:fldCharType="end"/>
            </w:r>
          </w:hyperlink>
        </w:p>
        <w:p w:rsidR="00CE0986" w:rsidRDefault="00CE0986" w:rsidP="00CE0986">
          <w:pPr>
            <w:pStyle w:val="31"/>
            <w:tabs>
              <w:tab w:val="right" w:leader="dot" w:pos="9345"/>
            </w:tabs>
            <w:ind w:left="284"/>
            <w:rPr>
              <w:rFonts w:asciiTheme="minorHAnsi" w:eastAsiaTheme="minorEastAsia" w:hAnsiTheme="minorHAnsi" w:cstheme="minorBidi"/>
              <w:noProof/>
              <w:sz w:val="22"/>
              <w:szCs w:val="22"/>
              <w:lang w:val="ru-RU" w:eastAsia="ru-RU"/>
            </w:rPr>
          </w:pPr>
          <w:hyperlink w:anchor="_Toc264437973" w:history="1">
            <w:r w:rsidRPr="00F013AB">
              <w:rPr>
                <w:rStyle w:val="a4"/>
                <w:rFonts w:cstheme="minorHAnsi"/>
                <w:noProof/>
                <w:lang w:val="ru-RU"/>
              </w:rPr>
              <w:t>3</w:t>
            </w:r>
            <w:r w:rsidRPr="00F013AB">
              <w:rPr>
                <w:rStyle w:val="a4"/>
                <w:rFonts w:cstheme="minorHAnsi"/>
                <w:noProof/>
              </w:rPr>
              <w:t xml:space="preserve">.1 Обзор </w:t>
            </w:r>
            <w:r w:rsidRPr="00F013AB">
              <w:rPr>
                <w:rStyle w:val="a4"/>
                <w:rFonts w:cstheme="minorHAnsi"/>
                <w:noProof/>
                <w:lang w:val="ru-RU"/>
              </w:rPr>
              <w:t>средств</w:t>
            </w:r>
            <w:r>
              <w:rPr>
                <w:noProof/>
                <w:webHidden/>
              </w:rPr>
              <w:tab/>
            </w:r>
            <w:r>
              <w:rPr>
                <w:noProof/>
                <w:webHidden/>
              </w:rPr>
              <w:fldChar w:fldCharType="begin"/>
            </w:r>
            <w:r>
              <w:rPr>
                <w:noProof/>
                <w:webHidden/>
              </w:rPr>
              <w:instrText xml:space="preserve"> PAGEREF _Toc264437973 \h </w:instrText>
            </w:r>
            <w:r>
              <w:rPr>
                <w:noProof/>
                <w:webHidden/>
              </w:rPr>
            </w:r>
            <w:r>
              <w:rPr>
                <w:noProof/>
                <w:webHidden/>
              </w:rPr>
              <w:fldChar w:fldCharType="separate"/>
            </w:r>
            <w:r>
              <w:rPr>
                <w:noProof/>
                <w:webHidden/>
              </w:rPr>
              <w:t>25</w:t>
            </w:r>
            <w:r>
              <w:rPr>
                <w:noProof/>
                <w:webHidden/>
              </w:rPr>
              <w:fldChar w:fldCharType="end"/>
            </w:r>
          </w:hyperlink>
        </w:p>
        <w:p w:rsidR="00CE0986" w:rsidRDefault="00CE0986" w:rsidP="00CE0986">
          <w:pPr>
            <w:pStyle w:val="31"/>
            <w:tabs>
              <w:tab w:val="right" w:leader="dot" w:pos="9345"/>
            </w:tabs>
            <w:ind w:left="284"/>
            <w:rPr>
              <w:rFonts w:asciiTheme="minorHAnsi" w:eastAsiaTheme="minorEastAsia" w:hAnsiTheme="minorHAnsi" w:cstheme="minorBidi"/>
              <w:noProof/>
              <w:sz w:val="22"/>
              <w:szCs w:val="22"/>
              <w:lang w:val="ru-RU" w:eastAsia="ru-RU"/>
            </w:rPr>
          </w:pPr>
          <w:hyperlink w:anchor="_Toc264437974" w:history="1">
            <w:r w:rsidRPr="00F013AB">
              <w:rPr>
                <w:rStyle w:val="a4"/>
                <w:rFonts w:cstheme="minorHAnsi"/>
                <w:noProof/>
                <w:lang w:val="ru-RU"/>
              </w:rPr>
              <w:t>3.2 Выбор инструментального средства</w:t>
            </w:r>
            <w:r>
              <w:rPr>
                <w:noProof/>
                <w:webHidden/>
              </w:rPr>
              <w:tab/>
            </w:r>
            <w:r>
              <w:rPr>
                <w:noProof/>
                <w:webHidden/>
              </w:rPr>
              <w:fldChar w:fldCharType="begin"/>
            </w:r>
            <w:r>
              <w:rPr>
                <w:noProof/>
                <w:webHidden/>
              </w:rPr>
              <w:instrText xml:space="preserve"> PAGEREF _Toc264437974 \h </w:instrText>
            </w:r>
            <w:r>
              <w:rPr>
                <w:noProof/>
                <w:webHidden/>
              </w:rPr>
            </w:r>
            <w:r>
              <w:rPr>
                <w:noProof/>
                <w:webHidden/>
              </w:rPr>
              <w:fldChar w:fldCharType="separate"/>
            </w:r>
            <w:r>
              <w:rPr>
                <w:noProof/>
                <w:webHidden/>
              </w:rPr>
              <w:t>28</w:t>
            </w:r>
            <w:r>
              <w:rPr>
                <w:noProof/>
                <w:webHidden/>
              </w:rPr>
              <w:fldChar w:fldCharType="end"/>
            </w:r>
          </w:hyperlink>
        </w:p>
        <w:p w:rsidR="00CE0986" w:rsidRDefault="00CE0986" w:rsidP="00CE0986">
          <w:pPr>
            <w:pStyle w:val="31"/>
            <w:tabs>
              <w:tab w:val="right" w:leader="dot" w:pos="9345"/>
            </w:tabs>
            <w:ind w:left="284"/>
            <w:rPr>
              <w:rFonts w:asciiTheme="minorHAnsi" w:eastAsiaTheme="minorEastAsia" w:hAnsiTheme="minorHAnsi" w:cstheme="minorBidi"/>
              <w:noProof/>
              <w:sz w:val="22"/>
              <w:szCs w:val="22"/>
              <w:lang w:val="ru-RU" w:eastAsia="ru-RU"/>
            </w:rPr>
          </w:pPr>
          <w:hyperlink w:anchor="_Toc264437975" w:history="1">
            <w:r w:rsidRPr="00F013AB">
              <w:rPr>
                <w:rStyle w:val="a4"/>
                <w:rFonts w:cstheme="minorHAnsi"/>
                <w:noProof/>
                <w:lang w:val="ru-RU"/>
              </w:rPr>
              <w:t xml:space="preserve">3.3. Модули </w:t>
            </w:r>
            <w:r w:rsidRPr="00F013AB">
              <w:rPr>
                <w:rStyle w:val="a4"/>
                <w:rFonts w:cstheme="minorHAnsi"/>
                <w:noProof/>
              </w:rPr>
              <w:t>SCADA</w:t>
            </w:r>
            <w:r w:rsidRPr="00F013AB">
              <w:rPr>
                <w:rStyle w:val="a4"/>
                <w:rFonts w:cstheme="minorHAnsi"/>
                <w:noProof/>
                <w:lang w:val="ru-RU"/>
              </w:rPr>
              <w:t xml:space="preserve"> </w:t>
            </w:r>
            <w:r w:rsidRPr="00F013AB">
              <w:rPr>
                <w:rStyle w:val="a4"/>
                <w:rFonts w:cstheme="minorHAnsi"/>
                <w:noProof/>
                <w:lang w:val="en-US"/>
              </w:rPr>
              <w:t>Infinity</w:t>
            </w:r>
            <w:r w:rsidRPr="00F013AB">
              <w:rPr>
                <w:rStyle w:val="a4"/>
                <w:rFonts w:cstheme="minorHAnsi"/>
                <w:noProof/>
              </w:rPr>
              <w:t xml:space="preserve"> </w:t>
            </w:r>
            <w:r w:rsidRPr="00F013AB">
              <w:rPr>
                <w:rStyle w:val="a4"/>
                <w:rFonts w:cstheme="minorHAnsi"/>
                <w:noProof/>
                <w:lang w:val="en-US"/>
              </w:rPr>
              <w:t>Suite</w:t>
            </w:r>
            <w:r w:rsidRPr="00F013AB">
              <w:rPr>
                <w:rStyle w:val="a4"/>
                <w:rFonts w:cstheme="minorHAnsi"/>
                <w:noProof/>
              </w:rPr>
              <w:t xml:space="preserve"> </w:t>
            </w:r>
            <w:r w:rsidRPr="00F013AB">
              <w:rPr>
                <w:rStyle w:val="a4"/>
                <w:rFonts w:cstheme="minorHAnsi"/>
                <w:noProof/>
                <w:lang w:val="ru-RU"/>
              </w:rPr>
              <w:t>1.4</w:t>
            </w:r>
            <w:r>
              <w:rPr>
                <w:noProof/>
                <w:webHidden/>
              </w:rPr>
              <w:tab/>
            </w:r>
            <w:r>
              <w:rPr>
                <w:noProof/>
                <w:webHidden/>
              </w:rPr>
              <w:fldChar w:fldCharType="begin"/>
            </w:r>
            <w:r>
              <w:rPr>
                <w:noProof/>
                <w:webHidden/>
              </w:rPr>
              <w:instrText xml:space="preserve"> PAGEREF _Toc264437975 \h </w:instrText>
            </w:r>
            <w:r>
              <w:rPr>
                <w:noProof/>
                <w:webHidden/>
              </w:rPr>
            </w:r>
            <w:r>
              <w:rPr>
                <w:noProof/>
                <w:webHidden/>
              </w:rPr>
              <w:fldChar w:fldCharType="separate"/>
            </w:r>
            <w:r>
              <w:rPr>
                <w:noProof/>
                <w:webHidden/>
              </w:rPr>
              <w:t>30</w:t>
            </w:r>
            <w:r>
              <w:rPr>
                <w:noProof/>
                <w:webHidden/>
              </w:rPr>
              <w:fldChar w:fldCharType="end"/>
            </w:r>
          </w:hyperlink>
        </w:p>
        <w:p w:rsidR="00CE0986" w:rsidRDefault="00CE0986">
          <w:pPr>
            <w:pStyle w:val="11"/>
            <w:tabs>
              <w:tab w:val="left" w:pos="560"/>
              <w:tab w:val="right" w:leader="dot" w:pos="9345"/>
            </w:tabs>
            <w:rPr>
              <w:rFonts w:asciiTheme="minorHAnsi" w:eastAsiaTheme="minorEastAsia" w:hAnsiTheme="minorHAnsi" w:cstheme="minorBidi"/>
              <w:noProof/>
              <w:sz w:val="22"/>
              <w:szCs w:val="22"/>
              <w:lang w:val="ru-RU" w:eastAsia="ru-RU"/>
            </w:rPr>
          </w:pPr>
          <w:hyperlink w:anchor="_Toc264437976" w:history="1">
            <w:r w:rsidRPr="00F013AB">
              <w:rPr>
                <w:rStyle w:val="a4"/>
                <w:rFonts w:cstheme="minorHAnsi"/>
                <w:noProof/>
                <w:lang w:val="ru-RU"/>
              </w:rPr>
              <w:t>4.</w:t>
            </w:r>
            <w:r>
              <w:rPr>
                <w:rFonts w:asciiTheme="minorHAnsi" w:eastAsiaTheme="minorEastAsia" w:hAnsiTheme="minorHAnsi" w:cstheme="minorBidi"/>
                <w:noProof/>
                <w:sz w:val="22"/>
                <w:szCs w:val="22"/>
                <w:lang w:val="ru-RU" w:eastAsia="ru-RU"/>
              </w:rPr>
              <w:tab/>
            </w:r>
            <w:r w:rsidRPr="00F013AB">
              <w:rPr>
                <w:rStyle w:val="a4"/>
                <w:rFonts w:cstheme="minorHAnsi"/>
                <w:noProof/>
                <w:lang w:val="ru-RU"/>
              </w:rPr>
              <w:t>Рабочее проектирование</w:t>
            </w:r>
            <w:r>
              <w:rPr>
                <w:noProof/>
                <w:webHidden/>
              </w:rPr>
              <w:tab/>
            </w:r>
            <w:r>
              <w:rPr>
                <w:noProof/>
                <w:webHidden/>
              </w:rPr>
              <w:fldChar w:fldCharType="begin"/>
            </w:r>
            <w:r>
              <w:rPr>
                <w:noProof/>
                <w:webHidden/>
              </w:rPr>
              <w:instrText xml:space="preserve"> PAGEREF _Toc264437976 \h </w:instrText>
            </w:r>
            <w:r>
              <w:rPr>
                <w:noProof/>
                <w:webHidden/>
              </w:rPr>
            </w:r>
            <w:r>
              <w:rPr>
                <w:noProof/>
                <w:webHidden/>
              </w:rPr>
              <w:fldChar w:fldCharType="separate"/>
            </w:r>
            <w:r>
              <w:rPr>
                <w:noProof/>
                <w:webHidden/>
              </w:rPr>
              <w:t>38</w:t>
            </w:r>
            <w:r>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77" w:history="1">
            <w:r w:rsidRPr="00CE0986">
              <w:rPr>
                <w:rStyle w:val="a4"/>
                <w:noProof/>
              </w:rPr>
              <w:t>4.1 Конфигуратор сигналов</w:t>
            </w:r>
            <w:r w:rsidRPr="00CE0986">
              <w:rPr>
                <w:noProof/>
                <w:webHidden/>
              </w:rPr>
              <w:tab/>
            </w:r>
            <w:r w:rsidRPr="00CE0986">
              <w:rPr>
                <w:noProof/>
                <w:webHidden/>
              </w:rPr>
              <w:fldChar w:fldCharType="begin"/>
            </w:r>
            <w:r w:rsidRPr="00CE0986">
              <w:rPr>
                <w:noProof/>
                <w:webHidden/>
              </w:rPr>
              <w:instrText xml:space="preserve"> PAGEREF _Toc264437977 \h </w:instrText>
            </w:r>
            <w:r w:rsidRPr="00CE0986">
              <w:rPr>
                <w:noProof/>
                <w:webHidden/>
              </w:rPr>
            </w:r>
            <w:r w:rsidRPr="00CE0986">
              <w:rPr>
                <w:noProof/>
                <w:webHidden/>
              </w:rPr>
              <w:fldChar w:fldCharType="separate"/>
            </w:r>
            <w:r w:rsidRPr="00CE0986">
              <w:rPr>
                <w:noProof/>
                <w:webHidden/>
              </w:rPr>
              <w:t>38</w:t>
            </w:r>
            <w:r w:rsidRPr="00CE0986">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78" w:history="1">
            <w:r w:rsidRPr="00CE0986">
              <w:rPr>
                <w:rStyle w:val="a4"/>
                <w:noProof/>
              </w:rPr>
              <w:t>4.2 Разработка экранных форм</w:t>
            </w:r>
            <w:r w:rsidRPr="00CE0986">
              <w:rPr>
                <w:noProof/>
                <w:webHidden/>
              </w:rPr>
              <w:tab/>
            </w:r>
            <w:r w:rsidRPr="00CE0986">
              <w:rPr>
                <w:noProof/>
                <w:webHidden/>
              </w:rPr>
              <w:fldChar w:fldCharType="begin"/>
            </w:r>
            <w:r w:rsidRPr="00CE0986">
              <w:rPr>
                <w:noProof/>
                <w:webHidden/>
              </w:rPr>
              <w:instrText xml:space="preserve"> PAGEREF _Toc264437978 \h </w:instrText>
            </w:r>
            <w:r w:rsidRPr="00CE0986">
              <w:rPr>
                <w:noProof/>
                <w:webHidden/>
              </w:rPr>
            </w:r>
            <w:r w:rsidRPr="00CE0986">
              <w:rPr>
                <w:noProof/>
                <w:webHidden/>
              </w:rPr>
              <w:fldChar w:fldCharType="separate"/>
            </w:r>
            <w:r w:rsidRPr="00CE0986">
              <w:rPr>
                <w:noProof/>
                <w:webHidden/>
              </w:rPr>
              <w:t>41</w:t>
            </w:r>
            <w:r w:rsidRPr="00CE0986">
              <w:rPr>
                <w:noProof/>
                <w:webHidden/>
              </w:rPr>
              <w:fldChar w:fldCharType="end"/>
            </w:r>
          </w:hyperlink>
        </w:p>
        <w:p w:rsidR="00CE0986" w:rsidRPr="00CE0986" w:rsidRDefault="00CE0986">
          <w:pPr>
            <w:pStyle w:val="21"/>
            <w:tabs>
              <w:tab w:val="right" w:leader="dot" w:pos="9345"/>
            </w:tabs>
            <w:rPr>
              <w:rFonts w:asciiTheme="minorHAnsi" w:eastAsiaTheme="minorEastAsia" w:hAnsiTheme="minorHAnsi" w:cstheme="minorBidi"/>
              <w:noProof/>
              <w:sz w:val="22"/>
              <w:szCs w:val="22"/>
              <w:lang w:val="ru-RU" w:eastAsia="ru-RU"/>
            </w:rPr>
          </w:pPr>
          <w:hyperlink w:anchor="_Toc264437979" w:history="1">
            <w:r w:rsidRPr="00CE0986">
              <w:rPr>
                <w:rStyle w:val="a4"/>
                <w:noProof/>
              </w:rPr>
              <w:t>4.3 Графики и сообщения</w:t>
            </w:r>
            <w:r w:rsidRPr="00CE0986">
              <w:rPr>
                <w:noProof/>
                <w:webHidden/>
              </w:rPr>
              <w:tab/>
            </w:r>
            <w:r w:rsidRPr="00CE0986">
              <w:rPr>
                <w:noProof/>
                <w:webHidden/>
              </w:rPr>
              <w:fldChar w:fldCharType="begin"/>
            </w:r>
            <w:r w:rsidRPr="00CE0986">
              <w:rPr>
                <w:noProof/>
                <w:webHidden/>
              </w:rPr>
              <w:instrText xml:space="preserve"> PAGEREF _Toc264437979 \h </w:instrText>
            </w:r>
            <w:r w:rsidRPr="00CE0986">
              <w:rPr>
                <w:noProof/>
                <w:webHidden/>
              </w:rPr>
            </w:r>
            <w:r w:rsidRPr="00CE0986">
              <w:rPr>
                <w:noProof/>
                <w:webHidden/>
              </w:rPr>
              <w:fldChar w:fldCharType="separate"/>
            </w:r>
            <w:r w:rsidRPr="00CE0986">
              <w:rPr>
                <w:noProof/>
                <w:webHidden/>
              </w:rPr>
              <w:t>46</w:t>
            </w:r>
            <w:r w:rsidRPr="00CE0986">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0" w:history="1">
            <w:r w:rsidRPr="00F013AB">
              <w:rPr>
                <w:rStyle w:val="a4"/>
                <w:noProof/>
                <w:lang w:val="ru-RU" w:eastAsia="ru-RU"/>
              </w:rPr>
              <w:t>5. Руководство пользователя</w:t>
            </w:r>
            <w:r>
              <w:rPr>
                <w:noProof/>
                <w:webHidden/>
              </w:rPr>
              <w:tab/>
            </w:r>
            <w:r>
              <w:rPr>
                <w:noProof/>
                <w:webHidden/>
              </w:rPr>
              <w:fldChar w:fldCharType="begin"/>
            </w:r>
            <w:r>
              <w:rPr>
                <w:noProof/>
                <w:webHidden/>
              </w:rPr>
              <w:instrText xml:space="preserve"> PAGEREF _Toc264437980 \h </w:instrText>
            </w:r>
            <w:r>
              <w:rPr>
                <w:noProof/>
                <w:webHidden/>
              </w:rPr>
            </w:r>
            <w:r>
              <w:rPr>
                <w:noProof/>
                <w:webHidden/>
              </w:rPr>
              <w:fldChar w:fldCharType="separate"/>
            </w:r>
            <w:r>
              <w:rPr>
                <w:noProof/>
                <w:webHidden/>
              </w:rPr>
              <w:t>47</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1" w:history="1">
            <w:r w:rsidRPr="00F013AB">
              <w:rPr>
                <w:rStyle w:val="a4"/>
                <w:rFonts w:cstheme="minorHAnsi"/>
                <w:noProof/>
                <w:lang w:val="ru-RU"/>
              </w:rPr>
              <w:t>6. Исследовательская часть</w:t>
            </w:r>
            <w:r>
              <w:rPr>
                <w:noProof/>
                <w:webHidden/>
              </w:rPr>
              <w:tab/>
            </w:r>
            <w:r>
              <w:rPr>
                <w:noProof/>
                <w:webHidden/>
              </w:rPr>
              <w:fldChar w:fldCharType="begin"/>
            </w:r>
            <w:r>
              <w:rPr>
                <w:noProof/>
                <w:webHidden/>
              </w:rPr>
              <w:instrText xml:space="preserve"> PAGEREF _Toc264437981 \h </w:instrText>
            </w:r>
            <w:r>
              <w:rPr>
                <w:noProof/>
                <w:webHidden/>
              </w:rPr>
            </w:r>
            <w:r>
              <w:rPr>
                <w:noProof/>
                <w:webHidden/>
              </w:rPr>
              <w:fldChar w:fldCharType="separate"/>
            </w:r>
            <w:r>
              <w:rPr>
                <w:noProof/>
                <w:webHidden/>
              </w:rPr>
              <w:t>49</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2" w:history="1">
            <w:r w:rsidRPr="00F013AB">
              <w:rPr>
                <w:rStyle w:val="a4"/>
                <w:rFonts w:cstheme="minorHAnsi"/>
                <w:noProof/>
                <w:lang w:val="ru-RU"/>
              </w:rPr>
              <w:t>7. Результаты</w:t>
            </w:r>
            <w:r>
              <w:rPr>
                <w:noProof/>
                <w:webHidden/>
              </w:rPr>
              <w:tab/>
            </w:r>
            <w:r>
              <w:rPr>
                <w:noProof/>
                <w:webHidden/>
              </w:rPr>
              <w:fldChar w:fldCharType="begin"/>
            </w:r>
            <w:r>
              <w:rPr>
                <w:noProof/>
                <w:webHidden/>
              </w:rPr>
              <w:instrText xml:space="preserve"> PAGEREF _Toc264437982 \h </w:instrText>
            </w:r>
            <w:r>
              <w:rPr>
                <w:noProof/>
                <w:webHidden/>
              </w:rPr>
            </w:r>
            <w:r>
              <w:rPr>
                <w:noProof/>
                <w:webHidden/>
              </w:rPr>
              <w:fldChar w:fldCharType="separate"/>
            </w:r>
            <w:r>
              <w:rPr>
                <w:noProof/>
                <w:webHidden/>
              </w:rPr>
              <w:t>51</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3" w:history="1">
            <w:r w:rsidRPr="00F013AB">
              <w:rPr>
                <w:rStyle w:val="a4"/>
                <w:rFonts w:cstheme="minorHAnsi"/>
                <w:noProof/>
              </w:rPr>
              <w:t>Список литературы</w:t>
            </w:r>
            <w:r>
              <w:rPr>
                <w:noProof/>
                <w:webHidden/>
              </w:rPr>
              <w:tab/>
            </w:r>
            <w:r>
              <w:rPr>
                <w:noProof/>
                <w:webHidden/>
              </w:rPr>
              <w:fldChar w:fldCharType="begin"/>
            </w:r>
            <w:r>
              <w:rPr>
                <w:noProof/>
                <w:webHidden/>
              </w:rPr>
              <w:instrText xml:space="preserve"> PAGEREF _Toc264437983 \h </w:instrText>
            </w:r>
            <w:r>
              <w:rPr>
                <w:noProof/>
                <w:webHidden/>
              </w:rPr>
            </w:r>
            <w:r>
              <w:rPr>
                <w:noProof/>
                <w:webHidden/>
              </w:rPr>
              <w:fldChar w:fldCharType="separate"/>
            </w:r>
            <w:r>
              <w:rPr>
                <w:noProof/>
                <w:webHidden/>
              </w:rPr>
              <w:t>52</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4" w:history="1">
            <w:r w:rsidRPr="00F013AB">
              <w:rPr>
                <w:rStyle w:val="a4"/>
                <w:noProof/>
                <w:lang w:val="ru-RU"/>
              </w:rPr>
              <w:t>Приложение №1</w:t>
            </w:r>
            <w:r>
              <w:rPr>
                <w:noProof/>
                <w:webHidden/>
              </w:rPr>
              <w:tab/>
            </w:r>
            <w:r>
              <w:rPr>
                <w:noProof/>
                <w:webHidden/>
              </w:rPr>
              <w:fldChar w:fldCharType="begin"/>
            </w:r>
            <w:r>
              <w:rPr>
                <w:noProof/>
                <w:webHidden/>
              </w:rPr>
              <w:instrText xml:space="preserve"> PAGEREF _Toc264437984 \h </w:instrText>
            </w:r>
            <w:r>
              <w:rPr>
                <w:noProof/>
                <w:webHidden/>
              </w:rPr>
            </w:r>
            <w:r>
              <w:rPr>
                <w:noProof/>
                <w:webHidden/>
              </w:rPr>
              <w:fldChar w:fldCharType="separate"/>
            </w:r>
            <w:r>
              <w:rPr>
                <w:noProof/>
                <w:webHidden/>
              </w:rPr>
              <w:t>54</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5" w:history="1">
            <w:r w:rsidRPr="00F013AB">
              <w:rPr>
                <w:rStyle w:val="a4"/>
                <w:noProof/>
                <w:lang w:val="ru-RU"/>
              </w:rPr>
              <w:t>Приложение №2</w:t>
            </w:r>
            <w:r>
              <w:rPr>
                <w:noProof/>
                <w:webHidden/>
              </w:rPr>
              <w:tab/>
            </w:r>
            <w:r>
              <w:rPr>
                <w:noProof/>
                <w:webHidden/>
              </w:rPr>
              <w:fldChar w:fldCharType="begin"/>
            </w:r>
            <w:r>
              <w:rPr>
                <w:noProof/>
                <w:webHidden/>
              </w:rPr>
              <w:instrText xml:space="preserve"> PAGEREF _Toc264437985 \h </w:instrText>
            </w:r>
            <w:r>
              <w:rPr>
                <w:noProof/>
                <w:webHidden/>
              </w:rPr>
            </w:r>
            <w:r>
              <w:rPr>
                <w:noProof/>
                <w:webHidden/>
              </w:rPr>
              <w:fldChar w:fldCharType="separate"/>
            </w:r>
            <w:r>
              <w:rPr>
                <w:noProof/>
                <w:webHidden/>
              </w:rPr>
              <w:t>55</w:t>
            </w:r>
            <w:r>
              <w:rPr>
                <w:noProof/>
                <w:webHidden/>
              </w:rPr>
              <w:fldChar w:fldCharType="end"/>
            </w:r>
          </w:hyperlink>
        </w:p>
        <w:p w:rsidR="00CE0986" w:rsidRDefault="00CE0986">
          <w:pPr>
            <w:pStyle w:val="11"/>
            <w:tabs>
              <w:tab w:val="right" w:leader="dot" w:pos="9345"/>
            </w:tabs>
            <w:rPr>
              <w:rFonts w:asciiTheme="minorHAnsi" w:eastAsiaTheme="minorEastAsia" w:hAnsiTheme="minorHAnsi" w:cstheme="minorBidi"/>
              <w:noProof/>
              <w:sz w:val="22"/>
              <w:szCs w:val="22"/>
              <w:lang w:val="ru-RU" w:eastAsia="ru-RU"/>
            </w:rPr>
          </w:pPr>
          <w:hyperlink w:anchor="_Toc264437986" w:history="1">
            <w:r w:rsidRPr="00F013AB">
              <w:rPr>
                <w:rStyle w:val="a4"/>
                <w:noProof/>
                <w:lang w:val="ru-RU"/>
              </w:rPr>
              <w:t>Приложение №3</w:t>
            </w:r>
            <w:r>
              <w:rPr>
                <w:noProof/>
                <w:webHidden/>
              </w:rPr>
              <w:tab/>
            </w:r>
            <w:r>
              <w:rPr>
                <w:noProof/>
                <w:webHidden/>
              </w:rPr>
              <w:fldChar w:fldCharType="begin"/>
            </w:r>
            <w:r>
              <w:rPr>
                <w:noProof/>
                <w:webHidden/>
              </w:rPr>
              <w:instrText xml:space="preserve"> PAGEREF _Toc264437986 \h </w:instrText>
            </w:r>
            <w:r>
              <w:rPr>
                <w:noProof/>
                <w:webHidden/>
              </w:rPr>
            </w:r>
            <w:r>
              <w:rPr>
                <w:noProof/>
                <w:webHidden/>
              </w:rPr>
              <w:fldChar w:fldCharType="separate"/>
            </w:r>
            <w:r>
              <w:rPr>
                <w:noProof/>
                <w:webHidden/>
              </w:rPr>
              <w:t>56</w:t>
            </w:r>
            <w:r>
              <w:rPr>
                <w:noProof/>
                <w:webHidden/>
              </w:rPr>
              <w:fldChar w:fldCharType="end"/>
            </w:r>
          </w:hyperlink>
        </w:p>
        <w:p w:rsidR="00136258" w:rsidRPr="0066059C" w:rsidRDefault="005950B8" w:rsidP="0066059C">
          <w:pPr>
            <w:spacing w:line="480" w:lineRule="auto"/>
            <w:rPr>
              <w:szCs w:val="28"/>
              <w:lang w:val="ru-RU"/>
            </w:rPr>
          </w:pPr>
          <w:r w:rsidRPr="0066059C">
            <w:rPr>
              <w:szCs w:val="28"/>
              <w:lang w:val="ru-RU"/>
            </w:rPr>
            <w:fldChar w:fldCharType="end"/>
          </w:r>
        </w:p>
      </w:sdtContent>
    </w:sdt>
    <w:p w:rsidR="00136258" w:rsidRPr="0066059C" w:rsidRDefault="00136258" w:rsidP="0066059C">
      <w:pPr>
        <w:spacing w:after="200" w:line="480" w:lineRule="auto"/>
        <w:jc w:val="left"/>
        <w:rPr>
          <w:rFonts w:asciiTheme="majorHAnsi" w:eastAsiaTheme="majorEastAsia" w:hAnsiTheme="majorHAnsi" w:cstheme="majorBidi"/>
          <w:b/>
          <w:bCs/>
          <w:color w:val="000000" w:themeColor="accent1" w:themeShade="BF"/>
          <w:szCs w:val="28"/>
        </w:rPr>
      </w:pPr>
      <w:r w:rsidRPr="0066059C">
        <w:rPr>
          <w:szCs w:val="28"/>
        </w:rPr>
        <w:br w:type="page"/>
      </w:r>
    </w:p>
    <w:p w:rsidR="00AC3FC5" w:rsidRDefault="00AC3FC5">
      <w:pPr>
        <w:spacing w:after="200" w:line="276" w:lineRule="auto"/>
        <w:jc w:val="left"/>
        <w:rPr>
          <w:rFonts w:asciiTheme="minorHAnsi" w:hAnsiTheme="minorHAnsi" w:cstheme="minorHAnsi"/>
          <w:b/>
          <w:lang w:val="ru-RU"/>
        </w:rPr>
      </w:pPr>
      <w:r w:rsidRPr="00AC3FC5">
        <w:rPr>
          <w:rFonts w:asciiTheme="minorHAnsi" w:hAnsiTheme="minorHAnsi" w:cstheme="minorHAnsi"/>
          <w:b/>
          <w:lang w:val="ru-RU"/>
        </w:rPr>
        <w:lastRenderedPageBreak/>
        <w:t>Обозначения и сокращения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60"/>
        <w:gridCol w:w="7595"/>
      </w:tblGrid>
      <w:tr w:rsidR="005048C4" w:rsidTr="005048C4">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xml:space="preserve"> «ГДУ»         </w:t>
            </w:r>
          </w:p>
        </w:tc>
        <w:tc>
          <w:tcPr>
            <w:tcW w:w="0" w:type="auto"/>
          </w:tcPr>
          <w:p w:rsidR="005048C4" w:rsidRDefault="005048C4" w:rsidP="005048C4">
            <w:pPr>
              <w:spacing w:after="200" w:line="276" w:lineRule="auto"/>
              <w:jc w:val="left"/>
              <w:rPr>
                <w:rFonts w:asciiTheme="minorHAnsi" w:hAnsiTheme="minorHAnsi" w:cstheme="minorHAnsi"/>
              </w:rPr>
            </w:pPr>
            <w:r>
              <w:rPr>
                <w:rFonts w:asciiTheme="minorHAnsi" w:hAnsiTheme="minorHAnsi" w:cstheme="minorHAnsi"/>
                <w:lang w:val="ru-RU"/>
              </w:rPr>
              <w:t>– ООО «ГазпромДобычаУренгой».</w:t>
            </w:r>
          </w:p>
        </w:tc>
      </w:tr>
      <w:tr w:rsidR="005048C4" w:rsidTr="005048C4">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БСНиИ</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База снабжения нефтепродуктами и ингибиторами.</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AC3FC5">
              <w:rPr>
                <w:rFonts w:asciiTheme="minorHAnsi" w:hAnsiTheme="minorHAnsi" w:cstheme="minorHAnsi"/>
                <w:lang w:val="ru-RU"/>
              </w:rPr>
              <w:t>ГКП</w:t>
            </w:r>
            <w:r>
              <w:rPr>
                <w:rFonts w:asciiTheme="minorHAnsi" w:hAnsiTheme="minorHAnsi" w:cstheme="minorHAnsi"/>
                <w:lang w:val="ru-RU"/>
              </w:rPr>
              <w:t xml:space="preserve">     </w:t>
            </w:r>
          </w:p>
        </w:tc>
        <w:tc>
          <w:tcPr>
            <w:tcW w:w="0" w:type="auto"/>
          </w:tcPr>
          <w:p w:rsidR="005048C4" w:rsidRPr="005048C4" w:rsidRDefault="005048C4">
            <w:pPr>
              <w:spacing w:after="200" w:line="276" w:lineRule="auto"/>
              <w:jc w:val="left"/>
              <w:rPr>
                <w:rFonts w:asciiTheme="minorHAnsi" w:hAnsiTheme="minorHAnsi" w:cstheme="minorHAnsi"/>
                <w:lang w:val="ru-RU"/>
              </w:rPr>
            </w:pPr>
            <w:r>
              <w:rPr>
                <w:rFonts w:asciiTheme="minorHAnsi" w:hAnsiTheme="minorHAnsi" w:cstheme="minorHAnsi"/>
                <w:lang w:val="ru-RU"/>
              </w:rPr>
              <w:t>– Газоконденсатные промыслы.</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66059C">
              <w:rPr>
                <w:rStyle w:val="apple-style-span"/>
                <w:rFonts w:asciiTheme="minorHAnsi" w:hAnsiTheme="minorHAnsi" w:cstheme="minorHAnsi"/>
                <w:color w:val="000000"/>
                <w:szCs w:val="28"/>
                <w:lang w:val="ru-RU"/>
              </w:rPr>
              <w:t>ЗПГК</w:t>
            </w:r>
            <w:r>
              <w:rPr>
                <w:rStyle w:val="apple-style-span"/>
                <w:rFonts w:asciiTheme="minorHAnsi" w:hAnsiTheme="minorHAnsi" w:cstheme="minorHAnsi"/>
                <w:color w:val="000000"/>
                <w:szCs w:val="28"/>
                <w:lang w:val="ru-RU"/>
              </w:rPr>
              <w:t xml:space="preserve">     </w:t>
            </w:r>
          </w:p>
        </w:tc>
        <w:tc>
          <w:tcPr>
            <w:tcW w:w="0" w:type="auto"/>
          </w:tcPr>
          <w:p w:rsidR="005048C4" w:rsidRPr="005048C4" w:rsidRDefault="005048C4">
            <w:pPr>
              <w:spacing w:after="200" w:line="276" w:lineRule="auto"/>
              <w:jc w:val="left"/>
              <w:rPr>
                <w:rFonts w:asciiTheme="minorHAnsi" w:hAnsiTheme="minorHAnsi" w:cstheme="minorHAnsi"/>
                <w:color w:val="000000"/>
                <w:szCs w:val="28"/>
                <w:lang w:val="ru-RU"/>
              </w:rPr>
            </w:pPr>
            <w:r>
              <w:rPr>
                <w:rFonts w:asciiTheme="minorHAnsi" w:hAnsiTheme="minorHAnsi" w:cstheme="minorHAnsi"/>
                <w:lang w:val="ru-RU"/>
              </w:rPr>
              <w:t xml:space="preserve">– </w:t>
            </w:r>
            <w:r>
              <w:rPr>
                <w:rStyle w:val="apple-style-span"/>
                <w:rFonts w:asciiTheme="minorHAnsi" w:hAnsiTheme="minorHAnsi" w:cstheme="minorHAnsi"/>
                <w:color w:val="000000"/>
                <w:szCs w:val="28"/>
                <w:lang w:val="ru-RU"/>
              </w:rPr>
              <w:t>З</w:t>
            </w:r>
            <w:r w:rsidRPr="0066059C">
              <w:rPr>
                <w:rStyle w:val="apple-style-span"/>
                <w:rFonts w:asciiTheme="minorHAnsi" w:hAnsiTheme="minorHAnsi" w:cstheme="minorHAnsi"/>
                <w:color w:val="000000"/>
                <w:szCs w:val="28"/>
                <w:lang w:val="ru-RU"/>
              </w:rPr>
              <w:t>авод по подготовке газового конденсата к транспорту</w:t>
            </w:r>
            <w:r>
              <w:rPr>
                <w:rStyle w:val="apple-style-span"/>
                <w:rFonts w:asciiTheme="minorHAnsi" w:hAnsiTheme="minorHAnsi" w:cstheme="minorHAnsi"/>
                <w:color w:val="000000"/>
                <w:szCs w:val="28"/>
                <w:lang w:val="ru-RU"/>
              </w:rPr>
              <w:t>.</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66059C">
              <w:rPr>
                <w:rFonts w:asciiTheme="minorHAnsi" w:hAnsiTheme="minorHAnsi" w:cstheme="minorHAnsi"/>
                <w:szCs w:val="28"/>
                <w:lang w:val="ru-RU"/>
              </w:rPr>
              <w:t>ИТР</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И</w:t>
            </w:r>
            <w:r w:rsidRPr="0066059C">
              <w:rPr>
                <w:rFonts w:asciiTheme="minorHAnsi" w:hAnsiTheme="minorHAnsi" w:cstheme="minorHAnsi"/>
                <w:szCs w:val="28"/>
                <w:lang w:val="ru-RU"/>
              </w:rPr>
              <w:t>н</w:t>
            </w:r>
            <w:r>
              <w:rPr>
                <w:rFonts w:asciiTheme="minorHAnsi" w:hAnsiTheme="minorHAnsi" w:cstheme="minorHAnsi"/>
                <w:szCs w:val="28"/>
                <w:lang w:val="ru-RU"/>
              </w:rPr>
              <w:t>женерно-технический работник.</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66059C">
              <w:rPr>
                <w:rFonts w:asciiTheme="minorHAnsi" w:hAnsiTheme="minorHAnsi" w:cstheme="minorHAnsi"/>
                <w:szCs w:val="28"/>
                <w:lang w:val="ru-RU"/>
              </w:rPr>
              <w:t>КИПиА</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xml:space="preserve">– </w:t>
            </w:r>
            <w:r>
              <w:rPr>
                <w:rFonts w:asciiTheme="minorHAnsi" w:hAnsiTheme="minorHAnsi" w:cstheme="minorHAnsi"/>
                <w:szCs w:val="28"/>
                <w:lang w:val="ru-RU"/>
              </w:rPr>
              <w:t>С</w:t>
            </w:r>
            <w:r w:rsidRPr="0066059C">
              <w:rPr>
                <w:rFonts w:asciiTheme="minorHAnsi" w:hAnsiTheme="minorHAnsi" w:cstheme="minorHAnsi"/>
                <w:szCs w:val="28"/>
                <w:lang w:val="ru-RU"/>
              </w:rPr>
              <w:t>лужба контрольноизмерительных приборов и автоматики</w:t>
            </w:r>
            <w:r>
              <w:rPr>
                <w:rFonts w:asciiTheme="minorHAnsi" w:hAnsiTheme="minorHAnsi" w:cstheme="minorHAnsi"/>
                <w:b/>
                <w:lang w:val="ru-RU"/>
              </w:rPr>
              <w:t>.</w:t>
            </w:r>
          </w:p>
        </w:tc>
      </w:tr>
      <w:tr w:rsidR="005048C4" w:rsidTr="005048C4">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xml:space="preserve">ЛПУ   </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Линейно-производственное управление.</w:t>
            </w:r>
          </w:p>
        </w:tc>
      </w:tr>
      <w:tr w:rsidR="005048C4" w:rsidTr="005048C4">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ППР</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Планово-предупредительные работы.</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66059C">
              <w:rPr>
                <w:rStyle w:val="apple-style-span"/>
                <w:rFonts w:asciiTheme="minorHAnsi" w:hAnsiTheme="minorHAnsi" w:cstheme="minorHAnsi"/>
                <w:color w:val="000000"/>
                <w:szCs w:val="28"/>
                <w:lang w:val="ru-RU"/>
              </w:rPr>
              <w:t>УГА</w:t>
            </w:r>
            <w:r>
              <w:rPr>
                <w:rStyle w:val="apple-style-span"/>
                <w:rFonts w:asciiTheme="minorHAnsi" w:hAnsiTheme="minorHAnsi" w:cstheme="minorHAnsi"/>
                <w:color w:val="000000"/>
                <w:szCs w:val="28"/>
                <w:lang w:val="ru-RU"/>
              </w:rPr>
              <w:t xml:space="preserve">   </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w:t>
            </w:r>
            <w:r w:rsidRPr="0066059C">
              <w:rPr>
                <w:rStyle w:val="apple-style-span"/>
                <w:rFonts w:asciiTheme="minorHAnsi" w:hAnsiTheme="minorHAnsi" w:cstheme="minorHAnsi"/>
                <w:color w:val="000000"/>
                <w:szCs w:val="28"/>
                <w:lang w:val="ru-RU"/>
              </w:rPr>
              <w:t xml:space="preserve"> управление «Уренгой Газ Автоматизация»</w:t>
            </w:r>
            <w:r>
              <w:rPr>
                <w:rStyle w:val="apple-style-span"/>
                <w:rFonts w:asciiTheme="minorHAnsi" w:hAnsiTheme="minorHAnsi" w:cstheme="minorHAnsi"/>
                <w:color w:val="000000"/>
                <w:szCs w:val="28"/>
                <w:lang w:val="ru-RU"/>
              </w:rPr>
              <w:t>.</w:t>
            </w:r>
          </w:p>
        </w:tc>
      </w:tr>
      <w:tr w:rsidR="005048C4" w:rsidTr="005048C4">
        <w:tc>
          <w:tcPr>
            <w:tcW w:w="0" w:type="auto"/>
          </w:tcPr>
          <w:p w:rsidR="005048C4" w:rsidRDefault="005048C4">
            <w:pPr>
              <w:spacing w:after="200" w:line="276" w:lineRule="auto"/>
              <w:jc w:val="left"/>
              <w:rPr>
                <w:rFonts w:asciiTheme="minorHAnsi" w:hAnsiTheme="minorHAnsi" w:cstheme="minorHAnsi"/>
              </w:rPr>
            </w:pPr>
            <w:r w:rsidRPr="0066059C">
              <w:rPr>
                <w:rStyle w:val="apple-style-span"/>
                <w:rFonts w:asciiTheme="minorHAnsi" w:hAnsiTheme="minorHAnsi" w:cstheme="minorHAnsi"/>
                <w:color w:val="000000"/>
                <w:szCs w:val="28"/>
                <w:lang w:val="ru-RU"/>
              </w:rPr>
              <w:t>ЯНАО</w:t>
            </w:r>
            <w:r>
              <w:rPr>
                <w:rStyle w:val="apple-style-span"/>
                <w:rFonts w:asciiTheme="minorHAnsi" w:hAnsiTheme="minorHAnsi" w:cstheme="minorHAnsi"/>
                <w:color w:val="000000"/>
                <w:szCs w:val="28"/>
                <w:lang w:val="ru-RU"/>
              </w:rPr>
              <w:t xml:space="preserve">  </w:t>
            </w:r>
          </w:p>
        </w:tc>
        <w:tc>
          <w:tcPr>
            <w:tcW w:w="0" w:type="auto"/>
          </w:tcPr>
          <w:p w:rsidR="005048C4" w:rsidRDefault="005048C4">
            <w:pPr>
              <w:spacing w:after="200" w:line="276" w:lineRule="auto"/>
              <w:jc w:val="left"/>
              <w:rPr>
                <w:rFonts w:asciiTheme="minorHAnsi" w:hAnsiTheme="minorHAnsi" w:cstheme="minorHAnsi"/>
              </w:rPr>
            </w:pPr>
            <w:r>
              <w:rPr>
                <w:rFonts w:asciiTheme="minorHAnsi" w:hAnsiTheme="minorHAnsi" w:cstheme="minorHAnsi"/>
                <w:lang w:val="ru-RU"/>
              </w:rPr>
              <w:t>– Ямало-Ненецкий автономный округ.</w:t>
            </w:r>
          </w:p>
        </w:tc>
      </w:tr>
      <w:tr w:rsidR="00F85D38" w:rsidTr="005048C4">
        <w:tc>
          <w:tcPr>
            <w:tcW w:w="0" w:type="auto"/>
          </w:tcPr>
          <w:p w:rsidR="00F85D38" w:rsidRPr="0066059C" w:rsidRDefault="00F85D38">
            <w:pPr>
              <w:spacing w:after="200" w:line="276" w:lineRule="auto"/>
              <w:jc w:val="left"/>
              <w:rPr>
                <w:rStyle w:val="apple-style-span"/>
                <w:rFonts w:asciiTheme="minorHAnsi" w:hAnsiTheme="minorHAnsi" w:cstheme="minorHAnsi"/>
                <w:color w:val="000000"/>
                <w:szCs w:val="28"/>
                <w:lang w:val="ru-RU"/>
              </w:rPr>
            </w:pPr>
            <w:r>
              <w:rPr>
                <w:rStyle w:val="apple-style-span"/>
                <w:rFonts w:asciiTheme="minorHAnsi" w:hAnsiTheme="minorHAnsi" w:cstheme="minorHAnsi"/>
                <w:color w:val="000000"/>
                <w:szCs w:val="28"/>
                <w:lang w:val="ru-RU"/>
              </w:rPr>
              <w:t>РВС</w:t>
            </w:r>
          </w:p>
        </w:tc>
        <w:tc>
          <w:tcPr>
            <w:tcW w:w="0" w:type="auto"/>
          </w:tcPr>
          <w:p w:rsidR="00F85D38" w:rsidRDefault="00F85D38">
            <w:pPr>
              <w:spacing w:after="200" w:line="276" w:lineRule="auto"/>
              <w:jc w:val="left"/>
              <w:rPr>
                <w:rFonts w:asciiTheme="minorHAnsi" w:hAnsiTheme="minorHAnsi" w:cstheme="minorHAnsi"/>
                <w:lang w:val="ru-RU"/>
              </w:rPr>
            </w:pPr>
            <w:r>
              <w:rPr>
                <w:rFonts w:asciiTheme="minorHAnsi" w:hAnsiTheme="minorHAnsi" w:cstheme="minorHAnsi"/>
                <w:lang w:val="ru-RU"/>
              </w:rPr>
              <w:t>– Резервуар вертикальный стальной.</w:t>
            </w:r>
          </w:p>
        </w:tc>
      </w:tr>
    </w:tbl>
    <w:p w:rsidR="00714C47" w:rsidRPr="00AC3FC5" w:rsidRDefault="00714C47">
      <w:pPr>
        <w:spacing w:after="200" w:line="276" w:lineRule="auto"/>
        <w:jc w:val="left"/>
        <w:rPr>
          <w:rFonts w:asciiTheme="minorHAnsi" w:eastAsiaTheme="majorEastAsia" w:hAnsiTheme="minorHAnsi" w:cstheme="minorHAnsi"/>
          <w:bCs/>
          <w:color w:val="000000" w:themeColor="accent1" w:themeShade="BF"/>
          <w:szCs w:val="28"/>
        </w:rPr>
      </w:pPr>
      <w:r w:rsidRPr="00AC3FC5">
        <w:rPr>
          <w:rFonts w:asciiTheme="minorHAnsi" w:hAnsiTheme="minorHAnsi" w:cstheme="minorHAnsi"/>
        </w:rPr>
        <w:br w:type="page"/>
      </w:r>
    </w:p>
    <w:p w:rsidR="00A6121E" w:rsidRPr="0066059C" w:rsidRDefault="00A6121E" w:rsidP="0066059C">
      <w:pPr>
        <w:pStyle w:val="1"/>
        <w:spacing w:line="480" w:lineRule="auto"/>
        <w:rPr>
          <w:rFonts w:asciiTheme="minorHAnsi" w:hAnsiTheme="minorHAnsi" w:cstheme="minorHAnsi"/>
          <w:lang w:val="ru-RU"/>
        </w:rPr>
      </w:pPr>
      <w:bookmarkStart w:id="0" w:name="_Toc264437958"/>
      <w:r w:rsidRPr="0066059C">
        <w:rPr>
          <w:rFonts w:asciiTheme="minorHAnsi" w:hAnsiTheme="minorHAnsi" w:cstheme="minorHAnsi"/>
        </w:rPr>
        <w:lastRenderedPageBreak/>
        <w:t>Введение</w:t>
      </w:r>
      <w:bookmarkEnd w:id="0"/>
    </w:p>
    <w:p w:rsidR="00C87598" w:rsidRPr="0066059C" w:rsidRDefault="00C87598" w:rsidP="0066059C">
      <w:pPr>
        <w:suppressAutoHyphens/>
        <w:autoSpaceDE w:val="0"/>
        <w:spacing w:line="480" w:lineRule="auto"/>
        <w:ind w:firstLine="720"/>
        <w:rPr>
          <w:rFonts w:asciiTheme="minorHAnsi" w:hAnsiTheme="minorHAnsi" w:cstheme="minorHAnsi"/>
          <w:iCs/>
          <w:szCs w:val="28"/>
          <w:lang w:val="ru-RU"/>
        </w:rPr>
      </w:pPr>
      <w:r w:rsidRPr="0066059C">
        <w:rPr>
          <w:rFonts w:asciiTheme="minorHAnsi" w:hAnsiTheme="minorHAnsi" w:cstheme="minorHAnsi"/>
          <w:iCs/>
          <w:szCs w:val="28"/>
        </w:rPr>
        <w:t xml:space="preserve">В технологических процессах добычи, подготовки и транспорта газа </w:t>
      </w:r>
      <w:r w:rsidR="00E5191E" w:rsidRPr="0066059C">
        <w:rPr>
          <w:rFonts w:asciiTheme="minorHAnsi" w:hAnsiTheme="minorHAnsi" w:cstheme="minorHAnsi"/>
          <w:iCs/>
          <w:szCs w:val="28"/>
          <w:lang w:val="ru-RU"/>
        </w:rPr>
        <w:t xml:space="preserve">могут возникать </w:t>
      </w:r>
      <w:r w:rsidRPr="0066059C">
        <w:rPr>
          <w:rFonts w:asciiTheme="minorHAnsi" w:hAnsiTheme="minorHAnsi" w:cstheme="minorHAnsi"/>
          <w:iCs/>
          <w:szCs w:val="28"/>
        </w:rPr>
        <w:t>серьезные проблемы, связанные с нарушением техноло</w:t>
      </w:r>
      <w:r w:rsidR="00E5191E" w:rsidRPr="0066059C">
        <w:rPr>
          <w:rFonts w:asciiTheme="minorHAnsi" w:hAnsiTheme="minorHAnsi" w:cstheme="minorHAnsi"/>
          <w:iCs/>
          <w:szCs w:val="28"/>
        </w:rPr>
        <w:t>гических процессов</w:t>
      </w:r>
      <w:r w:rsidR="00E5191E" w:rsidRPr="0066059C">
        <w:rPr>
          <w:rFonts w:asciiTheme="minorHAnsi" w:hAnsiTheme="minorHAnsi" w:cstheme="minorHAnsi"/>
          <w:iCs/>
          <w:szCs w:val="28"/>
          <w:lang w:val="ru-RU"/>
        </w:rPr>
        <w:t xml:space="preserve"> из-за  возникновения гидратных пробок в трубопроводах.</w:t>
      </w:r>
    </w:p>
    <w:p w:rsidR="00C87598" w:rsidRPr="0066059C" w:rsidRDefault="00C87598" w:rsidP="0066059C">
      <w:pPr>
        <w:suppressAutoHyphens/>
        <w:autoSpaceDE w:val="0"/>
        <w:spacing w:line="480" w:lineRule="auto"/>
        <w:ind w:firstLine="900"/>
        <w:rPr>
          <w:rFonts w:asciiTheme="minorHAnsi" w:hAnsiTheme="minorHAnsi" w:cstheme="minorHAnsi"/>
          <w:szCs w:val="28"/>
          <w:lang w:val="ru-RU"/>
        </w:rPr>
      </w:pPr>
      <w:r w:rsidRPr="0066059C">
        <w:rPr>
          <w:rFonts w:asciiTheme="minorHAnsi" w:hAnsiTheme="minorHAnsi" w:cstheme="minorHAnsi"/>
          <w:szCs w:val="28"/>
        </w:rPr>
        <w:t xml:space="preserve">Традиционным методом </w:t>
      </w:r>
      <w:r w:rsidR="00E5191E" w:rsidRPr="0066059C">
        <w:rPr>
          <w:rFonts w:asciiTheme="minorHAnsi" w:hAnsiTheme="minorHAnsi" w:cstheme="minorHAnsi"/>
          <w:szCs w:val="28"/>
          <w:lang w:val="ru-RU"/>
        </w:rPr>
        <w:t xml:space="preserve">предотвращения гидратных пробок </w:t>
      </w:r>
      <w:r w:rsidRPr="0066059C">
        <w:rPr>
          <w:rFonts w:asciiTheme="minorHAnsi" w:hAnsiTheme="minorHAnsi" w:cstheme="minorHAnsi"/>
          <w:szCs w:val="28"/>
        </w:rPr>
        <w:t xml:space="preserve">является закачка ингибитора </w:t>
      </w:r>
      <w:r w:rsidR="00E5191E" w:rsidRPr="0066059C">
        <w:rPr>
          <w:rFonts w:asciiTheme="minorHAnsi" w:hAnsiTheme="minorHAnsi" w:cstheme="minorHAnsi"/>
          <w:szCs w:val="28"/>
          <w:lang w:val="ru-RU"/>
        </w:rPr>
        <w:t>(метанола) в трубопроводы, газовые и нефтяные скважины.</w:t>
      </w:r>
    </w:p>
    <w:p w:rsidR="00151333" w:rsidRPr="0066059C" w:rsidRDefault="00151333" w:rsidP="0066059C">
      <w:pPr>
        <w:suppressAutoHyphens/>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t xml:space="preserve">В настоящее время на действующих месторождениях Крайнего Севера России в качестве ингибитора гидратообразования используется метанол. </w:t>
      </w:r>
    </w:p>
    <w:p w:rsidR="00D33322" w:rsidRPr="0066059C" w:rsidRDefault="00151333" w:rsidP="0066059C">
      <w:pPr>
        <w:suppressAutoHyphens/>
        <w:spacing w:line="480" w:lineRule="auto"/>
        <w:ind w:firstLine="708"/>
        <w:rPr>
          <w:rFonts w:asciiTheme="minorHAnsi" w:hAnsiTheme="minorHAnsi" w:cstheme="minorHAnsi"/>
          <w:szCs w:val="28"/>
        </w:rPr>
      </w:pPr>
      <w:r w:rsidRPr="0066059C">
        <w:rPr>
          <w:rFonts w:asciiTheme="minorHAnsi" w:hAnsiTheme="minorHAnsi" w:cstheme="minorHAnsi"/>
          <w:szCs w:val="28"/>
          <w:lang w:val="ru-RU"/>
        </w:rPr>
        <w:t>В данн</w:t>
      </w:r>
      <w:r w:rsidR="00D33322" w:rsidRPr="0066059C">
        <w:rPr>
          <w:rFonts w:asciiTheme="minorHAnsi" w:hAnsiTheme="minorHAnsi" w:cstheme="minorHAnsi"/>
          <w:szCs w:val="28"/>
          <w:lang w:val="ru-RU"/>
        </w:rPr>
        <w:t>ой</w:t>
      </w:r>
      <w:r w:rsidRPr="0066059C">
        <w:rPr>
          <w:rFonts w:asciiTheme="minorHAnsi" w:hAnsiTheme="minorHAnsi" w:cstheme="minorHAnsi"/>
          <w:szCs w:val="28"/>
          <w:lang w:val="ru-RU"/>
        </w:rPr>
        <w:t xml:space="preserve"> </w:t>
      </w:r>
      <w:r w:rsidR="00D33322" w:rsidRPr="0066059C">
        <w:rPr>
          <w:rFonts w:asciiTheme="minorHAnsi" w:hAnsiTheme="minorHAnsi" w:cstheme="minorHAnsi"/>
          <w:szCs w:val="28"/>
          <w:lang w:val="ru-RU"/>
        </w:rPr>
        <w:t>работе</w:t>
      </w:r>
      <w:r w:rsidRPr="0066059C">
        <w:rPr>
          <w:rFonts w:asciiTheme="minorHAnsi" w:hAnsiTheme="minorHAnsi" w:cstheme="minorHAnsi"/>
          <w:szCs w:val="28"/>
          <w:lang w:val="ru-RU"/>
        </w:rPr>
        <w:t xml:space="preserve"> рассматривается технологический процесс и </w:t>
      </w:r>
      <w:r w:rsidRPr="0066059C">
        <w:rPr>
          <w:rFonts w:asciiTheme="minorHAnsi" w:hAnsiTheme="minorHAnsi" w:cstheme="minorHAnsi"/>
          <w:szCs w:val="28"/>
        </w:rPr>
        <w:t>автоматизированн</w:t>
      </w:r>
      <w:r w:rsidRPr="0066059C">
        <w:rPr>
          <w:rFonts w:asciiTheme="minorHAnsi" w:hAnsiTheme="minorHAnsi" w:cstheme="minorHAnsi"/>
          <w:szCs w:val="28"/>
          <w:lang w:val="ru-RU"/>
        </w:rPr>
        <w:t>ая</w:t>
      </w:r>
      <w:r w:rsidRPr="0066059C">
        <w:rPr>
          <w:rFonts w:asciiTheme="minorHAnsi" w:hAnsiTheme="minorHAnsi" w:cstheme="minorHAnsi"/>
          <w:szCs w:val="28"/>
        </w:rPr>
        <w:t xml:space="preserve"> систем</w:t>
      </w:r>
      <w:r w:rsidRPr="0066059C">
        <w:rPr>
          <w:rFonts w:asciiTheme="minorHAnsi" w:hAnsiTheme="minorHAnsi" w:cstheme="minorHAnsi"/>
          <w:szCs w:val="28"/>
          <w:lang w:val="ru-RU"/>
        </w:rPr>
        <w:t xml:space="preserve">а хранения </w:t>
      </w:r>
      <w:r w:rsidRPr="0066059C">
        <w:rPr>
          <w:rFonts w:asciiTheme="minorHAnsi" w:hAnsiTheme="minorHAnsi" w:cstheme="minorHAnsi"/>
          <w:szCs w:val="28"/>
        </w:rPr>
        <w:t>метанола</w:t>
      </w:r>
      <w:r w:rsidRPr="0066059C">
        <w:rPr>
          <w:rFonts w:asciiTheme="minorHAnsi" w:hAnsiTheme="minorHAnsi" w:cstheme="minorHAnsi"/>
          <w:szCs w:val="28"/>
          <w:lang w:val="ru-RU"/>
        </w:rPr>
        <w:t>, а также его перекачки</w:t>
      </w:r>
      <w:r w:rsidRPr="0066059C">
        <w:rPr>
          <w:rFonts w:asciiTheme="minorHAnsi" w:hAnsiTheme="minorHAnsi" w:cstheme="minorHAnsi"/>
          <w:szCs w:val="28"/>
        </w:rPr>
        <w:t xml:space="preserve"> </w:t>
      </w:r>
      <w:r w:rsidRPr="0066059C">
        <w:rPr>
          <w:rFonts w:asciiTheme="minorHAnsi" w:hAnsiTheme="minorHAnsi" w:cstheme="minorHAnsi"/>
          <w:szCs w:val="28"/>
          <w:lang w:val="ru-RU"/>
        </w:rPr>
        <w:t xml:space="preserve">по трубопроводу </w:t>
      </w:r>
      <w:r w:rsidRPr="0066059C">
        <w:rPr>
          <w:rFonts w:asciiTheme="minorHAnsi" w:hAnsiTheme="minorHAnsi" w:cstheme="minorHAnsi"/>
          <w:szCs w:val="28"/>
        </w:rPr>
        <w:t xml:space="preserve"> из емкостей </w:t>
      </w:r>
      <w:r w:rsidRPr="0066059C">
        <w:rPr>
          <w:rFonts w:asciiTheme="minorHAnsi" w:hAnsiTheme="minorHAnsi" w:cstheme="minorHAnsi"/>
          <w:szCs w:val="28"/>
          <w:lang w:val="ru-RU"/>
        </w:rPr>
        <w:t xml:space="preserve"> базы снабжения нефтепродуктов и ингибиторов</w:t>
      </w:r>
      <w:r w:rsidR="00CC34F4" w:rsidRPr="0066059C">
        <w:rPr>
          <w:rFonts w:asciiTheme="minorHAnsi" w:hAnsiTheme="minorHAnsi" w:cstheme="minorHAnsi"/>
          <w:szCs w:val="28"/>
          <w:lang w:val="ru-RU"/>
        </w:rPr>
        <w:t xml:space="preserve"> </w:t>
      </w:r>
      <w:r w:rsidR="00AC3FC5">
        <w:rPr>
          <w:rFonts w:asciiTheme="minorHAnsi" w:hAnsiTheme="minorHAnsi" w:cstheme="minorHAnsi"/>
          <w:szCs w:val="28"/>
          <w:lang w:val="ru-RU"/>
        </w:rPr>
        <w:t xml:space="preserve"> </w:t>
      </w:r>
      <w:r w:rsidRPr="0066059C">
        <w:rPr>
          <w:rFonts w:asciiTheme="minorHAnsi" w:hAnsiTheme="minorHAnsi" w:cstheme="minorHAnsi"/>
          <w:szCs w:val="28"/>
        </w:rPr>
        <w:t xml:space="preserve">в </w:t>
      </w:r>
      <w:r w:rsidRPr="0066059C">
        <w:rPr>
          <w:rFonts w:asciiTheme="minorHAnsi" w:hAnsiTheme="minorHAnsi" w:cstheme="minorHAnsi"/>
          <w:szCs w:val="28"/>
          <w:lang w:val="ru-RU"/>
        </w:rPr>
        <w:t xml:space="preserve">парки метанола на газовых промыслах предприятия </w:t>
      </w:r>
      <w:r w:rsidR="00CC34F4" w:rsidRPr="0066059C">
        <w:rPr>
          <w:rFonts w:asciiTheme="minorHAnsi" w:hAnsiTheme="minorHAnsi" w:cstheme="minorHAnsi"/>
          <w:szCs w:val="28"/>
          <w:lang w:val="ru-RU"/>
        </w:rPr>
        <w:t xml:space="preserve">ООО </w:t>
      </w:r>
      <w:r w:rsidRPr="0066059C">
        <w:rPr>
          <w:rFonts w:asciiTheme="minorHAnsi" w:hAnsiTheme="minorHAnsi" w:cstheme="minorHAnsi"/>
          <w:szCs w:val="28"/>
          <w:lang w:val="ru-RU"/>
        </w:rPr>
        <w:t>«ГазпромДобычаУренгой».</w:t>
      </w:r>
      <w:r w:rsidR="00D33322" w:rsidRPr="0066059C">
        <w:rPr>
          <w:rFonts w:asciiTheme="minorHAnsi" w:hAnsiTheme="minorHAnsi" w:cstheme="minorHAnsi"/>
          <w:szCs w:val="28"/>
          <w:lang w:val="ru-RU"/>
        </w:rPr>
        <w:t xml:space="preserve"> </w:t>
      </w:r>
      <w:r w:rsidR="00D33322" w:rsidRPr="0066059C">
        <w:rPr>
          <w:rFonts w:asciiTheme="minorHAnsi" w:hAnsiTheme="minorHAnsi" w:cstheme="minorHAnsi"/>
          <w:szCs w:val="28"/>
        </w:rPr>
        <w:t xml:space="preserve">Решается задача создания человеко-машинного интерфейса автоматизированной системы управления технологическим процессом хранения и отпуска нефтепродуктов и ингибиторов на газодобывающем предприятии ООО «Газпром Добыча Уренгой». </w:t>
      </w:r>
    </w:p>
    <w:p w:rsidR="00D33322" w:rsidRPr="0066059C" w:rsidRDefault="00D33322" w:rsidP="0066059C">
      <w:pPr>
        <w:pStyle w:val="a8"/>
        <w:spacing w:line="480" w:lineRule="auto"/>
        <w:ind w:firstLine="708"/>
        <w:rPr>
          <w:rFonts w:asciiTheme="minorHAnsi" w:hAnsiTheme="minorHAnsi" w:cstheme="minorHAnsi"/>
          <w:sz w:val="28"/>
          <w:szCs w:val="28"/>
        </w:rPr>
      </w:pPr>
      <w:r w:rsidRPr="0066059C">
        <w:rPr>
          <w:rFonts w:asciiTheme="minorHAnsi" w:hAnsiTheme="minorHAnsi" w:cstheme="minorHAnsi"/>
          <w:sz w:val="28"/>
          <w:szCs w:val="28"/>
        </w:rPr>
        <w:t xml:space="preserve">С этой целью был проведен анализ организации технологического процесса, выделены основные этапы процесса. В результате была сформирована функциональная модель работы предприятия, определены входы, выходы и связи отдельных этапов процесса. </w:t>
      </w:r>
    </w:p>
    <w:p w:rsidR="00D33322" w:rsidRPr="0066059C" w:rsidRDefault="006B27F9" w:rsidP="0066059C">
      <w:pPr>
        <w:pStyle w:val="a8"/>
        <w:spacing w:line="480" w:lineRule="auto"/>
        <w:ind w:firstLine="708"/>
        <w:rPr>
          <w:rFonts w:asciiTheme="minorHAnsi" w:hAnsiTheme="minorHAnsi" w:cstheme="minorHAnsi"/>
          <w:sz w:val="28"/>
          <w:szCs w:val="28"/>
        </w:rPr>
      </w:pPr>
      <w:r w:rsidRPr="0066059C">
        <w:rPr>
          <w:rFonts w:asciiTheme="minorHAnsi" w:hAnsiTheme="minorHAnsi" w:cstheme="minorHAnsi"/>
          <w:sz w:val="28"/>
          <w:szCs w:val="28"/>
        </w:rPr>
        <w:lastRenderedPageBreak/>
        <w:t>Для разработки проекта по</w:t>
      </w:r>
      <w:r w:rsidR="00D33322" w:rsidRPr="0066059C">
        <w:rPr>
          <w:rFonts w:asciiTheme="minorHAnsi" w:hAnsiTheme="minorHAnsi" w:cstheme="minorHAnsi"/>
          <w:sz w:val="28"/>
          <w:szCs w:val="28"/>
        </w:rPr>
        <w:t xml:space="preserve"> визуализаци</w:t>
      </w:r>
      <w:r w:rsidRPr="0066059C">
        <w:rPr>
          <w:rFonts w:asciiTheme="minorHAnsi" w:hAnsiTheme="minorHAnsi" w:cstheme="minorHAnsi"/>
          <w:sz w:val="28"/>
          <w:szCs w:val="28"/>
        </w:rPr>
        <w:t>и</w:t>
      </w:r>
      <w:r w:rsidR="00D33322" w:rsidRPr="0066059C">
        <w:rPr>
          <w:rFonts w:asciiTheme="minorHAnsi" w:hAnsiTheme="minorHAnsi" w:cstheme="minorHAnsi"/>
          <w:sz w:val="28"/>
          <w:szCs w:val="28"/>
        </w:rPr>
        <w:t xml:space="preserve"> технологического процесса, основных его параметров и формирования отчетных документов применена отечественная </w:t>
      </w:r>
      <w:r w:rsidR="00D33322" w:rsidRPr="0066059C">
        <w:rPr>
          <w:rFonts w:asciiTheme="minorHAnsi" w:hAnsiTheme="minorHAnsi" w:cstheme="minorHAnsi"/>
          <w:sz w:val="28"/>
          <w:szCs w:val="28"/>
          <w:lang w:val="en-US"/>
        </w:rPr>
        <w:t>SCADA</w:t>
      </w:r>
      <w:r w:rsidR="00D33322" w:rsidRPr="0066059C">
        <w:rPr>
          <w:rFonts w:asciiTheme="minorHAnsi" w:hAnsiTheme="minorHAnsi" w:cstheme="minorHAnsi"/>
          <w:sz w:val="28"/>
          <w:szCs w:val="28"/>
        </w:rPr>
        <w:t xml:space="preserve">-система </w:t>
      </w:r>
      <w:r w:rsidR="00D33322" w:rsidRPr="0066059C">
        <w:rPr>
          <w:rFonts w:asciiTheme="minorHAnsi" w:hAnsiTheme="minorHAnsi" w:cstheme="minorHAnsi"/>
          <w:sz w:val="28"/>
          <w:szCs w:val="28"/>
          <w:lang w:val="en-US"/>
        </w:rPr>
        <w:t>Infinity</w:t>
      </w:r>
      <w:r w:rsidR="00D33322" w:rsidRPr="0066059C">
        <w:rPr>
          <w:rFonts w:asciiTheme="minorHAnsi" w:hAnsiTheme="minorHAnsi" w:cstheme="minorHAnsi"/>
          <w:sz w:val="28"/>
          <w:szCs w:val="28"/>
        </w:rPr>
        <w:t xml:space="preserve"> </w:t>
      </w:r>
      <w:r w:rsidR="00D33322" w:rsidRPr="0066059C">
        <w:rPr>
          <w:rFonts w:asciiTheme="minorHAnsi" w:hAnsiTheme="minorHAnsi" w:cstheme="minorHAnsi"/>
          <w:sz w:val="28"/>
          <w:szCs w:val="28"/>
          <w:lang w:val="en-US"/>
        </w:rPr>
        <w:t>Suite</w:t>
      </w:r>
      <w:r w:rsidR="00D33322" w:rsidRPr="0066059C">
        <w:rPr>
          <w:rFonts w:asciiTheme="minorHAnsi" w:hAnsiTheme="minorHAnsi" w:cstheme="minorHAnsi"/>
          <w:sz w:val="28"/>
          <w:szCs w:val="28"/>
        </w:rPr>
        <w:t xml:space="preserve"> компании ЭлеСи. Написана программа на языке программирования </w:t>
      </w:r>
      <w:r w:rsidR="00D33322" w:rsidRPr="0066059C">
        <w:rPr>
          <w:rFonts w:asciiTheme="minorHAnsi" w:hAnsiTheme="minorHAnsi" w:cstheme="minorHAnsi"/>
          <w:sz w:val="28"/>
          <w:szCs w:val="28"/>
          <w:lang w:val="en-US"/>
        </w:rPr>
        <w:t>Visual</w:t>
      </w:r>
      <w:r w:rsidR="00D33322" w:rsidRPr="0066059C">
        <w:rPr>
          <w:rFonts w:asciiTheme="minorHAnsi" w:hAnsiTheme="minorHAnsi" w:cstheme="minorHAnsi"/>
          <w:sz w:val="28"/>
          <w:szCs w:val="28"/>
        </w:rPr>
        <w:t xml:space="preserve"> </w:t>
      </w:r>
      <w:r w:rsidR="00D33322" w:rsidRPr="0066059C">
        <w:rPr>
          <w:rFonts w:asciiTheme="minorHAnsi" w:hAnsiTheme="minorHAnsi" w:cstheme="minorHAnsi"/>
          <w:sz w:val="28"/>
          <w:szCs w:val="28"/>
          <w:lang w:val="en-US"/>
        </w:rPr>
        <w:t>Basic</w:t>
      </w:r>
      <w:r w:rsidR="00D33322" w:rsidRPr="0066059C">
        <w:rPr>
          <w:rFonts w:asciiTheme="minorHAnsi" w:hAnsiTheme="minorHAnsi" w:cstheme="minorHAnsi"/>
          <w:sz w:val="28"/>
          <w:szCs w:val="28"/>
        </w:rPr>
        <w:t xml:space="preserve"> </w:t>
      </w:r>
      <w:r w:rsidR="00D33322" w:rsidRPr="0066059C">
        <w:rPr>
          <w:rFonts w:asciiTheme="minorHAnsi" w:hAnsiTheme="minorHAnsi" w:cstheme="minorHAnsi"/>
          <w:sz w:val="28"/>
          <w:szCs w:val="28"/>
          <w:lang w:val="en-US"/>
        </w:rPr>
        <w:t>for</w:t>
      </w:r>
      <w:r w:rsidR="00D33322" w:rsidRPr="0066059C">
        <w:rPr>
          <w:rFonts w:asciiTheme="minorHAnsi" w:hAnsiTheme="minorHAnsi" w:cstheme="minorHAnsi"/>
          <w:sz w:val="28"/>
          <w:szCs w:val="28"/>
        </w:rPr>
        <w:t xml:space="preserve"> </w:t>
      </w:r>
      <w:r w:rsidR="00D33322" w:rsidRPr="0066059C">
        <w:rPr>
          <w:rFonts w:asciiTheme="minorHAnsi" w:hAnsiTheme="minorHAnsi" w:cstheme="minorHAnsi"/>
          <w:sz w:val="28"/>
          <w:szCs w:val="28"/>
          <w:lang w:val="en-US"/>
        </w:rPr>
        <w:t>Applications</w:t>
      </w:r>
      <w:r w:rsidR="00D33322" w:rsidRPr="0066059C">
        <w:rPr>
          <w:rFonts w:asciiTheme="minorHAnsi" w:hAnsiTheme="minorHAnsi" w:cstheme="minorHAnsi"/>
          <w:sz w:val="28"/>
          <w:szCs w:val="28"/>
        </w:rPr>
        <w:t>, которая имитирует технологический процесс отпуска метанола.</w:t>
      </w:r>
    </w:p>
    <w:p w:rsidR="00A353F0" w:rsidRPr="0066059C" w:rsidRDefault="00A353F0" w:rsidP="0066059C">
      <w:pPr>
        <w:spacing w:after="200" w:line="480" w:lineRule="auto"/>
        <w:jc w:val="left"/>
        <w:rPr>
          <w:rStyle w:val="apple-style-span"/>
          <w:rFonts w:asciiTheme="minorHAnsi" w:eastAsiaTheme="majorEastAsia" w:hAnsiTheme="minorHAnsi" w:cstheme="minorHAnsi"/>
          <w:b/>
          <w:bCs/>
          <w:color w:val="000000" w:themeColor="accent1" w:themeShade="BF"/>
          <w:szCs w:val="28"/>
        </w:rPr>
      </w:pPr>
      <w:r w:rsidRPr="0066059C">
        <w:rPr>
          <w:rStyle w:val="apple-style-span"/>
          <w:rFonts w:asciiTheme="minorHAnsi" w:hAnsiTheme="minorHAnsi" w:cstheme="minorHAnsi"/>
          <w:szCs w:val="28"/>
        </w:rPr>
        <w:br w:type="page"/>
      </w:r>
    </w:p>
    <w:p w:rsidR="00D33322" w:rsidRPr="0066059C" w:rsidRDefault="00D33322" w:rsidP="0066059C">
      <w:pPr>
        <w:pStyle w:val="1"/>
        <w:spacing w:line="480" w:lineRule="auto"/>
        <w:rPr>
          <w:rStyle w:val="apple-style-span"/>
          <w:rFonts w:asciiTheme="minorHAnsi" w:hAnsiTheme="minorHAnsi" w:cstheme="minorHAnsi"/>
        </w:rPr>
      </w:pPr>
      <w:bookmarkStart w:id="1" w:name="_Toc264437959"/>
      <w:r w:rsidRPr="0066059C">
        <w:rPr>
          <w:rStyle w:val="apple-style-span"/>
          <w:rFonts w:asciiTheme="minorHAnsi" w:hAnsiTheme="minorHAnsi" w:cstheme="minorHAnsi"/>
        </w:rPr>
        <w:lastRenderedPageBreak/>
        <w:t>1. Концептуальное проектирование</w:t>
      </w:r>
      <w:bookmarkEnd w:id="1"/>
    </w:p>
    <w:p w:rsidR="00A6121E" w:rsidRPr="0066059C" w:rsidRDefault="00D33322" w:rsidP="0066059C">
      <w:pPr>
        <w:pStyle w:val="3"/>
        <w:spacing w:line="480" w:lineRule="auto"/>
        <w:rPr>
          <w:rStyle w:val="apple-style-span"/>
          <w:rFonts w:asciiTheme="minorHAnsi" w:hAnsiTheme="minorHAnsi" w:cstheme="minorHAnsi"/>
          <w:szCs w:val="28"/>
        </w:rPr>
      </w:pPr>
      <w:bookmarkStart w:id="2" w:name="_Toc264437960"/>
      <w:r w:rsidRPr="0066059C">
        <w:rPr>
          <w:rStyle w:val="apple-style-span"/>
          <w:rFonts w:asciiTheme="minorHAnsi" w:hAnsiTheme="minorHAnsi" w:cstheme="minorHAnsi"/>
          <w:szCs w:val="28"/>
        </w:rPr>
        <w:t xml:space="preserve">1.1 </w:t>
      </w:r>
      <w:r w:rsidR="00A6121E" w:rsidRPr="0066059C">
        <w:rPr>
          <w:rStyle w:val="apple-style-span"/>
          <w:rFonts w:asciiTheme="minorHAnsi" w:hAnsiTheme="minorHAnsi" w:cstheme="minorHAnsi"/>
          <w:szCs w:val="28"/>
        </w:rPr>
        <w:t>Общие сведения о рассматриваемом объекте</w:t>
      </w:r>
      <w:bookmarkEnd w:id="2"/>
    </w:p>
    <w:p w:rsidR="00151333" w:rsidRPr="0066059C" w:rsidRDefault="00151333" w:rsidP="0066059C">
      <w:pPr>
        <w:suppressAutoHyphens/>
        <w:spacing w:line="480" w:lineRule="auto"/>
        <w:ind w:firstLine="708"/>
        <w:rPr>
          <w:rStyle w:val="apple-style-span"/>
          <w:rFonts w:asciiTheme="minorHAnsi" w:hAnsiTheme="minorHAnsi" w:cstheme="minorHAnsi"/>
          <w:color w:val="000000"/>
          <w:szCs w:val="28"/>
          <w:lang w:val="ru-RU"/>
        </w:rPr>
      </w:pPr>
      <w:r w:rsidRPr="0066059C">
        <w:rPr>
          <w:rStyle w:val="apple-style-span"/>
          <w:rFonts w:asciiTheme="minorHAnsi" w:hAnsiTheme="minorHAnsi" w:cstheme="minorHAnsi"/>
          <w:color w:val="000000"/>
          <w:szCs w:val="28"/>
          <w:lang w:val="ru-RU"/>
        </w:rPr>
        <w:t>«ГДУ» является крупнейшим газодобывающим предприятием России. Оно расположено в Пуровском районе Ямало-Ненацкого автономного округа между 65 и 68 параллелями северной широты.</w:t>
      </w:r>
    </w:p>
    <w:p w:rsidR="00151333" w:rsidRPr="0066059C" w:rsidRDefault="00151333" w:rsidP="0066059C">
      <w:pPr>
        <w:suppressAutoHyphens/>
        <w:spacing w:line="480" w:lineRule="auto"/>
        <w:ind w:firstLine="708"/>
        <w:rPr>
          <w:rStyle w:val="apple-style-span"/>
          <w:rFonts w:asciiTheme="minorHAnsi" w:hAnsiTheme="minorHAnsi" w:cstheme="minorHAnsi"/>
          <w:color w:val="000000"/>
          <w:szCs w:val="28"/>
          <w:lang w:val="ru-RU"/>
        </w:rPr>
      </w:pPr>
      <w:r w:rsidRPr="0066059C">
        <w:rPr>
          <w:rStyle w:val="apple-style-span"/>
          <w:rFonts w:asciiTheme="minorHAnsi" w:hAnsiTheme="minorHAnsi" w:cstheme="minorHAnsi"/>
          <w:color w:val="000000"/>
          <w:szCs w:val="28"/>
          <w:lang w:val="ru-RU"/>
        </w:rPr>
        <w:t xml:space="preserve">В соответствии с </w:t>
      </w:r>
      <w:r w:rsidRPr="0066059C">
        <w:rPr>
          <w:rFonts w:asciiTheme="minorHAnsi" w:hAnsiTheme="minorHAnsi" w:cstheme="minorHAnsi"/>
          <w:szCs w:val="28"/>
        </w:rPr>
        <w:t>С</w:t>
      </w:r>
      <w:bookmarkStart w:id="3" w:name="OCRUncertain080"/>
      <w:r w:rsidRPr="0066059C">
        <w:rPr>
          <w:rFonts w:asciiTheme="minorHAnsi" w:hAnsiTheme="minorHAnsi" w:cstheme="minorHAnsi"/>
          <w:szCs w:val="28"/>
        </w:rPr>
        <w:t>Ни</w:t>
      </w:r>
      <w:bookmarkEnd w:id="3"/>
      <w:r w:rsidRPr="0066059C">
        <w:rPr>
          <w:rFonts w:asciiTheme="minorHAnsi" w:hAnsiTheme="minorHAnsi" w:cstheme="minorHAnsi"/>
          <w:szCs w:val="28"/>
        </w:rPr>
        <w:t>П</w:t>
      </w:r>
      <w:bookmarkStart w:id="4" w:name="OCRUncertain081"/>
      <w:r w:rsidRPr="0066059C">
        <w:rPr>
          <w:rFonts w:asciiTheme="minorHAnsi" w:hAnsiTheme="minorHAnsi" w:cstheme="minorHAnsi"/>
          <w:szCs w:val="28"/>
        </w:rPr>
        <w:t xml:space="preserve"> 2</w:t>
      </w:r>
      <w:bookmarkEnd w:id="4"/>
      <w:r w:rsidRPr="0066059C">
        <w:rPr>
          <w:rFonts w:asciiTheme="minorHAnsi" w:hAnsiTheme="minorHAnsi" w:cstheme="minorHAnsi"/>
          <w:szCs w:val="28"/>
        </w:rPr>
        <w:t>.01.01-</w:t>
      </w:r>
      <w:bookmarkStart w:id="5" w:name="OCRUncertain083"/>
      <w:r w:rsidRPr="0066059C">
        <w:rPr>
          <w:rFonts w:asciiTheme="minorHAnsi" w:hAnsiTheme="minorHAnsi" w:cstheme="minorHAnsi"/>
          <w:szCs w:val="28"/>
        </w:rPr>
        <w:t>8</w:t>
      </w:r>
      <w:bookmarkEnd w:id="5"/>
      <w:r w:rsidRPr="0066059C">
        <w:rPr>
          <w:rFonts w:asciiTheme="minorHAnsi" w:hAnsiTheme="minorHAnsi" w:cstheme="minorHAnsi"/>
          <w:szCs w:val="28"/>
        </w:rPr>
        <w:t xml:space="preserve">2 </w:t>
      </w:r>
      <w:r w:rsidRPr="0066059C">
        <w:rPr>
          <w:rStyle w:val="apple-style-span"/>
          <w:rFonts w:asciiTheme="minorHAnsi" w:hAnsiTheme="minorHAnsi" w:cstheme="minorHAnsi"/>
          <w:color w:val="000000"/>
          <w:szCs w:val="28"/>
          <w:lang w:val="ru-RU"/>
        </w:rPr>
        <w:t xml:space="preserve"> «Строительная климатология и геофизика» м</w:t>
      </w:r>
      <w:r w:rsidR="009A148A" w:rsidRPr="0066059C">
        <w:rPr>
          <w:rStyle w:val="apple-style-span"/>
          <w:rFonts w:asciiTheme="minorHAnsi" w:hAnsiTheme="minorHAnsi" w:cstheme="minorHAnsi"/>
          <w:color w:val="000000"/>
          <w:szCs w:val="28"/>
          <w:lang w:val="ru-RU"/>
        </w:rPr>
        <w:t>инималь</w:t>
      </w:r>
      <w:r w:rsidRPr="0066059C">
        <w:rPr>
          <w:rStyle w:val="apple-style-span"/>
          <w:rFonts w:asciiTheme="minorHAnsi" w:hAnsiTheme="minorHAnsi" w:cstheme="minorHAnsi"/>
          <w:color w:val="000000"/>
          <w:szCs w:val="28"/>
          <w:lang w:val="ru-RU"/>
        </w:rPr>
        <w:t xml:space="preserve">ная температура самой </w:t>
      </w:r>
      <w:r w:rsidR="00B10D58" w:rsidRPr="0066059C">
        <w:rPr>
          <w:rStyle w:val="apple-style-span"/>
          <w:rFonts w:asciiTheme="minorHAnsi" w:hAnsiTheme="minorHAnsi" w:cstheme="minorHAnsi"/>
          <w:color w:val="000000"/>
          <w:szCs w:val="28"/>
          <w:lang w:val="ru-RU"/>
        </w:rPr>
        <w:t xml:space="preserve">холодной пятидневки составляет минус </w:t>
      </w:r>
      <w:r w:rsidRPr="0066059C">
        <w:rPr>
          <w:rStyle w:val="apple-style-span"/>
          <w:rFonts w:asciiTheme="minorHAnsi" w:hAnsiTheme="minorHAnsi" w:cstheme="minorHAnsi"/>
          <w:color w:val="000000"/>
          <w:szCs w:val="28"/>
          <w:lang w:val="ru-RU"/>
        </w:rPr>
        <w:t>63</w:t>
      </w:r>
      <w:r w:rsidRPr="0066059C">
        <w:rPr>
          <w:rStyle w:val="apple-style-span"/>
          <w:rFonts w:asciiTheme="minorHAnsi" w:hAnsiTheme="minorHAnsi" w:cstheme="minorHAnsi"/>
          <w:color w:val="000000"/>
          <w:szCs w:val="28"/>
          <w:vertAlign w:val="superscript"/>
          <w:lang w:val="ru-RU"/>
        </w:rPr>
        <w:t>О</w:t>
      </w:r>
      <w:r w:rsidRPr="0066059C">
        <w:rPr>
          <w:rStyle w:val="apple-style-span"/>
          <w:rFonts w:asciiTheme="minorHAnsi" w:hAnsiTheme="minorHAnsi" w:cstheme="minorHAnsi"/>
          <w:color w:val="000000"/>
          <w:szCs w:val="28"/>
          <w:lang w:val="ru-RU"/>
        </w:rPr>
        <w:t>С, поэтому остро стоит проблема предотвращения гидратообразования в скважинах и трубопроводах.</w:t>
      </w:r>
    </w:p>
    <w:p w:rsidR="00151333" w:rsidRPr="0066059C" w:rsidRDefault="00251FA3" w:rsidP="0066059C">
      <w:pPr>
        <w:suppressAutoHyphens/>
        <w:spacing w:line="480" w:lineRule="auto"/>
        <w:ind w:firstLine="708"/>
        <w:rPr>
          <w:rStyle w:val="apple-style-span"/>
          <w:rFonts w:asciiTheme="minorHAnsi" w:hAnsiTheme="minorHAnsi" w:cstheme="minorHAnsi"/>
          <w:color w:val="000000"/>
          <w:szCs w:val="28"/>
          <w:lang w:val="ru-RU"/>
        </w:rPr>
      </w:pPr>
      <w:r w:rsidRPr="0066059C">
        <w:rPr>
          <w:rStyle w:val="apple-style-span"/>
          <w:rFonts w:asciiTheme="minorHAnsi" w:hAnsiTheme="minorHAnsi" w:cstheme="minorHAnsi"/>
          <w:color w:val="000000"/>
          <w:szCs w:val="28"/>
          <w:lang w:val="ru-RU"/>
        </w:rPr>
        <w:t>«ГДУ» - развивающаяся компания, в состав которой входят 22 газоконденсатных промысла, 2 нефтепромысла, 16 дожимных компрессорных станций, 5 станций охлаждения газа, управление капитального ремонта скважин, линейно-производственное управление, база снабжения нефтепродуктов и ингибиторов, завод по подготовке газового конденсата к транспорту</w:t>
      </w:r>
      <w:r w:rsidR="001C686E" w:rsidRPr="0066059C">
        <w:rPr>
          <w:rStyle w:val="apple-style-span"/>
          <w:rFonts w:asciiTheme="minorHAnsi" w:hAnsiTheme="minorHAnsi" w:cstheme="minorHAnsi"/>
          <w:color w:val="000000"/>
          <w:szCs w:val="28"/>
          <w:lang w:val="ru-RU"/>
        </w:rPr>
        <w:t>, управление «Уренгой Газ Автоматизация»</w:t>
      </w:r>
      <w:r w:rsidRPr="0066059C">
        <w:rPr>
          <w:rStyle w:val="apple-style-span"/>
          <w:rFonts w:asciiTheme="minorHAnsi" w:hAnsiTheme="minorHAnsi" w:cstheme="minorHAnsi"/>
          <w:color w:val="000000"/>
          <w:szCs w:val="28"/>
          <w:lang w:val="ru-RU"/>
        </w:rPr>
        <w:t xml:space="preserve"> и другие подразделения. У предприятия  имеется более 1400 км технологических трубопроводов. </w:t>
      </w:r>
    </w:p>
    <w:p w:rsidR="00B003AB" w:rsidRPr="0066059C" w:rsidRDefault="00B003AB" w:rsidP="0066059C">
      <w:pPr>
        <w:suppressAutoHyphens/>
        <w:spacing w:line="480" w:lineRule="auto"/>
        <w:ind w:firstLine="708"/>
        <w:rPr>
          <w:rStyle w:val="apple-style-span"/>
          <w:rFonts w:asciiTheme="minorHAnsi" w:hAnsiTheme="minorHAnsi" w:cstheme="minorHAnsi"/>
          <w:color w:val="000000"/>
          <w:szCs w:val="28"/>
          <w:lang w:val="ru-RU"/>
        </w:rPr>
      </w:pPr>
      <w:r w:rsidRPr="0066059C">
        <w:rPr>
          <w:rStyle w:val="apple-style-span"/>
          <w:rFonts w:asciiTheme="minorHAnsi" w:hAnsiTheme="minorHAnsi" w:cstheme="minorHAnsi"/>
          <w:color w:val="000000"/>
          <w:szCs w:val="28"/>
        </w:rPr>
        <w:t>Основные виды деятельности «Г</w:t>
      </w:r>
      <w:r w:rsidR="00CC34F4" w:rsidRPr="0066059C">
        <w:rPr>
          <w:rStyle w:val="apple-style-span"/>
          <w:rFonts w:asciiTheme="minorHAnsi" w:hAnsiTheme="minorHAnsi" w:cstheme="minorHAnsi"/>
          <w:color w:val="000000"/>
          <w:szCs w:val="28"/>
          <w:lang w:val="ru-RU"/>
        </w:rPr>
        <w:t>Д</w:t>
      </w:r>
      <w:r w:rsidRPr="0066059C">
        <w:rPr>
          <w:rStyle w:val="apple-style-span"/>
          <w:rFonts w:asciiTheme="minorHAnsi" w:hAnsiTheme="minorHAnsi" w:cstheme="minorHAnsi"/>
          <w:color w:val="000000"/>
          <w:szCs w:val="28"/>
        </w:rPr>
        <w:t>У»: добыча углеводородов и подготовка их к транспорту; формирование сырьевой базы, подготовка запасов углеводородов; геологоразведочные работы; ремонт и производство отдельных видов оборудования; перевозка технологических и хозяйственных грузов.</w:t>
      </w:r>
    </w:p>
    <w:p w:rsidR="00251FA3" w:rsidRPr="0066059C" w:rsidRDefault="00251FA3" w:rsidP="0066059C">
      <w:pPr>
        <w:suppressAutoHyphens/>
        <w:spacing w:line="480" w:lineRule="auto"/>
        <w:ind w:firstLine="708"/>
        <w:rPr>
          <w:rStyle w:val="apple-style-span"/>
          <w:rFonts w:asciiTheme="minorHAnsi" w:hAnsiTheme="minorHAnsi" w:cstheme="minorHAnsi"/>
          <w:color w:val="000000"/>
          <w:szCs w:val="28"/>
          <w:lang w:val="ru-RU"/>
        </w:rPr>
      </w:pPr>
    </w:p>
    <w:p w:rsidR="00251FA3" w:rsidRPr="0066059C" w:rsidRDefault="00251FA3" w:rsidP="0066059C">
      <w:pPr>
        <w:suppressAutoHyphens/>
        <w:spacing w:line="480" w:lineRule="auto"/>
        <w:ind w:firstLine="708"/>
        <w:rPr>
          <w:rStyle w:val="apple-style-span"/>
          <w:rFonts w:asciiTheme="minorHAnsi" w:hAnsiTheme="minorHAnsi" w:cstheme="minorHAnsi"/>
          <w:color w:val="000000"/>
          <w:szCs w:val="28"/>
          <w:lang w:val="ru-RU"/>
        </w:rPr>
      </w:pPr>
      <w:r w:rsidRPr="0066059C">
        <w:rPr>
          <w:rStyle w:val="apple-style-span"/>
          <w:rFonts w:asciiTheme="minorHAnsi" w:hAnsiTheme="minorHAnsi" w:cstheme="minorHAnsi"/>
          <w:color w:val="000000"/>
          <w:szCs w:val="28"/>
          <w:lang w:val="ru-RU"/>
        </w:rPr>
        <w:t>Жизненный цикл предприятия «ГДУ» включает в себя:</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прием скважин в эксплуатацию от буровых предприятий;</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прием в эксплуатацию технологического оборудования и трубопроводов;</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прием в эксплуатацию систем электроснабжения, АСУТП, связи, систем пожаротушения и систем жизнеобеспечения;</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эксплуатация технологического оборудования, трубопроводов, систем электроснабжения, АСУТП, связи, систем пожаротушения и систем жизнеобеспечения;</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добыча газа и нефти, подготовка к транспорту;</w:t>
      </w:r>
    </w:p>
    <w:p w:rsidR="00251FA3" w:rsidRPr="0066059C" w:rsidRDefault="00251FA3"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капитальный ремонт газовых и нефтяных скважин;</w:t>
      </w:r>
    </w:p>
    <w:p w:rsidR="00251FA3" w:rsidRPr="0066059C" w:rsidRDefault="00EF34DF"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электрохимическая защита трубопроводов от коррозии;</w:t>
      </w:r>
    </w:p>
    <w:p w:rsidR="00EF34DF" w:rsidRPr="0066059C" w:rsidRDefault="00EF34DF"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мероприятия МЧС;</w:t>
      </w:r>
    </w:p>
    <w:p w:rsidR="00EF34DF" w:rsidRPr="0066059C" w:rsidRDefault="00EF34DF"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консервация малодебитных скважин;</w:t>
      </w:r>
    </w:p>
    <w:p w:rsidR="00EF34DF" w:rsidRPr="0066059C" w:rsidRDefault="00EF34DF"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снабжение материально-техническими ресурсами, нефтепродуктами и ингибиторами;</w:t>
      </w:r>
    </w:p>
    <w:p w:rsidR="00EF34DF" w:rsidRPr="0066059C" w:rsidRDefault="00EF34DF" w:rsidP="0066059C">
      <w:pPr>
        <w:pStyle w:val="a5"/>
        <w:numPr>
          <w:ilvl w:val="0"/>
          <w:numId w:val="1"/>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работа в условиях падающей добычи газа.</w:t>
      </w:r>
    </w:p>
    <w:p w:rsidR="00D33322" w:rsidRPr="0066059C" w:rsidRDefault="00D33322" w:rsidP="0066059C">
      <w:pPr>
        <w:suppressAutoHyphens/>
        <w:spacing w:line="480" w:lineRule="auto"/>
        <w:ind w:firstLine="709"/>
        <w:rPr>
          <w:rFonts w:asciiTheme="minorHAnsi" w:hAnsiTheme="minorHAnsi" w:cstheme="minorHAnsi"/>
          <w:szCs w:val="28"/>
          <w:lang w:val="ru-RU"/>
        </w:rPr>
      </w:pPr>
    </w:p>
    <w:p w:rsidR="00EF34DF" w:rsidRPr="0066059C" w:rsidRDefault="00EF34DF" w:rsidP="0066059C">
      <w:pPr>
        <w:suppressAutoHyphens/>
        <w:spacing w:line="480" w:lineRule="auto"/>
        <w:ind w:firstLine="709"/>
        <w:rPr>
          <w:rFonts w:asciiTheme="minorHAnsi" w:hAnsiTheme="minorHAnsi" w:cstheme="minorHAnsi"/>
          <w:szCs w:val="28"/>
          <w:lang w:val="ru-RU"/>
        </w:rPr>
      </w:pPr>
      <w:r w:rsidRPr="0066059C">
        <w:rPr>
          <w:rFonts w:asciiTheme="minorHAnsi" w:hAnsiTheme="minorHAnsi" w:cstheme="minorHAnsi"/>
          <w:szCs w:val="28"/>
          <w:lang w:val="ru-RU"/>
        </w:rPr>
        <w:t xml:space="preserve">Для снабжения нефтепродуктами и ингибиторами подразделений «ГДУ», а также других предприятий ЯНАО в структуре «ГДУ» </w:t>
      </w:r>
      <w:r w:rsidRPr="0066059C">
        <w:rPr>
          <w:rFonts w:asciiTheme="minorHAnsi" w:hAnsiTheme="minorHAnsi" w:cstheme="minorHAnsi"/>
          <w:szCs w:val="28"/>
          <w:lang w:val="ru-RU"/>
        </w:rPr>
        <w:lastRenderedPageBreak/>
        <w:t>предусмотрена БСНиИ.</w:t>
      </w:r>
      <w:r w:rsidR="00C17B73" w:rsidRPr="0066059C">
        <w:rPr>
          <w:rFonts w:asciiTheme="minorHAnsi" w:hAnsiTheme="minorHAnsi" w:cstheme="minorHAnsi"/>
          <w:szCs w:val="28"/>
          <w:lang w:val="ru-RU"/>
        </w:rPr>
        <w:t xml:space="preserve"> Площадь её территории составляет 60,25 га, площадь санитарно-защитной зоны – 500 га.</w:t>
      </w:r>
    </w:p>
    <w:p w:rsidR="00C17B73" w:rsidRPr="0066059C" w:rsidRDefault="00C17B73" w:rsidP="0066059C">
      <w:pPr>
        <w:suppressAutoHyphens/>
        <w:spacing w:line="480" w:lineRule="auto"/>
        <w:ind w:firstLine="709"/>
        <w:rPr>
          <w:rFonts w:asciiTheme="minorHAnsi" w:hAnsiTheme="minorHAnsi" w:cstheme="minorHAnsi"/>
          <w:szCs w:val="28"/>
          <w:lang w:val="ru-RU"/>
        </w:rPr>
      </w:pPr>
      <w:r w:rsidRPr="0066059C">
        <w:rPr>
          <w:rFonts w:asciiTheme="minorHAnsi" w:hAnsiTheme="minorHAnsi" w:cstheme="minorHAnsi"/>
          <w:szCs w:val="28"/>
          <w:lang w:val="ru-RU"/>
        </w:rPr>
        <w:t>БСНиИ имеет в своём составе следующие подразделения:</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производственно-диспетчерская служба;</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цех №1 по приёму, хранению, отпуску нефтепродуктов и ингибиторов;</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участок №2 по приёму, хранению, отпуску метанола;</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служба энергообеспечения;</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ремонтно-механическая служба;</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 xml:space="preserve">служба </w:t>
      </w:r>
      <w:r w:rsidR="00075DBA" w:rsidRPr="0066059C">
        <w:rPr>
          <w:rFonts w:asciiTheme="minorHAnsi" w:hAnsiTheme="minorHAnsi" w:cstheme="minorHAnsi"/>
          <w:szCs w:val="28"/>
          <w:lang w:val="ru-RU"/>
        </w:rPr>
        <w:t>контрольноизмерительных</w:t>
      </w:r>
      <w:r w:rsidRPr="0066059C">
        <w:rPr>
          <w:rFonts w:asciiTheme="minorHAnsi" w:hAnsiTheme="minorHAnsi" w:cstheme="minorHAnsi"/>
          <w:szCs w:val="28"/>
          <w:lang w:val="ru-RU"/>
        </w:rPr>
        <w:t xml:space="preserve"> приборов и автоматики;</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транспортный участок;</w:t>
      </w:r>
    </w:p>
    <w:p w:rsidR="00C17B73" w:rsidRPr="0066059C" w:rsidRDefault="00C17B73" w:rsidP="0066059C">
      <w:pPr>
        <w:pStyle w:val="a5"/>
        <w:numPr>
          <w:ilvl w:val="0"/>
          <w:numId w:val="5"/>
        </w:numPr>
        <w:suppressAutoHyphen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лаборатория химического анализа.</w:t>
      </w:r>
    </w:p>
    <w:p w:rsidR="00075DBA" w:rsidRPr="0066059C" w:rsidRDefault="00075DBA" w:rsidP="0066059C">
      <w:pPr>
        <w:suppressAutoHyphens/>
        <w:spacing w:line="480" w:lineRule="auto"/>
        <w:ind w:firstLine="567"/>
        <w:rPr>
          <w:rFonts w:asciiTheme="minorHAnsi" w:hAnsiTheme="minorHAnsi" w:cstheme="minorHAnsi"/>
          <w:szCs w:val="28"/>
          <w:lang w:val="ru-RU"/>
        </w:rPr>
      </w:pPr>
      <w:r w:rsidRPr="0066059C">
        <w:rPr>
          <w:rFonts w:asciiTheme="minorHAnsi" w:hAnsiTheme="minorHAnsi" w:cstheme="minorHAnsi"/>
          <w:szCs w:val="28"/>
          <w:lang w:val="ru-RU"/>
        </w:rPr>
        <w:t>БСНиИ оснащена системой автоматического пенопожаротушения, системой пожарно-охранной сигнализации, первичными средствами пожаротушения. Производственные помещения оборудованы вентиляцией, обеспечивающей нормативное состояние рабочей среды.</w:t>
      </w:r>
    </w:p>
    <w:p w:rsidR="00C17B73" w:rsidRPr="0066059C" w:rsidRDefault="00075DBA" w:rsidP="0066059C">
      <w:pPr>
        <w:suppressAutoHyphens/>
        <w:spacing w:line="480" w:lineRule="auto"/>
        <w:ind w:firstLine="567"/>
        <w:rPr>
          <w:rFonts w:asciiTheme="minorHAnsi" w:hAnsiTheme="minorHAnsi" w:cstheme="minorHAnsi"/>
          <w:szCs w:val="28"/>
          <w:lang w:val="ru-RU"/>
        </w:rPr>
      </w:pPr>
      <w:r w:rsidRPr="0066059C">
        <w:rPr>
          <w:rFonts w:asciiTheme="minorHAnsi" w:hAnsiTheme="minorHAnsi" w:cstheme="minorHAnsi"/>
          <w:szCs w:val="28"/>
          <w:lang w:val="ru-RU"/>
        </w:rPr>
        <w:t xml:space="preserve">Водоснабжение БСНиИ осуществляется по раздельным системам водопроводов: хозяйственно-питьевого и противопожарного, обеспечивающих бесперебойное снабжение водой. На территории БСНиИ расположена котельная, оснащенная тремя котлами для нагрева воды, используемой в качестве теплоносителя для обогрева зданий и сооружений, а также для получения пара, обеспечивающего подогрев нефтепродуктов и </w:t>
      </w:r>
      <w:r w:rsidRPr="0066059C">
        <w:rPr>
          <w:rFonts w:asciiTheme="minorHAnsi" w:hAnsiTheme="minorHAnsi" w:cstheme="minorHAnsi"/>
          <w:szCs w:val="28"/>
          <w:lang w:val="ru-RU"/>
        </w:rPr>
        <w:lastRenderedPageBreak/>
        <w:t>ингибиторов при операциях слива. Для очистки промышленных сточных вод БСНиИ имеет блочно-комплексные очистные сооружения. Хозяйственны</w:t>
      </w:r>
      <w:r w:rsidR="00A353F0" w:rsidRPr="0066059C">
        <w:rPr>
          <w:rFonts w:asciiTheme="minorHAnsi" w:hAnsiTheme="minorHAnsi" w:cstheme="minorHAnsi"/>
          <w:szCs w:val="28"/>
          <w:lang w:val="ru-RU"/>
        </w:rPr>
        <w:t>е</w:t>
      </w:r>
      <w:r w:rsidRPr="0066059C">
        <w:rPr>
          <w:rFonts w:asciiTheme="minorHAnsi" w:hAnsiTheme="minorHAnsi" w:cstheme="minorHAnsi"/>
          <w:szCs w:val="28"/>
          <w:lang w:val="ru-RU"/>
        </w:rPr>
        <w:t xml:space="preserve"> стоки отводятся на городск</w:t>
      </w:r>
      <w:r w:rsidR="002413C6" w:rsidRPr="0066059C">
        <w:rPr>
          <w:rFonts w:asciiTheme="minorHAnsi" w:hAnsiTheme="minorHAnsi" w:cstheme="minorHAnsi"/>
          <w:szCs w:val="28"/>
          <w:lang w:val="ru-RU"/>
        </w:rPr>
        <w:t>ие</w:t>
      </w:r>
      <w:r w:rsidRPr="0066059C">
        <w:rPr>
          <w:rFonts w:asciiTheme="minorHAnsi" w:hAnsiTheme="minorHAnsi" w:cstheme="minorHAnsi"/>
          <w:szCs w:val="28"/>
          <w:lang w:val="ru-RU"/>
        </w:rPr>
        <w:t xml:space="preserve"> </w:t>
      </w:r>
      <w:r w:rsidR="002413C6" w:rsidRPr="0066059C">
        <w:rPr>
          <w:rFonts w:asciiTheme="minorHAnsi" w:hAnsiTheme="minorHAnsi" w:cstheme="minorHAnsi"/>
          <w:szCs w:val="28"/>
          <w:lang w:val="ru-RU"/>
        </w:rPr>
        <w:t>канализационно-очистные сооружения</w:t>
      </w:r>
      <w:r w:rsidRPr="0066059C">
        <w:rPr>
          <w:rFonts w:asciiTheme="minorHAnsi" w:hAnsiTheme="minorHAnsi" w:cstheme="minorHAnsi"/>
          <w:szCs w:val="28"/>
          <w:lang w:val="ru-RU"/>
        </w:rPr>
        <w:t>.</w:t>
      </w:r>
    </w:p>
    <w:p w:rsidR="00A353F0" w:rsidRPr="0066059C" w:rsidRDefault="00A353F0" w:rsidP="0066059C">
      <w:pPr>
        <w:suppressAutoHyphens/>
        <w:spacing w:line="480" w:lineRule="auto"/>
        <w:ind w:firstLine="709"/>
        <w:rPr>
          <w:rFonts w:asciiTheme="minorHAnsi" w:hAnsiTheme="minorHAnsi" w:cstheme="minorHAnsi"/>
          <w:szCs w:val="28"/>
          <w:lang w:val="ru-RU"/>
        </w:rPr>
      </w:pPr>
    </w:p>
    <w:p w:rsidR="00EF34DF" w:rsidRPr="0066059C" w:rsidRDefault="00EF34DF" w:rsidP="0066059C">
      <w:pPr>
        <w:suppressAutoHyphens/>
        <w:spacing w:line="480" w:lineRule="auto"/>
        <w:ind w:firstLine="709"/>
        <w:rPr>
          <w:rFonts w:asciiTheme="minorHAnsi" w:hAnsiTheme="minorHAnsi" w:cstheme="minorHAnsi"/>
          <w:szCs w:val="28"/>
          <w:lang w:val="ru-RU"/>
        </w:rPr>
      </w:pPr>
      <w:r w:rsidRPr="0066059C">
        <w:rPr>
          <w:rFonts w:asciiTheme="minorHAnsi" w:hAnsiTheme="minorHAnsi" w:cstheme="minorHAnsi"/>
          <w:szCs w:val="28"/>
          <w:lang w:val="ru-RU"/>
        </w:rPr>
        <w:t>В резервуарные парки</w:t>
      </w:r>
      <w:r w:rsidR="002413C6" w:rsidRPr="0066059C">
        <w:rPr>
          <w:rFonts w:asciiTheme="minorHAnsi" w:hAnsiTheme="minorHAnsi" w:cstheme="minorHAnsi"/>
          <w:szCs w:val="28"/>
          <w:lang w:val="ru-RU"/>
        </w:rPr>
        <w:t xml:space="preserve"> (Таблица </w:t>
      </w:r>
      <w:r w:rsidR="00A353F0" w:rsidRPr="0066059C">
        <w:rPr>
          <w:rFonts w:asciiTheme="minorHAnsi" w:hAnsiTheme="minorHAnsi" w:cstheme="minorHAnsi"/>
          <w:szCs w:val="28"/>
          <w:lang w:val="ru-RU"/>
        </w:rPr>
        <w:t>1</w:t>
      </w:r>
      <w:r w:rsidR="002413C6" w:rsidRPr="0066059C">
        <w:rPr>
          <w:rFonts w:asciiTheme="minorHAnsi" w:hAnsiTheme="minorHAnsi" w:cstheme="minorHAnsi"/>
          <w:szCs w:val="28"/>
          <w:lang w:val="ru-RU"/>
        </w:rPr>
        <w:t>)</w:t>
      </w:r>
      <w:r w:rsidRPr="0066059C">
        <w:rPr>
          <w:rFonts w:asciiTheme="minorHAnsi" w:hAnsiTheme="minorHAnsi" w:cstheme="minorHAnsi"/>
          <w:szCs w:val="28"/>
          <w:lang w:val="ru-RU"/>
        </w:rPr>
        <w:t xml:space="preserve"> БСНиИ от ЗПГК по </w:t>
      </w:r>
      <w:r w:rsidR="002413C6" w:rsidRPr="0066059C">
        <w:rPr>
          <w:rFonts w:asciiTheme="minorHAnsi" w:hAnsiTheme="minorHAnsi" w:cstheme="minorHAnsi"/>
          <w:szCs w:val="28"/>
          <w:lang w:val="ru-RU"/>
        </w:rPr>
        <w:t xml:space="preserve">надземному </w:t>
      </w:r>
      <w:r w:rsidRPr="0066059C">
        <w:rPr>
          <w:rFonts w:asciiTheme="minorHAnsi" w:hAnsiTheme="minorHAnsi" w:cstheme="minorHAnsi"/>
          <w:szCs w:val="28"/>
          <w:lang w:val="ru-RU"/>
        </w:rPr>
        <w:t>трубопроводу и по железной дороге от сторонних поставщиков поступают следующие виды сырья:</w:t>
      </w:r>
    </w:p>
    <w:p w:rsidR="00EF34DF" w:rsidRPr="0066059C" w:rsidRDefault="00EF34DF" w:rsidP="0066059C">
      <w:pPr>
        <w:widowControl w:val="0"/>
        <w:numPr>
          <w:ilvl w:val="1"/>
          <w:numId w:val="3"/>
        </w:numPr>
        <w:shd w:val="clear" w:color="auto" w:fill="FFFFFF"/>
        <w:tabs>
          <w:tab w:val="left" w:pos="1469"/>
        </w:tabs>
        <w:autoSpaceDE w:val="0"/>
        <w:autoSpaceDN w:val="0"/>
        <w:adjustRightInd w:val="0"/>
        <w:spacing w:before="151" w:line="480" w:lineRule="auto"/>
        <w:ind w:left="720" w:hanging="720"/>
        <w:rPr>
          <w:rFonts w:asciiTheme="minorHAnsi" w:hAnsiTheme="minorHAnsi" w:cstheme="minorHAnsi"/>
          <w:szCs w:val="28"/>
        </w:rPr>
      </w:pPr>
      <w:r w:rsidRPr="0066059C">
        <w:rPr>
          <w:rFonts w:asciiTheme="minorHAnsi" w:hAnsiTheme="minorHAnsi" w:cstheme="minorHAnsi"/>
          <w:szCs w:val="28"/>
        </w:rPr>
        <w:t>топливо дизельное (ДТ А-0,2</w:t>
      </w:r>
      <w:r w:rsidRPr="0066059C">
        <w:rPr>
          <w:rFonts w:asciiTheme="minorHAnsi" w:hAnsiTheme="minorHAnsi" w:cstheme="minorHAnsi"/>
          <w:szCs w:val="28"/>
          <w:lang w:val="ru-RU"/>
        </w:rPr>
        <w:t xml:space="preserve"> и </w:t>
      </w:r>
      <w:r w:rsidRPr="0066059C">
        <w:rPr>
          <w:rFonts w:asciiTheme="minorHAnsi" w:hAnsiTheme="minorHAnsi" w:cstheme="minorHAnsi"/>
          <w:szCs w:val="28"/>
        </w:rPr>
        <w:t>ДТ-51);</w:t>
      </w:r>
    </w:p>
    <w:p w:rsidR="00EF34DF" w:rsidRPr="0066059C" w:rsidRDefault="00EF34DF" w:rsidP="0066059C">
      <w:pPr>
        <w:widowControl w:val="0"/>
        <w:numPr>
          <w:ilvl w:val="0"/>
          <w:numId w:val="2"/>
        </w:numPr>
        <w:shd w:val="clear" w:color="auto" w:fill="FFFFFF"/>
        <w:tabs>
          <w:tab w:val="left" w:pos="1469"/>
        </w:tabs>
        <w:autoSpaceDE w:val="0"/>
        <w:autoSpaceDN w:val="0"/>
        <w:adjustRightInd w:val="0"/>
        <w:spacing w:before="7" w:line="480" w:lineRule="auto"/>
        <w:ind w:left="720" w:hanging="720"/>
        <w:rPr>
          <w:rFonts w:asciiTheme="minorHAnsi" w:hAnsiTheme="minorHAnsi" w:cstheme="minorHAnsi"/>
          <w:szCs w:val="28"/>
        </w:rPr>
      </w:pPr>
      <w:r w:rsidRPr="0066059C">
        <w:rPr>
          <w:rFonts w:asciiTheme="minorHAnsi" w:hAnsiTheme="minorHAnsi" w:cstheme="minorHAnsi"/>
          <w:szCs w:val="28"/>
        </w:rPr>
        <w:t>бензин автомобильный неэтилированный Нормаль-80 (Н-80);</w:t>
      </w:r>
    </w:p>
    <w:p w:rsidR="00EF34DF" w:rsidRPr="0066059C" w:rsidRDefault="00EF34DF" w:rsidP="0066059C">
      <w:pPr>
        <w:widowControl w:val="0"/>
        <w:numPr>
          <w:ilvl w:val="0"/>
          <w:numId w:val="2"/>
        </w:numPr>
        <w:shd w:val="clear" w:color="auto" w:fill="FFFFFF"/>
        <w:tabs>
          <w:tab w:val="left" w:pos="1469"/>
        </w:tabs>
        <w:autoSpaceDE w:val="0"/>
        <w:autoSpaceDN w:val="0"/>
        <w:adjustRightInd w:val="0"/>
        <w:spacing w:line="480" w:lineRule="auto"/>
        <w:ind w:left="720" w:hanging="720"/>
        <w:rPr>
          <w:rFonts w:asciiTheme="minorHAnsi" w:hAnsiTheme="minorHAnsi" w:cstheme="minorHAnsi"/>
          <w:szCs w:val="28"/>
        </w:rPr>
      </w:pPr>
      <w:r w:rsidRPr="0066059C">
        <w:rPr>
          <w:rFonts w:asciiTheme="minorHAnsi" w:hAnsiTheme="minorHAnsi" w:cstheme="minorHAnsi"/>
          <w:szCs w:val="28"/>
        </w:rPr>
        <w:t>конденсат газовый стабильный (СК);</w:t>
      </w:r>
    </w:p>
    <w:p w:rsidR="00EF34DF" w:rsidRPr="0066059C" w:rsidRDefault="00EF34DF" w:rsidP="0066059C">
      <w:pPr>
        <w:widowControl w:val="0"/>
        <w:numPr>
          <w:ilvl w:val="0"/>
          <w:numId w:val="2"/>
        </w:numPr>
        <w:shd w:val="clear" w:color="auto" w:fill="FFFFFF"/>
        <w:tabs>
          <w:tab w:val="left" w:pos="1469"/>
        </w:tabs>
        <w:autoSpaceDE w:val="0"/>
        <w:autoSpaceDN w:val="0"/>
        <w:adjustRightInd w:val="0"/>
        <w:spacing w:line="480" w:lineRule="auto"/>
        <w:ind w:left="360" w:hanging="360"/>
        <w:rPr>
          <w:rFonts w:asciiTheme="minorHAnsi" w:hAnsiTheme="minorHAnsi" w:cstheme="minorHAnsi"/>
          <w:szCs w:val="28"/>
        </w:rPr>
      </w:pPr>
      <w:r w:rsidRPr="0066059C">
        <w:rPr>
          <w:rFonts w:asciiTheme="minorHAnsi" w:hAnsiTheme="minorHAnsi" w:cstheme="minorHAnsi"/>
          <w:szCs w:val="28"/>
          <w:lang w:val="ru-RU"/>
        </w:rPr>
        <w:t>широкая фракция легких углеводородов</w:t>
      </w:r>
      <w:r w:rsidRPr="0066059C">
        <w:rPr>
          <w:rFonts w:asciiTheme="minorHAnsi" w:hAnsiTheme="minorHAnsi" w:cstheme="minorHAnsi"/>
          <w:szCs w:val="28"/>
        </w:rPr>
        <w:t xml:space="preserve"> (</w:t>
      </w:r>
      <w:r w:rsidRPr="0066059C">
        <w:rPr>
          <w:rFonts w:asciiTheme="minorHAnsi" w:hAnsiTheme="minorHAnsi" w:cstheme="minorHAnsi"/>
          <w:szCs w:val="28"/>
          <w:lang w:val="ru-RU"/>
        </w:rPr>
        <w:t>ШФЛУ</w:t>
      </w:r>
      <w:r w:rsidRPr="0066059C">
        <w:rPr>
          <w:rFonts w:asciiTheme="minorHAnsi" w:hAnsiTheme="minorHAnsi" w:cstheme="minorHAnsi"/>
          <w:szCs w:val="28"/>
        </w:rPr>
        <w:t>);</w:t>
      </w:r>
    </w:p>
    <w:p w:rsidR="00EF34DF" w:rsidRPr="0066059C" w:rsidRDefault="00EF34DF" w:rsidP="0066059C">
      <w:pPr>
        <w:widowControl w:val="0"/>
        <w:numPr>
          <w:ilvl w:val="0"/>
          <w:numId w:val="2"/>
        </w:numPr>
        <w:shd w:val="clear" w:color="auto" w:fill="FFFFFF"/>
        <w:tabs>
          <w:tab w:val="left" w:pos="1469"/>
        </w:tabs>
        <w:autoSpaceDE w:val="0"/>
        <w:autoSpaceDN w:val="0"/>
        <w:adjustRightInd w:val="0"/>
        <w:spacing w:line="480" w:lineRule="auto"/>
        <w:ind w:left="720" w:hanging="720"/>
        <w:rPr>
          <w:rFonts w:asciiTheme="minorHAnsi" w:hAnsiTheme="minorHAnsi" w:cstheme="minorHAnsi"/>
          <w:szCs w:val="28"/>
        </w:rPr>
      </w:pPr>
      <w:r w:rsidRPr="0066059C">
        <w:rPr>
          <w:rFonts w:asciiTheme="minorHAnsi" w:hAnsiTheme="minorHAnsi" w:cstheme="minorHAnsi"/>
          <w:szCs w:val="28"/>
          <w:lang w:val="ru-RU"/>
        </w:rPr>
        <w:t>метанол;</w:t>
      </w:r>
    </w:p>
    <w:p w:rsidR="002413C6" w:rsidRPr="0066059C" w:rsidRDefault="00EF34DF" w:rsidP="0066059C">
      <w:pPr>
        <w:widowControl w:val="0"/>
        <w:numPr>
          <w:ilvl w:val="0"/>
          <w:numId w:val="2"/>
        </w:numPr>
        <w:shd w:val="clear" w:color="auto" w:fill="FFFFFF"/>
        <w:tabs>
          <w:tab w:val="left" w:pos="1469"/>
        </w:tabs>
        <w:autoSpaceDE w:val="0"/>
        <w:autoSpaceDN w:val="0"/>
        <w:adjustRightInd w:val="0"/>
        <w:spacing w:line="480" w:lineRule="auto"/>
        <w:ind w:left="720" w:hanging="720"/>
        <w:rPr>
          <w:rFonts w:asciiTheme="minorHAnsi" w:hAnsiTheme="minorHAnsi" w:cstheme="minorHAnsi"/>
          <w:szCs w:val="28"/>
        </w:rPr>
      </w:pPr>
      <w:r w:rsidRPr="0066059C">
        <w:rPr>
          <w:rFonts w:asciiTheme="minorHAnsi" w:hAnsiTheme="minorHAnsi" w:cstheme="minorHAnsi"/>
          <w:szCs w:val="28"/>
          <w:lang w:val="ru-RU"/>
        </w:rPr>
        <w:t>азот газообразный технический</w:t>
      </w:r>
      <w:r w:rsidR="002413C6" w:rsidRPr="0066059C">
        <w:rPr>
          <w:rFonts w:asciiTheme="minorHAnsi" w:hAnsiTheme="minorHAnsi" w:cstheme="minorHAnsi"/>
          <w:szCs w:val="28"/>
          <w:lang w:val="ru-RU"/>
        </w:rPr>
        <w:t>;</w:t>
      </w:r>
    </w:p>
    <w:p w:rsidR="00EF34DF" w:rsidRPr="0066059C" w:rsidRDefault="002413C6" w:rsidP="0066059C">
      <w:pPr>
        <w:widowControl w:val="0"/>
        <w:numPr>
          <w:ilvl w:val="0"/>
          <w:numId w:val="2"/>
        </w:numPr>
        <w:shd w:val="clear" w:color="auto" w:fill="FFFFFF"/>
        <w:tabs>
          <w:tab w:val="left" w:pos="1469"/>
        </w:tabs>
        <w:autoSpaceDE w:val="0"/>
        <w:autoSpaceDN w:val="0"/>
        <w:adjustRightInd w:val="0"/>
        <w:spacing w:line="480" w:lineRule="auto"/>
        <w:ind w:left="720" w:hanging="720"/>
        <w:rPr>
          <w:rFonts w:asciiTheme="minorHAnsi" w:hAnsiTheme="minorHAnsi" w:cstheme="minorHAnsi"/>
          <w:szCs w:val="28"/>
        </w:rPr>
      </w:pPr>
      <w:r w:rsidRPr="0066059C">
        <w:rPr>
          <w:rFonts w:asciiTheme="minorHAnsi" w:hAnsiTheme="minorHAnsi" w:cstheme="minorHAnsi"/>
          <w:szCs w:val="28"/>
          <w:lang w:val="ru-RU"/>
        </w:rPr>
        <w:t>другие</w:t>
      </w:r>
      <w:r w:rsidR="00EF34DF" w:rsidRPr="0066059C">
        <w:rPr>
          <w:rFonts w:asciiTheme="minorHAnsi" w:hAnsiTheme="minorHAnsi" w:cstheme="minorHAnsi"/>
          <w:szCs w:val="28"/>
          <w:lang w:val="ru-RU"/>
        </w:rPr>
        <w:t>.</w:t>
      </w:r>
    </w:p>
    <w:p w:rsidR="00DD3A76" w:rsidRPr="0066059C" w:rsidRDefault="00DD3A76" w:rsidP="0066059C">
      <w:pPr>
        <w:pStyle w:val="ac"/>
        <w:spacing w:line="480" w:lineRule="auto"/>
        <w:jc w:val="right"/>
        <w:rPr>
          <w:rStyle w:val="af"/>
          <w:rFonts w:cstheme="minorHAnsi"/>
          <w:b/>
          <w:bCs/>
          <w:smallCaps w:val="0"/>
          <w:spacing w:val="0"/>
          <w:szCs w:val="28"/>
        </w:rPr>
      </w:pPr>
      <w:r w:rsidRPr="0066059C">
        <w:rPr>
          <w:rStyle w:val="af"/>
          <w:rFonts w:cstheme="minorHAnsi"/>
          <w:b/>
          <w:bCs/>
          <w:smallCaps w:val="0"/>
          <w:spacing w:val="0"/>
          <w:szCs w:val="28"/>
        </w:rPr>
        <w:t xml:space="preserve">Таблица </w:t>
      </w:r>
      <w:r w:rsidR="005950B8" w:rsidRPr="0066059C">
        <w:rPr>
          <w:rStyle w:val="af"/>
          <w:rFonts w:cstheme="minorHAnsi"/>
          <w:b/>
          <w:bCs/>
          <w:smallCaps w:val="0"/>
          <w:spacing w:val="0"/>
          <w:szCs w:val="28"/>
        </w:rPr>
        <w:fldChar w:fldCharType="begin"/>
      </w:r>
      <w:r w:rsidRPr="0066059C">
        <w:rPr>
          <w:rStyle w:val="af"/>
          <w:rFonts w:cstheme="minorHAnsi"/>
          <w:b/>
          <w:bCs/>
          <w:smallCaps w:val="0"/>
          <w:spacing w:val="0"/>
          <w:szCs w:val="28"/>
        </w:rPr>
        <w:instrText xml:space="preserve"> SEQ Таблица \* ARABIC </w:instrText>
      </w:r>
      <w:r w:rsidR="005950B8" w:rsidRPr="0066059C">
        <w:rPr>
          <w:rStyle w:val="af"/>
          <w:rFonts w:cstheme="minorHAnsi"/>
          <w:b/>
          <w:bCs/>
          <w:smallCaps w:val="0"/>
          <w:spacing w:val="0"/>
          <w:szCs w:val="28"/>
        </w:rPr>
        <w:fldChar w:fldCharType="separate"/>
      </w:r>
      <w:r w:rsidRPr="0066059C">
        <w:rPr>
          <w:rStyle w:val="af"/>
          <w:rFonts w:cstheme="minorHAnsi"/>
          <w:b/>
          <w:bCs/>
          <w:smallCaps w:val="0"/>
          <w:spacing w:val="0"/>
          <w:szCs w:val="28"/>
        </w:rPr>
        <w:t>1</w:t>
      </w:r>
      <w:r w:rsidR="005950B8" w:rsidRPr="0066059C">
        <w:rPr>
          <w:rStyle w:val="af"/>
          <w:rFonts w:cstheme="minorHAnsi"/>
          <w:b/>
          <w:bCs/>
          <w:smallCaps w:val="0"/>
          <w:spacing w:val="0"/>
          <w:szCs w:val="28"/>
        </w:rPr>
        <w:fldChar w:fldCharType="end"/>
      </w:r>
    </w:p>
    <w:tbl>
      <w:tblPr>
        <w:tblStyle w:val="ab"/>
        <w:tblW w:w="0" w:type="auto"/>
        <w:jc w:val="right"/>
        <w:tblLook w:val="04A0"/>
      </w:tblPr>
      <w:tblGrid>
        <w:gridCol w:w="3015"/>
        <w:gridCol w:w="1234"/>
        <w:gridCol w:w="916"/>
        <w:gridCol w:w="1015"/>
      </w:tblGrid>
      <w:tr w:rsidR="002413C6" w:rsidRPr="0066059C" w:rsidTr="00D33322">
        <w:trPr>
          <w:jc w:val="right"/>
        </w:trPr>
        <w:tc>
          <w:tcPr>
            <w:tcW w:w="0" w:type="auto"/>
            <w:vMerge w:val="restart"/>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Номенклатура</w:t>
            </w:r>
          </w:p>
        </w:tc>
        <w:tc>
          <w:tcPr>
            <w:tcW w:w="0" w:type="auto"/>
            <w:gridSpan w:val="3"/>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Резервуарный парк</w:t>
            </w:r>
          </w:p>
        </w:tc>
      </w:tr>
      <w:tr w:rsidR="002413C6" w:rsidRPr="0066059C" w:rsidTr="00D33322">
        <w:trPr>
          <w:jc w:val="right"/>
        </w:trPr>
        <w:tc>
          <w:tcPr>
            <w:tcW w:w="0" w:type="auto"/>
            <w:vMerge/>
          </w:tcPr>
          <w:p w:rsidR="002413C6" w:rsidRPr="0066059C" w:rsidRDefault="002413C6" w:rsidP="0066059C">
            <w:pPr>
              <w:tabs>
                <w:tab w:val="left" w:pos="1469"/>
              </w:tabs>
              <w:spacing w:line="480" w:lineRule="auto"/>
              <w:rPr>
                <w:rFonts w:asciiTheme="minorHAnsi" w:hAnsiTheme="minorHAnsi" w:cstheme="minorHAnsi"/>
                <w:szCs w:val="28"/>
                <w:lang w:val="ru-RU"/>
              </w:rPr>
            </w:pPr>
          </w:p>
        </w:tc>
        <w:tc>
          <w:tcPr>
            <w:tcW w:w="0" w:type="auto"/>
          </w:tcPr>
          <w:p w:rsidR="002413C6" w:rsidRPr="0066059C" w:rsidRDefault="002413C6" w:rsidP="0066059C">
            <w:pPr>
              <w:tabs>
                <w:tab w:val="left" w:pos="1469"/>
              </w:tabs>
              <w:spacing w:line="480" w:lineRule="auto"/>
              <w:rPr>
                <w:rFonts w:asciiTheme="minorHAnsi" w:hAnsiTheme="minorHAnsi" w:cstheme="minorHAnsi"/>
                <w:szCs w:val="28"/>
                <w:vertAlign w:val="superscript"/>
                <w:lang w:val="ru-RU"/>
              </w:rPr>
            </w:pPr>
            <w:r w:rsidRPr="0066059C">
              <w:rPr>
                <w:rFonts w:asciiTheme="minorHAnsi" w:hAnsiTheme="minorHAnsi" w:cstheme="minorHAnsi"/>
                <w:szCs w:val="28"/>
                <w:lang w:val="ru-RU"/>
              </w:rPr>
              <w:t>шт.*</w:t>
            </w:r>
            <w:r w:rsidRPr="0066059C">
              <w:rPr>
                <w:rFonts w:asciiTheme="minorHAnsi" w:hAnsiTheme="minorHAnsi" w:cstheme="minorHAnsi"/>
                <w:szCs w:val="28"/>
                <w:lang w:val="en-US"/>
              </w:rPr>
              <w:t>V</w:t>
            </w:r>
            <w:r w:rsidRPr="0066059C">
              <w:rPr>
                <w:rFonts w:asciiTheme="minorHAnsi" w:hAnsiTheme="minorHAnsi" w:cstheme="minorHAnsi"/>
                <w:szCs w:val="28"/>
                <w:lang w:val="ru-RU"/>
              </w:rPr>
              <w:t>м</w:t>
            </w:r>
            <w:r w:rsidRPr="0066059C">
              <w:rPr>
                <w:rFonts w:asciiTheme="minorHAnsi" w:hAnsiTheme="minorHAnsi" w:cstheme="minorHAnsi"/>
                <w:szCs w:val="28"/>
                <w:vertAlign w:val="superscript"/>
                <w:lang w:val="ru-RU"/>
              </w:rPr>
              <w:t>3</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м</w:t>
            </w:r>
            <w:r w:rsidRPr="0066059C">
              <w:rPr>
                <w:rFonts w:asciiTheme="minorHAnsi" w:hAnsiTheme="minorHAnsi" w:cstheme="minorHAnsi"/>
                <w:szCs w:val="28"/>
                <w:vertAlign w:val="superscript"/>
                <w:lang w:val="ru-RU"/>
              </w:rPr>
              <w:t>3</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Тонны</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Метанол</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8*2000</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16000</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12640</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Стабильный конденсат</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8*5000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40000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29200</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Дизельное топливо</w:t>
            </w:r>
          </w:p>
        </w:tc>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6*5000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30000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23400</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Бензин автомобильный</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8*5000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40000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28000</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lastRenderedPageBreak/>
              <w:t>Бензиновая фракция</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2*5000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10000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7000</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ШФЛУ</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4*700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2800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3124,8</w:t>
            </w:r>
          </w:p>
        </w:tc>
      </w:tr>
      <w:tr w:rsidR="002413C6" w:rsidRPr="0066059C" w:rsidTr="00D33322">
        <w:trPr>
          <w:jc w:val="right"/>
        </w:trPr>
        <w:tc>
          <w:tcPr>
            <w:tcW w:w="0" w:type="auto"/>
          </w:tcPr>
          <w:p w:rsidR="002413C6" w:rsidRPr="0066059C" w:rsidRDefault="002413C6"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Масла</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5*700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4100</w:t>
            </w:r>
          </w:p>
        </w:tc>
        <w:tc>
          <w:tcPr>
            <w:tcW w:w="0" w:type="auto"/>
          </w:tcPr>
          <w:p w:rsidR="002413C6" w:rsidRPr="0066059C" w:rsidRDefault="00A24EED" w:rsidP="0066059C">
            <w:pPr>
              <w:tabs>
                <w:tab w:val="left" w:pos="1469"/>
              </w:tabs>
              <w:spacing w:line="480" w:lineRule="auto"/>
              <w:rPr>
                <w:rFonts w:asciiTheme="minorHAnsi" w:hAnsiTheme="minorHAnsi" w:cstheme="minorHAnsi"/>
                <w:szCs w:val="28"/>
                <w:lang w:val="ru-RU"/>
              </w:rPr>
            </w:pPr>
            <w:r w:rsidRPr="0066059C">
              <w:rPr>
                <w:rFonts w:asciiTheme="minorHAnsi" w:hAnsiTheme="minorHAnsi" w:cstheme="minorHAnsi"/>
                <w:szCs w:val="28"/>
                <w:lang w:val="ru-RU"/>
              </w:rPr>
              <w:t>3690</w:t>
            </w:r>
          </w:p>
        </w:tc>
      </w:tr>
    </w:tbl>
    <w:p w:rsidR="00EF34DF" w:rsidRPr="0066059C" w:rsidRDefault="00EF34DF" w:rsidP="0066059C">
      <w:pPr>
        <w:shd w:val="clear" w:color="auto" w:fill="FFFFFF"/>
        <w:tabs>
          <w:tab w:val="left" w:pos="1469"/>
        </w:tabs>
        <w:spacing w:line="480" w:lineRule="auto"/>
        <w:rPr>
          <w:rFonts w:asciiTheme="minorHAnsi" w:hAnsiTheme="minorHAnsi" w:cstheme="minorHAnsi"/>
          <w:szCs w:val="28"/>
          <w:lang w:val="ru-RU"/>
        </w:rPr>
      </w:pPr>
    </w:p>
    <w:p w:rsidR="00C37247" w:rsidRPr="0066059C" w:rsidRDefault="00C37247" w:rsidP="0066059C">
      <w:pPr>
        <w:spacing w:after="200" w:line="480" w:lineRule="auto"/>
        <w:ind w:firstLine="567"/>
        <w:rPr>
          <w:rFonts w:asciiTheme="minorHAnsi" w:hAnsiTheme="minorHAnsi" w:cstheme="minorHAnsi"/>
          <w:szCs w:val="28"/>
          <w:lang w:val="ru-RU"/>
        </w:rPr>
      </w:pPr>
      <w:r w:rsidRPr="0066059C">
        <w:rPr>
          <w:rFonts w:asciiTheme="minorHAnsi" w:hAnsiTheme="minorHAnsi" w:cstheme="minorHAnsi"/>
          <w:szCs w:val="28"/>
          <w:lang w:val="ru-RU"/>
        </w:rPr>
        <w:t xml:space="preserve">Главным потребителем сырья, хранящемся на БСНиИ, являются входящие в состав «ГДУ» ГКП.  Одним из самых важных видов сырья, поставляемого на ГКП является ингибитор метанол. </w:t>
      </w:r>
    </w:p>
    <w:p w:rsidR="00C37247" w:rsidRPr="0066059C" w:rsidRDefault="00C37247" w:rsidP="0066059C">
      <w:pPr>
        <w:suppressAutoHyphens/>
        <w:autoSpaceDE w:val="0"/>
        <w:spacing w:line="480" w:lineRule="auto"/>
        <w:ind w:firstLine="900"/>
        <w:rPr>
          <w:rFonts w:asciiTheme="minorHAnsi" w:hAnsiTheme="minorHAnsi" w:cstheme="minorHAnsi"/>
          <w:szCs w:val="28"/>
        </w:rPr>
      </w:pPr>
      <w:r w:rsidRPr="0066059C">
        <w:rPr>
          <w:rFonts w:asciiTheme="minorHAnsi" w:hAnsiTheme="minorHAnsi" w:cstheme="minorHAnsi"/>
          <w:szCs w:val="28"/>
        </w:rPr>
        <w:t>Метанол – широко распространенный антигидратный реагент, используемый</w:t>
      </w:r>
      <w:r w:rsidRPr="0066059C">
        <w:rPr>
          <w:rFonts w:asciiTheme="minorHAnsi" w:hAnsiTheme="minorHAnsi" w:cstheme="minorHAnsi"/>
          <w:szCs w:val="28"/>
          <w:lang w:val="ru-RU"/>
        </w:rPr>
        <w:t xml:space="preserve"> для</w:t>
      </w:r>
      <w:r w:rsidRPr="0066059C">
        <w:rPr>
          <w:rFonts w:asciiTheme="minorHAnsi" w:hAnsiTheme="minorHAnsi" w:cstheme="minorHAnsi"/>
          <w:szCs w:val="28"/>
        </w:rPr>
        <w:t xml:space="preserve"> предупреждения гидратообразования.</w:t>
      </w:r>
    </w:p>
    <w:p w:rsidR="00C37247" w:rsidRPr="0066059C" w:rsidRDefault="00C37247" w:rsidP="0066059C">
      <w:pPr>
        <w:suppressAutoHyphens/>
        <w:autoSpaceDE w:val="0"/>
        <w:spacing w:line="480" w:lineRule="auto"/>
        <w:ind w:firstLine="900"/>
        <w:rPr>
          <w:rFonts w:asciiTheme="minorHAnsi" w:hAnsiTheme="minorHAnsi" w:cstheme="minorHAnsi"/>
          <w:szCs w:val="28"/>
          <w:lang w:val="ru-RU"/>
        </w:rPr>
      </w:pPr>
      <w:r w:rsidRPr="0066059C">
        <w:rPr>
          <w:rFonts w:asciiTheme="minorHAnsi" w:hAnsiTheme="minorHAnsi" w:cstheme="minorHAnsi"/>
          <w:szCs w:val="28"/>
        </w:rPr>
        <w:t xml:space="preserve">Метанол </w:t>
      </w:r>
      <w:r w:rsidRPr="0066059C">
        <w:rPr>
          <w:rFonts w:asciiTheme="minorHAnsi" w:hAnsiTheme="minorHAnsi" w:cstheme="minorHAnsi"/>
          <w:iCs/>
          <w:szCs w:val="28"/>
        </w:rPr>
        <w:t>CH</w:t>
      </w:r>
      <w:r w:rsidRPr="0066059C">
        <w:rPr>
          <w:rFonts w:asciiTheme="minorHAnsi" w:hAnsiTheme="minorHAnsi" w:cstheme="minorHAnsi"/>
          <w:szCs w:val="28"/>
          <w:vertAlign w:val="subscript"/>
        </w:rPr>
        <w:t>3</w:t>
      </w:r>
      <w:r w:rsidRPr="0066059C">
        <w:rPr>
          <w:rFonts w:asciiTheme="minorHAnsi" w:hAnsiTheme="minorHAnsi" w:cstheme="minorHAnsi"/>
          <w:iCs/>
          <w:szCs w:val="28"/>
        </w:rPr>
        <w:t>OH</w:t>
      </w:r>
      <w:r w:rsidRPr="0066059C">
        <w:rPr>
          <w:rFonts w:asciiTheme="minorHAnsi" w:hAnsiTheme="minorHAnsi" w:cstheme="minorHAnsi"/>
          <w:szCs w:val="28"/>
        </w:rPr>
        <w:t xml:space="preserve"> (метиловый спирт, карбинол) – бесцветная прозрачная жидкость, по запаху напоминает винный (этиловый) спирт. Плотность 0,79 г/см3 . Температура кипения 64,0-65,5 °С. Растворим в спиртах и других органических соединениях, смешивается с водой во всех отношениях, легко воспламеняется. Имеет температуру вспышки 8 °C. </w:t>
      </w:r>
    </w:p>
    <w:p w:rsidR="00C37247" w:rsidRPr="0066059C" w:rsidRDefault="00C37247" w:rsidP="0066059C">
      <w:pPr>
        <w:spacing w:after="200" w:line="480" w:lineRule="auto"/>
        <w:ind w:firstLine="567"/>
        <w:rPr>
          <w:rFonts w:asciiTheme="minorHAnsi" w:hAnsiTheme="minorHAnsi" w:cstheme="minorHAnsi"/>
          <w:szCs w:val="28"/>
          <w:lang w:val="ru-RU"/>
        </w:rPr>
      </w:pPr>
      <w:r w:rsidRPr="0066059C">
        <w:rPr>
          <w:rFonts w:asciiTheme="minorHAnsi" w:hAnsiTheme="minorHAnsi" w:cstheme="minorHAnsi"/>
          <w:szCs w:val="28"/>
          <w:lang w:val="ru-RU"/>
        </w:rPr>
        <w:t xml:space="preserve">Предельно-допустимая концентрация </w:t>
      </w:r>
      <w:r w:rsidRPr="0066059C">
        <w:rPr>
          <w:rFonts w:asciiTheme="minorHAnsi" w:hAnsiTheme="minorHAnsi" w:cstheme="minorHAnsi"/>
          <w:szCs w:val="28"/>
        </w:rPr>
        <w:t xml:space="preserve">метанола в воздухе рабочей зоны производственных помещений </w:t>
      </w:r>
      <w:r w:rsidRPr="0066059C">
        <w:rPr>
          <w:rFonts w:asciiTheme="minorHAnsi" w:hAnsiTheme="minorHAnsi" w:cstheme="minorHAnsi"/>
          <w:szCs w:val="28"/>
          <w:lang w:val="ru-RU"/>
        </w:rPr>
        <w:t xml:space="preserve">- </w:t>
      </w:r>
      <w:r w:rsidRPr="0066059C">
        <w:rPr>
          <w:rFonts w:asciiTheme="minorHAnsi" w:hAnsiTheme="minorHAnsi" w:cstheme="minorHAnsi"/>
          <w:szCs w:val="28"/>
        </w:rPr>
        <w:t>5 мг/м3 .</w:t>
      </w:r>
    </w:p>
    <w:p w:rsidR="00A900BE" w:rsidRPr="0066059C" w:rsidRDefault="00C37247" w:rsidP="0066059C">
      <w:pPr>
        <w:spacing w:after="200" w:line="480" w:lineRule="auto"/>
        <w:ind w:firstLine="567"/>
        <w:rPr>
          <w:rFonts w:asciiTheme="minorHAnsi" w:hAnsiTheme="minorHAnsi" w:cstheme="minorHAnsi"/>
          <w:szCs w:val="28"/>
          <w:lang w:val="ru-RU"/>
        </w:rPr>
      </w:pPr>
      <w:r w:rsidRPr="0066059C">
        <w:rPr>
          <w:rFonts w:asciiTheme="minorHAnsi" w:hAnsiTheme="minorHAnsi" w:cstheme="minorHAnsi"/>
          <w:szCs w:val="28"/>
          <w:lang w:val="ru-RU"/>
        </w:rPr>
        <w:t>На первые восемь ГКП метанол поступает от БСНиИ по трубопроводу</w:t>
      </w:r>
      <w:r w:rsidR="002413C6" w:rsidRPr="0066059C">
        <w:rPr>
          <w:rFonts w:asciiTheme="minorHAnsi" w:hAnsiTheme="minorHAnsi" w:cstheme="minorHAnsi"/>
          <w:szCs w:val="28"/>
          <w:lang w:val="ru-RU"/>
        </w:rPr>
        <w:t>, на остальные четырнадцать метанол поступает в автомобильных цистернах</w:t>
      </w:r>
      <w:r w:rsidRPr="0066059C">
        <w:rPr>
          <w:rFonts w:asciiTheme="minorHAnsi" w:hAnsiTheme="minorHAnsi" w:cstheme="minorHAnsi"/>
          <w:szCs w:val="28"/>
          <w:lang w:val="ru-RU"/>
        </w:rPr>
        <w:t>.</w:t>
      </w:r>
      <w:r w:rsidR="00A900BE" w:rsidRPr="0066059C">
        <w:rPr>
          <w:rFonts w:asciiTheme="minorHAnsi" w:hAnsiTheme="minorHAnsi" w:cstheme="minorHAnsi"/>
          <w:szCs w:val="28"/>
          <w:lang w:val="ru-RU"/>
        </w:rPr>
        <w:br w:type="page"/>
      </w:r>
    </w:p>
    <w:p w:rsidR="00D33322" w:rsidRPr="0066059C" w:rsidRDefault="00D33322" w:rsidP="0066059C">
      <w:pPr>
        <w:pStyle w:val="3"/>
        <w:spacing w:line="480" w:lineRule="auto"/>
        <w:rPr>
          <w:rFonts w:asciiTheme="minorHAnsi" w:hAnsiTheme="minorHAnsi" w:cstheme="minorHAnsi"/>
          <w:szCs w:val="28"/>
        </w:rPr>
      </w:pPr>
      <w:bookmarkStart w:id="6" w:name="_Toc264437961"/>
      <w:r w:rsidRPr="0066059C">
        <w:rPr>
          <w:rFonts w:asciiTheme="minorHAnsi" w:hAnsiTheme="minorHAnsi" w:cstheme="minorHAnsi"/>
          <w:szCs w:val="28"/>
        </w:rPr>
        <w:lastRenderedPageBreak/>
        <w:t xml:space="preserve">1.2 Функциональная модель </w:t>
      </w:r>
      <w:r w:rsidR="00A5472C" w:rsidRPr="0066059C">
        <w:rPr>
          <w:rFonts w:asciiTheme="minorHAnsi" w:hAnsiTheme="minorHAnsi" w:cstheme="minorHAnsi"/>
          <w:szCs w:val="28"/>
        </w:rPr>
        <w:t>технологического процесса</w:t>
      </w:r>
      <w:bookmarkEnd w:id="6"/>
      <w:r w:rsidR="00A5472C" w:rsidRPr="0066059C">
        <w:rPr>
          <w:rFonts w:asciiTheme="minorHAnsi" w:hAnsiTheme="minorHAnsi" w:cstheme="minorHAnsi"/>
          <w:szCs w:val="28"/>
        </w:rPr>
        <w:t xml:space="preserve"> </w:t>
      </w:r>
    </w:p>
    <w:p w:rsidR="00EF34DF" w:rsidRPr="0066059C" w:rsidRDefault="00A900BE"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t>Управление процессом хранения и отпуска нефтепродуктов и ингибиторов</w:t>
      </w:r>
      <w:r w:rsidR="00A5472C" w:rsidRPr="0066059C">
        <w:rPr>
          <w:rFonts w:asciiTheme="minorHAnsi" w:hAnsiTheme="minorHAnsi" w:cstheme="minorHAnsi"/>
          <w:szCs w:val="28"/>
          <w:lang w:val="ru-RU"/>
        </w:rPr>
        <w:t xml:space="preserve"> можно представить в виде функциональной модели (см. Рисунок 1).</w:t>
      </w:r>
    </w:p>
    <w:p w:rsidR="00DD3A76" w:rsidRPr="0066059C" w:rsidRDefault="00435540" w:rsidP="0066059C">
      <w:pPr>
        <w:keepNext/>
        <w:spacing w:line="480" w:lineRule="auto"/>
        <w:rPr>
          <w:rFonts w:asciiTheme="minorHAnsi" w:hAnsiTheme="minorHAnsi" w:cstheme="minorHAnsi"/>
          <w:szCs w:val="28"/>
        </w:rPr>
      </w:pPr>
      <w:r w:rsidRPr="0066059C">
        <w:rPr>
          <w:rFonts w:asciiTheme="minorHAnsi" w:hAnsiTheme="minorHAnsi" w:cstheme="minorHAnsi"/>
          <w:noProof/>
          <w:szCs w:val="28"/>
          <w:lang w:val="ru-RU" w:eastAsia="ru-RU"/>
        </w:rPr>
        <w:drawing>
          <wp:inline distT="0" distB="0" distL="0" distR="0">
            <wp:extent cx="5943600" cy="4286250"/>
            <wp:effectExtent l="1905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4286250"/>
                    </a:xfrm>
                    <a:prstGeom prst="rect">
                      <a:avLst/>
                    </a:prstGeom>
                    <a:noFill/>
                    <a:ln w="9525">
                      <a:noFill/>
                      <a:miter lim="800000"/>
                      <a:headEnd/>
                      <a:tailEnd/>
                    </a:ln>
                  </pic:spPr>
                </pic:pic>
              </a:graphicData>
            </a:graphic>
          </wp:inline>
        </w:drawing>
      </w:r>
    </w:p>
    <w:p w:rsidR="007F35DE" w:rsidRPr="0066059C" w:rsidRDefault="00DD3A76" w:rsidP="0066059C">
      <w:pPr>
        <w:pStyle w:val="ac"/>
        <w:spacing w:line="480" w:lineRule="auto"/>
        <w:jc w:val="center"/>
        <w:rPr>
          <w:rFonts w:asciiTheme="minorHAnsi" w:hAnsiTheme="minorHAnsi" w:cstheme="minorHAnsi"/>
          <w:sz w:val="28"/>
          <w:szCs w:val="28"/>
        </w:rPr>
      </w:pPr>
      <w:r w:rsidRPr="0066059C">
        <w:rPr>
          <w:rFonts w:asciiTheme="minorHAnsi" w:hAnsiTheme="minorHAnsi" w:cstheme="minorHAnsi"/>
          <w:sz w:val="28"/>
          <w:szCs w:val="28"/>
        </w:rPr>
        <w:t xml:space="preserve">Рисунок </w:t>
      </w:r>
      <w:r w:rsidR="005950B8" w:rsidRPr="0066059C">
        <w:rPr>
          <w:rFonts w:asciiTheme="minorHAnsi" w:hAnsiTheme="minorHAnsi" w:cstheme="minorHAnsi"/>
          <w:sz w:val="28"/>
          <w:szCs w:val="28"/>
        </w:rPr>
        <w:fldChar w:fldCharType="begin"/>
      </w:r>
      <w:r w:rsidRPr="0066059C">
        <w:rPr>
          <w:rFonts w:asciiTheme="minorHAnsi" w:hAnsiTheme="minorHAnsi" w:cstheme="minorHAnsi"/>
          <w:sz w:val="28"/>
          <w:szCs w:val="28"/>
        </w:rPr>
        <w:instrText xml:space="preserve"> SEQ Рисунок \* ARABIC </w:instrText>
      </w:r>
      <w:r w:rsidR="005950B8" w:rsidRPr="0066059C">
        <w:rPr>
          <w:rFonts w:asciiTheme="minorHAnsi" w:hAnsiTheme="minorHAnsi" w:cstheme="minorHAnsi"/>
          <w:sz w:val="28"/>
          <w:szCs w:val="28"/>
        </w:rPr>
        <w:fldChar w:fldCharType="separate"/>
      </w:r>
      <w:r w:rsidR="008D63C5">
        <w:rPr>
          <w:rFonts w:asciiTheme="minorHAnsi" w:hAnsiTheme="minorHAnsi" w:cstheme="minorHAnsi"/>
          <w:noProof/>
          <w:sz w:val="28"/>
          <w:szCs w:val="28"/>
        </w:rPr>
        <w:t>1</w:t>
      </w:r>
      <w:r w:rsidR="005950B8" w:rsidRPr="0066059C">
        <w:rPr>
          <w:rFonts w:asciiTheme="minorHAnsi" w:hAnsiTheme="minorHAnsi" w:cstheme="minorHAnsi"/>
          <w:sz w:val="28"/>
          <w:szCs w:val="28"/>
        </w:rPr>
        <w:fldChar w:fldCharType="end"/>
      </w:r>
    </w:p>
    <w:p w:rsidR="00A900BE" w:rsidRPr="0066059C" w:rsidRDefault="00A900BE" w:rsidP="0066059C">
      <w:pPr>
        <w:spacing w:line="480" w:lineRule="auto"/>
        <w:ind w:firstLine="709"/>
        <w:rPr>
          <w:rFonts w:asciiTheme="minorHAnsi" w:hAnsiTheme="minorHAnsi" w:cstheme="minorHAnsi"/>
          <w:szCs w:val="28"/>
          <w:lang w:val="ru-RU"/>
        </w:rPr>
      </w:pPr>
      <w:r w:rsidRPr="0066059C">
        <w:rPr>
          <w:rFonts w:asciiTheme="minorHAnsi" w:hAnsiTheme="minorHAnsi" w:cstheme="minorHAnsi"/>
          <w:szCs w:val="28"/>
          <w:lang w:val="ru-RU"/>
        </w:rPr>
        <w:t>Функциональная модель технологического процесса хранения и отпуска нефтепродуктов и ингибиторов представлена на Рис</w:t>
      </w:r>
      <w:r w:rsidR="00A5472C" w:rsidRPr="0066059C">
        <w:rPr>
          <w:rFonts w:asciiTheme="minorHAnsi" w:hAnsiTheme="minorHAnsi" w:cstheme="minorHAnsi"/>
          <w:szCs w:val="28"/>
          <w:lang w:val="ru-RU"/>
        </w:rPr>
        <w:t>унке 2</w:t>
      </w:r>
      <w:r w:rsidRPr="0066059C">
        <w:rPr>
          <w:rFonts w:asciiTheme="minorHAnsi" w:hAnsiTheme="minorHAnsi" w:cstheme="minorHAnsi"/>
          <w:szCs w:val="28"/>
          <w:lang w:val="ru-RU"/>
        </w:rPr>
        <w:t xml:space="preserve"> и лист</w:t>
      </w:r>
      <w:r w:rsidR="00BA1803" w:rsidRPr="0066059C">
        <w:rPr>
          <w:rFonts w:asciiTheme="minorHAnsi" w:hAnsiTheme="minorHAnsi" w:cstheme="minorHAnsi"/>
          <w:szCs w:val="28"/>
          <w:lang w:val="ru-RU"/>
        </w:rPr>
        <w:t xml:space="preserve">ах 2 и </w:t>
      </w:r>
      <w:r w:rsidR="00A5472C" w:rsidRPr="0066059C">
        <w:rPr>
          <w:rFonts w:asciiTheme="minorHAnsi" w:hAnsiTheme="minorHAnsi" w:cstheme="minorHAnsi"/>
          <w:szCs w:val="28"/>
          <w:lang w:val="ru-RU"/>
        </w:rPr>
        <w:t>3</w:t>
      </w:r>
      <w:r w:rsidRPr="0066059C">
        <w:rPr>
          <w:rFonts w:asciiTheme="minorHAnsi" w:hAnsiTheme="minorHAnsi" w:cstheme="minorHAnsi"/>
          <w:szCs w:val="28"/>
          <w:lang w:val="ru-RU"/>
        </w:rPr>
        <w:t xml:space="preserve"> графической части </w:t>
      </w:r>
      <w:r w:rsidR="00BA1803" w:rsidRPr="0066059C">
        <w:rPr>
          <w:rFonts w:asciiTheme="minorHAnsi" w:hAnsiTheme="minorHAnsi" w:cstheme="minorHAnsi"/>
          <w:szCs w:val="28"/>
          <w:lang w:val="ru-RU"/>
        </w:rPr>
        <w:t>работы</w:t>
      </w:r>
      <w:r w:rsidRPr="0066059C">
        <w:rPr>
          <w:rFonts w:asciiTheme="minorHAnsi" w:hAnsiTheme="minorHAnsi" w:cstheme="minorHAnsi"/>
          <w:szCs w:val="28"/>
          <w:lang w:val="ru-RU"/>
        </w:rPr>
        <w:t xml:space="preserve">. </w:t>
      </w:r>
    </w:p>
    <w:p w:rsidR="00A900BE" w:rsidRPr="0066059C" w:rsidRDefault="00435540" w:rsidP="0066059C">
      <w:pPr>
        <w:spacing w:line="480" w:lineRule="auto"/>
        <w:rPr>
          <w:rFonts w:asciiTheme="minorHAnsi" w:hAnsiTheme="minorHAnsi" w:cstheme="minorHAnsi"/>
          <w:szCs w:val="28"/>
          <w:lang w:val="ru-RU"/>
        </w:rPr>
      </w:pPr>
      <w:r w:rsidRPr="0066059C">
        <w:rPr>
          <w:rFonts w:asciiTheme="minorHAnsi" w:hAnsiTheme="minorHAnsi" w:cstheme="minorHAnsi"/>
          <w:noProof/>
          <w:szCs w:val="28"/>
          <w:lang w:val="ru-RU" w:eastAsia="ru-RU"/>
        </w:rPr>
        <w:lastRenderedPageBreak/>
        <w:drawing>
          <wp:inline distT="0" distB="0" distL="0" distR="0">
            <wp:extent cx="5943600" cy="4105275"/>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4105275"/>
                    </a:xfrm>
                    <a:prstGeom prst="rect">
                      <a:avLst/>
                    </a:prstGeom>
                    <a:noFill/>
                    <a:ln w="9525">
                      <a:noFill/>
                      <a:miter lim="800000"/>
                      <a:headEnd/>
                      <a:tailEnd/>
                    </a:ln>
                  </pic:spPr>
                </pic:pic>
              </a:graphicData>
            </a:graphic>
          </wp:inline>
        </w:drawing>
      </w:r>
    </w:p>
    <w:p w:rsidR="00A6121E" w:rsidRPr="0066059C" w:rsidRDefault="00DD3A76" w:rsidP="0066059C">
      <w:pPr>
        <w:pStyle w:val="ac"/>
        <w:spacing w:line="480" w:lineRule="auto"/>
        <w:jc w:val="center"/>
        <w:rPr>
          <w:rFonts w:asciiTheme="minorHAnsi" w:hAnsiTheme="minorHAnsi" w:cstheme="minorHAnsi"/>
          <w:sz w:val="28"/>
          <w:szCs w:val="28"/>
          <w:lang w:val="ru-RU"/>
        </w:rPr>
      </w:pPr>
      <w:r w:rsidRPr="0066059C">
        <w:rPr>
          <w:rFonts w:asciiTheme="minorHAnsi" w:hAnsiTheme="minorHAnsi" w:cstheme="minorHAnsi"/>
          <w:sz w:val="28"/>
          <w:szCs w:val="28"/>
        </w:rPr>
        <w:t xml:space="preserve">Рисунок </w:t>
      </w:r>
      <w:r w:rsidR="005950B8" w:rsidRPr="0066059C">
        <w:rPr>
          <w:rFonts w:asciiTheme="minorHAnsi" w:hAnsiTheme="minorHAnsi" w:cstheme="minorHAnsi"/>
          <w:sz w:val="28"/>
          <w:szCs w:val="28"/>
        </w:rPr>
        <w:fldChar w:fldCharType="begin"/>
      </w:r>
      <w:r w:rsidR="00521B3C" w:rsidRPr="0066059C">
        <w:rPr>
          <w:rFonts w:asciiTheme="minorHAnsi" w:hAnsiTheme="minorHAnsi" w:cstheme="minorHAnsi"/>
          <w:sz w:val="28"/>
          <w:szCs w:val="28"/>
        </w:rPr>
        <w:instrText xml:space="preserve"> SEQ Рисунок \* ARABIC </w:instrText>
      </w:r>
      <w:r w:rsidR="005950B8" w:rsidRPr="0066059C">
        <w:rPr>
          <w:rFonts w:asciiTheme="minorHAnsi" w:hAnsiTheme="minorHAnsi" w:cstheme="minorHAnsi"/>
          <w:sz w:val="28"/>
          <w:szCs w:val="28"/>
        </w:rPr>
        <w:fldChar w:fldCharType="separate"/>
      </w:r>
      <w:r w:rsidR="008D63C5">
        <w:rPr>
          <w:rFonts w:asciiTheme="minorHAnsi" w:hAnsiTheme="minorHAnsi" w:cstheme="minorHAnsi"/>
          <w:noProof/>
          <w:sz w:val="28"/>
          <w:szCs w:val="28"/>
        </w:rPr>
        <w:t>2</w:t>
      </w:r>
      <w:r w:rsidR="005950B8" w:rsidRPr="0066059C">
        <w:rPr>
          <w:rFonts w:asciiTheme="minorHAnsi" w:hAnsiTheme="minorHAnsi" w:cstheme="minorHAnsi"/>
          <w:sz w:val="28"/>
          <w:szCs w:val="28"/>
        </w:rPr>
        <w:fldChar w:fldCharType="end"/>
      </w:r>
    </w:p>
    <w:p w:rsidR="00A900BE" w:rsidRPr="0066059C" w:rsidRDefault="00526A1E" w:rsidP="0066059C">
      <w:pPr>
        <w:pStyle w:val="a6"/>
        <w:spacing w:line="480" w:lineRule="auto"/>
        <w:ind w:firstLine="709"/>
        <w:jc w:val="both"/>
        <w:rPr>
          <w:rFonts w:asciiTheme="minorHAnsi" w:hAnsiTheme="minorHAnsi" w:cstheme="minorHAnsi"/>
          <w:sz w:val="28"/>
          <w:szCs w:val="28"/>
        </w:rPr>
      </w:pPr>
      <w:r w:rsidRPr="0066059C">
        <w:rPr>
          <w:rFonts w:asciiTheme="minorHAnsi" w:hAnsiTheme="minorHAnsi" w:cstheme="minorHAnsi"/>
          <w:sz w:val="28"/>
          <w:szCs w:val="28"/>
        </w:rPr>
        <w:t>Процесс</w:t>
      </w:r>
      <w:r w:rsidR="00A900BE" w:rsidRPr="0066059C">
        <w:rPr>
          <w:rFonts w:asciiTheme="minorHAnsi" w:hAnsiTheme="minorHAnsi" w:cstheme="minorHAnsi"/>
          <w:sz w:val="28"/>
          <w:szCs w:val="28"/>
        </w:rPr>
        <w:t xml:space="preserve"> </w:t>
      </w:r>
      <w:r w:rsidRPr="0066059C">
        <w:rPr>
          <w:rFonts w:asciiTheme="minorHAnsi" w:hAnsiTheme="minorHAnsi" w:cstheme="minorHAnsi"/>
          <w:sz w:val="28"/>
          <w:szCs w:val="28"/>
        </w:rPr>
        <w:t>включает</w:t>
      </w:r>
      <w:r w:rsidR="00A900BE" w:rsidRPr="0066059C">
        <w:rPr>
          <w:rFonts w:asciiTheme="minorHAnsi" w:hAnsiTheme="minorHAnsi" w:cstheme="minorHAnsi"/>
          <w:sz w:val="28"/>
          <w:szCs w:val="28"/>
        </w:rPr>
        <w:t xml:space="preserve"> следующие основные этапы:</w:t>
      </w:r>
    </w:p>
    <w:p w:rsidR="00BA1803" w:rsidRPr="0066059C" w:rsidRDefault="00A900BE" w:rsidP="0066059C">
      <w:pPr>
        <w:pStyle w:val="a5"/>
        <w:numPr>
          <w:ilvl w:val="0"/>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Управлять приемом</w:t>
      </w:r>
      <w:r w:rsidR="0009159C" w:rsidRPr="0066059C">
        <w:rPr>
          <w:rFonts w:asciiTheme="minorHAnsi" w:hAnsiTheme="minorHAnsi" w:cstheme="minorHAnsi"/>
          <w:b/>
          <w:i/>
          <w:szCs w:val="28"/>
          <w:lang w:val="ru-RU"/>
        </w:rPr>
        <w:t>, хранением и отпуском нефтепродуктов и ингибиторов.</w:t>
      </w:r>
      <w:r w:rsidR="00526A1E" w:rsidRPr="0066059C">
        <w:rPr>
          <w:rFonts w:asciiTheme="minorHAnsi" w:hAnsiTheme="minorHAnsi" w:cstheme="minorHAnsi"/>
          <w:szCs w:val="28"/>
          <w:lang w:val="ru-RU"/>
        </w:rPr>
        <w:t xml:space="preserve"> </w:t>
      </w:r>
    </w:p>
    <w:p w:rsidR="00A900BE" w:rsidRPr="0066059C" w:rsidRDefault="00526A1E"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Этот этап подразумевает заключен</w:t>
      </w:r>
      <w:r w:rsidR="001E69A6" w:rsidRPr="0066059C">
        <w:rPr>
          <w:rFonts w:asciiTheme="minorHAnsi" w:hAnsiTheme="minorHAnsi" w:cstheme="minorHAnsi"/>
          <w:szCs w:val="28"/>
          <w:lang w:val="ru-RU"/>
        </w:rPr>
        <w:t xml:space="preserve">ие договоров на </w:t>
      </w:r>
      <w:r w:rsidR="00FC207D" w:rsidRPr="0066059C">
        <w:rPr>
          <w:rFonts w:asciiTheme="minorHAnsi" w:hAnsiTheme="minorHAnsi" w:cstheme="minorHAnsi"/>
          <w:szCs w:val="28"/>
          <w:lang w:val="ru-RU"/>
        </w:rPr>
        <w:t xml:space="preserve">поставку </w:t>
      </w:r>
      <w:r w:rsidR="001E69A6" w:rsidRPr="0066059C">
        <w:rPr>
          <w:rFonts w:asciiTheme="minorHAnsi" w:hAnsiTheme="minorHAnsi" w:cstheme="minorHAnsi"/>
          <w:szCs w:val="28"/>
          <w:lang w:val="ru-RU"/>
        </w:rPr>
        <w:t>всего спектра нефтепродуктов и ингибиторов с предприятиями ОАО «Газпром»</w:t>
      </w:r>
      <w:r w:rsidR="00FC207D" w:rsidRPr="0066059C">
        <w:rPr>
          <w:rFonts w:asciiTheme="minorHAnsi" w:hAnsiTheme="minorHAnsi" w:cstheme="minorHAnsi"/>
          <w:szCs w:val="28"/>
          <w:lang w:val="ru-RU"/>
        </w:rPr>
        <w:t xml:space="preserve"> и другими предприятиями ЯНАО и РФ, договоров на реализацию этих продуктов предприятиям ЯНАО</w:t>
      </w:r>
      <w:r w:rsidR="00CA7DFE" w:rsidRPr="0066059C">
        <w:rPr>
          <w:rFonts w:asciiTheme="minorHAnsi" w:hAnsiTheme="minorHAnsi" w:cstheme="minorHAnsi"/>
          <w:szCs w:val="28"/>
          <w:lang w:val="ru-RU"/>
        </w:rPr>
        <w:t xml:space="preserve">. Составление планов и объемов производства работ для структурных подразделений «ГДУ», разработка графиков планово-предупредительного ремонта технологического </w:t>
      </w:r>
      <w:r w:rsidR="00CA7DFE" w:rsidRPr="0066059C">
        <w:rPr>
          <w:rFonts w:asciiTheme="minorHAnsi" w:hAnsiTheme="minorHAnsi" w:cstheme="minorHAnsi"/>
          <w:szCs w:val="28"/>
          <w:lang w:val="ru-RU"/>
        </w:rPr>
        <w:lastRenderedPageBreak/>
        <w:t>оборудования и трубопроводов. Корректировка производственных программ подразделений.</w:t>
      </w:r>
    </w:p>
    <w:p w:rsidR="00BA1803" w:rsidRPr="0066059C" w:rsidRDefault="0009159C" w:rsidP="0066059C">
      <w:pPr>
        <w:pStyle w:val="a5"/>
        <w:numPr>
          <w:ilvl w:val="0"/>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Эксплуатировать технологические трубопроводы.</w:t>
      </w:r>
      <w:r w:rsidR="00F70B1C" w:rsidRPr="0066059C">
        <w:rPr>
          <w:rFonts w:asciiTheme="minorHAnsi" w:hAnsiTheme="minorHAnsi" w:cstheme="minorHAnsi"/>
          <w:szCs w:val="28"/>
          <w:lang w:val="ru-RU"/>
        </w:rPr>
        <w:t xml:space="preserve"> </w:t>
      </w:r>
    </w:p>
    <w:p w:rsidR="0009159C" w:rsidRPr="0066059C" w:rsidRDefault="00F70B1C"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 xml:space="preserve">Этот этап осуществляется ЛПУ, которое обязано обеспечить исправное состояние технологических коммуникаций (трубопроводов), а также переключающей арматуры (кранов и задвижек). В соответствии с графиками ППР ЛПУ производит обследование трубопроводов, техническое обслуживание и ремонт трубопроводов и переключающей арматуры. В соответствии со стандартами и правилами технической эксплуатации производятся испытания трубопроводов и необходимые измерения их параметров. </w:t>
      </w:r>
      <w:r w:rsidR="007F448C" w:rsidRPr="0066059C">
        <w:rPr>
          <w:rFonts w:asciiTheme="minorHAnsi" w:hAnsiTheme="minorHAnsi" w:cstheme="minorHAnsi"/>
          <w:szCs w:val="28"/>
          <w:lang w:val="ru-RU"/>
        </w:rPr>
        <w:t>Результаты испытаний и измерений фиксируются в актах испытаний и протоколах измерений, которые хранятся постоянно на протяжении всего жизненного цикла процесса в производственном отделе ЛПУ. По результатам испытаний и измерений выдаются технологические разрешения на эксплуатацию трубопроводов.</w:t>
      </w:r>
      <w:r w:rsidRPr="0066059C">
        <w:rPr>
          <w:rFonts w:asciiTheme="minorHAnsi" w:hAnsiTheme="minorHAnsi" w:cstheme="minorHAnsi"/>
          <w:szCs w:val="28"/>
          <w:lang w:val="ru-RU"/>
        </w:rPr>
        <w:t xml:space="preserve"> </w:t>
      </w:r>
    </w:p>
    <w:p w:rsidR="00BA1803" w:rsidRPr="0066059C" w:rsidRDefault="00A5472C" w:rsidP="0066059C">
      <w:pPr>
        <w:pStyle w:val="a5"/>
        <w:numPr>
          <w:ilvl w:val="0"/>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Работать с нефтепродуктами и ингибиторами</w:t>
      </w:r>
      <w:r w:rsidR="0009159C" w:rsidRPr="0066059C">
        <w:rPr>
          <w:rFonts w:asciiTheme="minorHAnsi" w:hAnsiTheme="minorHAnsi" w:cstheme="minorHAnsi"/>
          <w:b/>
          <w:i/>
          <w:szCs w:val="28"/>
          <w:lang w:val="ru-RU"/>
        </w:rPr>
        <w:t>.</w:t>
      </w:r>
      <w:r w:rsidR="007F448C" w:rsidRPr="0066059C">
        <w:rPr>
          <w:rFonts w:asciiTheme="minorHAnsi" w:hAnsiTheme="minorHAnsi" w:cstheme="minorHAnsi"/>
          <w:szCs w:val="28"/>
          <w:lang w:val="ru-RU"/>
        </w:rPr>
        <w:t xml:space="preserve"> </w:t>
      </w:r>
    </w:p>
    <w:p w:rsidR="00A5472C" w:rsidRPr="0066059C" w:rsidRDefault="00A5472C"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Это один из основных этапов. Его функциональная модель представлена на Рисунке 3.</w:t>
      </w:r>
      <w:r w:rsidRPr="0066059C">
        <w:rPr>
          <w:rFonts w:asciiTheme="minorHAnsi" w:hAnsiTheme="minorHAnsi" w:cstheme="minorHAnsi"/>
          <w:noProof/>
          <w:szCs w:val="28"/>
          <w:lang w:val="ru-RU" w:eastAsia="ru-RU"/>
        </w:rPr>
        <w:t xml:space="preserve"> </w:t>
      </w:r>
    </w:p>
    <w:p w:rsidR="00A5472C" w:rsidRPr="0066059C" w:rsidRDefault="00A5472C" w:rsidP="0066059C">
      <w:pPr>
        <w:pStyle w:val="a5"/>
        <w:keepNext/>
        <w:spacing w:line="480" w:lineRule="auto"/>
        <w:ind w:left="0"/>
        <w:rPr>
          <w:rFonts w:asciiTheme="minorHAnsi" w:hAnsiTheme="minorHAnsi" w:cstheme="minorHAnsi"/>
          <w:szCs w:val="28"/>
        </w:rPr>
      </w:pPr>
      <w:r w:rsidRPr="0066059C">
        <w:rPr>
          <w:rFonts w:asciiTheme="minorHAnsi" w:hAnsiTheme="minorHAnsi" w:cstheme="minorHAnsi"/>
          <w:noProof/>
          <w:szCs w:val="28"/>
          <w:lang w:val="ru-RU" w:eastAsia="ru-RU"/>
        </w:rPr>
        <w:lastRenderedPageBreak/>
        <w:drawing>
          <wp:inline distT="0" distB="0" distL="0" distR="0">
            <wp:extent cx="5934075" cy="3933825"/>
            <wp:effectExtent l="19050" t="0" r="9525"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rsidR="0009159C" w:rsidRPr="0066059C" w:rsidRDefault="00A5472C" w:rsidP="0066059C">
      <w:pPr>
        <w:pStyle w:val="ac"/>
        <w:spacing w:line="480" w:lineRule="auto"/>
        <w:rPr>
          <w:rFonts w:asciiTheme="minorHAnsi" w:hAnsiTheme="minorHAnsi" w:cstheme="minorHAnsi"/>
          <w:b w:val="0"/>
          <w:i/>
          <w:sz w:val="28"/>
          <w:szCs w:val="28"/>
          <w:lang w:val="ru-RU"/>
        </w:rPr>
      </w:pPr>
      <w:r w:rsidRPr="0066059C">
        <w:rPr>
          <w:rFonts w:asciiTheme="minorHAnsi" w:hAnsiTheme="minorHAnsi" w:cstheme="minorHAnsi"/>
          <w:sz w:val="28"/>
          <w:szCs w:val="28"/>
        </w:rPr>
        <w:t xml:space="preserve">Рисунок </w:t>
      </w:r>
      <w:r w:rsidR="005950B8" w:rsidRPr="0066059C">
        <w:rPr>
          <w:rFonts w:asciiTheme="minorHAnsi" w:hAnsiTheme="minorHAnsi" w:cstheme="minorHAnsi"/>
          <w:sz w:val="28"/>
          <w:szCs w:val="28"/>
        </w:rPr>
        <w:fldChar w:fldCharType="begin"/>
      </w:r>
      <w:r w:rsidRPr="0066059C">
        <w:rPr>
          <w:rFonts w:asciiTheme="minorHAnsi" w:hAnsiTheme="minorHAnsi" w:cstheme="minorHAnsi"/>
          <w:sz w:val="28"/>
          <w:szCs w:val="28"/>
        </w:rPr>
        <w:instrText xml:space="preserve"> SEQ Рисунок \* ARABIC </w:instrText>
      </w:r>
      <w:r w:rsidR="005950B8" w:rsidRPr="0066059C">
        <w:rPr>
          <w:rFonts w:asciiTheme="minorHAnsi" w:hAnsiTheme="minorHAnsi" w:cstheme="minorHAnsi"/>
          <w:sz w:val="28"/>
          <w:szCs w:val="28"/>
        </w:rPr>
        <w:fldChar w:fldCharType="separate"/>
      </w:r>
      <w:r w:rsidR="008D63C5">
        <w:rPr>
          <w:rFonts w:asciiTheme="minorHAnsi" w:hAnsiTheme="minorHAnsi" w:cstheme="minorHAnsi"/>
          <w:noProof/>
          <w:sz w:val="28"/>
          <w:szCs w:val="28"/>
        </w:rPr>
        <w:t>3</w:t>
      </w:r>
      <w:r w:rsidR="005950B8" w:rsidRPr="0066059C">
        <w:rPr>
          <w:rFonts w:asciiTheme="minorHAnsi" w:hAnsiTheme="minorHAnsi" w:cstheme="minorHAnsi"/>
          <w:sz w:val="28"/>
          <w:szCs w:val="28"/>
        </w:rPr>
        <w:fldChar w:fldCharType="end"/>
      </w:r>
    </w:p>
    <w:p w:rsidR="00A5472C" w:rsidRPr="0066059C" w:rsidRDefault="00BA1803"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Работа с нефтепродуктами </w:t>
      </w:r>
      <w:r w:rsidR="00A5472C" w:rsidRPr="0066059C">
        <w:rPr>
          <w:rFonts w:asciiTheme="minorHAnsi" w:hAnsiTheme="minorHAnsi" w:cstheme="minorHAnsi"/>
          <w:szCs w:val="28"/>
          <w:lang w:val="ru-RU"/>
        </w:rPr>
        <w:t>включает в себя следующие функции:</w:t>
      </w:r>
    </w:p>
    <w:p w:rsidR="00BA1803" w:rsidRPr="0066059C" w:rsidRDefault="00A5472C" w:rsidP="0066059C">
      <w:pPr>
        <w:pStyle w:val="a5"/>
        <w:numPr>
          <w:ilvl w:val="1"/>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Поставлять сырье.</w:t>
      </w:r>
      <w:r w:rsidRPr="0066059C">
        <w:rPr>
          <w:rFonts w:asciiTheme="minorHAnsi" w:hAnsiTheme="minorHAnsi" w:cstheme="minorHAnsi"/>
          <w:szCs w:val="28"/>
          <w:lang w:val="ru-RU"/>
        </w:rPr>
        <w:t xml:space="preserve"> </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На этом этапе происходит поставка сырья от ЗПГК в соответствии с производственной программой. Кроме того, такие ингибиторы, как метанол и диэтиленгликоль, керосин, бензины высокого качества поставляются сторонними поставщиками в железнодорожных цистернах в соответствии с заключенными договорами. Поставки осуществляются с учетом графиков ППР и технологических разрешений на эксплуатацию трубопроводов.</w:t>
      </w:r>
    </w:p>
    <w:p w:rsidR="00A5472C" w:rsidRPr="0066059C" w:rsidRDefault="00A5472C" w:rsidP="0066059C">
      <w:pPr>
        <w:pStyle w:val="a5"/>
        <w:numPr>
          <w:ilvl w:val="1"/>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Принимать хранить и отпускать нефтепродукты и ингибиторы.</w:t>
      </w:r>
      <w:r w:rsidRPr="0066059C">
        <w:rPr>
          <w:rFonts w:asciiTheme="minorHAnsi" w:hAnsiTheme="minorHAnsi" w:cstheme="minorHAnsi"/>
          <w:szCs w:val="28"/>
          <w:lang w:val="ru-RU"/>
        </w:rPr>
        <w:t xml:space="preserve"> </w:t>
      </w:r>
    </w:p>
    <w:p w:rsidR="00A5472C" w:rsidRPr="0066059C" w:rsidRDefault="00A5472C"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Деталировка этого этапа представлена на Рисунке 4.</w:t>
      </w:r>
    </w:p>
    <w:p w:rsidR="00A5472C" w:rsidRPr="0066059C" w:rsidRDefault="00A5472C" w:rsidP="0066059C">
      <w:pPr>
        <w:pStyle w:val="a5"/>
        <w:keepNext/>
        <w:spacing w:line="480" w:lineRule="auto"/>
        <w:ind w:left="0"/>
        <w:rPr>
          <w:rFonts w:asciiTheme="minorHAnsi" w:hAnsiTheme="minorHAnsi" w:cstheme="minorHAnsi"/>
          <w:szCs w:val="28"/>
        </w:rPr>
      </w:pPr>
      <w:r w:rsidRPr="0066059C">
        <w:rPr>
          <w:rFonts w:asciiTheme="minorHAnsi" w:hAnsiTheme="minorHAnsi" w:cstheme="minorHAnsi"/>
          <w:b/>
          <w:i/>
          <w:noProof/>
          <w:szCs w:val="28"/>
          <w:lang w:val="ru-RU" w:eastAsia="ru-RU"/>
        </w:rPr>
        <w:lastRenderedPageBreak/>
        <w:drawing>
          <wp:inline distT="0" distB="0" distL="0" distR="0">
            <wp:extent cx="5934075" cy="3933825"/>
            <wp:effectExtent l="19050" t="0" r="9525" b="0"/>
            <wp:docPr id="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rsidR="00A5472C" w:rsidRPr="0066059C" w:rsidRDefault="00A5472C" w:rsidP="0066059C">
      <w:pPr>
        <w:pStyle w:val="ac"/>
        <w:spacing w:line="480" w:lineRule="auto"/>
        <w:jc w:val="center"/>
        <w:rPr>
          <w:rFonts w:asciiTheme="minorHAnsi" w:hAnsiTheme="minorHAnsi" w:cstheme="minorHAnsi"/>
          <w:i/>
          <w:sz w:val="28"/>
          <w:szCs w:val="28"/>
          <w:lang w:val="ru-RU"/>
        </w:rPr>
      </w:pPr>
      <w:r w:rsidRPr="0066059C">
        <w:rPr>
          <w:rFonts w:asciiTheme="minorHAnsi" w:hAnsiTheme="minorHAnsi" w:cstheme="minorHAnsi"/>
          <w:sz w:val="28"/>
          <w:szCs w:val="28"/>
        </w:rPr>
        <w:t xml:space="preserve">Рисунок </w:t>
      </w:r>
      <w:r w:rsidR="005950B8" w:rsidRPr="0066059C">
        <w:rPr>
          <w:rFonts w:asciiTheme="minorHAnsi" w:hAnsiTheme="minorHAnsi" w:cstheme="minorHAnsi"/>
          <w:sz w:val="28"/>
          <w:szCs w:val="28"/>
        </w:rPr>
        <w:fldChar w:fldCharType="begin"/>
      </w:r>
      <w:r w:rsidRPr="0066059C">
        <w:rPr>
          <w:rFonts w:asciiTheme="minorHAnsi" w:hAnsiTheme="minorHAnsi" w:cstheme="minorHAnsi"/>
          <w:sz w:val="28"/>
          <w:szCs w:val="28"/>
        </w:rPr>
        <w:instrText xml:space="preserve"> SEQ Рисунок \* ARABIC </w:instrText>
      </w:r>
      <w:r w:rsidR="005950B8" w:rsidRPr="0066059C">
        <w:rPr>
          <w:rFonts w:asciiTheme="minorHAnsi" w:hAnsiTheme="minorHAnsi" w:cstheme="minorHAnsi"/>
          <w:sz w:val="28"/>
          <w:szCs w:val="28"/>
        </w:rPr>
        <w:fldChar w:fldCharType="separate"/>
      </w:r>
      <w:r w:rsidR="008D63C5">
        <w:rPr>
          <w:rFonts w:asciiTheme="minorHAnsi" w:hAnsiTheme="minorHAnsi" w:cstheme="minorHAnsi"/>
          <w:noProof/>
          <w:sz w:val="28"/>
          <w:szCs w:val="28"/>
        </w:rPr>
        <w:t>4</w:t>
      </w:r>
      <w:r w:rsidR="005950B8" w:rsidRPr="0066059C">
        <w:rPr>
          <w:rFonts w:asciiTheme="minorHAnsi" w:hAnsiTheme="minorHAnsi" w:cstheme="minorHAnsi"/>
          <w:sz w:val="28"/>
          <w:szCs w:val="28"/>
        </w:rPr>
        <w:fldChar w:fldCharType="end"/>
      </w:r>
    </w:p>
    <w:p w:rsidR="00A5472C" w:rsidRPr="0066059C" w:rsidRDefault="00A5472C" w:rsidP="0066059C">
      <w:pPr>
        <w:pStyle w:val="a5"/>
        <w:numPr>
          <w:ilvl w:val="2"/>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Принять сырье на БСНиИ</w:t>
      </w:r>
      <w:r w:rsidR="009F5A90" w:rsidRPr="0066059C">
        <w:rPr>
          <w:rFonts w:asciiTheme="minorHAnsi" w:hAnsiTheme="minorHAnsi" w:cstheme="minorHAnsi"/>
          <w:b/>
          <w:i/>
          <w:szCs w:val="28"/>
          <w:lang w:val="ru-RU"/>
        </w:rPr>
        <w:t xml:space="preserve">. </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 xml:space="preserve">Перед началом заполнения резервуаров оператор товарный БСНиИ проверяет положение запорной арматуры (задвижек) на резервуаре и пломбирует их штурвалы, кроме задвижки, установленной на линии приема продукции. Оператор пульта контролирует состояние задвижек по мнемосхеме на пульте управления. На мнемосхеме с помощью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 xml:space="preserve">-пакета </w:t>
      </w:r>
      <w:r w:rsidRPr="0066059C">
        <w:rPr>
          <w:rFonts w:asciiTheme="minorHAnsi" w:hAnsiTheme="minorHAnsi" w:cstheme="minorHAnsi"/>
          <w:szCs w:val="28"/>
          <w:lang w:val="en-US"/>
        </w:rPr>
        <w:t>Infinity</w:t>
      </w:r>
      <w:r w:rsidRPr="0066059C">
        <w:rPr>
          <w:rFonts w:asciiTheme="minorHAnsi" w:hAnsiTheme="minorHAnsi" w:cstheme="minorHAnsi"/>
          <w:szCs w:val="28"/>
          <w:lang w:val="ru-RU"/>
        </w:rPr>
        <w:t xml:space="preserve"> визуализируется состояние  запорной арматуры (открыто/закрыто) на заполняемом резервуаре, а также сам процесс заполнения резервуара, отображаются такие параметры, как уровень, гидростатическое давление, температура и т.д.  </w:t>
      </w:r>
    </w:p>
    <w:p w:rsidR="009F5A90" w:rsidRPr="0066059C" w:rsidRDefault="009F5A90" w:rsidP="0066059C">
      <w:pPr>
        <w:pStyle w:val="a5"/>
        <w:numPr>
          <w:ilvl w:val="2"/>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Измерить массу и объем поставляемой продукции</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lastRenderedPageBreak/>
        <w:t xml:space="preserve">Количество сырья, переданного на БСНиИ, определяется по данным приборов учета на замерном узле. Представители поставщиков допускаются на замерные узлы для проведения сверки данных. Кориолисовый расходомер осуществляет прямое измерение массового расхода и передает информацию по мгновенному и суммарному массовому расходу на пульт управления. С помощью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 xml:space="preserve">-системы осуществляется отображение в реальном масштабе времени полученных параметров.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-система позволяет произвести архивирование параметров по каждому продукту, просмотр трендов и формирование оперативных сводок с периодичностью 1 час.</w:t>
      </w:r>
    </w:p>
    <w:p w:rsidR="009F5A90" w:rsidRPr="0066059C" w:rsidRDefault="009F5A90" w:rsidP="0066059C">
      <w:pPr>
        <w:pStyle w:val="a5"/>
        <w:numPr>
          <w:ilvl w:val="2"/>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Проверить качество поставленной продукции</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Качество сырья должно соответствовать нормативным документам и подтверждаться паспортами качества (в соответствии с договорами). При приеме продукции после заполнения резервуара представитель лаборатории БСНиИ совместно с оператором товарным в присутствии поставщика производит отбор проб поставленной продукции с регистрацией в журнале отбора проб. После проведения анализов лаборанты БСНиИ сверяют результаты анализов с данными, представленными в паспортах качества. При совпадении результатов составляется акт на прием-передачу продукции.</w:t>
      </w:r>
      <w:r w:rsidRPr="0066059C">
        <w:rPr>
          <w:rFonts w:asciiTheme="minorHAnsi" w:hAnsiTheme="minorHAnsi" w:cstheme="minorHAnsi"/>
          <w:b/>
          <w:i/>
          <w:szCs w:val="28"/>
          <w:lang w:val="ru-RU"/>
        </w:rPr>
        <w:tab/>
      </w:r>
    </w:p>
    <w:p w:rsidR="009F5A90" w:rsidRPr="0066059C" w:rsidRDefault="009F5A90" w:rsidP="0066059C">
      <w:pPr>
        <w:pStyle w:val="a5"/>
        <w:numPr>
          <w:ilvl w:val="2"/>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Поставить на хранение</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 xml:space="preserve">Если принятая продукция ставится на хранение, то по распоряжению инженерно-технического работника БСНиИ производится оператором товарным опломбирование всех задвижек на резервуаре. Оператор пульта </w:t>
      </w:r>
      <w:r w:rsidRPr="0066059C">
        <w:rPr>
          <w:rFonts w:asciiTheme="minorHAnsi" w:hAnsiTheme="minorHAnsi" w:cstheme="minorHAnsi"/>
          <w:szCs w:val="28"/>
          <w:lang w:val="ru-RU"/>
        </w:rPr>
        <w:lastRenderedPageBreak/>
        <w:t xml:space="preserve">переводит данный резервуар в режим «хранение»: в этом случае, если в результате несанкционированного отбора сырья или порыва трубопровода, будет наблюдаться снижение уровня продукции в резервуаре, то на экран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 xml:space="preserve">-система выдаст аларм (тревожное сообщение). При необходимости отпуска продукции из резервуара по распоряжению ИТР оператор пульта снимает резервуар с режима «хранение».    </w:t>
      </w:r>
    </w:p>
    <w:p w:rsidR="009F5A90" w:rsidRPr="0066059C" w:rsidRDefault="009F5A90" w:rsidP="0066059C">
      <w:pPr>
        <w:pStyle w:val="a5"/>
        <w:numPr>
          <w:ilvl w:val="2"/>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Отпустить потребителям и учитывать</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По заключенным договорам производится отпуск продукции через автоматизированную станцию налива в автомобильные и железнодорожные цистерны. В соответствии с графиком поставки ингибиторов осуществляется перекачка метанола по трубопроводу от БСНиИ до ГКП 1 – ГКП 8. При отпуске продукции визуализируются и архивируются данные по реализации сырья, производится контроль и сигнализация основных параметров.</w:t>
      </w:r>
    </w:p>
    <w:p w:rsidR="00A5472C" w:rsidRPr="0066059C" w:rsidRDefault="009F5A90" w:rsidP="0066059C">
      <w:pPr>
        <w:pStyle w:val="a5"/>
        <w:numPr>
          <w:ilvl w:val="1"/>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Принять метанол на ГКП</w:t>
      </w:r>
      <w:r w:rsidR="00A5472C" w:rsidRPr="0066059C">
        <w:rPr>
          <w:rFonts w:asciiTheme="minorHAnsi" w:hAnsiTheme="minorHAnsi" w:cstheme="minorHAnsi"/>
          <w:b/>
          <w:i/>
          <w:szCs w:val="28"/>
          <w:lang w:val="ru-RU"/>
        </w:rPr>
        <w:t>.</w:t>
      </w:r>
      <w:r w:rsidR="00A5472C" w:rsidRPr="0066059C">
        <w:rPr>
          <w:rFonts w:asciiTheme="minorHAnsi" w:hAnsiTheme="minorHAnsi" w:cstheme="minorHAnsi"/>
          <w:szCs w:val="28"/>
          <w:lang w:val="ru-RU"/>
        </w:rPr>
        <w:t xml:space="preserve"> </w:t>
      </w:r>
    </w:p>
    <w:p w:rsidR="009F5A90" w:rsidRPr="0066059C" w:rsidRDefault="009F5A90" w:rsidP="0066059C">
      <w:pPr>
        <w:spacing w:line="480" w:lineRule="auto"/>
        <w:ind w:firstLine="708"/>
        <w:rPr>
          <w:rFonts w:asciiTheme="minorHAnsi" w:hAnsiTheme="minorHAnsi" w:cstheme="minorHAnsi"/>
          <w:b/>
          <w:i/>
          <w:szCs w:val="28"/>
          <w:lang w:val="ru-RU"/>
        </w:rPr>
      </w:pPr>
      <w:r w:rsidRPr="0066059C">
        <w:rPr>
          <w:rFonts w:asciiTheme="minorHAnsi" w:hAnsiTheme="minorHAnsi" w:cstheme="minorHAnsi"/>
          <w:szCs w:val="28"/>
          <w:lang w:val="ru-RU"/>
        </w:rPr>
        <w:t>В соответствии с графиком поставки ингибиторов, графиками ППР, технологическими разрешениями на эксплуатацию трубопровода операторы ГКП принимают метанол. На каждом промысле имеется по десять резервуаров метанола объемом 50 м</w:t>
      </w:r>
      <w:r w:rsidRPr="0066059C">
        <w:rPr>
          <w:rFonts w:asciiTheme="minorHAnsi" w:hAnsiTheme="minorHAnsi" w:cstheme="minorHAnsi"/>
          <w:szCs w:val="28"/>
          <w:vertAlign w:val="superscript"/>
          <w:lang w:val="ru-RU"/>
        </w:rPr>
        <w:t>3</w:t>
      </w:r>
      <w:r w:rsidRPr="0066059C">
        <w:rPr>
          <w:rFonts w:asciiTheme="minorHAnsi" w:hAnsiTheme="minorHAnsi" w:cstheme="minorHAnsi"/>
          <w:szCs w:val="28"/>
          <w:lang w:val="ru-RU"/>
        </w:rPr>
        <w:t>. Объем принятого метанола отражается в сводках ГКП.</w:t>
      </w:r>
    </w:p>
    <w:p w:rsidR="0009159C" w:rsidRPr="0066059C" w:rsidRDefault="00A5472C" w:rsidP="0066059C">
      <w:pPr>
        <w:pStyle w:val="a5"/>
        <w:numPr>
          <w:ilvl w:val="0"/>
          <w:numId w:val="4"/>
        </w:numPr>
        <w:spacing w:line="480" w:lineRule="auto"/>
        <w:rPr>
          <w:rFonts w:asciiTheme="minorHAnsi" w:hAnsiTheme="minorHAnsi" w:cstheme="minorHAnsi"/>
          <w:b/>
          <w:i/>
          <w:szCs w:val="28"/>
          <w:lang w:val="ru-RU"/>
        </w:rPr>
      </w:pPr>
      <w:r w:rsidRPr="0066059C">
        <w:rPr>
          <w:rFonts w:asciiTheme="minorHAnsi" w:hAnsiTheme="minorHAnsi" w:cstheme="minorHAnsi"/>
          <w:b/>
          <w:i/>
          <w:szCs w:val="28"/>
          <w:lang w:val="ru-RU"/>
        </w:rPr>
        <w:t xml:space="preserve">Отпускать </w:t>
      </w:r>
      <w:r w:rsidR="0009159C" w:rsidRPr="0066059C">
        <w:rPr>
          <w:rFonts w:asciiTheme="minorHAnsi" w:hAnsiTheme="minorHAnsi" w:cstheme="minorHAnsi"/>
          <w:b/>
          <w:i/>
          <w:szCs w:val="28"/>
          <w:lang w:val="ru-RU"/>
        </w:rPr>
        <w:t>нефтепродукты и ингибиторы.</w:t>
      </w:r>
      <w:r w:rsidR="0009159C" w:rsidRPr="0066059C">
        <w:rPr>
          <w:rFonts w:asciiTheme="minorHAnsi" w:hAnsiTheme="minorHAnsi" w:cstheme="minorHAnsi"/>
          <w:szCs w:val="28"/>
          <w:lang w:val="ru-RU"/>
        </w:rPr>
        <w:t xml:space="preserve"> </w:t>
      </w:r>
    </w:p>
    <w:p w:rsidR="0086286D" w:rsidRPr="0066059C" w:rsidRDefault="009F5A90"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В соответствии с заключенными договорами организации и предприятия ЯНАО приобретают нефтепродукты и ингибиторы для своих </w:t>
      </w:r>
      <w:r w:rsidRPr="0066059C">
        <w:rPr>
          <w:rFonts w:asciiTheme="minorHAnsi" w:hAnsiTheme="minorHAnsi" w:cstheme="minorHAnsi"/>
          <w:szCs w:val="28"/>
          <w:lang w:val="ru-RU"/>
        </w:rPr>
        <w:lastRenderedPageBreak/>
        <w:t>нужд. Реализация продукции осуществляется через автоматизированные станции налива.</w:t>
      </w:r>
    </w:p>
    <w:p w:rsidR="0086286D" w:rsidRPr="0066059C" w:rsidRDefault="0086286D" w:rsidP="0066059C">
      <w:pPr>
        <w:pStyle w:val="1"/>
        <w:spacing w:before="0" w:line="480" w:lineRule="auto"/>
        <w:rPr>
          <w:rFonts w:asciiTheme="minorHAnsi" w:hAnsiTheme="minorHAnsi" w:cstheme="minorHAnsi"/>
        </w:rPr>
      </w:pPr>
      <w:bookmarkStart w:id="7" w:name="_Toc106023287"/>
      <w:bookmarkStart w:id="8" w:name="_Toc264437962"/>
      <w:r w:rsidRPr="0066059C">
        <w:rPr>
          <w:rFonts w:asciiTheme="minorHAnsi" w:hAnsiTheme="minorHAnsi" w:cstheme="minorHAnsi"/>
          <w:lang w:val="ru-RU"/>
        </w:rPr>
        <w:t xml:space="preserve">2. </w:t>
      </w:r>
      <w:r w:rsidRPr="0066059C">
        <w:rPr>
          <w:rFonts w:asciiTheme="minorHAnsi" w:hAnsiTheme="minorHAnsi" w:cstheme="minorHAnsi"/>
        </w:rPr>
        <w:t>Техническое задание на разработку подсистемы</w:t>
      </w:r>
      <w:bookmarkEnd w:id="7"/>
      <w:bookmarkEnd w:id="8"/>
    </w:p>
    <w:p w:rsidR="0086286D" w:rsidRPr="0066059C" w:rsidRDefault="0086286D" w:rsidP="0066059C">
      <w:pPr>
        <w:pStyle w:val="2"/>
        <w:spacing w:line="480" w:lineRule="auto"/>
        <w:rPr>
          <w:b/>
        </w:rPr>
      </w:pPr>
      <w:bookmarkStart w:id="9" w:name="_Toc106023288"/>
      <w:bookmarkStart w:id="10" w:name="_Toc264437963"/>
      <w:r w:rsidRPr="0066059C">
        <w:rPr>
          <w:b/>
        </w:rPr>
        <w:t>2.1 Общие сведения</w:t>
      </w:r>
      <w:bookmarkEnd w:id="9"/>
      <w:bookmarkEnd w:id="10"/>
    </w:p>
    <w:p w:rsidR="0086286D" w:rsidRPr="0066059C" w:rsidRDefault="0086286D" w:rsidP="0066059C">
      <w:pPr>
        <w:pStyle w:val="af0"/>
      </w:pPr>
      <w:r w:rsidRPr="0066059C">
        <w:rPr>
          <w:rStyle w:val="super"/>
          <w:rFonts w:asciiTheme="minorHAnsi" w:hAnsiTheme="minorHAnsi" w:cstheme="minorHAnsi"/>
          <w:sz w:val="28"/>
          <w:szCs w:val="28"/>
        </w:rPr>
        <w:t>Наименование подсистемы</w:t>
      </w:r>
      <w:r w:rsidRPr="0066059C">
        <w:t xml:space="preserve">: Автоматизированная система диспетчерского управления технологическим процессом хранения и отпуска метанола. </w:t>
      </w:r>
    </w:p>
    <w:p w:rsidR="0086286D" w:rsidRPr="0066059C" w:rsidRDefault="0086286D" w:rsidP="0066059C">
      <w:pPr>
        <w:pStyle w:val="af0"/>
      </w:pPr>
      <w:r w:rsidRPr="0066059C">
        <w:rPr>
          <w:rStyle w:val="super"/>
          <w:rFonts w:asciiTheme="minorHAnsi" w:hAnsiTheme="minorHAnsi" w:cstheme="minorHAnsi"/>
          <w:sz w:val="28"/>
          <w:szCs w:val="28"/>
        </w:rPr>
        <w:t>Разработчик:</w:t>
      </w:r>
      <w:r w:rsidRPr="0066059C">
        <w:t xml:space="preserve"> студент МГТУ им. Баумана кафедры «Компьютеризированные системы автоматизации производства» Святкина Мария Николаевна.</w:t>
      </w:r>
    </w:p>
    <w:p w:rsidR="0086286D" w:rsidRPr="0066059C" w:rsidRDefault="0086286D" w:rsidP="0066059C">
      <w:pPr>
        <w:spacing w:line="480" w:lineRule="auto"/>
        <w:ind w:firstLine="567"/>
        <w:rPr>
          <w:rFonts w:asciiTheme="minorHAnsi" w:hAnsiTheme="minorHAnsi" w:cstheme="minorHAnsi"/>
          <w:szCs w:val="28"/>
          <w:lang w:val="ru-RU"/>
        </w:rPr>
      </w:pPr>
      <w:r w:rsidRPr="0066059C">
        <w:rPr>
          <w:rStyle w:val="super"/>
          <w:rFonts w:asciiTheme="minorHAnsi" w:hAnsiTheme="minorHAnsi" w:cstheme="minorHAnsi"/>
          <w:sz w:val="28"/>
          <w:szCs w:val="28"/>
        </w:rPr>
        <w:t>Замечания:</w:t>
      </w:r>
      <w:r w:rsidRPr="0066059C">
        <w:rPr>
          <w:rFonts w:asciiTheme="minorHAnsi" w:hAnsiTheme="minorHAnsi" w:cstheme="minorHAnsi"/>
          <w:szCs w:val="28"/>
        </w:rPr>
        <w:t xml:space="preserve"> Подсистема разрабатывается в рамках </w:t>
      </w:r>
      <w:r w:rsidR="00737A79">
        <w:rPr>
          <w:rFonts w:asciiTheme="minorHAnsi" w:hAnsiTheme="minorHAnsi" w:cstheme="minorHAnsi"/>
          <w:szCs w:val="28"/>
          <w:lang w:val="ru-RU"/>
        </w:rPr>
        <w:t>квалификационной</w:t>
      </w:r>
      <w:r w:rsidRPr="0066059C">
        <w:rPr>
          <w:rFonts w:asciiTheme="minorHAnsi" w:hAnsiTheme="minorHAnsi" w:cstheme="minorHAnsi"/>
          <w:szCs w:val="28"/>
        </w:rPr>
        <w:t xml:space="preserve"> </w:t>
      </w:r>
      <w:r w:rsidR="00737A79">
        <w:rPr>
          <w:rFonts w:asciiTheme="minorHAnsi" w:hAnsiTheme="minorHAnsi" w:cstheme="minorHAnsi"/>
          <w:szCs w:val="28"/>
          <w:lang w:val="ru-RU"/>
        </w:rPr>
        <w:t xml:space="preserve"> </w:t>
      </w:r>
      <w:r w:rsidRPr="0066059C">
        <w:rPr>
          <w:rFonts w:asciiTheme="minorHAnsi" w:hAnsiTheme="minorHAnsi" w:cstheme="minorHAnsi"/>
          <w:szCs w:val="28"/>
        </w:rPr>
        <w:t>работы</w:t>
      </w:r>
      <w:r w:rsidR="00737A79">
        <w:rPr>
          <w:rFonts w:asciiTheme="minorHAnsi" w:hAnsiTheme="minorHAnsi" w:cstheme="minorHAnsi"/>
          <w:szCs w:val="28"/>
          <w:lang w:val="ru-RU"/>
        </w:rPr>
        <w:t xml:space="preserve"> бакалвра</w:t>
      </w:r>
      <w:r w:rsidR="00BA1803" w:rsidRPr="0066059C">
        <w:rPr>
          <w:rFonts w:asciiTheme="minorHAnsi" w:hAnsiTheme="minorHAnsi" w:cstheme="minorHAnsi"/>
          <w:szCs w:val="28"/>
          <w:lang w:val="ru-RU"/>
        </w:rPr>
        <w:t>.</w:t>
      </w:r>
    </w:p>
    <w:p w:rsidR="0086286D" w:rsidRPr="0066059C" w:rsidRDefault="00BA1803" w:rsidP="0066059C">
      <w:pPr>
        <w:pStyle w:val="2"/>
        <w:spacing w:line="480" w:lineRule="auto"/>
        <w:rPr>
          <w:b/>
        </w:rPr>
      </w:pPr>
      <w:bookmarkStart w:id="11" w:name="_Toc106023289"/>
      <w:bookmarkStart w:id="12" w:name="_Toc264437964"/>
      <w:r w:rsidRPr="0066059C">
        <w:rPr>
          <w:b/>
        </w:rPr>
        <w:t xml:space="preserve">2.2 </w:t>
      </w:r>
      <w:r w:rsidR="0086286D" w:rsidRPr="0066059C">
        <w:rPr>
          <w:b/>
        </w:rPr>
        <w:t>Цели и назначение системы</w:t>
      </w:r>
      <w:bookmarkEnd w:id="11"/>
      <w:bookmarkEnd w:id="12"/>
    </w:p>
    <w:p w:rsidR="0086286D" w:rsidRPr="0066059C" w:rsidRDefault="0086286D" w:rsidP="0066059C">
      <w:pPr>
        <w:pStyle w:val="3"/>
        <w:keepLines w:val="0"/>
        <w:spacing w:before="240" w:after="60" w:line="480" w:lineRule="auto"/>
        <w:ind w:left="1980"/>
        <w:rPr>
          <w:rFonts w:asciiTheme="minorHAnsi" w:hAnsiTheme="minorHAnsi" w:cstheme="minorHAnsi"/>
          <w:szCs w:val="28"/>
        </w:rPr>
      </w:pPr>
      <w:bookmarkStart w:id="13" w:name="_Toc106023290"/>
      <w:bookmarkStart w:id="14" w:name="_Toc264437965"/>
      <w:r w:rsidRPr="0066059C">
        <w:rPr>
          <w:rFonts w:asciiTheme="minorHAnsi" w:hAnsiTheme="minorHAnsi" w:cstheme="minorHAnsi"/>
          <w:szCs w:val="28"/>
          <w:lang w:val="ru-RU"/>
        </w:rPr>
        <w:t xml:space="preserve">2.2.1  </w:t>
      </w:r>
      <w:r w:rsidRPr="0066059C">
        <w:rPr>
          <w:rFonts w:asciiTheme="minorHAnsi" w:hAnsiTheme="minorHAnsi" w:cstheme="minorHAnsi"/>
          <w:szCs w:val="28"/>
        </w:rPr>
        <w:t>Назначение системы</w:t>
      </w:r>
      <w:bookmarkEnd w:id="13"/>
      <w:bookmarkEnd w:id="14"/>
    </w:p>
    <w:p w:rsidR="0086286D" w:rsidRPr="0066059C" w:rsidRDefault="0086286D" w:rsidP="0066059C">
      <w:pPr>
        <w:pStyle w:val="af0"/>
      </w:pPr>
      <w:r w:rsidRPr="0066059C">
        <w:t xml:space="preserve">Система предназначена для диспетчерского управления технологическим процессом хранения и отпуска </w:t>
      </w:r>
      <w:r w:rsidR="00A353F0" w:rsidRPr="0066059C">
        <w:t xml:space="preserve">метанола </w:t>
      </w:r>
      <w:r w:rsidRPr="0066059C">
        <w:t xml:space="preserve">между БСНиИ и ГКП. </w:t>
      </w:r>
    </w:p>
    <w:p w:rsidR="0086286D" w:rsidRPr="0066059C" w:rsidRDefault="0086286D" w:rsidP="0066059C">
      <w:pPr>
        <w:pStyle w:val="3"/>
        <w:keepLines w:val="0"/>
        <w:numPr>
          <w:ilvl w:val="2"/>
          <w:numId w:val="24"/>
        </w:numPr>
        <w:spacing w:before="240" w:after="60" w:line="480" w:lineRule="auto"/>
        <w:rPr>
          <w:rFonts w:asciiTheme="minorHAnsi" w:hAnsiTheme="minorHAnsi" w:cstheme="minorHAnsi"/>
          <w:szCs w:val="28"/>
        </w:rPr>
      </w:pPr>
      <w:bookmarkStart w:id="15" w:name="_Toc106023291"/>
      <w:bookmarkStart w:id="16" w:name="_Toc264437966"/>
      <w:r w:rsidRPr="0066059C">
        <w:rPr>
          <w:rFonts w:asciiTheme="minorHAnsi" w:hAnsiTheme="minorHAnsi" w:cstheme="minorHAnsi"/>
          <w:szCs w:val="28"/>
        </w:rPr>
        <w:t>Цели создания системы</w:t>
      </w:r>
      <w:bookmarkEnd w:id="15"/>
      <w:bookmarkEnd w:id="16"/>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t>Уменьшение несанкционированного отбора метанола</w:t>
      </w:r>
      <w:r w:rsidR="00BA1803" w:rsidRPr="0066059C">
        <w:rPr>
          <w:rFonts w:asciiTheme="minorHAnsi" w:hAnsiTheme="minorHAnsi" w:cstheme="minorHAnsi"/>
          <w:sz w:val="28"/>
          <w:szCs w:val="28"/>
        </w:rPr>
        <w:t>.</w:t>
      </w:r>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t>Наглядность технологического процесса отпуска метанола</w:t>
      </w:r>
      <w:r w:rsidR="00BA1803" w:rsidRPr="0066059C">
        <w:rPr>
          <w:rFonts w:asciiTheme="minorHAnsi" w:hAnsiTheme="minorHAnsi" w:cstheme="minorHAnsi"/>
          <w:sz w:val="28"/>
          <w:szCs w:val="28"/>
        </w:rPr>
        <w:t>.</w:t>
      </w:r>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t>Уменьшение человеческого фактора при проведении измерений</w:t>
      </w:r>
      <w:r w:rsidR="00BA1803" w:rsidRPr="0066059C">
        <w:rPr>
          <w:rFonts w:asciiTheme="minorHAnsi" w:hAnsiTheme="minorHAnsi" w:cstheme="minorHAnsi"/>
          <w:sz w:val="28"/>
          <w:szCs w:val="28"/>
        </w:rPr>
        <w:t>.</w:t>
      </w:r>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lastRenderedPageBreak/>
        <w:t>Возможности оценивать результаты в удаленном месте.</w:t>
      </w:r>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t>Долгосрочное хранение информации, для последующего сравнения</w:t>
      </w:r>
      <w:r w:rsidR="00BA1803" w:rsidRPr="0066059C">
        <w:rPr>
          <w:rFonts w:asciiTheme="minorHAnsi" w:hAnsiTheme="minorHAnsi" w:cstheme="minorHAnsi"/>
          <w:sz w:val="28"/>
          <w:szCs w:val="28"/>
        </w:rPr>
        <w:t>.</w:t>
      </w:r>
    </w:p>
    <w:p w:rsidR="0086286D" w:rsidRPr="0066059C" w:rsidRDefault="0086286D" w:rsidP="0066059C">
      <w:pPr>
        <w:pStyle w:val="a"/>
        <w:tabs>
          <w:tab w:val="clear" w:pos="360"/>
          <w:tab w:val="num" w:pos="1069"/>
        </w:tabs>
        <w:spacing w:line="480" w:lineRule="auto"/>
        <w:ind w:left="1776"/>
        <w:jc w:val="both"/>
        <w:rPr>
          <w:rFonts w:asciiTheme="minorHAnsi" w:hAnsiTheme="minorHAnsi" w:cstheme="minorHAnsi"/>
          <w:sz w:val="28"/>
          <w:szCs w:val="28"/>
        </w:rPr>
      </w:pPr>
      <w:r w:rsidRPr="0066059C">
        <w:rPr>
          <w:rFonts w:asciiTheme="minorHAnsi" w:hAnsiTheme="minorHAnsi" w:cstheme="minorHAnsi"/>
          <w:sz w:val="28"/>
          <w:szCs w:val="28"/>
        </w:rPr>
        <w:t>Своевременное сигнализирование об аварии</w:t>
      </w:r>
      <w:r w:rsidR="00BA1803" w:rsidRPr="0066059C">
        <w:rPr>
          <w:rFonts w:asciiTheme="minorHAnsi" w:hAnsiTheme="minorHAnsi" w:cstheme="minorHAnsi"/>
          <w:sz w:val="28"/>
          <w:szCs w:val="28"/>
        </w:rPr>
        <w:t>.</w:t>
      </w:r>
    </w:p>
    <w:p w:rsidR="0086286D" w:rsidRPr="0066059C" w:rsidRDefault="00BA1803" w:rsidP="0066059C">
      <w:pPr>
        <w:pStyle w:val="2"/>
        <w:spacing w:line="480" w:lineRule="auto"/>
        <w:rPr>
          <w:b/>
        </w:rPr>
      </w:pPr>
      <w:bookmarkStart w:id="17" w:name="_Toc96609337"/>
      <w:bookmarkStart w:id="18" w:name="_Toc97018171"/>
      <w:bookmarkStart w:id="19" w:name="_Toc106023292"/>
      <w:bookmarkStart w:id="20" w:name="_Toc264437967"/>
      <w:r w:rsidRPr="0066059C">
        <w:rPr>
          <w:b/>
        </w:rPr>
        <w:t xml:space="preserve">2.3 </w:t>
      </w:r>
      <w:r w:rsidR="0086286D" w:rsidRPr="0066059C">
        <w:rPr>
          <w:b/>
        </w:rPr>
        <w:t>Задачи, решаемые при создании системы</w:t>
      </w:r>
      <w:bookmarkEnd w:id="17"/>
      <w:bookmarkEnd w:id="18"/>
      <w:bookmarkEnd w:id="19"/>
      <w:bookmarkEnd w:id="20"/>
    </w:p>
    <w:p w:rsidR="0086286D" w:rsidRPr="0066059C" w:rsidRDefault="0086286D" w:rsidP="0066059C">
      <w:pPr>
        <w:numPr>
          <w:ilvl w:val="0"/>
          <w:numId w:val="16"/>
        </w:numPr>
        <w:spacing w:line="480" w:lineRule="auto"/>
        <w:ind w:left="714" w:hanging="357"/>
        <w:rPr>
          <w:rFonts w:asciiTheme="minorHAnsi" w:hAnsiTheme="minorHAnsi" w:cstheme="minorHAnsi"/>
          <w:szCs w:val="28"/>
        </w:rPr>
      </w:pPr>
      <w:r w:rsidRPr="0066059C">
        <w:rPr>
          <w:rFonts w:asciiTheme="minorHAnsi" w:hAnsiTheme="minorHAnsi" w:cstheme="minorHAnsi"/>
          <w:szCs w:val="28"/>
        </w:rPr>
        <w:t>Выбор инструментальных средств.</w:t>
      </w:r>
    </w:p>
    <w:p w:rsidR="0086286D" w:rsidRPr="0066059C" w:rsidRDefault="0086286D" w:rsidP="0066059C">
      <w:pPr>
        <w:numPr>
          <w:ilvl w:val="0"/>
          <w:numId w:val="16"/>
        </w:numPr>
        <w:spacing w:line="480" w:lineRule="auto"/>
        <w:ind w:left="714" w:hanging="357"/>
        <w:rPr>
          <w:rFonts w:asciiTheme="minorHAnsi" w:hAnsiTheme="minorHAnsi" w:cstheme="minorHAnsi"/>
          <w:szCs w:val="28"/>
        </w:rPr>
      </w:pPr>
      <w:r w:rsidRPr="0066059C">
        <w:rPr>
          <w:rFonts w:asciiTheme="minorHAnsi" w:hAnsiTheme="minorHAnsi" w:cstheme="minorHAnsi"/>
          <w:szCs w:val="28"/>
        </w:rPr>
        <w:t>Описание сигналов, которые аналогичны реальным сигналам, поступающим с или на контроллеры.</w:t>
      </w:r>
    </w:p>
    <w:p w:rsidR="0086286D" w:rsidRPr="0066059C" w:rsidRDefault="0086286D" w:rsidP="0066059C">
      <w:pPr>
        <w:numPr>
          <w:ilvl w:val="0"/>
          <w:numId w:val="16"/>
        </w:numPr>
        <w:spacing w:line="480" w:lineRule="auto"/>
        <w:ind w:left="714" w:hanging="357"/>
        <w:rPr>
          <w:rFonts w:asciiTheme="minorHAnsi" w:hAnsiTheme="minorHAnsi" w:cstheme="minorHAnsi"/>
          <w:szCs w:val="28"/>
        </w:rPr>
      </w:pPr>
      <w:r w:rsidRPr="0066059C">
        <w:rPr>
          <w:rFonts w:asciiTheme="minorHAnsi" w:hAnsiTheme="minorHAnsi" w:cstheme="minorHAnsi"/>
          <w:szCs w:val="28"/>
        </w:rPr>
        <w:t>Создание мнемосхем.</w:t>
      </w:r>
    </w:p>
    <w:p w:rsidR="0086286D" w:rsidRPr="0066059C" w:rsidRDefault="0086286D" w:rsidP="0066059C">
      <w:pPr>
        <w:numPr>
          <w:ilvl w:val="0"/>
          <w:numId w:val="16"/>
        </w:numPr>
        <w:spacing w:line="480" w:lineRule="auto"/>
        <w:ind w:left="714" w:hanging="357"/>
        <w:rPr>
          <w:rFonts w:asciiTheme="minorHAnsi" w:hAnsiTheme="minorHAnsi" w:cstheme="minorHAnsi"/>
          <w:szCs w:val="28"/>
        </w:rPr>
      </w:pPr>
      <w:r w:rsidRPr="0066059C">
        <w:rPr>
          <w:rFonts w:asciiTheme="minorHAnsi" w:hAnsiTheme="minorHAnsi" w:cstheme="minorHAnsi"/>
          <w:szCs w:val="28"/>
        </w:rPr>
        <w:t>Создание связей между сигналами и графическими формами мнемосхем.</w:t>
      </w:r>
    </w:p>
    <w:p w:rsidR="0086286D" w:rsidRPr="0066059C" w:rsidRDefault="0086286D" w:rsidP="0066059C">
      <w:pPr>
        <w:numPr>
          <w:ilvl w:val="0"/>
          <w:numId w:val="16"/>
        </w:numPr>
        <w:spacing w:line="480" w:lineRule="auto"/>
        <w:ind w:left="714" w:hanging="357"/>
        <w:rPr>
          <w:rFonts w:asciiTheme="minorHAnsi" w:hAnsiTheme="minorHAnsi" w:cstheme="minorHAnsi"/>
          <w:szCs w:val="28"/>
        </w:rPr>
      </w:pPr>
      <w:r w:rsidRPr="0066059C">
        <w:rPr>
          <w:rFonts w:asciiTheme="minorHAnsi" w:hAnsiTheme="minorHAnsi" w:cstheme="minorHAnsi"/>
          <w:szCs w:val="28"/>
        </w:rPr>
        <w:t>Составление программного кода, который отображает работу всей системы также, как если бы его не было, а с системой работали на предприятии в условиях реального процесса.</w:t>
      </w:r>
    </w:p>
    <w:p w:rsidR="0086286D" w:rsidRPr="0066059C" w:rsidRDefault="00BA1803" w:rsidP="0066059C">
      <w:pPr>
        <w:pStyle w:val="2"/>
        <w:spacing w:line="480" w:lineRule="auto"/>
        <w:rPr>
          <w:b/>
        </w:rPr>
      </w:pPr>
      <w:bookmarkStart w:id="21" w:name="_Toc43787918"/>
      <w:bookmarkStart w:id="22" w:name="_Toc96535908"/>
      <w:bookmarkStart w:id="23" w:name="_Toc96609338"/>
      <w:bookmarkStart w:id="24" w:name="_Toc97018172"/>
      <w:bookmarkStart w:id="25" w:name="_Toc106023293"/>
      <w:bookmarkStart w:id="26" w:name="_Toc264437968"/>
      <w:r w:rsidRPr="0066059C">
        <w:rPr>
          <w:b/>
        </w:rPr>
        <w:t xml:space="preserve">2.4 </w:t>
      </w:r>
      <w:r w:rsidR="0086286D" w:rsidRPr="0066059C">
        <w:rPr>
          <w:b/>
        </w:rPr>
        <w:t>Требования к системе</w:t>
      </w:r>
      <w:bookmarkEnd w:id="21"/>
      <w:bookmarkEnd w:id="22"/>
      <w:bookmarkEnd w:id="23"/>
      <w:bookmarkEnd w:id="24"/>
      <w:bookmarkEnd w:id="25"/>
      <w:bookmarkEnd w:id="26"/>
    </w:p>
    <w:p w:rsidR="0086286D" w:rsidRPr="0066059C" w:rsidRDefault="0086286D" w:rsidP="0066059C">
      <w:pPr>
        <w:pStyle w:val="3"/>
        <w:keepLines w:val="0"/>
        <w:numPr>
          <w:ilvl w:val="2"/>
          <w:numId w:val="25"/>
        </w:numPr>
        <w:spacing w:before="240" w:after="60" w:line="480" w:lineRule="auto"/>
        <w:ind w:left="1701"/>
        <w:rPr>
          <w:rFonts w:asciiTheme="minorHAnsi" w:hAnsiTheme="minorHAnsi" w:cstheme="minorHAnsi"/>
          <w:szCs w:val="28"/>
        </w:rPr>
      </w:pPr>
      <w:bookmarkStart w:id="27" w:name="_Toc106023294"/>
      <w:bookmarkStart w:id="28" w:name="_Toc264437969"/>
      <w:r w:rsidRPr="0066059C">
        <w:rPr>
          <w:rFonts w:asciiTheme="minorHAnsi" w:hAnsiTheme="minorHAnsi" w:cstheme="minorHAnsi"/>
          <w:szCs w:val="28"/>
        </w:rPr>
        <w:t>Требования к системе в целом</w:t>
      </w:r>
      <w:bookmarkEnd w:id="27"/>
      <w:bookmarkEnd w:id="28"/>
    </w:p>
    <w:p w:rsidR="0086286D" w:rsidRPr="0066059C" w:rsidRDefault="0086286D" w:rsidP="0066059C">
      <w:pPr>
        <w:pStyle w:val="4"/>
        <w:keepLines w:val="0"/>
        <w:numPr>
          <w:ilvl w:val="3"/>
          <w:numId w:val="25"/>
        </w:numPr>
        <w:spacing w:before="240" w:after="60" w:line="480" w:lineRule="auto"/>
        <w:ind w:left="2268"/>
        <w:rPr>
          <w:rFonts w:asciiTheme="minorHAnsi" w:hAnsiTheme="minorHAnsi" w:cstheme="minorHAnsi"/>
          <w:szCs w:val="28"/>
        </w:rPr>
      </w:pPr>
      <w:bookmarkStart w:id="29" w:name="_Toc106023295"/>
      <w:r w:rsidRPr="0066059C">
        <w:rPr>
          <w:rFonts w:asciiTheme="minorHAnsi" w:hAnsiTheme="minorHAnsi" w:cstheme="minorHAnsi"/>
          <w:szCs w:val="28"/>
        </w:rPr>
        <w:t>Требования к структуре и функционированию системы</w:t>
      </w:r>
      <w:bookmarkEnd w:id="29"/>
    </w:p>
    <w:p w:rsidR="0086286D" w:rsidRPr="0066059C" w:rsidRDefault="00A353F0" w:rsidP="0066059C">
      <w:pPr>
        <w:pStyle w:val="af0"/>
      </w:pPr>
      <w:r w:rsidRPr="0066059C">
        <w:t>Визуального отображения на экране монитора мнемосхем и самого процесса. Протоколирования измерений и обеспечения хранения данных. Сигнализирования аварий.</w:t>
      </w:r>
      <w:r w:rsidR="0086286D" w:rsidRPr="0066059C">
        <w:t xml:space="preserve"> </w:t>
      </w:r>
    </w:p>
    <w:p w:rsidR="0086286D" w:rsidRPr="0066059C" w:rsidRDefault="0086286D" w:rsidP="0066059C">
      <w:pPr>
        <w:pStyle w:val="4"/>
        <w:keepLines w:val="0"/>
        <w:numPr>
          <w:ilvl w:val="3"/>
          <w:numId w:val="25"/>
        </w:numPr>
        <w:spacing w:before="240" w:after="60" w:line="480" w:lineRule="auto"/>
        <w:ind w:left="2268"/>
        <w:rPr>
          <w:rFonts w:asciiTheme="minorHAnsi" w:hAnsiTheme="minorHAnsi" w:cstheme="minorHAnsi"/>
          <w:szCs w:val="28"/>
        </w:rPr>
      </w:pPr>
      <w:bookmarkStart w:id="30" w:name="_Toc106023296"/>
      <w:r w:rsidRPr="0066059C">
        <w:rPr>
          <w:rFonts w:asciiTheme="minorHAnsi" w:hAnsiTheme="minorHAnsi" w:cstheme="minorHAnsi"/>
          <w:szCs w:val="28"/>
        </w:rPr>
        <w:lastRenderedPageBreak/>
        <w:t>Требования к численности и квалификации персонала системы и режиму его работы</w:t>
      </w:r>
      <w:bookmarkEnd w:id="30"/>
    </w:p>
    <w:p w:rsidR="0086286D" w:rsidRPr="0066059C" w:rsidRDefault="0086286D" w:rsidP="0066059C">
      <w:pPr>
        <w:pStyle w:val="af0"/>
      </w:pPr>
      <w:r w:rsidRPr="0066059C">
        <w:t xml:space="preserve">Система должна управляться диспетчером-оператором и в случае аварии оператор должен немедленно сообщить об этом в соответствующий отдел. В роле оператора может выступать человек, имеющий опыт работы в среде </w:t>
      </w:r>
      <w:r w:rsidRPr="0066059C">
        <w:rPr>
          <w:lang w:val="en-US"/>
        </w:rPr>
        <w:t>Windows</w:t>
      </w:r>
      <w:r w:rsidRPr="0066059C">
        <w:t xml:space="preserve"> 98 и выше. </w:t>
      </w:r>
    </w:p>
    <w:p w:rsidR="0086286D" w:rsidRPr="0066059C" w:rsidRDefault="0086286D" w:rsidP="0066059C">
      <w:pPr>
        <w:pStyle w:val="4"/>
        <w:keepLines w:val="0"/>
        <w:numPr>
          <w:ilvl w:val="3"/>
          <w:numId w:val="25"/>
        </w:numPr>
        <w:spacing w:before="240" w:after="60" w:line="480" w:lineRule="auto"/>
        <w:ind w:left="2268"/>
        <w:rPr>
          <w:rFonts w:asciiTheme="minorHAnsi" w:hAnsiTheme="minorHAnsi" w:cstheme="minorHAnsi"/>
          <w:szCs w:val="28"/>
        </w:rPr>
      </w:pPr>
      <w:bookmarkStart w:id="31" w:name="_Toc106023297"/>
      <w:r w:rsidRPr="0066059C">
        <w:rPr>
          <w:rFonts w:asciiTheme="minorHAnsi" w:hAnsiTheme="minorHAnsi" w:cstheme="minorHAnsi"/>
          <w:szCs w:val="28"/>
        </w:rPr>
        <w:t>Показатели назначения</w:t>
      </w:r>
      <w:bookmarkEnd w:id="31"/>
    </w:p>
    <w:p w:rsidR="0086286D" w:rsidRPr="0066059C" w:rsidRDefault="0086286D" w:rsidP="0066059C">
      <w:pPr>
        <w:pStyle w:val="af0"/>
      </w:pPr>
      <w:r w:rsidRPr="0066059C">
        <w:t>Система должна точно</w:t>
      </w:r>
      <w:r w:rsidRPr="0066059C">
        <w:rPr>
          <w:rStyle w:val="apple-style-span"/>
          <w:rFonts w:asciiTheme="minorHAnsi" w:eastAsiaTheme="majorEastAsia" w:hAnsiTheme="minorHAnsi" w:cstheme="minorHAnsi"/>
        </w:rPr>
        <w:t xml:space="preserve"> представлять данные и </w:t>
      </w:r>
      <w:r w:rsidRPr="0066059C">
        <w:t xml:space="preserve">оперативно реагировать на изменения сигналов, то есть отображать процесс в реальном времени. </w:t>
      </w:r>
    </w:p>
    <w:p w:rsidR="0086286D" w:rsidRPr="0066059C" w:rsidRDefault="0086286D" w:rsidP="0066059C">
      <w:pPr>
        <w:pStyle w:val="4"/>
        <w:keepLines w:val="0"/>
        <w:numPr>
          <w:ilvl w:val="3"/>
          <w:numId w:val="25"/>
        </w:numPr>
        <w:spacing w:before="240" w:after="60" w:line="480" w:lineRule="auto"/>
        <w:ind w:left="2268"/>
        <w:rPr>
          <w:rFonts w:asciiTheme="minorHAnsi" w:hAnsiTheme="minorHAnsi" w:cstheme="minorHAnsi"/>
          <w:szCs w:val="28"/>
        </w:rPr>
      </w:pPr>
      <w:bookmarkStart w:id="32" w:name="_Toc106023298"/>
      <w:r w:rsidRPr="0066059C">
        <w:rPr>
          <w:rFonts w:asciiTheme="minorHAnsi" w:hAnsiTheme="minorHAnsi" w:cstheme="minorHAnsi"/>
          <w:szCs w:val="28"/>
        </w:rPr>
        <w:t>Требования к надежности</w:t>
      </w:r>
      <w:bookmarkEnd w:id="32"/>
      <w:r w:rsidRPr="0066059C">
        <w:rPr>
          <w:rFonts w:asciiTheme="minorHAnsi" w:hAnsiTheme="minorHAnsi" w:cstheme="minorHAnsi"/>
          <w:szCs w:val="28"/>
        </w:rPr>
        <w:t xml:space="preserve"> и безопасности</w:t>
      </w:r>
    </w:p>
    <w:p w:rsidR="0086286D" w:rsidRPr="0066059C" w:rsidRDefault="0086286D" w:rsidP="0066059C">
      <w:pPr>
        <w:pStyle w:val="af0"/>
      </w:pPr>
      <w:r w:rsidRPr="0066059C">
        <w:t>Программное обеспечение должно обеспечить целостность данных, а так же возможность резервного копирования. Все операции по управлению должны быть интуитивно-понятными и удобными для оператора (диспетчера).</w:t>
      </w:r>
    </w:p>
    <w:p w:rsidR="0086286D" w:rsidRPr="0066059C" w:rsidRDefault="0086286D" w:rsidP="0066059C">
      <w:pPr>
        <w:pStyle w:val="4"/>
        <w:keepLines w:val="0"/>
        <w:numPr>
          <w:ilvl w:val="3"/>
          <w:numId w:val="25"/>
        </w:numPr>
        <w:spacing w:before="240" w:after="60" w:line="480" w:lineRule="auto"/>
        <w:ind w:left="2268"/>
        <w:rPr>
          <w:rFonts w:asciiTheme="minorHAnsi" w:hAnsiTheme="minorHAnsi" w:cstheme="minorHAnsi"/>
          <w:szCs w:val="28"/>
        </w:rPr>
      </w:pPr>
      <w:bookmarkStart w:id="33" w:name="_Toc106023303"/>
      <w:r w:rsidRPr="0066059C">
        <w:rPr>
          <w:rFonts w:asciiTheme="minorHAnsi" w:hAnsiTheme="minorHAnsi" w:cstheme="minorHAnsi"/>
          <w:szCs w:val="28"/>
        </w:rPr>
        <w:t>Требования по сохранности информации при авариях</w:t>
      </w:r>
      <w:bookmarkEnd w:id="33"/>
    </w:p>
    <w:p w:rsidR="0086286D" w:rsidRPr="0066059C" w:rsidRDefault="0086286D" w:rsidP="0066059C">
      <w:pPr>
        <w:pStyle w:val="af0"/>
      </w:pPr>
      <w:r w:rsidRPr="0066059C">
        <w:t>Обеспечить сохранность ранее полученных данных измерений при помощи резервного копирования, а так же для переноса на удаленны</w:t>
      </w:r>
      <w:r w:rsidR="00A353F0" w:rsidRPr="0066059C">
        <w:t>е</w:t>
      </w:r>
      <w:r w:rsidRPr="0066059C">
        <w:t xml:space="preserve"> компьютеры, для ведения архива измерений.</w:t>
      </w:r>
    </w:p>
    <w:p w:rsidR="0086286D" w:rsidRPr="0066059C" w:rsidRDefault="000759EB" w:rsidP="0066059C">
      <w:pPr>
        <w:pStyle w:val="3"/>
        <w:keepLines w:val="0"/>
        <w:spacing w:before="240" w:after="60" w:line="480" w:lineRule="auto"/>
        <w:ind w:left="1701" w:hanging="708"/>
        <w:rPr>
          <w:rFonts w:asciiTheme="minorHAnsi" w:hAnsiTheme="minorHAnsi" w:cstheme="minorHAnsi"/>
          <w:szCs w:val="28"/>
        </w:rPr>
      </w:pPr>
      <w:bookmarkStart w:id="34" w:name="_Toc106023305"/>
      <w:bookmarkStart w:id="35" w:name="_Toc264437970"/>
      <w:r w:rsidRPr="0066059C">
        <w:rPr>
          <w:rFonts w:asciiTheme="minorHAnsi" w:hAnsiTheme="minorHAnsi" w:cstheme="minorHAnsi"/>
          <w:szCs w:val="28"/>
          <w:lang w:val="ru-RU"/>
        </w:rPr>
        <w:t xml:space="preserve">2.4.2 </w:t>
      </w:r>
      <w:r w:rsidR="0086286D" w:rsidRPr="0066059C">
        <w:rPr>
          <w:rFonts w:asciiTheme="minorHAnsi" w:hAnsiTheme="minorHAnsi" w:cstheme="minorHAnsi"/>
          <w:szCs w:val="28"/>
        </w:rPr>
        <w:t>Требование к функциям (задачам)</w:t>
      </w:r>
      <w:bookmarkEnd w:id="34"/>
      <w:bookmarkEnd w:id="35"/>
    </w:p>
    <w:p w:rsidR="0086286D" w:rsidRPr="0066059C" w:rsidRDefault="0086286D" w:rsidP="0066059C">
      <w:pPr>
        <w:pStyle w:val="af0"/>
      </w:pPr>
      <w:r w:rsidRPr="0066059C">
        <w:t>Система должна:</w:t>
      </w:r>
    </w:p>
    <w:p w:rsidR="0086286D" w:rsidRPr="0066059C" w:rsidRDefault="0086286D" w:rsidP="0066059C">
      <w:pPr>
        <w:pStyle w:val="af0"/>
        <w:numPr>
          <w:ilvl w:val="0"/>
          <w:numId w:val="28"/>
        </w:numPr>
      </w:pPr>
      <w:r w:rsidRPr="0066059C">
        <w:t>обеспечить наглядное отображение технологического процесса;</w:t>
      </w:r>
    </w:p>
    <w:p w:rsidR="0086286D" w:rsidRPr="0066059C" w:rsidRDefault="0086286D" w:rsidP="0066059C">
      <w:pPr>
        <w:pStyle w:val="af0"/>
        <w:numPr>
          <w:ilvl w:val="0"/>
          <w:numId w:val="28"/>
        </w:numPr>
      </w:pPr>
      <w:r w:rsidRPr="0066059C">
        <w:lastRenderedPageBreak/>
        <w:t>обеспечить простоту использования пользовательского интерфейса;</w:t>
      </w:r>
    </w:p>
    <w:p w:rsidR="00A353F0" w:rsidRPr="0066059C" w:rsidRDefault="00A353F0" w:rsidP="0066059C">
      <w:pPr>
        <w:pStyle w:val="af0"/>
        <w:numPr>
          <w:ilvl w:val="0"/>
          <w:numId w:val="28"/>
        </w:numPr>
      </w:pPr>
      <w:r w:rsidRPr="0066059C">
        <w:t>обеспечить аварийные сигналы при авариях.</w:t>
      </w:r>
    </w:p>
    <w:p w:rsidR="0086286D" w:rsidRPr="0066059C" w:rsidRDefault="00A353F0" w:rsidP="0066059C">
      <w:pPr>
        <w:pStyle w:val="3"/>
        <w:spacing w:line="480" w:lineRule="auto"/>
        <w:ind w:left="1701" w:hanging="708"/>
        <w:rPr>
          <w:szCs w:val="28"/>
        </w:rPr>
      </w:pPr>
      <w:bookmarkStart w:id="36" w:name="_Toc264437971"/>
      <w:r w:rsidRPr="0066059C">
        <w:rPr>
          <w:szCs w:val="28"/>
          <w:lang w:val="ru-RU"/>
        </w:rPr>
        <w:t xml:space="preserve">2.4.3 </w:t>
      </w:r>
      <w:r w:rsidR="0086286D" w:rsidRPr="0066059C">
        <w:rPr>
          <w:szCs w:val="28"/>
        </w:rPr>
        <w:t>Требования к ПМО</w:t>
      </w:r>
      <w:bookmarkEnd w:id="36"/>
    </w:p>
    <w:p w:rsidR="0086286D" w:rsidRPr="0066059C" w:rsidRDefault="00A353F0" w:rsidP="0066059C">
      <w:pPr>
        <w:pStyle w:val="af0"/>
      </w:pPr>
      <w:r w:rsidRPr="0066059C">
        <w:t xml:space="preserve">Система должна быть выполнена в виде программного продукта, работающего в операционных системах Windows 2000/XP. Программный продукт должен быть максимально прост в эксплуатации пользователем, и иметь удобный и понятный интерфейс. </w:t>
      </w:r>
      <w:r w:rsidR="0086286D" w:rsidRPr="0066059C">
        <w:t>Иметь встроенное руководство пользователя.</w:t>
      </w:r>
    </w:p>
    <w:p w:rsidR="0086286D" w:rsidRPr="0066059C" w:rsidRDefault="0086286D" w:rsidP="0066059C">
      <w:pPr>
        <w:spacing w:line="480" w:lineRule="auto"/>
        <w:rPr>
          <w:rFonts w:asciiTheme="minorHAnsi" w:hAnsiTheme="minorHAnsi" w:cstheme="minorHAnsi"/>
          <w:szCs w:val="28"/>
        </w:rPr>
      </w:pPr>
    </w:p>
    <w:p w:rsidR="0086286D" w:rsidRPr="0066059C" w:rsidRDefault="0086286D" w:rsidP="0066059C">
      <w:pPr>
        <w:pStyle w:val="1"/>
        <w:spacing w:line="480" w:lineRule="auto"/>
        <w:rPr>
          <w:rFonts w:asciiTheme="minorHAnsi" w:hAnsiTheme="minorHAnsi" w:cstheme="minorHAnsi"/>
          <w:lang w:val="ru-RU"/>
        </w:rPr>
      </w:pPr>
      <w:r w:rsidRPr="0066059C">
        <w:rPr>
          <w:rFonts w:asciiTheme="minorHAnsi" w:hAnsiTheme="minorHAnsi" w:cstheme="minorHAnsi"/>
          <w:lang w:val="ru-RU"/>
        </w:rPr>
        <w:br w:type="page"/>
      </w:r>
      <w:bookmarkStart w:id="37" w:name="_Toc264437972"/>
      <w:r w:rsidR="009008C0" w:rsidRPr="0066059C">
        <w:rPr>
          <w:rFonts w:asciiTheme="minorHAnsi" w:hAnsiTheme="minorHAnsi" w:cstheme="minorHAnsi"/>
          <w:lang w:val="ru-RU"/>
        </w:rPr>
        <w:lastRenderedPageBreak/>
        <w:t>3</w:t>
      </w:r>
      <w:r w:rsidRPr="0066059C">
        <w:rPr>
          <w:rFonts w:asciiTheme="minorHAnsi" w:hAnsiTheme="minorHAnsi" w:cstheme="minorHAnsi"/>
          <w:lang w:val="ru-RU"/>
        </w:rPr>
        <w:t>. Техническое проектирование</w:t>
      </w:r>
      <w:bookmarkEnd w:id="37"/>
    </w:p>
    <w:p w:rsidR="0086286D" w:rsidRPr="0066059C" w:rsidRDefault="009008C0" w:rsidP="0066059C">
      <w:pPr>
        <w:pStyle w:val="3"/>
        <w:spacing w:line="480" w:lineRule="auto"/>
        <w:rPr>
          <w:rFonts w:asciiTheme="minorHAnsi" w:hAnsiTheme="minorHAnsi" w:cstheme="minorHAnsi"/>
          <w:szCs w:val="28"/>
          <w:lang w:val="ru-RU"/>
        </w:rPr>
      </w:pPr>
      <w:bookmarkStart w:id="38" w:name="_Toc264437973"/>
      <w:r w:rsidRPr="0066059C">
        <w:rPr>
          <w:rFonts w:asciiTheme="minorHAnsi" w:hAnsiTheme="minorHAnsi" w:cstheme="minorHAnsi"/>
          <w:szCs w:val="28"/>
          <w:lang w:val="ru-RU"/>
        </w:rPr>
        <w:t>3</w:t>
      </w:r>
      <w:r w:rsidR="0086286D" w:rsidRPr="0066059C">
        <w:rPr>
          <w:rFonts w:asciiTheme="minorHAnsi" w:hAnsiTheme="minorHAnsi" w:cstheme="minorHAnsi"/>
          <w:szCs w:val="28"/>
        </w:rPr>
        <w:t xml:space="preserve">.1 Обзор </w:t>
      </w:r>
      <w:r w:rsidR="0086286D" w:rsidRPr="0066059C">
        <w:rPr>
          <w:rFonts w:asciiTheme="minorHAnsi" w:hAnsiTheme="minorHAnsi" w:cstheme="minorHAnsi"/>
          <w:szCs w:val="28"/>
          <w:lang w:val="ru-RU"/>
        </w:rPr>
        <w:t>средств</w:t>
      </w:r>
      <w:bookmarkEnd w:id="38"/>
    </w:p>
    <w:p w:rsidR="0086286D" w:rsidRPr="0066059C" w:rsidRDefault="0086286D" w:rsidP="0066059C">
      <w:pPr>
        <w:spacing w:line="480" w:lineRule="auto"/>
        <w:ind w:firstLine="708"/>
        <w:rPr>
          <w:rFonts w:asciiTheme="minorHAnsi" w:hAnsiTheme="minorHAnsi" w:cstheme="minorHAnsi"/>
          <w:color w:val="000000"/>
          <w:szCs w:val="28"/>
          <w:lang w:val="ru-RU" w:eastAsia="ru-RU"/>
        </w:rPr>
      </w:pPr>
      <w:r w:rsidRPr="0066059C">
        <w:rPr>
          <w:rFonts w:asciiTheme="minorHAnsi" w:hAnsiTheme="minorHAnsi" w:cstheme="minorHAnsi"/>
          <w:color w:val="000000"/>
          <w:szCs w:val="28"/>
          <w:lang w:val="ru-RU" w:eastAsia="ru-RU"/>
        </w:rPr>
        <w:t>Существует два пути разработки прикладного программного обеспечения (ППО) для создания системы управления:</w:t>
      </w:r>
    </w:p>
    <w:p w:rsidR="0086286D" w:rsidRPr="0066059C" w:rsidRDefault="0086286D" w:rsidP="0066059C">
      <w:pPr>
        <w:pStyle w:val="a5"/>
        <w:numPr>
          <w:ilvl w:val="0"/>
          <w:numId w:val="6"/>
        </w:numPr>
        <w:spacing w:line="480" w:lineRule="auto"/>
        <w:rPr>
          <w:rFonts w:asciiTheme="minorHAnsi" w:hAnsiTheme="minorHAnsi" w:cstheme="minorHAnsi"/>
          <w:color w:val="000000"/>
          <w:szCs w:val="28"/>
          <w:lang w:val="ru-RU" w:eastAsia="ru-RU"/>
        </w:rPr>
      </w:pPr>
      <w:r w:rsidRPr="0066059C">
        <w:rPr>
          <w:rFonts w:asciiTheme="minorHAnsi" w:hAnsiTheme="minorHAnsi" w:cstheme="minorHAnsi"/>
          <w:color w:val="000000"/>
          <w:szCs w:val="28"/>
          <w:lang w:val="ru-RU" w:eastAsia="ru-RU"/>
        </w:rPr>
        <w:t xml:space="preserve">программирование с использованием "традиционных" средств (традиционные языки программирования, стандартные средства отладки и пр.); </w:t>
      </w:r>
    </w:p>
    <w:p w:rsidR="0086286D" w:rsidRPr="0066059C" w:rsidRDefault="0086286D" w:rsidP="0066059C">
      <w:pPr>
        <w:pStyle w:val="a5"/>
        <w:numPr>
          <w:ilvl w:val="0"/>
          <w:numId w:val="6"/>
        </w:numPr>
        <w:spacing w:line="480" w:lineRule="auto"/>
        <w:rPr>
          <w:rFonts w:asciiTheme="minorHAnsi" w:hAnsiTheme="minorHAnsi" w:cstheme="minorHAnsi"/>
          <w:color w:val="000000"/>
          <w:szCs w:val="28"/>
          <w:lang w:val="ru-RU" w:eastAsia="ru-RU"/>
        </w:rPr>
      </w:pPr>
      <w:r w:rsidRPr="0066059C">
        <w:rPr>
          <w:rFonts w:asciiTheme="minorHAnsi" w:hAnsiTheme="minorHAnsi" w:cstheme="minorHAnsi"/>
          <w:color w:val="000000"/>
          <w:szCs w:val="28"/>
          <w:lang w:val="ru-RU" w:eastAsia="ru-RU"/>
        </w:rPr>
        <w:t>использование существующих, готовых (COTS Commercial Off The Shelf) инструментальных проблемно-ориентированных средств.</w:t>
      </w:r>
    </w:p>
    <w:p w:rsidR="0086286D" w:rsidRPr="0066059C" w:rsidRDefault="0086286D" w:rsidP="0066059C">
      <w:pPr>
        <w:spacing w:line="480" w:lineRule="auto"/>
        <w:rPr>
          <w:rFonts w:asciiTheme="minorHAnsi" w:eastAsiaTheme="majorEastAsia" w:hAnsiTheme="minorHAnsi" w:cstheme="minorHAnsi"/>
          <w:vanish/>
          <w:color w:val="000000"/>
          <w:szCs w:val="28"/>
          <w:lang w:val="ru-RU" w:eastAsia="ru-RU"/>
        </w:rPr>
      </w:pPr>
    </w:p>
    <w:tbl>
      <w:tblPr>
        <w:tblW w:w="5000" w:type="pct"/>
        <w:tblCellSpacing w:w="0" w:type="dxa"/>
        <w:tblCellMar>
          <w:left w:w="0" w:type="dxa"/>
          <w:right w:w="0" w:type="dxa"/>
        </w:tblCellMar>
        <w:tblLook w:val="04A0"/>
      </w:tblPr>
      <w:tblGrid>
        <w:gridCol w:w="9355"/>
      </w:tblGrid>
      <w:tr w:rsidR="0086286D" w:rsidRPr="0066059C" w:rsidTr="00A353F0">
        <w:trPr>
          <w:tblCellSpacing w:w="0" w:type="dxa"/>
        </w:trPr>
        <w:tc>
          <w:tcPr>
            <w:tcW w:w="0" w:type="auto"/>
            <w:hideMark/>
          </w:tcPr>
          <w:p w:rsidR="0086286D" w:rsidRPr="0066059C" w:rsidRDefault="0086286D" w:rsidP="0066059C">
            <w:pPr>
              <w:spacing w:line="480" w:lineRule="auto"/>
              <w:rPr>
                <w:rFonts w:asciiTheme="minorHAnsi" w:hAnsiTheme="minorHAnsi" w:cstheme="minorHAnsi"/>
                <w:color w:val="000000"/>
                <w:szCs w:val="28"/>
                <w:lang w:val="ru-RU" w:eastAsia="ru-RU"/>
              </w:rPr>
            </w:pPr>
          </w:p>
        </w:tc>
      </w:tr>
    </w:tbl>
    <w:p w:rsidR="00965BC7" w:rsidRDefault="00965BC7" w:rsidP="0066059C">
      <w:pPr>
        <w:spacing w:line="480" w:lineRule="auto"/>
        <w:ind w:firstLine="708"/>
        <w:rPr>
          <w:rFonts w:asciiTheme="minorHAnsi" w:hAnsiTheme="minorHAnsi" w:cstheme="minorHAnsi"/>
          <w:color w:val="000000"/>
          <w:szCs w:val="28"/>
          <w:lang w:val="ru-RU" w:eastAsia="ru-RU"/>
        </w:rPr>
      </w:pPr>
    </w:p>
    <w:p w:rsidR="0086286D" w:rsidRPr="0066059C" w:rsidRDefault="0086286D" w:rsidP="0066059C">
      <w:pPr>
        <w:spacing w:line="480" w:lineRule="auto"/>
        <w:ind w:firstLine="708"/>
        <w:rPr>
          <w:rFonts w:asciiTheme="minorHAnsi" w:hAnsiTheme="minorHAnsi" w:cstheme="minorHAnsi"/>
          <w:color w:val="000000"/>
          <w:szCs w:val="28"/>
          <w:lang w:val="ru-RU" w:eastAsia="ru-RU"/>
        </w:rPr>
      </w:pPr>
      <w:r w:rsidRPr="0066059C">
        <w:rPr>
          <w:rFonts w:asciiTheme="minorHAnsi" w:hAnsiTheme="minorHAnsi" w:cstheme="minorHAnsi"/>
          <w:color w:val="000000"/>
          <w:szCs w:val="28"/>
          <w:lang w:val="ru-RU" w:eastAsia="ru-RU"/>
        </w:rPr>
        <w:t>Процесс создания ППО для сложных распределенных систем становится недопустимо длительным, а затраты на его разработку очень высокими, если делать это первым путем. Непосредственное программирование привлекательно лишь для простых систем или небольших фрагментов большой системы, для которых нет стандартных решений (не написан, например, подходящий драйвер) или они не устраивают по тем или иным причинам в принципе. В любом случае процесс разработки собственного ППО важно упростить, сократить временные и прямые финансовые затраты на разработку ППО, минимизировать затраты труда высококлассных программистов, по возможности привлекая к разработке специалистов в области автоматизированных процессов.</w:t>
      </w:r>
    </w:p>
    <w:p w:rsidR="0086286D" w:rsidRPr="0066059C" w:rsidRDefault="0086286D" w:rsidP="0066059C">
      <w:pPr>
        <w:spacing w:line="480" w:lineRule="auto"/>
        <w:ind w:firstLine="708"/>
        <w:rPr>
          <w:rFonts w:asciiTheme="minorHAnsi" w:hAnsiTheme="minorHAnsi" w:cstheme="minorHAnsi"/>
          <w:color w:val="000000"/>
          <w:szCs w:val="28"/>
          <w:lang w:val="ru-RU" w:eastAsia="ru-RU"/>
        </w:rPr>
      </w:pPr>
      <w:r w:rsidRPr="0066059C">
        <w:rPr>
          <w:rFonts w:asciiTheme="minorHAnsi" w:hAnsiTheme="minorHAnsi" w:cstheme="minorHAnsi"/>
          <w:color w:val="000000"/>
          <w:szCs w:val="28"/>
          <w:lang w:val="ru-RU" w:eastAsia="ru-RU"/>
        </w:rPr>
        <w:lastRenderedPageBreak/>
        <w:t>ПО становится всё более сложным и дорогостоящим. Разработчики операционных систем, разработчики инструментальных средств, разработчики прикладного ПО и т.п., по существу, говорят на разных языках. Таким образом, сама логика развития современного бизнеса в части разработки ППО для конечных систем управления требует использования всё более развитых инструментальных средств типа SCADA-систем (Supervisory Control And Data Acquisition). Разработка современной SCADA-системы требует больших вложений и выполняется в длительные сроки. И именно поэтому в большинстве случаев разработчики управляющего ППО, в частности ППО для АСУ ТП, идут по второму пути, приобретая, осваивая и адаптируя какой-либо готовый, уже испытанный универсальный инструментарий.</w:t>
      </w:r>
    </w:p>
    <w:tbl>
      <w:tblPr>
        <w:tblW w:w="5000" w:type="pct"/>
        <w:tblCellSpacing w:w="0" w:type="dxa"/>
        <w:tblCellMar>
          <w:left w:w="0" w:type="dxa"/>
          <w:right w:w="0" w:type="dxa"/>
        </w:tblCellMar>
        <w:tblLook w:val="04A0"/>
      </w:tblPr>
      <w:tblGrid>
        <w:gridCol w:w="9355"/>
      </w:tblGrid>
      <w:tr w:rsidR="0086286D" w:rsidRPr="0066059C" w:rsidTr="00A353F0">
        <w:trPr>
          <w:tblCellSpacing w:w="0" w:type="dxa"/>
        </w:trPr>
        <w:tc>
          <w:tcPr>
            <w:tcW w:w="0" w:type="auto"/>
            <w:hideMark/>
          </w:tcPr>
          <w:p w:rsidR="0086286D" w:rsidRPr="0066059C" w:rsidRDefault="0086286D" w:rsidP="0066059C">
            <w:pPr>
              <w:spacing w:line="480" w:lineRule="auto"/>
              <w:rPr>
                <w:rFonts w:asciiTheme="minorHAnsi" w:hAnsiTheme="minorHAnsi" w:cstheme="minorHAnsi"/>
                <w:color w:val="000000"/>
                <w:szCs w:val="28"/>
                <w:lang w:val="ru-RU" w:eastAsia="ru-RU"/>
              </w:rPr>
            </w:pPr>
          </w:p>
        </w:tc>
      </w:tr>
    </w:tbl>
    <w:p w:rsidR="0086286D" w:rsidRPr="0066059C" w:rsidRDefault="0086286D" w:rsidP="0066059C">
      <w:pPr>
        <w:spacing w:line="480" w:lineRule="auto"/>
        <w:rPr>
          <w:rFonts w:asciiTheme="minorHAnsi" w:eastAsiaTheme="majorEastAsia" w:hAnsiTheme="minorHAnsi" w:cstheme="minorHAnsi"/>
          <w:vanish/>
          <w:color w:val="000000"/>
          <w:szCs w:val="28"/>
          <w:lang w:val="ru-RU" w:eastAsia="ru-RU"/>
        </w:rPr>
      </w:pPr>
    </w:p>
    <w:p w:rsidR="0086286D" w:rsidRPr="0066059C" w:rsidRDefault="0086286D" w:rsidP="0066059C">
      <w:pPr>
        <w:spacing w:line="480" w:lineRule="auto"/>
        <w:rPr>
          <w:rFonts w:asciiTheme="minorHAnsi" w:eastAsiaTheme="majorEastAsia" w:hAnsiTheme="minorHAnsi" w:cstheme="minorHAnsi"/>
          <w:vanish/>
          <w:color w:val="000000"/>
          <w:szCs w:val="28"/>
          <w:lang w:val="ru-RU" w:eastAsia="ru-RU"/>
        </w:rPr>
      </w:pPr>
    </w:p>
    <w:tbl>
      <w:tblPr>
        <w:tblW w:w="5000" w:type="pct"/>
        <w:tblCellSpacing w:w="0" w:type="dxa"/>
        <w:tblCellMar>
          <w:left w:w="0" w:type="dxa"/>
          <w:right w:w="0" w:type="dxa"/>
        </w:tblCellMar>
        <w:tblLook w:val="04A0"/>
      </w:tblPr>
      <w:tblGrid>
        <w:gridCol w:w="9355"/>
      </w:tblGrid>
      <w:tr w:rsidR="0086286D" w:rsidRPr="0066059C" w:rsidTr="00A353F0">
        <w:trPr>
          <w:tblCellSpacing w:w="0" w:type="dxa"/>
        </w:trPr>
        <w:tc>
          <w:tcPr>
            <w:tcW w:w="0" w:type="auto"/>
            <w:hideMark/>
          </w:tcPr>
          <w:p w:rsidR="0086286D" w:rsidRPr="0066059C" w:rsidRDefault="0086286D" w:rsidP="0066059C">
            <w:pPr>
              <w:spacing w:line="480" w:lineRule="auto"/>
              <w:rPr>
                <w:rFonts w:asciiTheme="minorHAnsi" w:hAnsiTheme="minorHAnsi" w:cstheme="minorHAnsi"/>
                <w:color w:val="000000"/>
                <w:szCs w:val="28"/>
                <w:lang w:val="ru-RU" w:eastAsia="ru-RU"/>
              </w:rPr>
            </w:pPr>
          </w:p>
        </w:tc>
      </w:tr>
    </w:tbl>
    <w:p w:rsidR="0086286D" w:rsidRPr="0066059C" w:rsidRDefault="0086286D" w:rsidP="0066059C">
      <w:pPr>
        <w:spacing w:line="480" w:lineRule="auto"/>
        <w:rPr>
          <w:rFonts w:asciiTheme="minorHAnsi" w:eastAsiaTheme="majorEastAsia" w:hAnsiTheme="minorHAnsi" w:cstheme="minorHAnsi"/>
          <w:vanish/>
          <w:color w:val="000000"/>
          <w:szCs w:val="28"/>
          <w:lang w:val="ru-RU" w:eastAsia="ru-RU"/>
        </w:rPr>
      </w:pPr>
    </w:p>
    <w:p w:rsidR="0086286D" w:rsidRPr="0066059C" w:rsidRDefault="0086286D" w:rsidP="0066059C">
      <w:pPr>
        <w:spacing w:line="480" w:lineRule="auto"/>
        <w:rPr>
          <w:rFonts w:asciiTheme="minorHAnsi" w:eastAsiaTheme="majorEastAsia" w:hAnsiTheme="minorHAnsi" w:cstheme="minorHAnsi"/>
          <w:vanish/>
          <w:color w:val="000000"/>
          <w:szCs w:val="28"/>
          <w:lang w:val="ru-RU" w:eastAsia="ru-RU"/>
        </w:rPr>
      </w:pPr>
    </w:p>
    <w:tbl>
      <w:tblPr>
        <w:tblW w:w="5000" w:type="pct"/>
        <w:tblCellSpacing w:w="0" w:type="dxa"/>
        <w:tblCellMar>
          <w:left w:w="0" w:type="dxa"/>
          <w:right w:w="0" w:type="dxa"/>
        </w:tblCellMar>
        <w:tblLook w:val="04A0"/>
      </w:tblPr>
      <w:tblGrid>
        <w:gridCol w:w="9355"/>
      </w:tblGrid>
      <w:tr w:rsidR="0086286D" w:rsidRPr="0066059C" w:rsidTr="00A353F0">
        <w:trPr>
          <w:tblCellSpacing w:w="0" w:type="dxa"/>
        </w:trPr>
        <w:tc>
          <w:tcPr>
            <w:tcW w:w="0" w:type="auto"/>
            <w:hideMark/>
          </w:tcPr>
          <w:p w:rsidR="0086286D" w:rsidRPr="0066059C" w:rsidRDefault="0086286D" w:rsidP="0066059C">
            <w:pPr>
              <w:spacing w:line="480" w:lineRule="auto"/>
              <w:rPr>
                <w:rFonts w:asciiTheme="minorHAnsi" w:hAnsiTheme="minorHAnsi" w:cstheme="minorHAnsi"/>
                <w:color w:val="000000"/>
                <w:szCs w:val="28"/>
                <w:lang w:val="ru-RU" w:eastAsia="ru-RU"/>
              </w:rPr>
            </w:pPr>
          </w:p>
        </w:tc>
      </w:tr>
    </w:tbl>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t xml:space="preserve">В настоящее время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 xml:space="preserve"> (диспетчерское управление и сбор данных)</w:t>
      </w:r>
      <w:r w:rsidRPr="0066059C">
        <w:rPr>
          <w:rFonts w:asciiTheme="minorHAnsi" w:hAnsiTheme="minorHAnsi" w:cstheme="minorHAnsi"/>
          <w:szCs w:val="28"/>
        </w:rPr>
        <w:t xml:space="preserve"> является наиболее перспективной технологией автоматизированного управления во многих отраслях промышленности.</w:t>
      </w:r>
    </w:p>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За </w:t>
      </w:r>
      <w:r w:rsidRPr="0066059C">
        <w:rPr>
          <w:rFonts w:asciiTheme="minorHAnsi" w:hAnsiTheme="minorHAnsi" w:cstheme="minorHAnsi"/>
          <w:szCs w:val="28"/>
        </w:rPr>
        <w:t>последние 10</w:t>
      </w:r>
      <w:r w:rsidRPr="0066059C">
        <w:rPr>
          <w:rFonts w:asciiTheme="minorHAnsi" w:hAnsiTheme="minorHAnsi" w:cstheme="minorHAnsi"/>
          <w:szCs w:val="28"/>
          <w:lang w:val="ru-RU"/>
        </w:rPr>
        <w:t>-</w:t>
      </w:r>
      <w:r w:rsidRPr="0066059C">
        <w:rPr>
          <w:rFonts w:asciiTheme="minorHAnsi" w:hAnsiTheme="minorHAnsi" w:cstheme="minorHAnsi"/>
          <w:szCs w:val="28"/>
        </w:rPr>
        <w:t xml:space="preserve">15 лет за рубежом резко возрос интерес к проблемам построения высокоэффективных и высоконадежных систем диспетчерского управления и сбора данных. </w:t>
      </w:r>
    </w:p>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t xml:space="preserve">С одной стороны, это связано со значительным прогрессом в области вычислительной техники, программного обеспечения и телекоммуникаций, что увеличивает возможности и расширяет сферу применения автоматизированных систем. </w:t>
      </w:r>
    </w:p>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lastRenderedPageBreak/>
        <w:t>С другой стороны, развитие информационных технологий, повышение степени автоматизации и перераспределение функций между человеком и аппаратурой обострило проблему взаимодействия человека-оператора с системой управления. Расследование и анализ большинства аварий и происшествий в авиации, наземном и водном транспорте, промышленности и энергетике, часть из которых привела к катастрофическим последствиям</w:t>
      </w:r>
      <w:r w:rsidRPr="0066059C">
        <w:rPr>
          <w:rFonts w:asciiTheme="minorHAnsi" w:hAnsiTheme="minorHAnsi" w:cstheme="minorHAnsi"/>
          <w:szCs w:val="28"/>
          <w:lang w:val="ru-RU"/>
        </w:rPr>
        <w:t xml:space="preserve"> (например, авария на Саяно-Шушинской гидроэлектростанции)</w:t>
      </w:r>
      <w:r w:rsidRPr="0066059C">
        <w:rPr>
          <w:rFonts w:asciiTheme="minorHAnsi" w:hAnsiTheme="minorHAnsi" w:cstheme="minorHAnsi"/>
          <w:szCs w:val="28"/>
        </w:rPr>
        <w:t>, показали, что, если в 60-х годах ошибка человека являлась первоначальной причиной лишь 20% инцидентов (80%, соответственно, за технологическими неисправностями и отказами), то в 90-х годах доля человеческого фактора возросла до 80%, причем, в связи с постоянным совершенствованием технологий и повышением надежности электронного оборудования и машин, доля эта может еще возрасти</w:t>
      </w:r>
      <w:r w:rsidRPr="0066059C">
        <w:rPr>
          <w:rFonts w:asciiTheme="minorHAnsi" w:hAnsiTheme="minorHAnsi" w:cstheme="minorHAnsi"/>
          <w:szCs w:val="28"/>
          <w:lang w:val="ru-RU"/>
        </w:rPr>
        <w:t xml:space="preserve"> (Рисунок 5</w:t>
      </w:r>
      <w:r w:rsidR="00737A79">
        <w:rPr>
          <w:rFonts w:asciiTheme="minorHAnsi" w:hAnsiTheme="minorHAnsi" w:cstheme="minorHAnsi"/>
          <w:szCs w:val="28"/>
          <w:lang w:val="ru-RU"/>
        </w:rPr>
        <w:t xml:space="preserve"> Тенденции причин аварий в сложных автоматизированных системах</w:t>
      </w:r>
      <w:r w:rsidRPr="0066059C">
        <w:rPr>
          <w:rFonts w:asciiTheme="minorHAnsi" w:hAnsiTheme="minorHAnsi" w:cstheme="minorHAnsi"/>
          <w:szCs w:val="28"/>
          <w:lang w:val="ru-RU"/>
        </w:rPr>
        <w:t>).</w:t>
      </w:r>
    </w:p>
    <w:p w:rsidR="0086286D" w:rsidRPr="0066059C" w:rsidRDefault="0086286D" w:rsidP="0066059C">
      <w:pPr>
        <w:keepNext/>
        <w:spacing w:after="200" w:line="480" w:lineRule="auto"/>
        <w:jc w:val="center"/>
        <w:rPr>
          <w:rFonts w:asciiTheme="minorHAnsi" w:hAnsiTheme="minorHAnsi" w:cstheme="minorHAnsi"/>
          <w:szCs w:val="28"/>
        </w:rPr>
      </w:pPr>
      <w:r w:rsidRPr="0066059C">
        <w:rPr>
          <w:rFonts w:asciiTheme="minorHAnsi" w:hAnsiTheme="minorHAnsi" w:cstheme="minorHAnsi"/>
          <w:noProof/>
          <w:szCs w:val="28"/>
          <w:lang w:val="ru-RU" w:eastAsia="ru-RU"/>
        </w:rPr>
        <w:drawing>
          <wp:inline distT="0" distB="0" distL="0" distR="0">
            <wp:extent cx="2571750" cy="2228850"/>
            <wp:effectExtent l="19050" t="0" r="0" b="0"/>
            <wp:docPr id="4" name="Picture 1" descr="F:\ДИПЛОМ!\график авар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график аварий.JPG"/>
                    <pic:cNvPicPr>
                      <a:picLocks noChangeAspect="1" noChangeArrowheads="1"/>
                    </pic:cNvPicPr>
                  </pic:nvPicPr>
                  <pic:blipFill>
                    <a:blip r:embed="rId13"/>
                    <a:srcRect/>
                    <a:stretch>
                      <a:fillRect/>
                    </a:stretch>
                  </pic:blipFill>
                  <pic:spPr bwMode="auto">
                    <a:xfrm>
                      <a:off x="0" y="0"/>
                      <a:ext cx="2571750" cy="2228850"/>
                    </a:xfrm>
                    <a:prstGeom prst="rect">
                      <a:avLst/>
                    </a:prstGeom>
                    <a:noFill/>
                    <a:ln w="9525">
                      <a:noFill/>
                      <a:miter lim="800000"/>
                      <a:headEnd/>
                      <a:tailEnd/>
                    </a:ln>
                  </pic:spPr>
                </pic:pic>
              </a:graphicData>
            </a:graphic>
          </wp:inline>
        </w:drawing>
      </w:r>
    </w:p>
    <w:p w:rsidR="000759EB" w:rsidRPr="0066059C" w:rsidRDefault="0086286D" w:rsidP="0066059C">
      <w:pPr>
        <w:pStyle w:val="ac"/>
        <w:spacing w:line="480" w:lineRule="auto"/>
        <w:jc w:val="center"/>
        <w:rPr>
          <w:rFonts w:asciiTheme="minorHAnsi" w:hAnsiTheme="minorHAnsi" w:cstheme="minorHAnsi"/>
          <w:sz w:val="28"/>
          <w:szCs w:val="28"/>
          <w:lang w:val="ru-RU"/>
        </w:rPr>
      </w:pPr>
      <w:r w:rsidRPr="0066059C">
        <w:rPr>
          <w:rFonts w:asciiTheme="minorHAnsi" w:hAnsiTheme="minorHAnsi" w:cstheme="minorHAnsi"/>
          <w:sz w:val="28"/>
          <w:szCs w:val="28"/>
        </w:rPr>
        <w:t xml:space="preserve">Рисунок </w:t>
      </w:r>
      <w:r w:rsidR="005950B8" w:rsidRPr="0066059C">
        <w:rPr>
          <w:rFonts w:asciiTheme="minorHAnsi" w:hAnsiTheme="minorHAnsi" w:cstheme="minorHAnsi"/>
          <w:sz w:val="28"/>
          <w:szCs w:val="28"/>
        </w:rPr>
        <w:fldChar w:fldCharType="begin"/>
      </w:r>
      <w:r w:rsidRPr="0066059C">
        <w:rPr>
          <w:rFonts w:asciiTheme="minorHAnsi" w:hAnsiTheme="minorHAnsi" w:cstheme="minorHAnsi"/>
          <w:sz w:val="28"/>
          <w:szCs w:val="28"/>
        </w:rPr>
        <w:instrText xml:space="preserve"> SEQ Рисунок \* ARABIC </w:instrText>
      </w:r>
      <w:r w:rsidR="005950B8" w:rsidRPr="0066059C">
        <w:rPr>
          <w:rFonts w:asciiTheme="minorHAnsi" w:hAnsiTheme="minorHAnsi" w:cstheme="minorHAnsi"/>
          <w:sz w:val="28"/>
          <w:szCs w:val="28"/>
        </w:rPr>
        <w:fldChar w:fldCharType="separate"/>
      </w:r>
      <w:r w:rsidR="008D63C5">
        <w:rPr>
          <w:rFonts w:asciiTheme="minorHAnsi" w:hAnsiTheme="minorHAnsi" w:cstheme="minorHAnsi"/>
          <w:noProof/>
          <w:sz w:val="28"/>
          <w:szCs w:val="28"/>
        </w:rPr>
        <w:t>5</w:t>
      </w:r>
      <w:r w:rsidR="005950B8" w:rsidRPr="0066059C">
        <w:rPr>
          <w:rFonts w:asciiTheme="minorHAnsi" w:hAnsiTheme="minorHAnsi" w:cstheme="minorHAnsi"/>
          <w:sz w:val="28"/>
          <w:szCs w:val="28"/>
        </w:rPr>
        <w:fldChar w:fldCharType="end"/>
      </w:r>
    </w:p>
    <w:p w:rsidR="00737A79" w:rsidRDefault="00737A79" w:rsidP="0066059C">
      <w:pPr>
        <w:pStyle w:val="ac"/>
        <w:spacing w:line="480" w:lineRule="auto"/>
        <w:jc w:val="center"/>
        <w:rPr>
          <w:rFonts w:asciiTheme="minorHAnsi" w:hAnsiTheme="minorHAnsi" w:cstheme="minorHAnsi"/>
          <w:sz w:val="28"/>
          <w:szCs w:val="28"/>
          <w:lang w:val="ru-RU"/>
        </w:rPr>
      </w:pPr>
    </w:p>
    <w:p w:rsidR="0086286D" w:rsidRPr="0066059C" w:rsidRDefault="0086286D" w:rsidP="0066059C">
      <w:pPr>
        <w:pStyle w:val="ac"/>
        <w:spacing w:line="480" w:lineRule="auto"/>
        <w:ind w:firstLine="708"/>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lastRenderedPageBreak/>
        <w:t xml:space="preserve">Основными областями применения систем диспетчерского управления (по данным зарубежных источников), являются: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управление передачей и распределением электроэнергии;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промышленное производство;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производство электроэнергии;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водозабор, водоочистка и водораспределение;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добыча, транспортировка и распределение нефти и газа;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управление космическими объектами;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управление на транспорте (все виды транспорта: авиа, метро, железнодорожный, автомобильный, водный);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eastAsia="ru-RU"/>
        </w:rPr>
      </w:pPr>
      <w:r w:rsidRPr="0066059C">
        <w:rPr>
          <w:rFonts w:asciiTheme="minorHAnsi" w:hAnsiTheme="minorHAnsi" w:cstheme="minorHAnsi"/>
          <w:b w:val="0"/>
          <w:color w:val="auto"/>
          <w:sz w:val="28"/>
          <w:szCs w:val="28"/>
          <w:lang w:val="ru-RU" w:eastAsia="ru-RU"/>
        </w:rPr>
        <w:t xml:space="preserve">телекоммуникации; </w:t>
      </w:r>
    </w:p>
    <w:p w:rsidR="0086286D" w:rsidRPr="0066059C" w:rsidRDefault="0086286D" w:rsidP="0066059C">
      <w:pPr>
        <w:pStyle w:val="ac"/>
        <w:numPr>
          <w:ilvl w:val="0"/>
          <w:numId w:val="10"/>
        </w:numPr>
        <w:spacing w:line="480" w:lineRule="auto"/>
        <w:rPr>
          <w:rFonts w:asciiTheme="minorHAnsi" w:hAnsiTheme="minorHAnsi" w:cstheme="minorHAnsi"/>
          <w:b w:val="0"/>
          <w:color w:val="auto"/>
          <w:sz w:val="28"/>
          <w:szCs w:val="28"/>
          <w:lang w:val="ru-RU"/>
        </w:rPr>
      </w:pPr>
      <w:r w:rsidRPr="0066059C">
        <w:rPr>
          <w:rFonts w:asciiTheme="minorHAnsi" w:hAnsiTheme="minorHAnsi" w:cstheme="minorHAnsi"/>
          <w:b w:val="0"/>
          <w:color w:val="auto"/>
          <w:sz w:val="28"/>
          <w:szCs w:val="28"/>
          <w:lang w:val="ru-RU" w:eastAsia="ru-RU"/>
        </w:rPr>
        <w:t>военная область.</w:t>
      </w:r>
    </w:p>
    <w:p w:rsidR="0086286D" w:rsidRPr="0066059C" w:rsidRDefault="009008C0" w:rsidP="0066059C">
      <w:pPr>
        <w:pStyle w:val="3"/>
        <w:spacing w:line="480" w:lineRule="auto"/>
        <w:rPr>
          <w:rFonts w:asciiTheme="minorHAnsi" w:hAnsiTheme="minorHAnsi" w:cstheme="minorHAnsi"/>
          <w:szCs w:val="28"/>
          <w:lang w:val="ru-RU"/>
        </w:rPr>
      </w:pPr>
      <w:bookmarkStart w:id="39" w:name="_Toc264437974"/>
      <w:r w:rsidRPr="0066059C">
        <w:rPr>
          <w:rFonts w:asciiTheme="minorHAnsi" w:hAnsiTheme="minorHAnsi" w:cstheme="minorHAnsi"/>
          <w:szCs w:val="28"/>
          <w:lang w:val="ru-RU"/>
        </w:rPr>
        <w:t>3</w:t>
      </w:r>
      <w:r w:rsidR="0086286D" w:rsidRPr="0066059C">
        <w:rPr>
          <w:rFonts w:asciiTheme="minorHAnsi" w:hAnsiTheme="minorHAnsi" w:cstheme="minorHAnsi"/>
          <w:szCs w:val="28"/>
          <w:lang w:val="ru-RU"/>
        </w:rPr>
        <w:t>.2 Выбор инструментального средства</w:t>
      </w:r>
      <w:bookmarkEnd w:id="39"/>
    </w:p>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На рынке существует множество как зарубежных так и отечественных </w:t>
      </w:r>
      <w:r w:rsidRPr="0066059C">
        <w:rPr>
          <w:rFonts w:asciiTheme="minorHAnsi" w:hAnsiTheme="minorHAnsi" w:cstheme="minorHAnsi"/>
          <w:szCs w:val="28"/>
          <w:lang w:val="en-US"/>
        </w:rPr>
        <w:t>SCADA</w:t>
      </w:r>
      <w:r w:rsidRPr="0066059C">
        <w:rPr>
          <w:rFonts w:asciiTheme="minorHAnsi" w:hAnsiTheme="minorHAnsi" w:cstheme="minorHAnsi"/>
          <w:szCs w:val="28"/>
          <w:lang w:val="ru-RU"/>
        </w:rPr>
        <w:t>-пакетов.</w:t>
      </w:r>
    </w:p>
    <w:p w:rsidR="0086286D" w:rsidRPr="0066059C" w:rsidRDefault="0086286D"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В данной работе для решения технического задания была выбрана система отечественной компании ЭлеСи </w:t>
      </w:r>
      <w:r w:rsidRPr="0066059C">
        <w:rPr>
          <w:rFonts w:asciiTheme="minorHAnsi" w:hAnsiTheme="minorHAnsi" w:cstheme="minorHAnsi"/>
          <w:bCs/>
          <w:color w:val="000000"/>
          <w:szCs w:val="28"/>
        </w:rPr>
        <w:t>SCADA</w:t>
      </w:r>
      <w:r w:rsidRPr="0066059C">
        <w:rPr>
          <w:rFonts w:asciiTheme="minorHAnsi" w:hAnsiTheme="minorHAnsi" w:cstheme="minorHAnsi"/>
          <w:szCs w:val="28"/>
          <w:lang w:val="ru-RU"/>
        </w:rPr>
        <w:t xml:space="preserve"> </w:t>
      </w:r>
      <w:r w:rsidRPr="0066059C">
        <w:rPr>
          <w:rFonts w:asciiTheme="minorHAnsi" w:hAnsiTheme="minorHAnsi" w:cstheme="minorHAnsi"/>
          <w:szCs w:val="28"/>
          <w:lang w:val="en-US"/>
        </w:rPr>
        <w:t>Infinity</w:t>
      </w:r>
      <w:r w:rsidRPr="0066059C">
        <w:rPr>
          <w:rFonts w:asciiTheme="minorHAnsi" w:hAnsiTheme="minorHAnsi" w:cstheme="minorHAnsi"/>
          <w:szCs w:val="28"/>
        </w:rPr>
        <w:t xml:space="preserve"> </w:t>
      </w:r>
      <w:r w:rsidRPr="0066059C">
        <w:rPr>
          <w:rFonts w:asciiTheme="minorHAnsi" w:hAnsiTheme="minorHAnsi" w:cstheme="minorHAnsi"/>
          <w:szCs w:val="28"/>
          <w:lang w:val="en-US"/>
        </w:rPr>
        <w:t>Suite</w:t>
      </w:r>
      <w:r w:rsidRPr="0066059C">
        <w:rPr>
          <w:rFonts w:asciiTheme="minorHAnsi" w:hAnsiTheme="minorHAnsi" w:cstheme="minorHAnsi"/>
          <w:szCs w:val="28"/>
        </w:rPr>
        <w:t xml:space="preserve"> </w:t>
      </w:r>
      <w:r w:rsidRPr="0066059C">
        <w:rPr>
          <w:rFonts w:asciiTheme="minorHAnsi" w:hAnsiTheme="minorHAnsi" w:cstheme="minorHAnsi"/>
          <w:szCs w:val="28"/>
          <w:lang w:val="ru-RU"/>
        </w:rPr>
        <w:t>1.4. Пакет данной системы был куплен нашей кафедрой в прошлом году.</w:t>
      </w:r>
    </w:p>
    <w:p w:rsidR="0086286D" w:rsidRPr="0066059C" w:rsidRDefault="0086286D" w:rsidP="0066059C">
      <w:pPr>
        <w:spacing w:line="480" w:lineRule="auto"/>
        <w:ind w:firstLine="708"/>
        <w:rPr>
          <w:rFonts w:asciiTheme="minorHAnsi" w:hAnsiTheme="minorHAnsi" w:cstheme="minorHAnsi"/>
          <w:color w:val="000000"/>
          <w:szCs w:val="28"/>
          <w:lang w:eastAsia="ru-RU"/>
        </w:rPr>
      </w:pPr>
      <w:r w:rsidRPr="0066059C">
        <w:rPr>
          <w:rFonts w:asciiTheme="minorHAnsi" w:hAnsiTheme="minorHAnsi" w:cstheme="minorHAnsi"/>
          <w:color w:val="000000"/>
          <w:szCs w:val="28"/>
          <w:lang w:val="ru-RU" w:eastAsia="ru-RU"/>
        </w:rPr>
        <w:lastRenderedPageBreak/>
        <w:t xml:space="preserve">Данная </w:t>
      </w:r>
      <w:r w:rsidRPr="0066059C">
        <w:rPr>
          <w:rFonts w:asciiTheme="minorHAnsi" w:hAnsiTheme="minorHAnsi" w:cstheme="minorHAnsi"/>
          <w:color w:val="000000"/>
          <w:szCs w:val="28"/>
          <w:lang w:eastAsia="ru-RU"/>
        </w:rPr>
        <w:t>SCADA-система</w:t>
      </w:r>
      <w:r w:rsidRPr="0066059C">
        <w:rPr>
          <w:rFonts w:asciiTheme="minorHAnsi" w:hAnsiTheme="minorHAnsi" w:cstheme="minorHAnsi"/>
          <w:color w:val="000000"/>
          <w:szCs w:val="28"/>
          <w:lang w:val="ru-RU" w:eastAsia="ru-RU"/>
        </w:rPr>
        <w:t xml:space="preserve"> служит</w:t>
      </w:r>
      <w:r w:rsidRPr="0066059C">
        <w:rPr>
          <w:rFonts w:asciiTheme="minorHAnsi" w:hAnsiTheme="minorHAnsi" w:cstheme="minorHAnsi"/>
          <w:color w:val="000000"/>
          <w:szCs w:val="28"/>
          <w:lang w:eastAsia="ru-RU"/>
        </w:rPr>
        <w:t xml:space="preserve"> для сбора, обработки, хранения и визуализации технологических данных, регистрации событий и трансляции сообщений, передачи команд пользователей на исполнительные устройства, оповещения о событиях и авариях в технологическом процессе.</w:t>
      </w:r>
    </w:p>
    <w:p w:rsidR="0086286D" w:rsidRPr="0066059C" w:rsidRDefault="0086286D" w:rsidP="0066059C">
      <w:pPr>
        <w:spacing w:line="480" w:lineRule="auto"/>
        <w:ind w:firstLine="360"/>
        <w:rPr>
          <w:rFonts w:asciiTheme="minorHAnsi" w:hAnsiTheme="minorHAnsi" w:cstheme="minorHAnsi"/>
          <w:szCs w:val="28"/>
          <w:lang w:val="ru-RU"/>
        </w:rPr>
      </w:pPr>
      <w:r w:rsidRPr="0066059C">
        <w:rPr>
          <w:rFonts w:asciiTheme="minorHAnsi" w:hAnsiTheme="minorHAnsi" w:cstheme="minorHAnsi"/>
          <w:szCs w:val="28"/>
          <w:lang w:val="ru-RU"/>
        </w:rPr>
        <w:t xml:space="preserve">Стандартный пакет </w:t>
      </w:r>
      <w:r w:rsidRPr="0066059C">
        <w:rPr>
          <w:rFonts w:asciiTheme="minorHAnsi" w:hAnsiTheme="minorHAnsi" w:cstheme="minorHAnsi"/>
          <w:bCs/>
          <w:color w:val="000000"/>
          <w:szCs w:val="28"/>
        </w:rPr>
        <w:t>SCADA</w:t>
      </w:r>
      <w:r w:rsidRPr="0066059C">
        <w:rPr>
          <w:rFonts w:asciiTheme="minorHAnsi" w:hAnsiTheme="minorHAnsi" w:cstheme="minorHAnsi"/>
          <w:szCs w:val="28"/>
          <w:lang w:val="ru-RU"/>
        </w:rPr>
        <w:t xml:space="preserve"> </w:t>
      </w:r>
      <w:r w:rsidRPr="0066059C">
        <w:rPr>
          <w:rFonts w:asciiTheme="minorHAnsi" w:hAnsiTheme="minorHAnsi" w:cstheme="minorHAnsi"/>
          <w:szCs w:val="28"/>
          <w:lang w:val="en-US"/>
        </w:rPr>
        <w:t>Infinity</w:t>
      </w:r>
      <w:r w:rsidRPr="0066059C">
        <w:rPr>
          <w:rFonts w:asciiTheme="minorHAnsi" w:hAnsiTheme="minorHAnsi" w:cstheme="minorHAnsi"/>
          <w:szCs w:val="28"/>
        </w:rPr>
        <w:t xml:space="preserve"> </w:t>
      </w:r>
      <w:r w:rsidRPr="0066059C">
        <w:rPr>
          <w:rFonts w:asciiTheme="minorHAnsi" w:hAnsiTheme="minorHAnsi" w:cstheme="minorHAnsi"/>
          <w:szCs w:val="28"/>
          <w:lang w:val="en-US"/>
        </w:rPr>
        <w:t>Suite</w:t>
      </w:r>
      <w:r w:rsidRPr="0066059C">
        <w:rPr>
          <w:rFonts w:asciiTheme="minorHAnsi" w:hAnsiTheme="minorHAnsi" w:cstheme="minorHAnsi"/>
          <w:szCs w:val="28"/>
        </w:rPr>
        <w:t xml:space="preserve"> </w:t>
      </w:r>
      <w:r w:rsidRPr="0066059C">
        <w:rPr>
          <w:rFonts w:asciiTheme="minorHAnsi" w:hAnsiTheme="minorHAnsi" w:cstheme="minorHAnsi"/>
          <w:szCs w:val="28"/>
          <w:lang w:val="ru-RU"/>
        </w:rPr>
        <w:t>1.4 включает в себя следующие компоненты:</w:t>
      </w:r>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4" w:history="1">
        <w:r w:rsidR="0086286D" w:rsidRPr="0066059C">
          <w:rPr>
            <w:rFonts w:asciiTheme="minorHAnsi" w:hAnsiTheme="minorHAnsi" w:cstheme="minorHAnsi"/>
            <w:szCs w:val="28"/>
            <w:lang w:eastAsia="ru-RU"/>
          </w:rPr>
          <w:t>InfinityServer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5" w:history="1">
        <w:r w:rsidR="0086286D" w:rsidRPr="0066059C">
          <w:rPr>
            <w:rFonts w:asciiTheme="minorHAnsi" w:hAnsiTheme="minorHAnsi" w:cstheme="minorHAnsi"/>
            <w:szCs w:val="28"/>
            <w:lang w:eastAsia="ru-RU"/>
          </w:rPr>
          <w:t>InfinityHistoryServer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6" w:history="1">
        <w:r w:rsidR="0086286D" w:rsidRPr="0066059C">
          <w:rPr>
            <w:rFonts w:asciiTheme="minorHAnsi" w:hAnsiTheme="minorHAnsi" w:cstheme="minorHAnsi"/>
            <w:szCs w:val="28"/>
            <w:lang w:eastAsia="ru-RU"/>
          </w:rPr>
          <w:t>InfinityHMI</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7" w:history="1">
        <w:r w:rsidR="0086286D" w:rsidRPr="0066059C">
          <w:rPr>
            <w:rFonts w:asciiTheme="minorHAnsi" w:hAnsiTheme="minorHAnsi" w:cstheme="minorHAnsi"/>
            <w:szCs w:val="28"/>
            <w:lang w:eastAsia="ru-RU"/>
          </w:rPr>
          <w:t>InfinityTrends</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8" w:history="1">
        <w:r w:rsidR="0086286D" w:rsidRPr="0066059C">
          <w:rPr>
            <w:rFonts w:asciiTheme="minorHAnsi" w:hAnsiTheme="minorHAnsi" w:cstheme="minorHAnsi"/>
            <w:szCs w:val="28"/>
            <w:lang w:eastAsia="ru-RU"/>
          </w:rPr>
          <w:t>InfinityAlarms</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19" w:history="1">
        <w:r w:rsidR="0086286D" w:rsidRPr="0066059C">
          <w:rPr>
            <w:rFonts w:asciiTheme="minorHAnsi" w:hAnsiTheme="minorHAnsi" w:cstheme="minorHAnsi"/>
            <w:szCs w:val="28"/>
            <w:lang w:eastAsia="ru-RU"/>
          </w:rPr>
          <w:t>InfinityReports</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0" w:history="1">
        <w:r w:rsidR="0086286D" w:rsidRPr="0066059C">
          <w:rPr>
            <w:rFonts w:asciiTheme="minorHAnsi" w:hAnsiTheme="minorHAnsi" w:cstheme="minorHAnsi"/>
            <w:szCs w:val="28"/>
            <w:lang w:eastAsia="ru-RU"/>
          </w:rPr>
          <w:t>InfinityHistoryPlayer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1" w:history="1">
        <w:r w:rsidR="0086286D" w:rsidRPr="0066059C">
          <w:rPr>
            <w:rFonts w:asciiTheme="minorHAnsi" w:hAnsiTheme="minorHAnsi" w:cstheme="minorHAnsi"/>
            <w:szCs w:val="28"/>
            <w:lang w:eastAsia="ru-RU"/>
          </w:rPr>
          <w:t>InfinityWebRouter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2" w:history="1">
        <w:r w:rsidR="0086286D" w:rsidRPr="0066059C">
          <w:rPr>
            <w:rFonts w:asciiTheme="minorHAnsi" w:hAnsiTheme="minorHAnsi" w:cstheme="minorHAnsi"/>
            <w:szCs w:val="28"/>
            <w:lang w:eastAsia="ru-RU"/>
          </w:rPr>
          <w:t>InfinityETL</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3" w:history="1">
        <w:r w:rsidR="0086286D" w:rsidRPr="0066059C">
          <w:rPr>
            <w:rFonts w:asciiTheme="minorHAnsi" w:hAnsiTheme="minorHAnsi" w:cstheme="minorHAnsi"/>
            <w:szCs w:val="28"/>
            <w:lang w:eastAsia="ru-RU"/>
          </w:rPr>
          <w:t>InfinityClientSecurity</w:t>
        </w:r>
      </w:hyperlink>
    </w:p>
    <w:p w:rsidR="0086286D" w:rsidRPr="0066059C" w:rsidRDefault="0086286D" w:rsidP="0066059C">
      <w:pPr>
        <w:spacing w:line="480" w:lineRule="auto"/>
        <w:ind w:firstLine="360"/>
        <w:rPr>
          <w:rFonts w:asciiTheme="minorHAnsi" w:hAnsiTheme="minorHAnsi" w:cstheme="minorHAnsi"/>
          <w:szCs w:val="28"/>
          <w:lang w:val="ru-RU"/>
        </w:rPr>
      </w:pPr>
      <w:r w:rsidRPr="0066059C">
        <w:rPr>
          <w:rFonts w:asciiTheme="minorHAnsi" w:hAnsiTheme="minorHAnsi" w:cstheme="minorHAnsi"/>
          <w:szCs w:val="28"/>
          <w:lang w:val="ru-RU"/>
        </w:rPr>
        <w:t>В данной работе используется только часть компонентов, а именно:</w:t>
      </w:r>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4" w:history="1">
        <w:r w:rsidR="0086286D" w:rsidRPr="0066059C">
          <w:rPr>
            <w:rFonts w:asciiTheme="minorHAnsi" w:hAnsiTheme="minorHAnsi" w:cstheme="minorHAnsi"/>
            <w:szCs w:val="28"/>
            <w:lang w:eastAsia="ru-RU"/>
          </w:rPr>
          <w:t>InfinityServer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5" w:history="1">
        <w:r w:rsidR="0086286D" w:rsidRPr="0066059C">
          <w:rPr>
            <w:rFonts w:asciiTheme="minorHAnsi" w:hAnsiTheme="minorHAnsi" w:cstheme="minorHAnsi"/>
            <w:szCs w:val="28"/>
            <w:lang w:eastAsia="ru-RU"/>
          </w:rPr>
          <w:t>InfinityHistoryServer</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6" w:history="1">
        <w:r w:rsidR="0086286D" w:rsidRPr="0066059C">
          <w:rPr>
            <w:rFonts w:asciiTheme="minorHAnsi" w:hAnsiTheme="minorHAnsi" w:cstheme="minorHAnsi"/>
            <w:szCs w:val="28"/>
            <w:lang w:eastAsia="ru-RU"/>
          </w:rPr>
          <w:t>InfinityHMI</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7" w:history="1">
        <w:r w:rsidR="0086286D" w:rsidRPr="0066059C">
          <w:rPr>
            <w:rFonts w:asciiTheme="minorHAnsi" w:hAnsiTheme="minorHAnsi" w:cstheme="minorHAnsi"/>
            <w:szCs w:val="28"/>
            <w:lang w:eastAsia="ru-RU"/>
          </w:rPr>
          <w:t>InfinityTrends</w:t>
        </w:r>
      </w:hyperlink>
    </w:p>
    <w:p w:rsidR="0086286D" w:rsidRPr="0066059C" w:rsidRDefault="005950B8" w:rsidP="0066059C">
      <w:pPr>
        <w:numPr>
          <w:ilvl w:val="0"/>
          <w:numId w:val="7"/>
        </w:numPr>
        <w:spacing w:before="100" w:beforeAutospacing="1" w:after="100" w:afterAutospacing="1" w:line="480" w:lineRule="auto"/>
        <w:rPr>
          <w:rFonts w:asciiTheme="minorHAnsi" w:hAnsiTheme="minorHAnsi" w:cstheme="minorHAnsi"/>
          <w:szCs w:val="28"/>
          <w:lang w:eastAsia="ru-RU"/>
        </w:rPr>
      </w:pPr>
      <w:hyperlink r:id="rId28" w:history="1">
        <w:r w:rsidR="0086286D" w:rsidRPr="0066059C">
          <w:rPr>
            <w:rFonts w:asciiTheme="minorHAnsi" w:hAnsiTheme="minorHAnsi" w:cstheme="minorHAnsi"/>
            <w:szCs w:val="28"/>
            <w:lang w:eastAsia="ru-RU"/>
          </w:rPr>
          <w:t>InfinityAlarms</w:t>
        </w:r>
      </w:hyperlink>
    </w:p>
    <w:p w:rsidR="0086286D" w:rsidRPr="0066059C" w:rsidRDefault="009008C0" w:rsidP="0066059C">
      <w:pPr>
        <w:pStyle w:val="3"/>
        <w:spacing w:line="480" w:lineRule="auto"/>
        <w:rPr>
          <w:rFonts w:asciiTheme="minorHAnsi" w:hAnsiTheme="minorHAnsi" w:cstheme="minorHAnsi"/>
          <w:szCs w:val="28"/>
          <w:lang w:val="ru-RU"/>
        </w:rPr>
      </w:pPr>
      <w:bookmarkStart w:id="40" w:name="_Toc264437975"/>
      <w:r w:rsidRPr="0066059C">
        <w:rPr>
          <w:rFonts w:asciiTheme="minorHAnsi" w:hAnsiTheme="minorHAnsi" w:cstheme="minorHAnsi"/>
          <w:szCs w:val="28"/>
          <w:lang w:val="ru-RU"/>
        </w:rPr>
        <w:t>3</w:t>
      </w:r>
      <w:r w:rsidR="0086286D" w:rsidRPr="0066059C">
        <w:rPr>
          <w:rFonts w:asciiTheme="minorHAnsi" w:hAnsiTheme="minorHAnsi" w:cstheme="minorHAnsi"/>
          <w:szCs w:val="28"/>
          <w:lang w:val="ru-RU"/>
        </w:rPr>
        <w:t xml:space="preserve">.3. Модули </w:t>
      </w:r>
      <w:r w:rsidR="0086286D" w:rsidRPr="0066059C">
        <w:rPr>
          <w:rFonts w:asciiTheme="minorHAnsi" w:hAnsiTheme="minorHAnsi" w:cstheme="minorHAnsi"/>
          <w:bCs w:val="0"/>
          <w:color w:val="000000"/>
          <w:szCs w:val="28"/>
        </w:rPr>
        <w:t>SCADA</w:t>
      </w:r>
      <w:r w:rsidR="0086286D" w:rsidRPr="0066059C">
        <w:rPr>
          <w:rFonts w:asciiTheme="minorHAnsi" w:hAnsiTheme="minorHAnsi" w:cstheme="minorHAnsi"/>
          <w:szCs w:val="28"/>
          <w:lang w:val="ru-RU"/>
        </w:rPr>
        <w:t xml:space="preserve"> </w:t>
      </w:r>
      <w:r w:rsidR="0086286D" w:rsidRPr="0066059C">
        <w:rPr>
          <w:rFonts w:asciiTheme="minorHAnsi" w:hAnsiTheme="minorHAnsi" w:cstheme="minorHAnsi"/>
          <w:szCs w:val="28"/>
          <w:lang w:val="en-US"/>
        </w:rPr>
        <w:t>Infinity</w:t>
      </w:r>
      <w:r w:rsidR="0086286D" w:rsidRPr="0066059C">
        <w:rPr>
          <w:rFonts w:asciiTheme="minorHAnsi" w:hAnsiTheme="minorHAnsi" w:cstheme="minorHAnsi"/>
          <w:szCs w:val="28"/>
        </w:rPr>
        <w:t xml:space="preserve"> </w:t>
      </w:r>
      <w:r w:rsidR="0086286D" w:rsidRPr="0066059C">
        <w:rPr>
          <w:rFonts w:asciiTheme="minorHAnsi" w:hAnsiTheme="minorHAnsi" w:cstheme="minorHAnsi"/>
          <w:szCs w:val="28"/>
          <w:lang w:val="en-US"/>
        </w:rPr>
        <w:t>Suite</w:t>
      </w:r>
      <w:r w:rsidR="0086286D" w:rsidRPr="0066059C">
        <w:rPr>
          <w:rFonts w:asciiTheme="minorHAnsi" w:hAnsiTheme="minorHAnsi" w:cstheme="minorHAnsi"/>
          <w:szCs w:val="28"/>
        </w:rPr>
        <w:t xml:space="preserve"> </w:t>
      </w:r>
      <w:r w:rsidR="0086286D" w:rsidRPr="0066059C">
        <w:rPr>
          <w:rFonts w:asciiTheme="minorHAnsi" w:hAnsiTheme="minorHAnsi" w:cstheme="minorHAnsi"/>
          <w:szCs w:val="28"/>
          <w:lang w:val="ru-RU"/>
        </w:rPr>
        <w:t>1.4</w:t>
      </w:r>
      <w:bookmarkEnd w:id="40"/>
    </w:p>
    <w:p w:rsidR="0086286D" w:rsidRPr="0066059C" w:rsidRDefault="009008C0" w:rsidP="0066059C">
      <w:pPr>
        <w:pStyle w:val="4"/>
        <w:spacing w:line="480" w:lineRule="auto"/>
        <w:rPr>
          <w:rFonts w:asciiTheme="minorHAnsi" w:eastAsia="Times New Roman" w:hAnsiTheme="minorHAnsi" w:cstheme="minorHAnsi"/>
          <w:szCs w:val="28"/>
          <w:lang w:eastAsia="ru-RU"/>
        </w:rPr>
      </w:pPr>
      <w:r w:rsidRPr="0066059C">
        <w:rPr>
          <w:rFonts w:asciiTheme="minorHAnsi" w:hAnsiTheme="minorHAnsi" w:cstheme="minorHAnsi"/>
          <w:szCs w:val="28"/>
          <w:lang w:val="ru-RU"/>
        </w:rPr>
        <w:t>3</w:t>
      </w:r>
      <w:r w:rsidR="0086286D" w:rsidRPr="0066059C">
        <w:rPr>
          <w:rFonts w:asciiTheme="minorHAnsi" w:hAnsiTheme="minorHAnsi" w:cstheme="minorHAnsi"/>
          <w:szCs w:val="28"/>
          <w:lang w:val="ru-RU"/>
        </w:rPr>
        <w:t xml:space="preserve">.3.1 </w:t>
      </w:r>
      <w:hyperlink r:id="rId29" w:history="1">
        <w:r w:rsidR="0086286D" w:rsidRPr="0066059C">
          <w:rPr>
            <w:rFonts w:asciiTheme="minorHAnsi" w:eastAsia="Times New Roman" w:hAnsiTheme="minorHAnsi" w:cstheme="minorHAnsi"/>
            <w:szCs w:val="28"/>
            <w:lang w:eastAsia="ru-RU"/>
          </w:rPr>
          <w:t>InfinityServer</w:t>
        </w:r>
      </w:hyperlink>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InfinityServer выполняет непрерывный контроль технологического процесса, циклически опрашивая системы автоматики и телемеханики.</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Сервер ввода-вывода имеет модульную архитектуру. Состав может меняться в зависимости от назначения проекта автоматизации. Такая структура экономически выгодна - пользователь выбирает только необходимые модули. Расширение системы представляет собой процесс подключения только необходимого модуля и его настройки.</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Серверные коммуникационные модули поддерживают широко распространенные протоколы, что позволяет опрашивать устройств автоматики и телемеханики различных производителей.</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Сервер ввода-вывода обеспечивает обмен данными со смежными OPC серверами по технологии OPC, а также с серверами, неподдерживающих стандарты OPC, при помощи файл-срезов.</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Серверные модули обработки данных выполняют математическую и логическую обработку значений сигналов в соответствии с заданными алгоритмами, а также формируют логику управления.</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lastRenderedPageBreak/>
        <w:t>InfinityServer контролирует изменения значений сигналов на соответствие нормативным или пороговым величинам и уведомляет пользователя о нарушениях соответствий, произошедших в ходе технологического процесса.</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Прием квитирования от клиентских приложений обеспечивает гарантированную доставку события и фиксирует время реакции персонала на событие.</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Серверные модули предоставления информации обеспечивают клиентским приложениям доступ к оперативным данным и сообщениям. При этом пользователь имеет возможность:</w:t>
      </w:r>
    </w:p>
    <w:p w:rsidR="0086286D" w:rsidRPr="0066059C" w:rsidRDefault="0086286D" w:rsidP="0066059C">
      <w:pPr>
        <w:numPr>
          <w:ilvl w:val="0"/>
          <w:numId w:val="11"/>
        </w:numPr>
        <w:spacing w:before="100" w:beforeAutospacing="1" w:after="100" w:afterAutospacing="1" w:line="480" w:lineRule="auto"/>
        <w:rPr>
          <w:rFonts w:asciiTheme="minorHAnsi" w:hAnsiTheme="minorHAnsi" w:cstheme="minorHAnsi"/>
          <w:szCs w:val="28"/>
        </w:rPr>
      </w:pPr>
      <w:r w:rsidRPr="0066059C">
        <w:rPr>
          <w:rFonts w:asciiTheme="minorHAnsi" w:hAnsiTheme="minorHAnsi" w:cstheme="minorHAnsi"/>
          <w:szCs w:val="28"/>
        </w:rPr>
        <w:t>подать команды управления;</w:t>
      </w:r>
    </w:p>
    <w:p w:rsidR="0086286D" w:rsidRPr="0066059C" w:rsidRDefault="0086286D" w:rsidP="0066059C">
      <w:pPr>
        <w:numPr>
          <w:ilvl w:val="0"/>
          <w:numId w:val="11"/>
        </w:numPr>
        <w:spacing w:before="100" w:beforeAutospacing="1" w:after="100" w:afterAutospacing="1" w:line="480" w:lineRule="auto"/>
        <w:rPr>
          <w:rFonts w:asciiTheme="minorHAnsi" w:hAnsiTheme="minorHAnsi" w:cstheme="minorHAnsi"/>
          <w:szCs w:val="28"/>
        </w:rPr>
      </w:pPr>
      <w:r w:rsidRPr="0066059C">
        <w:rPr>
          <w:rFonts w:asciiTheme="minorHAnsi" w:hAnsiTheme="minorHAnsi" w:cstheme="minorHAnsi"/>
          <w:szCs w:val="28"/>
        </w:rPr>
        <w:t>ввести данные нетелемеханизированных измерений;</w:t>
      </w:r>
    </w:p>
    <w:p w:rsidR="0086286D" w:rsidRPr="0066059C" w:rsidRDefault="0086286D" w:rsidP="0066059C">
      <w:pPr>
        <w:numPr>
          <w:ilvl w:val="0"/>
          <w:numId w:val="11"/>
        </w:numPr>
        <w:spacing w:before="100" w:beforeAutospacing="1" w:after="100" w:afterAutospacing="1" w:line="480" w:lineRule="auto"/>
        <w:rPr>
          <w:rFonts w:asciiTheme="minorHAnsi" w:hAnsiTheme="minorHAnsi" w:cstheme="minorHAnsi"/>
          <w:szCs w:val="28"/>
        </w:rPr>
      </w:pPr>
      <w:r w:rsidRPr="0066059C">
        <w:rPr>
          <w:rFonts w:asciiTheme="minorHAnsi" w:hAnsiTheme="minorHAnsi" w:cstheme="minorHAnsi"/>
          <w:szCs w:val="28"/>
        </w:rPr>
        <w:t>изменить пороговые и контрольные значений;</w:t>
      </w:r>
    </w:p>
    <w:p w:rsidR="0086286D" w:rsidRPr="0066059C" w:rsidRDefault="0086286D" w:rsidP="0066059C">
      <w:pPr>
        <w:numPr>
          <w:ilvl w:val="0"/>
          <w:numId w:val="11"/>
        </w:numPr>
        <w:spacing w:before="100" w:beforeAutospacing="1" w:after="100" w:afterAutospacing="1" w:line="480" w:lineRule="auto"/>
        <w:rPr>
          <w:rFonts w:asciiTheme="minorHAnsi" w:hAnsiTheme="minorHAnsi" w:cstheme="minorHAnsi"/>
          <w:szCs w:val="28"/>
        </w:rPr>
      </w:pPr>
      <w:r w:rsidRPr="0066059C">
        <w:rPr>
          <w:rFonts w:asciiTheme="minorHAnsi" w:hAnsiTheme="minorHAnsi" w:cstheme="minorHAnsi"/>
          <w:szCs w:val="28"/>
        </w:rPr>
        <w:t>изменить уставки технологического процесса.</w:t>
      </w:r>
    </w:p>
    <w:p w:rsidR="0086286D" w:rsidRPr="0066059C" w:rsidRDefault="009008C0" w:rsidP="0066059C">
      <w:pPr>
        <w:pStyle w:val="4"/>
        <w:spacing w:line="480" w:lineRule="auto"/>
        <w:rPr>
          <w:rFonts w:asciiTheme="minorHAnsi" w:hAnsiTheme="minorHAnsi" w:cstheme="minorHAnsi"/>
          <w:szCs w:val="28"/>
          <w:lang w:val="ru-RU"/>
        </w:rPr>
      </w:pPr>
      <w:r w:rsidRPr="0066059C">
        <w:rPr>
          <w:rFonts w:asciiTheme="minorHAnsi" w:hAnsiTheme="minorHAnsi" w:cstheme="minorHAnsi"/>
          <w:szCs w:val="28"/>
          <w:lang w:val="ru-RU"/>
        </w:rPr>
        <w:t>3</w:t>
      </w:r>
      <w:r w:rsidR="0086286D" w:rsidRPr="0066059C">
        <w:rPr>
          <w:rFonts w:asciiTheme="minorHAnsi" w:hAnsiTheme="minorHAnsi" w:cstheme="minorHAnsi"/>
          <w:szCs w:val="28"/>
          <w:lang w:val="ru-RU"/>
        </w:rPr>
        <w:t xml:space="preserve">.3.2 </w:t>
      </w:r>
      <w:r w:rsidR="0086286D" w:rsidRPr="0066059C">
        <w:rPr>
          <w:rFonts w:asciiTheme="minorHAnsi" w:hAnsiTheme="minorHAnsi" w:cstheme="minorHAnsi"/>
          <w:szCs w:val="28"/>
        </w:rPr>
        <w:t>InfinityHMI</w:t>
      </w:r>
    </w:p>
    <w:p w:rsidR="0086286D" w:rsidRPr="0066059C" w:rsidRDefault="0086286D" w:rsidP="0066059C">
      <w:pPr>
        <w:spacing w:line="480" w:lineRule="auto"/>
        <w:ind w:firstLine="644"/>
        <w:rPr>
          <w:rFonts w:asciiTheme="minorHAnsi" w:hAnsiTheme="minorHAnsi" w:cstheme="minorHAnsi"/>
          <w:szCs w:val="28"/>
          <w:lang w:val="ru-RU"/>
        </w:rPr>
      </w:pPr>
      <w:r w:rsidRPr="0066059C">
        <w:rPr>
          <w:rFonts w:asciiTheme="minorHAnsi" w:hAnsiTheme="minorHAnsi" w:cstheme="minorHAnsi"/>
          <w:szCs w:val="28"/>
          <w:lang w:val="ru-RU"/>
        </w:rPr>
        <w:t>Данный модуль предназначен для:</w:t>
      </w:r>
    </w:p>
    <w:p w:rsidR="0086286D" w:rsidRPr="0066059C" w:rsidRDefault="0086286D" w:rsidP="0066059C">
      <w:pPr>
        <w:pStyle w:val="Times"/>
        <w:numPr>
          <w:ilvl w:val="0"/>
          <w:numId w:val="8"/>
        </w:numPr>
        <w:spacing w:line="480" w:lineRule="auto"/>
        <w:rPr>
          <w:rFonts w:asciiTheme="minorHAnsi" w:hAnsiTheme="minorHAnsi" w:cstheme="minorHAnsi"/>
          <w:sz w:val="28"/>
          <w:szCs w:val="28"/>
        </w:rPr>
      </w:pPr>
      <w:r w:rsidRPr="0066059C">
        <w:rPr>
          <w:rFonts w:asciiTheme="minorHAnsi" w:hAnsiTheme="minorHAnsi" w:cstheme="minorHAnsi"/>
          <w:sz w:val="28"/>
          <w:szCs w:val="28"/>
        </w:rPr>
        <w:t>Разработки и исполнения графических мнемосхем;</w:t>
      </w:r>
    </w:p>
    <w:p w:rsidR="0086286D" w:rsidRPr="0066059C" w:rsidRDefault="0086286D" w:rsidP="0066059C">
      <w:pPr>
        <w:pStyle w:val="Times"/>
        <w:numPr>
          <w:ilvl w:val="0"/>
          <w:numId w:val="8"/>
        </w:numPr>
        <w:spacing w:line="480" w:lineRule="auto"/>
        <w:rPr>
          <w:rFonts w:asciiTheme="minorHAnsi" w:hAnsiTheme="minorHAnsi" w:cstheme="minorHAnsi"/>
          <w:sz w:val="28"/>
          <w:szCs w:val="28"/>
        </w:rPr>
      </w:pPr>
      <w:r w:rsidRPr="0066059C">
        <w:rPr>
          <w:rFonts w:asciiTheme="minorHAnsi" w:hAnsiTheme="minorHAnsi" w:cstheme="minorHAnsi"/>
          <w:sz w:val="28"/>
          <w:szCs w:val="28"/>
        </w:rPr>
        <w:t>Отображения информации о ходе выполнения технологического процесса в реальном времени;</w:t>
      </w:r>
    </w:p>
    <w:p w:rsidR="0086286D" w:rsidRPr="0066059C" w:rsidRDefault="0086286D" w:rsidP="0066059C">
      <w:pPr>
        <w:pStyle w:val="Times"/>
        <w:numPr>
          <w:ilvl w:val="0"/>
          <w:numId w:val="8"/>
        </w:numPr>
        <w:spacing w:line="480" w:lineRule="auto"/>
        <w:rPr>
          <w:rFonts w:asciiTheme="minorHAnsi" w:hAnsiTheme="minorHAnsi" w:cstheme="minorHAnsi"/>
          <w:sz w:val="28"/>
          <w:szCs w:val="28"/>
        </w:rPr>
      </w:pPr>
      <w:r w:rsidRPr="0066059C">
        <w:rPr>
          <w:rFonts w:asciiTheme="minorHAnsi" w:hAnsiTheme="minorHAnsi" w:cstheme="minorHAnsi"/>
          <w:sz w:val="28"/>
          <w:szCs w:val="28"/>
        </w:rPr>
        <w:t>Управления технологическим процессом;</w:t>
      </w:r>
    </w:p>
    <w:p w:rsidR="0086286D" w:rsidRPr="0066059C" w:rsidRDefault="0086286D" w:rsidP="0066059C">
      <w:pPr>
        <w:pStyle w:val="Times"/>
        <w:numPr>
          <w:ilvl w:val="0"/>
          <w:numId w:val="8"/>
        </w:numPr>
        <w:spacing w:line="480" w:lineRule="auto"/>
        <w:rPr>
          <w:rFonts w:asciiTheme="minorHAnsi" w:hAnsiTheme="minorHAnsi" w:cstheme="minorHAnsi"/>
          <w:sz w:val="28"/>
          <w:szCs w:val="28"/>
        </w:rPr>
      </w:pPr>
      <w:r w:rsidRPr="0066059C">
        <w:rPr>
          <w:rFonts w:asciiTheme="minorHAnsi" w:hAnsiTheme="minorHAnsi" w:cstheme="minorHAnsi"/>
          <w:sz w:val="28"/>
          <w:szCs w:val="28"/>
        </w:rPr>
        <w:lastRenderedPageBreak/>
        <w:t>Навигации по мнемосхемам.</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 xml:space="preserve">InfinityHMI предоставляет расширенный набор функций по созданию и редактированию графических элементов. </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 xml:space="preserve">Для ускоренной разработки интерфейса оператора, пользователь может сам создать образы технологических объектов, а также использовать библиотеку элементов. При этом библиотека позволяет сохранять используемые образы с приписанными им функциями анимации и конкретным набором свойств, который изменяется в зависимости от реальных технологических условий и параметров. </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 xml:space="preserve">Для оптимизации действий пользователя поддерживается технология Drag&amp;Drop, позволяющая перемещать и копировать графические и динамические объекты из одной открытой мнемосхемы в другую, а также взаимодействовать с другими приложениями. </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 xml:space="preserve">Возможна произвольная группировка объектов мнемосхем, для оптимизации визуального представления технологического процесса. </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При создании сложных мнемосхем используется специальный универсальный механизм навигации и масштабирования.</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 xml:space="preserve">Файлы мнемосхем сохраняются в двух форматах: в бинарном оригинальном формате *.grf и открытом текстовом формате *.xml. Графическая составляющая мнемосхемы сохраняется в формате *.emf. </w:t>
      </w:r>
      <w:r w:rsidRPr="0066059C">
        <w:rPr>
          <w:rFonts w:asciiTheme="minorHAnsi" w:hAnsiTheme="minorHAnsi" w:cstheme="minorHAnsi"/>
          <w:sz w:val="28"/>
          <w:szCs w:val="28"/>
        </w:rPr>
        <w:lastRenderedPageBreak/>
        <w:t xml:space="preserve">Технология псевдонимов динамически меняет источники данных во время исполнения. </w:t>
      </w:r>
    </w:p>
    <w:p w:rsidR="0086286D" w:rsidRPr="0066059C" w:rsidRDefault="0086286D" w:rsidP="0066059C">
      <w:pPr>
        <w:pStyle w:val="Times"/>
        <w:spacing w:line="480" w:lineRule="auto"/>
        <w:ind w:firstLine="644"/>
        <w:rPr>
          <w:rFonts w:asciiTheme="minorHAnsi" w:hAnsiTheme="minorHAnsi" w:cstheme="minorHAnsi"/>
          <w:sz w:val="28"/>
          <w:szCs w:val="28"/>
        </w:rPr>
      </w:pPr>
      <w:r w:rsidRPr="0066059C">
        <w:rPr>
          <w:rFonts w:asciiTheme="minorHAnsi" w:hAnsiTheme="minorHAnsi" w:cstheme="minorHAnsi"/>
          <w:sz w:val="28"/>
          <w:szCs w:val="28"/>
        </w:rPr>
        <w:t>Для выполнения математических, логических, функциональных и других операций с данными используется встроенный редактор выражений. Редактор поддерживает целочисленные, вещественные, логические и строковые типы данных.</w:t>
      </w:r>
    </w:p>
    <w:p w:rsidR="0086286D" w:rsidRPr="0066059C" w:rsidRDefault="0086286D" w:rsidP="0066059C">
      <w:pPr>
        <w:pStyle w:val="catalog"/>
        <w:spacing w:line="480" w:lineRule="auto"/>
        <w:ind w:firstLine="644"/>
        <w:jc w:val="both"/>
        <w:rPr>
          <w:rFonts w:asciiTheme="minorHAnsi" w:hAnsiTheme="minorHAnsi" w:cstheme="minorHAnsi"/>
          <w:sz w:val="28"/>
          <w:szCs w:val="28"/>
        </w:rPr>
      </w:pPr>
      <w:r w:rsidRPr="0066059C">
        <w:rPr>
          <w:rFonts w:asciiTheme="minorHAnsi" w:hAnsiTheme="minorHAnsi" w:cstheme="minorHAnsi"/>
          <w:sz w:val="28"/>
          <w:szCs w:val="28"/>
        </w:rPr>
        <w:t>Infinity</w:t>
      </w:r>
      <w:r w:rsidR="009056E2" w:rsidRPr="0066059C">
        <w:rPr>
          <w:rFonts w:asciiTheme="minorHAnsi" w:hAnsiTheme="minorHAnsi" w:cstheme="minorHAnsi"/>
          <w:sz w:val="28"/>
          <w:szCs w:val="28"/>
        </w:rPr>
        <w:t>HM</w:t>
      </w:r>
      <w:r w:rsidRPr="0066059C">
        <w:rPr>
          <w:rFonts w:asciiTheme="minorHAnsi" w:hAnsiTheme="minorHAnsi" w:cstheme="minorHAnsi"/>
          <w:sz w:val="28"/>
          <w:szCs w:val="28"/>
        </w:rPr>
        <w:t>I позволяет упростить отладку проектов SCADA и минимизировать ошибки за счет:</w:t>
      </w:r>
    </w:p>
    <w:p w:rsidR="0086286D" w:rsidRPr="0066059C" w:rsidRDefault="0086286D" w:rsidP="0066059C">
      <w:pPr>
        <w:numPr>
          <w:ilvl w:val="0"/>
          <w:numId w:val="9"/>
        </w:numPr>
        <w:tabs>
          <w:tab w:val="clear" w:pos="720"/>
          <w:tab w:val="num" w:pos="1418"/>
        </w:tabs>
        <w:spacing w:before="100" w:beforeAutospacing="1" w:after="100" w:afterAutospacing="1" w:line="480" w:lineRule="auto"/>
        <w:ind w:left="1276" w:hanging="283"/>
        <w:rPr>
          <w:rFonts w:asciiTheme="minorHAnsi" w:hAnsiTheme="minorHAnsi" w:cstheme="minorHAnsi"/>
          <w:szCs w:val="28"/>
        </w:rPr>
      </w:pPr>
      <w:r w:rsidRPr="0066059C">
        <w:rPr>
          <w:rFonts w:asciiTheme="minorHAnsi" w:hAnsiTheme="minorHAnsi" w:cstheme="minorHAnsi"/>
          <w:szCs w:val="28"/>
        </w:rPr>
        <w:t>Встроенного механизма имитации сигналов;</w:t>
      </w:r>
    </w:p>
    <w:p w:rsidR="0086286D" w:rsidRPr="0066059C" w:rsidRDefault="0086286D" w:rsidP="0066059C">
      <w:pPr>
        <w:numPr>
          <w:ilvl w:val="0"/>
          <w:numId w:val="9"/>
        </w:numPr>
        <w:tabs>
          <w:tab w:val="clear" w:pos="720"/>
          <w:tab w:val="num" w:pos="1418"/>
        </w:tabs>
        <w:spacing w:before="100" w:beforeAutospacing="1" w:after="100" w:afterAutospacing="1" w:line="480" w:lineRule="auto"/>
        <w:ind w:left="1276" w:hanging="283"/>
        <w:rPr>
          <w:rFonts w:asciiTheme="minorHAnsi" w:hAnsiTheme="minorHAnsi" w:cstheme="minorHAnsi"/>
          <w:szCs w:val="28"/>
        </w:rPr>
      </w:pPr>
      <w:r w:rsidRPr="0066059C">
        <w:rPr>
          <w:rFonts w:asciiTheme="minorHAnsi" w:hAnsiTheme="minorHAnsi" w:cstheme="minorHAnsi"/>
          <w:szCs w:val="28"/>
        </w:rPr>
        <w:t>Предоставления информации, в режиме разработки сводных сведений, об источниках данных с разрешенными и неразрешенными псевдонимами и об используемых сигналах в мнемосхеме;</w:t>
      </w:r>
    </w:p>
    <w:p w:rsidR="0086286D" w:rsidRPr="0066059C" w:rsidRDefault="0086286D" w:rsidP="0066059C">
      <w:pPr>
        <w:numPr>
          <w:ilvl w:val="0"/>
          <w:numId w:val="9"/>
        </w:numPr>
        <w:tabs>
          <w:tab w:val="clear" w:pos="720"/>
          <w:tab w:val="num" w:pos="1418"/>
        </w:tabs>
        <w:spacing w:before="100" w:beforeAutospacing="1" w:after="100" w:afterAutospacing="1" w:line="480" w:lineRule="auto"/>
        <w:ind w:left="1276" w:hanging="283"/>
        <w:rPr>
          <w:rFonts w:asciiTheme="minorHAnsi" w:hAnsiTheme="minorHAnsi" w:cstheme="minorHAnsi"/>
          <w:szCs w:val="28"/>
        </w:rPr>
      </w:pPr>
      <w:r w:rsidRPr="0066059C">
        <w:rPr>
          <w:rFonts w:asciiTheme="minorHAnsi" w:hAnsiTheme="minorHAnsi" w:cstheme="minorHAnsi"/>
          <w:szCs w:val="28"/>
        </w:rPr>
        <w:t>Отображение невидимых объектов, линий нулевой толщины;</w:t>
      </w:r>
    </w:p>
    <w:p w:rsidR="0086286D" w:rsidRPr="0066059C" w:rsidRDefault="0086286D" w:rsidP="0066059C">
      <w:pPr>
        <w:numPr>
          <w:ilvl w:val="0"/>
          <w:numId w:val="9"/>
        </w:numPr>
        <w:tabs>
          <w:tab w:val="clear" w:pos="720"/>
          <w:tab w:val="num" w:pos="1418"/>
        </w:tabs>
        <w:spacing w:before="100" w:beforeAutospacing="1" w:after="100" w:afterAutospacing="1" w:line="480" w:lineRule="auto"/>
        <w:ind w:left="1276" w:hanging="283"/>
        <w:rPr>
          <w:rFonts w:asciiTheme="minorHAnsi" w:hAnsiTheme="minorHAnsi" w:cstheme="minorHAnsi"/>
          <w:szCs w:val="28"/>
        </w:rPr>
      </w:pPr>
      <w:r w:rsidRPr="0066059C">
        <w:rPr>
          <w:rFonts w:asciiTheme="minorHAnsi" w:hAnsiTheme="minorHAnsi" w:cstheme="minorHAnsi"/>
          <w:szCs w:val="28"/>
        </w:rPr>
        <w:t>Встроенной системы контекстно-ориентированной помощи.</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Использование Windows подобного интерфейса помогает быстро освоить InfinityHMI. Средства разработки обеспечивают создание мнемосхем без составления программного кода.</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 xml:space="preserve">InfinityHMI полностью соответствует спецификации </w:t>
      </w:r>
      <w:r w:rsidRPr="0066059C">
        <w:rPr>
          <w:rFonts w:asciiTheme="minorHAnsi" w:hAnsiTheme="minorHAnsi" w:cstheme="minorHAnsi"/>
          <w:b/>
          <w:sz w:val="28"/>
          <w:szCs w:val="28"/>
        </w:rPr>
        <w:t>ОРС</w:t>
      </w:r>
      <w:r w:rsidRPr="0066059C">
        <w:rPr>
          <w:rFonts w:asciiTheme="minorHAnsi" w:hAnsiTheme="minorHAnsi" w:cstheme="minorHAnsi"/>
          <w:sz w:val="28"/>
          <w:szCs w:val="28"/>
        </w:rPr>
        <w:t xml:space="preserve"> (</w:t>
      </w:r>
      <w:r w:rsidRPr="0066059C">
        <w:rPr>
          <w:rFonts w:asciiTheme="minorHAnsi" w:hAnsiTheme="minorHAnsi" w:cstheme="minorHAnsi"/>
          <w:i/>
          <w:sz w:val="28"/>
          <w:szCs w:val="28"/>
        </w:rPr>
        <w:t>OLE for Process Control </w:t>
      </w:r>
      <w:r w:rsidRPr="0066059C">
        <w:rPr>
          <w:rFonts w:asciiTheme="minorHAnsi" w:hAnsiTheme="minorHAnsi" w:cstheme="minorHAnsi"/>
          <w:sz w:val="28"/>
          <w:szCs w:val="28"/>
        </w:rPr>
        <w:t xml:space="preserve">— семейство программных технологий, предоставляющих </w:t>
      </w:r>
      <w:r w:rsidRPr="0066059C">
        <w:rPr>
          <w:rFonts w:asciiTheme="minorHAnsi" w:hAnsiTheme="minorHAnsi" w:cstheme="minorHAnsi"/>
          <w:sz w:val="28"/>
          <w:szCs w:val="28"/>
        </w:rPr>
        <w:lastRenderedPageBreak/>
        <w:t xml:space="preserve">единый интерфейс для управления объектами автоматизации и технологическими процессами). Это позволяет использовать InfinityHMI как универсальный инструмент в SCADA-системах, поддерживающих стандарт ОРС. InfinityHMI обеспечивает получение данных по протоколу OPC DA от одного или нескольких OPC серверов и записывает данные в OPC сервер. Это обеспечивает изменение текущих параметров технологического процесса, контролируемых системой, и позволяет диспетчеру (оператору) воздействовать на физические объекты, т.е. управлять технологическим процессом. </w:t>
      </w:r>
    </w:p>
    <w:p w:rsidR="0086286D" w:rsidRPr="0066059C" w:rsidRDefault="0086286D" w:rsidP="0066059C">
      <w:pPr>
        <w:pStyle w:val="catalog"/>
        <w:spacing w:line="480" w:lineRule="auto"/>
        <w:ind w:firstLine="708"/>
        <w:jc w:val="both"/>
        <w:rPr>
          <w:rFonts w:asciiTheme="minorHAnsi" w:hAnsiTheme="minorHAnsi" w:cstheme="minorHAnsi"/>
          <w:sz w:val="28"/>
          <w:szCs w:val="28"/>
        </w:rPr>
      </w:pPr>
      <w:r w:rsidRPr="0066059C">
        <w:rPr>
          <w:rFonts w:asciiTheme="minorHAnsi" w:hAnsiTheme="minorHAnsi" w:cstheme="minorHAnsi"/>
          <w:sz w:val="28"/>
          <w:szCs w:val="28"/>
        </w:rPr>
        <w:t>InfinityHMI является ActiveX контейнером для управляющих элементов ActiveX и OLE. Посредством набора свойств и методов OLE автоматизации, InfinityHMI управляется из других приложений. Программируются реакции на события самой экранной формы - ее загрузку в память, анимацию, действия пользователя.</w:t>
      </w:r>
    </w:p>
    <w:p w:rsidR="0086286D" w:rsidRPr="0066059C" w:rsidRDefault="009008C0" w:rsidP="0066059C">
      <w:pPr>
        <w:pStyle w:val="4"/>
        <w:spacing w:line="480" w:lineRule="auto"/>
        <w:rPr>
          <w:rFonts w:asciiTheme="minorHAnsi" w:hAnsiTheme="minorHAnsi" w:cstheme="minorHAnsi"/>
          <w:szCs w:val="28"/>
          <w:lang w:val="ru-RU"/>
        </w:rPr>
      </w:pPr>
      <w:r w:rsidRPr="0066059C">
        <w:rPr>
          <w:rFonts w:asciiTheme="minorHAnsi" w:hAnsiTheme="minorHAnsi" w:cstheme="minorHAnsi"/>
          <w:szCs w:val="28"/>
          <w:lang w:val="ru-RU"/>
        </w:rPr>
        <w:t>3</w:t>
      </w:r>
      <w:r w:rsidR="0086286D" w:rsidRPr="0066059C">
        <w:rPr>
          <w:rFonts w:asciiTheme="minorHAnsi" w:hAnsiTheme="minorHAnsi" w:cstheme="minorHAnsi"/>
          <w:szCs w:val="28"/>
          <w:lang w:val="ru-RU"/>
        </w:rPr>
        <w:t xml:space="preserve">.3.3 </w:t>
      </w:r>
      <w:r w:rsidR="0086286D" w:rsidRPr="0066059C">
        <w:rPr>
          <w:rFonts w:asciiTheme="minorHAnsi" w:hAnsiTheme="minorHAnsi" w:cstheme="minorHAnsi"/>
          <w:szCs w:val="28"/>
        </w:rPr>
        <w:t>InfinityTrends</w:t>
      </w:r>
    </w:p>
    <w:p w:rsidR="0086286D" w:rsidRPr="0066059C" w:rsidRDefault="0086286D" w:rsidP="0066059C">
      <w:pPr>
        <w:spacing w:line="480" w:lineRule="auto"/>
        <w:ind w:firstLine="360"/>
        <w:rPr>
          <w:rFonts w:asciiTheme="minorHAnsi" w:hAnsiTheme="minorHAnsi" w:cstheme="minorHAnsi"/>
          <w:szCs w:val="28"/>
          <w:lang w:val="ru-RU"/>
        </w:rPr>
      </w:pPr>
      <w:r w:rsidRPr="0066059C">
        <w:rPr>
          <w:rFonts w:asciiTheme="minorHAnsi" w:hAnsiTheme="minorHAnsi" w:cstheme="minorHAnsi"/>
          <w:szCs w:val="28"/>
          <w:lang w:val="ru-RU"/>
        </w:rPr>
        <w:t>Назначения данного модуля:</w:t>
      </w:r>
    </w:p>
    <w:p w:rsidR="0086286D" w:rsidRPr="0066059C" w:rsidRDefault="0086286D" w:rsidP="0066059C">
      <w:pPr>
        <w:numPr>
          <w:ilvl w:val="0"/>
          <w:numId w:val="12"/>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Построение трендов на основе оперативных данных в реальном времени;</w:t>
      </w:r>
    </w:p>
    <w:p w:rsidR="0086286D" w:rsidRPr="0066059C" w:rsidRDefault="0086286D" w:rsidP="0066059C">
      <w:pPr>
        <w:numPr>
          <w:ilvl w:val="0"/>
          <w:numId w:val="12"/>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Построение трендов на основе исторических данных.</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InfinityTrends позволяет отображать изменения значений технологических параметров в виде графиков или в табличном виде.</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lastRenderedPageBreak/>
        <w:t>Пользовательский интерфейс позволяет настроить режим представления графиков:</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Многооконный режим или в одном трендовом поле;</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Изменить цвет и стиль;</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Изменить масштаб графиков и степень точности;</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Задать интервал и период обновлений данных в оперативном режиме;</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Визуализировать точки перегиба;</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Добавить, удалить и редактировать реперы во время исполнения;</w:t>
      </w:r>
    </w:p>
    <w:p w:rsidR="0086286D" w:rsidRPr="0066059C" w:rsidRDefault="0086286D" w:rsidP="0066059C">
      <w:pPr>
        <w:numPr>
          <w:ilvl w:val="0"/>
          <w:numId w:val="13"/>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Выводить на печать.</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Возможно производить одновременное отображение нескольких групп сигналов за разные промежутки времени.</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Реализация в виде ActiveX-компоненты, позволяет использовать графики в других приложениях.</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InfinityTrends предоставляет доступ к данным по OPC HDA. За счет использования технологии кэширования дерева сигналов ускорен доступ к данным.</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По построенным графикам возможно провести вычисления статистических характеристик контролируемых параметров.</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К распределенным данным предоставляется доступ через InfinityWebServer в формате xml.</w:t>
      </w:r>
    </w:p>
    <w:p w:rsidR="0086286D" w:rsidRPr="0066059C" w:rsidRDefault="009008C0" w:rsidP="0066059C">
      <w:pPr>
        <w:pStyle w:val="4"/>
        <w:spacing w:line="480" w:lineRule="auto"/>
        <w:rPr>
          <w:rFonts w:asciiTheme="minorHAnsi" w:hAnsiTheme="minorHAnsi" w:cstheme="minorHAnsi"/>
          <w:szCs w:val="28"/>
        </w:rPr>
      </w:pPr>
      <w:r w:rsidRPr="0066059C">
        <w:rPr>
          <w:rFonts w:asciiTheme="minorHAnsi" w:hAnsiTheme="minorHAnsi" w:cstheme="minorHAnsi"/>
          <w:szCs w:val="28"/>
          <w:lang w:val="ru-RU"/>
        </w:rPr>
        <w:lastRenderedPageBreak/>
        <w:t>3</w:t>
      </w:r>
      <w:r w:rsidR="0086286D" w:rsidRPr="0066059C">
        <w:rPr>
          <w:rFonts w:asciiTheme="minorHAnsi" w:hAnsiTheme="minorHAnsi" w:cstheme="minorHAnsi"/>
          <w:szCs w:val="28"/>
          <w:lang w:val="ru-RU"/>
        </w:rPr>
        <w:t xml:space="preserve">.3.4 </w:t>
      </w:r>
      <w:r w:rsidR="0086286D" w:rsidRPr="0066059C">
        <w:rPr>
          <w:rFonts w:asciiTheme="minorHAnsi" w:hAnsiTheme="minorHAnsi" w:cstheme="minorHAnsi"/>
          <w:szCs w:val="28"/>
        </w:rPr>
        <w:t>InfinityAlarms</w:t>
      </w:r>
    </w:p>
    <w:p w:rsidR="0086286D" w:rsidRPr="0066059C" w:rsidRDefault="0086286D" w:rsidP="0066059C">
      <w:pPr>
        <w:spacing w:line="480" w:lineRule="auto"/>
        <w:ind w:firstLine="708"/>
        <w:rPr>
          <w:rFonts w:asciiTheme="minorHAnsi" w:hAnsiTheme="minorHAnsi" w:cstheme="minorHAnsi"/>
          <w:szCs w:val="28"/>
          <w:lang w:val="ru-RU" w:eastAsia="ru-RU"/>
        </w:rPr>
      </w:pPr>
      <w:r w:rsidRPr="0066059C">
        <w:rPr>
          <w:rFonts w:asciiTheme="minorHAnsi" w:hAnsiTheme="minorHAnsi" w:cstheme="minorHAnsi"/>
          <w:szCs w:val="28"/>
          <w:lang w:val="ru-RU" w:eastAsia="ru-RU"/>
        </w:rPr>
        <w:t>Данный модуль предназначен для:</w:t>
      </w:r>
    </w:p>
    <w:p w:rsidR="0086286D" w:rsidRPr="0066059C" w:rsidRDefault="0086286D" w:rsidP="0066059C">
      <w:pPr>
        <w:numPr>
          <w:ilvl w:val="0"/>
          <w:numId w:val="14"/>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Отображени</w:t>
      </w:r>
      <w:r w:rsidRPr="0066059C">
        <w:rPr>
          <w:rFonts w:asciiTheme="minorHAnsi" w:hAnsiTheme="minorHAnsi" w:cstheme="minorHAnsi"/>
          <w:szCs w:val="28"/>
          <w:lang w:val="ru-RU" w:eastAsia="ru-RU"/>
        </w:rPr>
        <w:t>я</w:t>
      </w:r>
      <w:r w:rsidRPr="0066059C">
        <w:rPr>
          <w:rFonts w:asciiTheme="minorHAnsi" w:hAnsiTheme="minorHAnsi" w:cstheme="minorHAnsi"/>
          <w:szCs w:val="28"/>
          <w:lang w:eastAsia="ru-RU"/>
        </w:rPr>
        <w:t xml:space="preserve"> оперативной и исторической информации;</w:t>
      </w:r>
    </w:p>
    <w:p w:rsidR="0086286D" w:rsidRPr="0066059C" w:rsidRDefault="0086286D" w:rsidP="0066059C">
      <w:pPr>
        <w:numPr>
          <w:ilvl w:val="0"/>
          <w:numId w:val="14"/>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Просмотр</w:t>
      </w:r>
      <w:r w:rsidRPr="0066059C">
        <w:rPr>
          <w:rFonts w:asciiTheme="minorHAnsi" w:hAnsiTheme="minorHAnsi" w:cstheme="minorHAnsi"/>
          <w:szCs w:val="28"/>
          <w:lang w:val="ru-RU" w:eastAsia="ru-RU"/>
        </w:rPr>
        <w:t>а</w:t>
      </w:r>
      <w:r w:rsidRPr="0066059C">
        <w:rPr>
          <w:rFonts w:asciiTheme="minorHAnsi" w:hAnsiTheme="minorHAnsi" w:cstheme="minorHAnsi"/>
          <w:szCs w:val="28"/>
          <w:lang w:eastAsia="ru-RU"/>
        </w:rPr>
        <w:t xml:space="preserve"> истории событий за заданный период;</w:t>
      </w:r>
    </w:p>
    <w:p w:rsidR="0086286D" w:rsidRPr="0066059C" w:rsidRDefault="0086286D" w:rsidP="0066059C">
      <w:pPr>
        <w:numPr>
          <w:ilvl w:val="0"/>
          <w:numId w:val="14"/>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Фильтраци</w:t>
      </w:r>
      <w:r w:rsidRPr="0066059C">
        <w:rPr>
          <w:rFonts w:asciiTheme="minorHAnsi" w:hAnsiTheme="minorHAnsi" w:cstheme="minorHAnsi"/>
          <w:szCs w:val="28"/>
          <w:lang w:val="ru-RU" w:eastAsia="ru-RU"/>
        </w:rPr>
        <w:t>и</w:t>
      </w:r>
      <w:r w:rsidRPr="0066059C">
        <w:rPr>
          <w:rFonts w:asciiTheme="minorHAnsi" w:hAnsiTheme="minorHAnsi" w:cstheme="minorHAnsi"/>
          <w:szCs w:val="28"/>
          <w:lang w:eastAsia="ru-RU"/>
        </w:rPr>
        <w:t xml:space="preserve"> и сортировк</w:t>
      </w:r>
      <w:r w:rsidRPr="0066059C">
        <w:rPr>
          <w:rFonts w:asciiTheme="minorHAnsi" w:hAnsiTheme="minorHAnsi" w:cstheme="minorHAnsi"/>
          <w:szCs w:val="28"/>
          <w:lang w:val="ru-RU" w:eastAsia="ru-RU"/>
        </w:rPr>
        <w:t>и</w:t>
      </w:r>
      <w:r w:rsidRPr="0066059C">
        <w:rPr>
          <w:rFonts w:asciiTheme="minorHAnsi" w:hAnsiTheme="minorHAnsi" w:cstheme="minorHAnsi"/>
          <w:szCs w:val="28"/>
          <w:lang w:eastAsia="ru-RU"/>
        </w:rPr>
        <w:t xml:space="preserve"> сообщений по назначению, технологическим объектам, типам, важности;</w:t>
      </w:r>
    </w:p>
    <w:p w:rsidR="0086286D" w:rsidRPr="0066059C" w:rsidRDefault="0086286D" w:rsidP="0066059C">
      <w:pPr>
        <w:numPr>
          <w:ilvl w:val="0"/>
          <w:numId w:val="14"/>
        </w:num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t>Вывод</w:t>
      </w:r>
      <w:r w:rsidRPr="0066059C">
        <w:rPr>
          <w:rFonts w:asciiTheme="minorHAnsi" w:hAnsiTheme="minorHAnsi" w:cstheme="minorHAnsi"/>
          <w:szCs w:val="28"/>
          <w:lang w:val="ru-RU" w:eastAsia="ru-RU"/>
        </w:rPr>
        <w:t>а</w:t>
      </w:r>
      <w:r w:rsidRPr="0066059C">
        <w:rPr>
          <w:rFonts w:asciiTheme="minorHAnsi" w:hAnsiTheme="minorHAnsi" w:cstheme="minorHAnsi"/>
          <w:szCs w:val="28"/>
          <w:lang w:eastAsia="ru-RU"/>
        </w:rPr>
        <w:t xml:space="preserve"> сообщений на печать в режиме реального времени (режим самописца).</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InfinityAlarms предоставляет оперативную и историческую информацию в виде сообщений, удобном для восприятия виде и ранжировании в зависимости от типа и степени важности сигнала.</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Полученные сообщения сопровождаются голосовым оповещением. При быстром изменении сигналов, во избежание наложений, воспроизводится оповещение соответствующее последнему событию. Все сообщения могут квитироваться диспетчером.</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 xml:space="preserve">InfinityAlarms позволяет задавать цвета для сообщений разных типов и важностей </w:t>
      </w:r>
      <w:r w:rsidRPr="0066059C">
        <w:rPr>
          <w:rFonts w:asciiTheme="minorHAnsi" w:hAnsiTheme="minorHAnsi" w:cstheme="minorHAnsi"/>
          <w:szCs w:val="28"/>
          <w:lang w:val="ru-RU" w:eastAsia="ru-RU"/>
        </w:rPr>
        <w:t>р</w:t>
      </w:r>
      <w:r w:rsidRPr="0066059C">
        <w:rPr>
          <w:rFonts w:asciiTheme="minorHAnsi" w:hAnsiTheme="minorHAnsi" w:cstheme="minorHAnsi"/>
          <w:szCs w:val="28"/>
          <w:lang w:eastAsia="ru-RU"/>
        </w:rPr>
        <w:t>еализация в виде ActiveX-компоненты, позволяет отображать оперативную и историческую информацию о событиях в других приложениях.</w:t>
      </w:r>
    </w:p>
    <w:p w:rsidR="0086286D" w:rsidRPr="0066059C" w:rsidRDefault="0086286D" w:rsidP="0066059C">
      <w:pPr>
        <w:spacing w:before="100" w:beforeAutospacing="1" w:after="100" w:afterAutospacing="1" w:line="480" w:lineRule="auto"/>
        <w:rPr>
          <w:rFonts w:asciiTheme="minorHAnsi" w:hAnsiTheme="minorHAnsi" w:cstheme="minorHAnsi"/>
          <w:szCs w:val="28"/>
          <w:lang w:eastAsia="ru-RU"/>
        </w:rPr>
      </w:pPr>
      <w:r w:rsidRPr="0066059C">
        <w:rPr>
          <w:rFonts w:asciiTheme="minorHAnsi" w:hAnsiTheme="minorHAnsi" w:cstheme="minorHAnsi"/>
          <w:szCs w:val="28"/>
          <w:lang w:eastAsia="ru-RU"/>
        </w:rPr>
        <w:lastRenderedPageBreak/>
        <w:t>InfinityAlarms предоставляет пользователю набор функций для работы с сообщениями. С помощью фильтрации и сортировки оператор может выводить на экран только те сообщения, которые необходимы в данный период времени (например, для отслеживания изменения давления, температуры и т.д.).</w:t>
      </w:r>
    </w:p>
    <w:p w:rsidR="0086286D" w:rsidRPr="0066059C" w:rsidRDefault="0086286D" w:rsidP="0066059C">
      <w:pPr>
        <w:spacing w:before="100" w:beforeAutospacing="1" w:after="100" w:afterAutospacing="1" w:line="480" w:lineRule="auto"/>
        <w:ind w:firstLine="708"/>
        <w:rPr>
          <w:rFonts w:asciiTheme="minorHAnsi" w:hAnsiTheme="minorHAnsi" w:cstheme="minorHAnsi"/>
          <w:szCs w:val="28"/>
          <w:lang w:eastAsia="ru-RU"/>
        </w:rPr>
      </w:pPr>
      <w:r w:rsidRPr="0066059C">
        <w:rPr>
          <w:rFonts w:asciiTheme="minorHAnsi" w:hAnsiTheme="minorHAnsi" w:cstheme="minorHAnsi"/>
          <w:szCs w:val="28"/>
          <w:lang w:eastAsia="ru-RU"/>
        </w:rPr>
        <w:t>Сформированный список сообщений может экспортироваться в различные форматы (xls, html, xml) и представляться в табличном виде.Возможен доступ к распределенным данным через InfinityWebServer в формате xml.</w:t>
      </w:r>
    </w:p>
    <w:p w:rsidR="0086286D" w:rsidRPr="0066059C" w:rsidRDefault="0086286D" w:rsidP="0066059C">
      <w:pPr>
        <w:spacing w:after="200" w:line="480" w:lineRule="auto"/>
        <w:rPr>
          <w:rFonts w:asciiTheme="minorHAnsi" w:hAnsiTheme="minorHAnsi" w:cstheme="minorHAnsi"/>
          <w:szCs w:val="28"/>
        </w:rPr>
      </w:pPr>
      <w:r w:rsidRPr="0066059C">
        <w:rPr>
          <w:rFonts w:asciiTheme="minorHAnsi" w:hAnsiTheme="minorHAnsi" w:cstheme="minorHAnsi"/>
          <w:szCs w:val="28"/>
        </w:rPr>
        <w:br w:type="page"/>
      </w:r>
    </w:p>
    <w:p w:rsidR="0086286D" w:rsidRDefault="0086286D" w:rsidP="00965BC7">
      <w:pPr>
        <w:pStyle w:val="1"/>
        <w:numPr>
          <w:ilvl w:val="0"/>
          <w:numId w:val="29"/>
        </w:numPr>
        <w:spacing w:line="480" w:lineRule="auto"/>
        <w:rPr>
          <w:rFonts w:asciiTheme="minorHAnsi" w:hAnsiTheme="minorHAnsi" w:cstheme="minorHAnsi"/>
          <w:lang w:val="ru-RU"/>
        </w:rPr>
      </w:pPr>
      <w:bookmarkStart w:id="41" w:name="_Toc264437976"/>
      <w:r w:rsidRPr="0066059C">
        <w:rPr>
          <w:rFonts w:asciiTheme="minorHAnsi" w:hAnsiTheme="minorHAnsi" w:cstheme="minorHAnsi"/>
          <w:lang w:val="ru-RU"/>
        </w:rPr>
        <w:lastRenderedPageBreak/>
        <w:t>Рабочее проектирование</w:t>
      </w:r>
      <w:bookmarkEnd w:id="41"/>
    </w:p>
    <w:p w:rsidR="00965BC7" w:rsidRDefault="00965BC7" w:rsidP="00965BC7">
      <w:pPr>
        <w:spacing w:line="480" w:lineRule="auto"/>
        <w:ind w:firstLine="708"/>
        <w:rPr>
          <w:lang w:val="ru-RU"/>
        </w:rPr>
      </w:pPr>
      <w:r>
        <w:rPr>
          <w:lang w:val="ru-RU"/>
        </w:rPr>
        <w:t>Проектируемая система должна удовлетворять всем функциям, представленным на дереве функций (Рисунок 6).</w:t>
      </w:r>
    </w:p>
    <w:p w:rsidR="00965BC7" w:rsidRDefault="00F85D38" w:rsidP="00965BC7">
      <w:pPr>
        <w:keepNext/>
        <w:spacing w:line="480" w:lineRule="auto"/>
      </w:pPr>
      <w:r>
        <w:rPr>
          <w:noProof/>
          <w:lang w:val="ru-RU" w:eastAsia="ru-RU"/>
        </w:rPr>
        <w:drawing>
          <wp:inline distT="0" distB="0" distL="0" distR="0">
            <wp:extent cx="5934075" cy="3638550"/>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4075" cy="3638550"/>
                    </a:xfrm>
                    <a:prstGeom prst="rect">
                      <a:avLst/>
                    </a:prstGeom>
                    <a:noFill/>
                    <a:ln w="9525">
                      <a:noFill/>
                      <a:miter lim="800000"/>
                      <a:headEnd/>
                      <a:tailEnd/>
                    </a:ln>
                  </pic:spPr>
                </pic:pic>
              </a:graphicData>
            </a:graphic>
          </wp:inline>
        </w:drawing>
      </w:r>
    </w:p>
    <w:p w:rsidR="00965BC7" w:rsidRPr="00965BC7" w:rsidRDefault="00965BC7" w:rsidP="00965BC7">
      <w:pPr>
        <w:pStyle w:val="ac"/>
        <w:jc w:val="center"/>
        <w:rPr>
          <w:sz w:val="28"/>
          <w:szCs w:val="28"/>
          <w:lang w:val="ru-RU"/>
        </w:rPr>
      </w:pPr>
      <w:r w:rsidRPr="00965BC7">
        <w:rPr>
          <w:sz w:val="28"/>
          <w:szCs w:val="28"/>
        </w:rPr>
        <w:t xml:space="preserve">Рисунок </w:t>
      </w:r>
      <w:r w:rsidR="005950B8" w:rsidRPr="00965BC7">
        <w:rPr>
          <w:sz w:val="28"/>
          <w:szCs w:val="28"/>
        </w:rPr>
        <w:fldChar w:fldCharType="begin"/>
      </w:r>
      <w:r w:rsidRPr="00965BC7">
        <w:rPr>
          <w:sz w:val="28"/>
          <w:szCs w:val="28"/>
        </w:rPr>
        <w:instrText xml:space="preserve"> SEQ Рисунок \* ARABIC </w:instrText>
      </w:r>
      <w:r w:rsidR="005950B8" w:rsidRPr="00965BC7">
        <w:rPr>
          <w:sz w:val="28"/>
          <w:szCs w:val="28"/>
        </w:rPr>
        <w:fldChar w:fldCharType="separate"/>
      </w:r>
      <w:r w:rsidR="008D63C5">
        <w:rPr>
          <w:noProof/>
          <w:sz w:val="28"/>
          <w:szCs w:val="28"/>
        </w:rPr>
        <w:t>6</w:t>
      </w:r>
      <w:r w:rsidR="005950B8" w:rsidRPr="00965BC7">
        <w:rPr>
          <w:sz w:val="28"/>
          <w:szCs w:val="28"/>
        </w:rPr>
        <w:fldChar w:fldCharType="end"/>
      </w:r>
    </w:p>
    <w:p w:rsidR="00965BC7" w:rsidRPr="00965BC7" w:rsidRDefault="00F85D38" w:rsidP="00F85D38">
      <w:pPr>
        <w:spacing w:line="480" w:lineRule="auto"/>
        <w:ind w:firstLine="708"/>
        <w:rPr>
          <w:lang w:val="ru-RU"/>
        </w:rPr>
      </w:pPr>
      <w:r>
        <w:rPr>
          <w:lang w:val="ru-RU"/>
        </w:rPr>
        <w:t>Блок-схема алгоритма работы системы при приеме и хранения метанола представлена в Приложении №1, блок-схема алгоритма  работы при отпуске метанола представлена в Приложении №2.</w:t>
      </w:r>
    </w:p>
    <w:p w:rsidR="00476B35" w:rsidRPr="0066059C" w:rsidRDefault="00476B35" w:rsidP="00965BC7">
      <w:pPr>
        <w:pStyle w:val="2"/>
        <w:spacing w:line="480" w:lineRule="auto"/>
        <w:rPr>
          <w:b/>
        </w:rPr>
      </w:pPr>
      <w:bookmarkStart w:id="42" w:name="_Toc264437977"/>
      <w:r w:rsidRPr="0066059C">
        <w:rPr>
          <w:b/>
        </w:rPr>
        <w:t>4.1 Конфигуратор сигналов</w:t>
      </w:r>
      <w:bookmarkEnd w:id="42"/>
    </w:p>
    <w:p w:rsidR="00476B35" w:rsidRPr="0066059C" w:rsidRDefault="00476B35" w:rsidP="0066059C">
      <w:pPr>
        <w:spacing w:line="480" w:lineRule="auto"/>
        <w:ind w:firstLine="360"/>
        <w:rPr>
          <w:szCs w:val="28"/>
          <w:lang w:val="ru-RU"/>
        </w:rPr>
      </w:pPr>
      <w:r w:rsidRPr="0066059C">
        <w:rPr>
          <w:szCs w:val="28"/>
          <w:lang w:val="ru-RU"/>
        </w:rPr>
        <w:t xml:space="preserve">Работа с системой </w:t>
      </w:r>
      <w:r w:rsidRPr="0066059C">
        <w:rPr>
          <w:rFonts w:asciiTheme="minorHAnsi" w:hAnsiTheme="minorHAnsi" w:cstheme="minorHAnsi"/>
          <w:bCs/>
          <w:color w:val="000000"/>
          <w:szCs w:val="28"/>
        </w:rPr>
        <w:t>SCADA</w:t>
      </w:r>
      <w:r w:rsidRPr="0066059C">
        <w:rPr>
          <w:rFonts w:asciiTheme="minorHAnsi" w:hAnsiTheme="minorHAnsi" w:cstheme="minorHAnsi"/>
          <w:szCs w:val="28"/>
          <w:lang w:val="ru-RU"/>
        </w:rPr>
        <w:t xml:space="preserve"> </w:t>
      </w:r>
      <w:r w:rsidRPr="0066059C">
        <w:rPr>
          <w:rFonts w:asciiTheme="minorHAnsi" w:hAnsiTheme="minorHAnsi" w:cstheme="minorHAnsi"/>
          <w:szCs w:val="28"/>
          <w:lang w:val="en-US"/>
        </w:rPr>
        <w:t>Infinity</w:t>
      </w:r>
      <w:r w:rsidRPr="0066059C">
        <w:rPr>
          <w:rFonts w:asciiTheme="minorHAnsi" w:hAnsiTheme="minorHAnsi" w:cstheme="minorHAnsi"/>
          <w:szCs w:val="28"/>
        </w:rPr>
        <w:t xml:space="preserve"> </w:t>
      </w:r>
      <w:r w:rsidRPr="0066059C">
        <w:rPr>
          <w:rFonts w:asciiTheme="minorHAnsi" w:hAnsiTheme="minorHAnsi" w:cstheme="minorHAnsi"/>
          <w:szCs w:val="28"/>
          <w:lang w:val="en-US"/>
        </w:rPr>
        <w:t>Suite</w:t>
      </w:r>
      <w:r w:rsidRPr="0066059C">
        <w:rPr>
          <w:rFonts w:asciiTheme="minorHAnsi" w:hAnsiTheme="minorHAnsi" w:cstheme="minorHAnsi"/>
          <w:szCs w:val="28"/>
        </w:rPr>
        <w:t xml:space="preserve"> </w:t>
      </w:r>
      <w:r w:rsidRPr="0066059C">
        <w:rPr>
          <w:rFonts w:asciiTheme="minorHAnsi" w:hAnsiTheme="minorHAnsi" w:cstheme="minorHAnsi"/>
          <w:szCs w:val="28"/>
          <w:lang w:val="ru-RU"/>
        </w:rPr>
        <w:t xml:space="preserve">1.4 начинается с модуля </w:t>
      </w:r>
      <w:r w:rsidRPr="0066059C">
        <w:rPr>
          <w:rFonts w:asciiTheme="minorHAnsi" w:hAnsiTheme="minorHAnsi" w:cstheme="minorHAnsi"/>
          <w:szCs w:val="28"/>
        </w:rPr>
        <w:t>InfinityServer</w:t>
      </w:r>
      <w:r w:rsidRPr="0066059C">
        <w:rPr>
          <w:rFonts w:asciiTheme="minorHAnsi" w:hAnsiTheme="minorHAnsi" w:cstheme="minorHAnsi"/>
          <w:szCs w:val="28"/>
          <w:lang w:val="ru-RU"/>
        </w:rPr>
        <w:t xml:space="preserve">. В конфигураторе сервера необходимо прописать все сигналы и их свойства (Рисунок </w:t>
      </w:r>
      <w:r w:rsidR="00965BC7">
        <w:rPr>
          <w:rFonts w:asciiTheme="minorHAnsi" w:hAnsiTheme="minorHAnsi" w:cstheme="minorHAnsi"/>
          <w:szCs w:val="28"/>
          <w:lang w:val="ru-RU"/>
        </w:rPr>
        <w:t>7</w:t>
      </w:r>
      <w:r w:rsidRPr="0066059C">
        <w:rPr>
          <w:rFonts w:asciiTheme="minorHAnsi" w:hAnsiTheme="minorHAnsi" w:cstheme="minorHAnsi"/>
          <w:szCs w:val="28"/>
          <w:lang w:val="ru-RU"/>
        </w:rPr>
        <w:t>). Эти сигналы являются аналогом настоящих сигналов, которые на реальном объекте поступают с или на контроллеры.</w:t>
      </w:r>
    </w:p>
    <w:p w:rsidR="00965BC7" w:rsidRDefault="00965BC7" w:rsidP="00965BC7">
      <w:pPr>
        <w:keepNext/>
        <w:spacing w:line="480" w:lineRule="auto"/>
        <w:jc w:val="center"/>
        <w:rPr>
          <w:szCs w:val="28"/>
          <w:lang w:val="ru-RU"/>
        </w:rPr>
      </w:pPr>
      <w:r>
        <w:rPr>
          <w:noProof/>
          <w:szCs w:val="28"/>
          <w:lang w:val="ru-RU" w:eastAsia="ru-RU"/>
        </w:rPr>
        <w:lastRenderedPageBreak/>
        <w:drawing>
          <wp:inline distT="0" distB="0" distL="0" distR="0">
            <wp:extent cx="2000250" cy="8353425"/>
            <wp:effectExtent l="1905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000250" cy="8353425"/>
                    </a:xfrm>
                    <a:prstGeom prst="rect">
                      <a:avLst/>
                    </a:prstGeom>
                    <a:noFill/>
                    <a:ln w="9525">
                      <a:noFill/>
                      <a:miter lim="800000"/>
                      <a:headEnd/>
                      <a:tailEnd/>
                    </a:ln>
                  </pic:spPr>
                </pic:pic>
              </a:graphicData>
            </a:graphic>
          </wp:inline>
        </w:drawing>
      </w:r>
    </w:p>
    <w:p w:rsidR="006D566E" w:rsidRPr="00965BC7" w:rsidRDefault="00476B35" w:rsidP="00965BC7">
      <w:pPr>
        <w:keepNext/>
        <w:spacing w:line="480" w:lineRule="auto"/>
        <w:jc w:val="center"/>
        <w:rPr>
          <w:b/>
          <w:szCs w:val="28"/>
          <w:lang w:val="ru-RU"/>
        </w:rPr>
      </w:pPr>
      <w:r w:rsidRPr="00965BC7">
        <w:rPr>
          <w:b/>
          <w:szCs w:val="28"/>
        </w:rPr>
        <w:t xml:space="preserve">Рисунок </w:t>
      </w:r>
      <w:r w:rsidR="005950B8" w:rsidRPr="00965BC7">
        <w:rPr>
          <w:b/>
          <w:szCs w:val="28"/>
        </w:rPr>
        <w:fldChar w:fldCharType="begin"/>
      </w:r>
      <w:r w:rsidRPr="00965BC7">
        <w:rPr>
          <w:b/>
          <w:szCs w:val="28"/>
        </w:rPr>
        <w:instrText xml:space="preserve"> SEQ Рисунок \* ARABIC </w:instrText>
      </w:r>
      <w:r w:rsidR="005950B8" w:rsidRPr="00965BC7">
        <w:rPr>
          <w:b/>
          <w:szCs w:val="28"/>
        </w:rPr>
        <w:fldChar w:fldCharType="separate"/>
      </w:r>
      <w:r w:rsidR="008D63C5">
        <w:rPr>
          <w:b/>
          <w:noProof/>
          <w:szCs w:val="28"/>
        </w:rPr>
        <w:t>7</w:t>
      </w:r>
      <w:r w:rsidR="005950B8" w:rsidRPr="00965BC7">
        <w:rPr>
          <w:b/>
          <w:szCs w:val="28"/>
        </w:rPr>
        <w:fldChar w:fldCharType="end"/>
      </w:r>
    </w:p>
    <w:p w:rsidR="0086286D" w:rsidRPr="0066059C" w:rsidRDefault="00476B35"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lastRenderedPageBreak/>
        <w:t xml:space="preserve">В папке </w:t>
      </w:r>
      <w:r w:rsidRPr="0066059C">
        <w:rPr>
          <w:rFonts w:asciiTheme="minorHAnsi" w:hAnsiTheme="minorHAnsi" w:cstheme="minorHAnsi"/>
          <w:szCs w:val="28"/>
          <w:lang w:val="en-US"/>
        </w:rPr>
        <w:t>Pump</w:t>
      </w:r>
      <w:r w:rsidR="00B417DF">
        <w:rPr>
          <w:rFonts w:asciiTheme="minorHAnsi" w:hAnsiTheme="minorHAnsi" w:cstheme="minorHAnsi"/>
          <w:szCs w:val="28"/>
          <w:lang w:val="en-US"/>
        </w:rPr>
        <w:t>out</w:t>
      </w:r>
      <w:r w:rsidRPr="0066059C">
        <w:rPr>
          <w:rFonts w:asciiTheme="minorHAnsi" w:hAnsiTheme="minorHAnsi" w:cstheme="minorHAnsi"/>
          <w:szCs w:val="28"/>
          <w:lang w:val="ru-RU"/>
        </w:rPr>
        <w:t xml:space="preserve"> находятся сигналы, соответствующие насос</w:t>
      </w:r>
      <w:r w:rsidR="00B417DF">
        <w:rPr>
          <w:rFonts w:asciiTheme="minorHAnsi" w:hAnsiTheme="minorHAnsi" w:cstheme="minorHAnsi"/>
          <w:szCs w:val="28"/>
          <w:lang w:val="ru-RU"/>
        </w:rPr>
        <w:t>ам, которые предназначены для отпуска метанола</w:t>
      </w:r>
      <w:r w:rsidRPr="0066059C">
        <w:rPr>
          <w:rFonts w:asciiTheme="minorHAnsi" w:hAnsiTheme="minorHAnsi" w:cstheme="minorHAnsi"/>
          <w:szCs w:val="28"/>
          <w:lang w:val="ru-RU"/>
        </w:rPr>
        <w:t>:</w:t>
      </w:r>
    </w:p>
    <w:p w:rsidR="00476B35" w:rsidRPr="0066059C" w:rsidRDefault="00476B35"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Control</w:t>
      </w:r>
      <w:r w:rsidRPr="0066059C">
        <w:rPr>
          <w:rFonts w:asciiTheme="minorHAnsi" w:hAnsiTheme="minorHAnsi" w:cstheme="minorHAnsi"/>
          <w:szCs w:val="28"/>
          <w:lang w:val="ru-RU"/>
        </w:rPr>
        <w:t xml:space="preserve"> – Управление </w:t>
      </w:r>
      <w:r w:rsidR="00B417DF">
        <w:rPr>
          <w:rFonts w:asciiTheme="minorHAnsi" w:hAnsiTheme="minorHAnsi" w:cstheme="minorHAnsi"/>
          <w:szCs w:val="28"/>
          <w:lang w:val="ru-RU"/>
        </w:rPr>
        <w:t>насосом</w:t>
      </w:r>
    </w:p>
    <w:p w:rsidR="00476B35" w:rsidRPr="0066059C" w:rsidRDefault="00476B35"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In</w:t>
      </w:r>
      <w:r w:rsidRPr="0066059C">
        <w:rPr>
          <w:rFonts w:asciiTheme="minorHAnsi" w:hAnsiTheme="minorHAnsi" w:cstheme="minorHAnsi"/>
          <w:szCs w:val="28"/>
          <w:lang w:val="ru-RU"/>
        </w:rPr>
        <w:t xml:space="preserve"> – Данный сигнал используется для кнопки, которая будет передавать сигнал о включении или выключении насоса</w:t>
      </w:r>
    </w:p>
    <w:p w:rsidR="00476B35" w:rsidRPr="0066059C" w:rsidRDefault="00476B35"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Status</w:t>
      </w:r>
      <w:r w:rsidRPr="0066059C">
        <w:rPr>
          <w:rFonts w:asciiTheme="minorHAnsi" w:hAnsiTheme="minorHAnsi" w:cstheme="minorHAnsi"/>
          <w:szCs w:val="28"/>
          <w:lang w:val="ru-RU"/>
        </w:rPr>
        <w:t xml:space="preserve"> – Состояние насоса (Включен/Выключен)</w:t>
      </w:r>
    </w:p>
    <w:p w:rsidR="00476B35" w:rsidRPr="0066059C" w:rsidRDefault="00476B35" w:rsidP="0066059C">
      <w:pPr>
        <w:spacing w:line="480" w:lineRule="auto"/>
        <w:rPr>
          <w:rFonts w:asciiTheme="minorHAnsi" w:hAnsiTheme="minorHAnsi" w:cstheme="minorHAnsi"/>
          <w:szCs w:val="28"/>
          <w:lang w:val="ru-RU"/>
        </w:rPr>
      </w:pPr>
      <w:r w:rsidRPr="0066059C">
        <w:rPr>
          <w:rFonts w:asciiTheme="minorHAnsi" w:hAnsiTheme="minorHAnsi" w:cstheme="minorHAnsi"/>
          <w:szCs w:val="28"/>
          <w:lang w:val="ru-RU"/>
        </w:rPr>
        <w:t xml:space="preserve">Сигналы, в названии которых нет цифры 1, относятся к </w:t>
      </w:r>
      <w:r w:rsidR="00B417DF">
        <w:rPr>
          <w:rFonts w:asciiTheme="minorHAnsi" w:hAnsiTheme="minorHAnsi" w:cstheme="minorHAnsi"/>
          <w:szCs w:val="28"/>
          <w:lang w:val="ru-RU"/>
        </w:rPr>
        <w:t>первому насосу</w:t>
      </w:r>
      <w:r w:rsidRPr="0066059C">
        <w:rPr>
          <w:rFonts w:asciiTheme="minorHAnsi" w:hAnsiTheme="minorHAnsi" w:cstheme="minorHAnsi"/>
          <w:szCs w:val="28"/>
          <w:lang w:val="ru-RU"/>
        </w:rPr>
        <w:t>.</w:t>
      </w:r>
    </w:p>
    <w:p w:rsidR="00476B35" w:rsidRDefault="00B417DF" w:rsidP="0066059C">
      <w:pPr>
        <w:spacing w:line="480" w:lineRule="auto"/>
        <w:rPr>
          <w:rFonts w:asciiTheme="minorHAnsi" w:hAnsiTheme="minorHAnsi" w:cstheme="minorHAnsi"/>
          <w:szCs w:val="28"/>
          <w:lang w:val="ru-RU"/>
        </w:rPr>
      </w:pPr>
      <w:r>
        <w:rPr>
          <w:rFonts w:asciiTheme="minorHAnsi" w:hAnsiTheme="minorHAnsi" w:cstheme="minorHAnsi"/>
          <w:szCs w:val="28"/>
          <w:lang w:val="ru-RU"/>
        </w:rPr>
        <w:t>А сигналы с единицей – ко второму насосу</w:t>
      </w:r>
      <w:r w:rsidR="009056E2" w:rsidRPr="0066059C">
        <w:rPr>
          <w:rFonts w:asciiTheme="minorHAnsi" w:hAnsiTheme="minorHAnsi" w:cstheme="minorHAnsi"/>
          <w:szCs w:val="28"/>
          <w:lang w:val="ru-RU"/>
        </w:rPr>
        <w:t>.</w:t>
      </w:r>
    </w:p>
    <w:p w:rsidR="00B417DF" w:rsidRDefault="00B417DF" w:rsidP="00B417DF">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В папке </w:t>
      </w:r>
      <w:r w:rsidRPr="0066059C">
        <w:rPr>
          <w:rFonts w:asciiTheme="minorHAnsi" w:hAnsiTheme="minorHAnsi" w:cstheme="minorHAnsi"/>
          <w:szCs w:val="28"/>
          <w:lang w:val="en-US"/>
        </w:rPr>
        <w:t>Pump</w:t>
      </w:r>
      <w:r>
        <w:rPr>
          <w:rFonts w:asciiTheme="minorHAnsi" w:hAnsiTheme="minorHAnsi" w:cstheme="minorHAnsi"/>
          <w:szCs w:val="28"/>
          <w:lang w:val="en-US"/>
        </w:rPr>
        <w:t>in</w:t>
      </w:r>
      <w:r w:rsidRPr="0066059C">
        <w:rPr>
          <w:rFonts w:asciiTheme="minorHAnsi" w:hAnsiTheme="minorHAnsi" w:cstheme="minorHAnsi"/>
          <w:szCs w:val="28"/>
          <w:lang w:val="ru-RU"/>
        </w:rPr>
        <w:t xml:space="preserve"> находятся сигналы, соответствующие насос</w:t>
      </w:r>
      <w:r>
        <w:rPr>
          <w:rFonts w:asciiTheme="minorHAnsi" w:hAnsiTheme="minorHAnsi" w:cstheme="minorHAnsi"/>
          <w:szCs w:val="28"/>
          <w:lang w:val="ru-RU"/>
        </w:rPr>
        <w:t>ам, которые предназначены для приёма метанола. Сигналы такие же, как и в предыдущей папке.</w:t>
      </w:r>
    </w:p>
    <w:p w:rsidR="009056E2" w:rsidRPr="0066059C" w:rsidRDefault="009056E2"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В папк</w:t>
      </w:r>
      <w:r w:rsidR="00B417DF">
        <w:rPr>
          <w:rFonts w:asciiTheme="minorHAnsi" w:hAnsiTheme="minorHAnsi" w:cstheme="minorHAnsi"/>
          <w:szCs w:val="28"/>
          <w:lang w:val="ru-RU"/>
        </w:rPr>
        <w:t>ах</w:t>
      </w:r>
      <w:r w:rsidRPr="0066059C">
        <w:rPr>
          <w:rFonts w:asciiTheme="minorHAnsi" w:hAnsiTheme="minorHAnsi" w:cstheme="minorHAnsi"/>
          <w:szCs w:val="28"/>
          <w:lang w:val="ru-RU"/>
        </w:rPr>
        <w:t xml:space="preserve"> </w:t>
      </w:r>
      <w:r w:rsidRPr="0066059C">
        <w:rPr>
          <w:rFonts w:asciiTheme="minorHAnsi" w:hAnsiTheme="minorHAnsi" w:cstheme="minorHAnsi"/>
          <w:szCs w:val="28"/>
          <w:lang w:val="en-US"/>
        </w:rPr>
        <w:t>Valve</w:t>
      </w:r>
      <w:r w:rsidR="00B417DF">
        <w:rPr>
          <w:rFonts w:asciiTheme="minorHAnsi" w:hAnsiTheme="minorHAnsi" w:cstheme="minorHAnsi"/>
          <w:szCs w:val="28"/>
          <w:lang w:val="en-US"/>
        </w:rPr>
        <w:t>out</w:t>
      </w:r>
      <w:r w:rsidR="00B417DF">
        <w:rPr>
          <w:rFonts w:asciiTheme="minorHAnsi" w:hAnsiTheme="minorHAnsi" w:cstheme="minorHAnsi"/>
          <w:szCs w:val="28"/>
          <w:lang w:val="ru-RU"/>
        </w:rPr>
        <w:t xml:space="preserve"> и </w:t>
      </w:r>
      <w:r w:rsidRPr="0066059C">
        <w:rPr>
          <w:rFonts w:asciiTheme="minorHAnsi" w:hAnsiTheme="minorHAnsi" w:cstheme="minorHAnsi"/>
          <w:szCs w:val="28"/>
          <w:lang w:val="ru-RU"/>
        </w:rPr>
        <w:t xml:space="preserve"> </w:t>
      </w:r>
      <w:r w:rsidR="00B417DF" w:rsidRPr="0066059C">
        <w:rPr>
          <w:rFonts w:asciiTheme="minorHAnsi" w:hAnsiTheme="minorHAnsi" w:cstheme="minorHAnsi"/>
          <w:szCs w:val="28"/>
          <w:lang w:val="en-US"/>
        </w:rPr>
        <w:t>Valv</w:t>
      </w:r>
      <w:r w:rsidR="00B417DF">
        <w:rPr>
          <w:rFonts w:asciiTheme="minorHAnsi" w:hAnsiTheme="minorHAnsi" w:cstheme="minorHAnsi"/>
          <w:szCs w:val="28"/>
          <w:lang w:val="en-US"/>
        </w:rPr>
        <w:t>in</w:t>
      </w:r>
      <w:r w:rsidR="00B417DF" w:rsidRPr="0066059C">
        <w:rPr>
          <w:rFonts w:asciiTheme="minorHAnsi" w:hAnsiTheme="minorHAnsi" w:cstheme="minorHAnsi"/>
          <w:szCs w:val="28"/>
          <w:lang w:val="ru-RU"/>
        </w:rPr>
        <w:t xml:space="preserve"> </w:t>
      </w:r>
      <w:r w:rsidRPr="0066059C">
        <w:rPr>
          <w:rFonts w:asciiTheme="minorHAnsi" w:hAnsiTheme="minorHAnsi" w:cstheme="minorHAnsi"/>
          <w:szCs w:val="28"/>
          <w:lang w:val="ru-RU"/>
        </w:rPr>
        <w:t>находятся сигналы, соответствующие задвижк</w:t>
      </w:r>
      <w:r w:rsidR="00B417DF">
        <w:rPr>
          <w:rFonts w:asciiTheme="minorHAnsi" w:hAnsiTheme="minorHAnsi" w:cstheme="minorHAnsi"/>
          <w:szCs w:val="28"/>
          <w:lang w:val="ru-RU"/>
        </w:rPr>
        <w:t>ам</w:t>
      </w:r>
      <w:r w:rsidRPr="0066059C">
        <w:rPr>
          <w:rFonts w:asciiTheme="minorHAnsi" w:hAnsiTheme="minorHAnsi" w:cstheme="minorHAnsi"/>
          <w:szCs w:val="28"/>
          <w:lang w:val="ru-RU"/>
        </w:rPr>
        <w:t>:</w:t>
      </w:r>
    </w:p>
    <w:p w:rsidR="009056E2" w:rsidRPr="0066059C" w:rsidRDefault="009056E2"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Control</w:t>
      </w:r>
      <w:r w:rsidRPr="0066059C">
        <w:rPr>
          <w:rFonts w:asciiTheme="minorHAnsi" w:hAnsiTheme="minorHAnsi" w:cstheme="minorHAnsi"/>
          <w:szCs w:val="28"/>
          <w:lang w:val="ru-RU"/>
        </w:rPr>
        <w:t xml:space="preserve"> – Управление </w:t>
      </w:r>
    </w:p>
    <w:p w:rsidR="009056E2" w:rsidRPr="0066059C" w:rsidRDefault="009056E2"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In</w:t>
      </w:r>
      <w:r w:rsidRPr="0066059C">
        <w:rPr>
          <w:rFonts w:asciiTheme="minorHAnsi" w:hAnsiTheme="minorHAnsi" w:cstheme="minorHAnsi"/>
          <w:szCs w:val="28"/>
          <w:lang w:val="ru-RU"/>
        </w:rPr>
        <w:t xml:space="preserve"> – Данный сигнал используется для кнопки, которая будет передавать сигнал о включении или выключении </w:t>
      </w:r>
      <w:r w:rsidR="00B417DF">
        <w:rPr>
          <w:rFonts w:asciiTheme="minorHAnsi" w:hAnsiTheme="minorHAnsi" w:cstheme="minorHAnsi"/>
          <w:szCs w:val="28"/>
          <w:lang w:val="ru-RU"/>
        </w:rPr>
        <w:t>задвижки</w:t>
      </w:r>
    </w:p>
    <w:p w:rsidR="009056E2" w:rsidRPr="0066059C" w:rsidRDefault="009056E2" w:rsidP="0066059C">
      <w:pPr>
        <w:pStyle w:val="a5"/>
        <w:numPr>
          <w:ilvl w:val="0"/>
          <w:numId w:val="30"/>
        </w:numPr>
        <w:spacing w:line="480" w:lineRule="auto"/>
        <w:rPr>
          <w:rFonts w:asciiTheme="minorHAnsi" w:hAnsiTheme="minorHAnsi" w:cstheme="minorHAnsi"/>
          <w:szCs w:val="28"/>
          <w:lang w:val="ru-RU"/>
        </w:rPr>
      </w:pPr>
      <w:r w:rsidRPr="0066059C">
        <w:rPr>
          <w:rFonts w:asciiTheme="minorHAnsi" w:hAnsiTheme="minorHAnsi" w:cstheme="minorHAnsi"/>
          <w:szCs w:val="28"/>
          <w:lang w:val="en-US"/>
        </w:rPr>
        <w:t>Status</w:t>
      </w:r>
      <w:r w:rsidRPr="0066059C">
        <w:rPr>
          <w:rFonts w:asciiTheme="minorHAnsi" w:hAnsiTheme="minorHAnsi" w:cstheme="minorHAnsi"/>
          <w:szCs w:val="28"/>
          <w:lang w:val="ru-RU"/>
        </w:rPr>
        <w:t xml:space="preserve"> – Состояние </w:t>
      </w:r>
      <w:r w:rsidR="00B417DF">
        <w:rPr>
          <w:rFonts w:asciiTheme="minorHAnsi" w:hAnsiTheme="minorHAnsi" w:cstheme="minorHAnsi"/>
          <w:szCs w:val="28"/>
          <w:lang w:val="ru-RU"/>
        </w:rPr>
        <w:t>задвижки</w:t>
      </w:r>
      <w:r w:rsidRPr="0066059C">
        <w:rPr>
          <w:rFonts w:asciiTheme="minorHAnsi" w:hAnsiTheme="minorHAnsi" w:cstheme="minorHAnsi"/>
          <w:szCs w:val="28"/>
          <w:lang w:val="ru-RU"/>
        </w:rPr>
        <w:t xml:space="preserve"> (</w:t>
      </w:r>
      <w:r w:rsidR="00B417DF">
        <w:rPr>
          <w:rFonts w:asciiTheme="minorHAnsi" w:hAnsiTheme="minorHAnsi" w:cstheme="minorHAnsi"/>
          <w:szCs w:val="28"/>
          <w:lang w:val="ru-RU"/>
        </w:rPr>
        <w:t>Открыта</w:t>
      </w:r>
      <w:r w:rsidRPr="0066059C">
        <w:rPr>
          <w:rFonts w:asciiTheme="minorHAnsi" w:hAnsiTheme="minorHAnsi" w:cstheme="minorHAnsi"/>
          <w:szCs w:val="28"/>
          <w:lang w:val="ru-RU"/>
        </w:rPr>
        <w:t>/</w:t>
      </w:r>
      <w:r w:rsidR="00B417DF">
        <w:rPr>
          <w:rFonts w:asciiTheme="minorHAnsi" w:hAnsiTheme="minorHAnsi" w:cstheme="minorHAnsi"/>
          <w:szCs w:val="28"/>
          <w:lang w:val="ru-RU"/>
        </w:rPr>
        <w:t>Закрыта</w:t>
      </w:r>
      <w:r w:rsidRPr="0066059C">
        <w:rPr>
          <w:rFonts w:asciiTheme="minorHAnsi" w:hAnsiTheme="minorHAnsi" w:cstheme="minorHAnsi"/>
          <w:szCs w:val="28"/>
          <w:lang w:val="ru-RU"/>
        </w:rPr>
        <w:t>)</w:t>
      </w:r>
    </w:p>
    <w:p w:rsidR="00B417DF" w:rsidRDefault="00B417DF" w:rsidP="00B417DF">
      <w:pPr>
        <w:spacing w:line="480" w:lineRule="auto"/>
        <w:ind w:firstLine="708"/>
        <w:rPr>
          <w:rFonts w:asciiTheme="minorHAnsi" w:hAnsiTheme="minorHAnsi" w:cstheme="minorHAnsi"/>
          <w:szCs w:val="28"/>
          <w:lang w:val="ru-RU"/>
        </w:rPr>
      </w:pPr>
      <w:r>
        <w:rPr>
          <w:rFonts w:asciiTheme="minorHAnsi" w:hAnsiTheme="minorHAnsi" w:cstheme="minorHAnsi"/>
          <w:szCs w:val="28"/>
          <w:lang w:val="ru-RU"/>
        </w:rPr>
        <w:t xml:space="preserve">У всех задвижек на мнемосхемах есть всплывающие подсказки, по которым можно определить какая это задвижка. (Например, сигнал </w:t>
      </w:r>
      <w:r>
        <w:rPr>
          <w:rFonts w:asciiTheme="minorHAnsi" w:hAnsiTheme="minorHAnsi" w:cstheme="minorHAnsi"/>
          <w:szCs w:val="28"/>
          <w:lang w:val="en-US"/>
        </w:rPr>
        <w:t>Control</w:t>
      </w:r>
      <w:r w:rsidRPr="00B417DF">
        <w:rPr>
          <w:rFonts w:asciiTheme="minorHAnsi" w:hAnsiTheme="minorHAnsi" w:cstheme="minorHAnsi"/>
          <w:szCs w:val="28"/>
          <w:lang w:val="ru-RU"/>
        </w:rPr>
        <w:t>1103</w:t>
      </w:r>
      <w:r>
        <w:rPr>
          <w:rFonts w:asciiTheme="minorHAnsi" w:hAnsiTheme="minorHAnsi" w:cstheme="minorHAnsi"/>
          <w:szCs w:val="28"/>
          <w:lang w:val="ru-RU"/>
        </w:rPr>
        <w:t xml:space="preserve"> значит: сигнал управления первой задвижкой у резервуара № 103).</w:t>
      </w:r>
    </w:p>
    <w:p w:rsidR="009056E2" w:rsidRPr="0066059C" w:rsidRDefault="009056E2" w:rsidP="0066059C">
      <w:pPr>
        <w:spacing w:line="480" w:lineRule="auto"/>
        <w:rPr>
          <w:rFonts w:asciiTheme="minorHAnsi" w:hAnsiTheme="minorHAnsi" w:cstheme="minorHAnsi"/>
          <w:szCs w:val="28"/>
          <w:lang w:val="ru-RU"/>
        </w:rPr>
      </w:pPr>
      <w:r w:rsidRPr="0066059C">
        <w:rPr>
          <w:rFonts w:asciiTheme="minorHAnsi" w:hAnsiTheme="minorHAnsi" w:cstheme="minorHAnsi"/>
          <w:szCs w:val="28"/>
          <w:lang w:val="ru-RU"/>
        </w:rPr>
        <w:lastRenderedPageBreak/>
        <w:tab/>
        <w:t xml:space="preserve">Также, чтобы следить за изменением уровня, необходимы сигналы уровня – </w:t>
      </w:r>
      <w:r w:rsidRPr="0066059C">
        <w:rPr>
          <w:rFonts w:asciiTheme="minorHAnsi" w:hAnsiTheme="minorHAnsi" w:cstheme="minorHAnsi"/>
          <w:szCs w:val="28"/>
          <w:lang w:val="en-US"/>
        </w:rPr>
        <w:t>Level</w:t>
      </w:r>
      <w:r w:rsidR="00B417DF">
        <w:rPr>
          <w:rFonts w:asciiTheme="minorHAnsi" w:hAnsiTheme="minorHAnsi" w:cstheme="minorHAnsi"/>
          <w:szCs w:val="28"/>
          <w:lang w:val="ru-RU"/>
        </w:rPr>
        <w:t xml:space="preserve"> (папки</w:t>
      </w:r>
      <w:r w:rsidRPr="0066059C">
        <w:rPr>
          <w:rFonts w:asciiTheme="minorHAnsi" w:hAnsiTheme="minorHAnsi" w:cstheme="minorHAnsi"/>
          <w:szCs w:val="28"/>
          <w:lang w:val="ru-RU"/>
        </w:rPr>
        <w:t xml:space="preserve"> </w:t>
      </w:r>
      <w:r w:rsidR="00B417DF">
        <w:rPr>
          <w:rFonts w:asciiTheme="minorHAnsi" w:hAnsiTheme="minorHAnsi" w:cstheme="minorHAnsi"/>
          <w:szCs w:val="28"/>
          <w:lang w:val="en-US"/>
        </w:rPr>
        <w:t>Tank</w:t>
      </w:r>
      <w:r w:rsidRPr="0066059C">
        <w:rPr>
          <w:rFonts w:asciiTheme="minorHAnsi" w:hAnsiTheme="minorHAnsi" w:cstheme="minorHAnsi"/>
          <w:szCs w:val="28"/>
          <w:lang w:val="ru-RU"/>
        </w:rPr>
        <w:t>).</w:t>
      </w:r>
    </w:p>
    <w:p w:rsidR="009056E2" w:rsidRPr="0066059C" w:rsidRDefault="009056E2" w:rsidP="0066059C">
      <w:pPr>
        <w:pStyle w:val="2"/>
        <w:spacing w:line="480" w:lineRule="auto"/>
        <w:rPr>
          <w:b/>
        </w:rPr>
      </w:pPr>
      <w:bookmarkStart w:id="43" w:name="_Toc264437978"/>
      <w:r w:rsidRPr="0066059C">
        <w:rPr>
          <w:b/>
        </w:rPr>
        <w:t>4.2 Разработка экранных форм</w:t>
      </w:r>
      <w:bookmarkEnd w:id="43"/>
    </w:p>
    <w:p w:rsidR="009056E2" w:rsidRPr="0066059C" w:rsidRDefault="009056E2"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Для разработки мнемосхем используется модуль </w:t>
      </w:r>
      <w:r w:rsidRPr="0066059C">
        <w:rPr>
          <w:rFonts w:asciiTheme="minorHAnsi" w:hAnsiTheme="minorHAnsi" w:cstheme="minorHAnsi"/>
          <w:szCs w:val="28"/>
        </w:rPr>
        <w:t>InfinityHMI</w:t>
      </w:r>
      <w:r w:rsidRPr="0066059C">
        <w:rPr>
          <w:rFonts w:asciiTheme="minorHAnsi" w:hAnsiTheme="minorHAnsi" w:cstheme="minorHAnsi"/>
          <w:szCs w:val="28"/>
          <w:lang w:val="ru-RU"/>
        </w:rPr>
        <w:t xml:space="preserve">. Была загружена стандартная библиотека форм (Рисунок </w:t>
      </w:r>
      <w:r w:rsidR="00B417DF">
        <w:rPr>
          <w:rFonts w:asciiTheme="minorHAnsi" w:hAnsiTheme="minorHAnsi" w:cstheme="minorHAnsi"/>
          <w:szCs w:val="28"/>
          <w:lang w:val="ru-RU"/>
        </w:rPr>
        <w:t>8</w:t>
      </w:r>
      <w:r w:rsidRPr="0066059C">
        <w:rPr>
          <w:rFonts w:asciiTheme="minorHAnsi" w:hAnsiTheme="minorHAnsi" w:cstheme="minorHAnsi"/>
          <w:szCs w:val="28"/>
          <w:lang w:val="ru-RU"/>
        </w:rPr>
        <w:t>).</w:t>
      </w:r>
    </w:p>
    <w:p w:rsidR="009056E2" w:rsidRPr="0066059C" w:rsidRDefault="009056E2" w:rsidP="0066059C">
      <w:pPr>
        <w:keepNext/>
        <w:spacing w:line="480" w:lineRule="auto"/>
        <w:jc w:val="center"/>
        <w:rPr>
          <w:szCs w:val="28"/>
        </w:rPr>
      </w:pPr>
      <w:r w:rsidRPr="0066059C">
        <w:rPr>
          <w:rFonts w:asciiTheme="minorHAnsi" w:hAnsiTheme="minorHAnsi" w:cstheme="minorHAnsi"/>
          <w:noProof/>
          <w:szCs w:val="28"/>
          <w:lang w:val="ru-RU" w:eastAsia="ru-RU"/>
        </w:rPr>
        <w:drawing>
          <wp:inline distT="0" distB="0" distL="0" distR="0">
            <wp:extent cx="4352925" cy="3139815"/>
            <wp:effectExtent l="1905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52925" cy="3139815"/>
                    </a:xfrm>
                    <a:prstGeom prst="rect">
                      <a:avLst/>
                    </a:prstGeom>
                    <a:noFill/>
                    <a:ln w="9525">
                      <a:noFill/>
                      <a:miter lim="800000"/>
                      <a:headEnd/>
                      <a:tailEnd/>
                    </a:ln>
                  </pic:spPr>
                </pic:pic>
              </a:graphicData>
            </a:graphic>
          </wp:inline>
        </w:drawing>
      </w:r>
    </w:p>
    <w:p w:rsidR="009056E2" w:rsidRPr="0066059C" w:rsidRDefault="009056E2" w:rsidP="0066059C">
      <w:pPr>
        <w:pStyle w:val="ac"/>
        <w:spacing w:line="480" w:lineRule="auto"/>
        <w:jc w:val="center"/>
        <w:rPr>
          <w:rFonts w:asciiTheme="minorHAnsi" w:hAnsiTheme="minorHAnsi" w:cstheme="minorHAnsi"/>
          <w:sz w:val="28"/>
          <w:szCs w:val="28"/>
          <w:lang w:val="ru-RU"/>
        </w:rPr>
      </w:pPr>
      <w:r w:rsidRPr="0066059C">
        <w:rPr>
          <w:sz w:val="28"/>
          <w:szCs w:val="28"/>
        </w:rPr>
        <w:t xml:space="preserve">Рисунок </w:t>
      </w:r>
      <w:r w:rsidR="005950B8" w:rsidRPr="0066059C">
        <w:rPr>
          <w:sz w:val="28"/>
          <w:szCs w:val="28"/>
        </w:rPr>
        <w:fldChar w:fldCharType="begin"/>
      </w:r>
      <w:r w:rsidRPr="0066059C">
        <w:rPr>
          <w:sz w:val="28"/>
          <w:szCs w:val="28"/>
        </w:rPr>
        <w:instrText xml:space="preserve"> SEQ Рисунок \* ARABIC </w:instrText>
      </w:r>
      <w:r w:rsidR="005950B8" w:rsidRPr="0066059C">
        <w:rPr>
          <w:sz w:val="28"/>
          <w:szCs w:val="28"/>
        </w:rPr>
        <w:fldChar w:fldCharType="separate"/>
      </w:r>
      <w:r w:rsidR="008D63C5">
        <w:rPr>
          <w:noProof/>
          <w:sz w:val="28"/>
          <w:szCs w:val="28"/>
        </w:rPr>
        <w:t>8</w:t>
      </w:r>
      <w:r w:rsidR="005950B8" w:rsidRPr="0066059C">
        <w:rPr>
          <w:sz w:val="28"/>
          <w:szCs w:val="28"/>
        </w:rPr>
        <w:fldChar w:fldCharType="end"/>
      </w:r>
    </w:p>
    <w:p w:rsidR="009056E2" w:rsidRPr="0066059C" w:rsidRDefault="009056E2" w:rsidP="0066059C">
      <w:pPr>
        <w:spacing w:line="480" w:lineRule="auto"/>
        <w:rPr>
          <w:rFonts w:asciiTheme="minorHAnsi" w:hAnsiTheme="minorHAnsi" w:cstheme="minorHAnsi"/>
          <w:szCs w:val="28"/>
          <w:lang w:val="ru-RU"/>
        </w:rPr>
      </w:pPr>
      <w:r w:rsidRPr="0066059C">
        <w:rPr>
          <w:rFonts w:asciiTheme="minorHAnsi" w:hAnsiTheme="minorHAnsi" w:cstheme="minorHAnsi"/>
          <w:szCs w:val="28"/>
          <w:lang w:val="ru-RU"/>
        </w:rPr>
        <w:t>Для работы были выбраны только объекты с динамикой. Например, если задвижка открыта, то она зеленого цвета, если закрыта, то – серого.</w:t>
      </w:r>
    </w:p>
    <w:p w:rsidR="00FA501E" w:rsidRPr="0066059C" w:rsidRDefault="009056E2"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В данной работе было разработано </w:t>
      </w:r>
      <w:r w:rsidR="00B417DF">
        <w:rPr>
          <w:rFonts w:asciiTheme="minorHAnsi" w:hAnsiTheme="minorHAnsi" w:cstheme="minorHAnsi"/>
          <w:szCs w:val="28"/>
          <w:lang w:val="ru-RU"/>
        </w:rPr>
        <w:t>6 рабочих мнемосхем</w:t>
      </w:r>
      <w:r w:rsidRPr="0066059C">
        <w:rPr>
          <w:rFonts w:asciiTheme="minorHAnsi" w:hAnsiTheme="minorHAnsi" w:cstheme="minorHAnsi"/>
          <w:szCs w:val="28"/>
          <w:lang w:val="ru-RU"/>
        </w:rPr>
        <w:t xml:space="preserve">. Первая </w:t>
      </w:r>
      <w:r w:rsidR="00FA501E" w:rsidRPr="0066059C">
        <w:rPr>
          <w:rFonts w:asciiTheme="minorHAnsi" w:hAnsiTheme="minorHAnsi" w:cstheme="minorHAnsi"/>
          <w:szCs w:val="28"/>
          <w:lang w:val="ru-RU"/>
        </w:rPr>
        <w:t xml:space="preserve">представляет собой начальную мнемосхему (Рисунок </w:t>
      </w:r>
      <w:r w:rsidR="00B417DF">
        <w:rPr>
          <w:rFonts w:asciiTheme="minorHAnsi" w:hAnsiTheme="minorHAnsi" w:cstheme="minorHAnsi"/>
          <w:szCs w:val="28"/>
          <w:lang w:val="ru-RU"/>
        </w:rPr>
        <w:t>9</w:t>
      </w:r>
      <w:r w:rsidR="00FA501E" w:rsidRPr="0066059C">
        <w:rPr>
          <w:rFonts w:asciiTheme="minorHAnsi" w:hAnsiTheme="minorHAnsi" w:cstheme="minorHAnsi"/>
          <w:szCs w:val="28"/>
          <w:lang w:val="ru-RU"/>
        </w:rPr>
        <w:t xml:space="preserve">). </w:t>
      </w:r>
    </w:p>
    <w:p w:rsidR="00FA501E" w:rsidRPr="0066059C" w:rsidRDefault="000A1458" w:rsidP="0066059C">
      <w:pPr>
        <w:keepNext/>
        <w:spacing w:line="480" w:lineRule="auto"/>
        <w:rPr>
          <w:szCs w:val="28"/>
        </w:rPr>
      </w:pPr>
      <w:r>
        <w:rPr>
          <w:noProof/>
          <w:szCs w:val="28"/>
          <w:lang w:val="ru-RU" w:eastAsia="ru-RU"/>
        </w:rPr>
        <w:lastRenderedPageBreak/>
        <w:drawing>
          <wp:inline distT="0" distB="0" distL="0" distR="0">
            <wp:extent cx="5934075" cy="4343400"/>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34075" cy="4343400"/>
                    </a:xfrm>
                    <a:prstGeom prst="rect">
                      <a:avLst/>
                    </a:prstGeom>
                    <a:noFill/>
                    <a:ln w="9525">
                      <a:noFill/>
                      <a:miter lim="800000"/>
                      <a:headEnd/>
                      <a:tailEnd/>
                    </a:ln>
                  </pic:spPr>
                </pic:pic>
              </a:graphicData>
            </a:graphic>
          </wp:inline>
        </w:drawing>
      </w:r>
    </w:p>
    <w:p w:rsidR="00FA501E" w:rsidRDefault="00FA501E" w:rsidP="0066059C">
      <w:pPr>
        <w:pStyle w:val="ac"/>
        <w:spacing w:line="480" w:lineRule="auto"/>
        <w:jc w:val="center"/>
        <w:rPr>
          <w:sz w:val="28"/>
          <w:szCs w:val="28"/>
          <w:lang w:val="ru-RU"/>
        </w:rPr>
      </w:pPr>
      <w:r w:rsidRPr="0066059C">
        <w:rPr>
          <w:sz w:val="28"/>
          <w:szCs w:val="28"/>
        </w:rPr>
        <w:t xml:space="preserve">Рисунок </w:t>
      </w:r>
      <w:r w:rsidR="005950B8" w:rsidRPr="0066059C">
        <w:rPr>
          <w:sz w:val="28"/>
          <w:szCs w:val="28"/>
        </w:rPr>
        <w:fldChar w:fldCharType="begin"/>
      </w:r>
      <w:r w:rsidRPr="0066059C">
        <w:rPr>
          <w:sz w:val="28"/>
          <w:szCs w:val="28"/>
        </w:rPr>
        <w:instrText xml:space="preserve"> SEQ Рисунок \* ARABIC </w:instrText>
      </w:r>
      <w:r w:rsidR="005950B8" w:rsidRPr="0066059C">
        <w:rPr>
          <w:sz w:val="28"/>
          <w:szCs w:val="28"/>
        </w:rPr>
        <w:fldChar w:fldCharType="separate"/>
      </w:r>
      <w:r w:rsidR="008D63C5">
        <w:rPr>
          <w:noProof/>
          <w:sz w:val="28"/>
          <w:szCs w:val="28"/>
        </w:rPr>
        <w:t>9</w:t>
      </w:r>
      <w:r w:rsidR="005950B8" w:rsidRPr="0066059C">
        <w:rPr>
          <w:sz w:val="28"/>
          <w:szCs w:val="28"/>
        </w:rPr>
        <w:fldChar w:fldCharType="end"/>
      </w:r>
    </w:p>
    <w:p w:rsidR="00677B48" w:rsidRDefault="00677B48" w:rsidP="00677B48">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Вторая </w:t>
      </w:r>
      <w:r>
        <w:rPr>
          <w:rFonts w:asciiTheme="minorHAnsi" w:hAnsiTheme="minorHAnsi" w:cstheme="minorHAnsi"/>
          <w:szCs w:val="28"/>
          <w:lang w:val="ru-RU"/>
        </w:rPr>
        <w:t xml:space="preserve">мнемосхема </w:t>
      </w:r>
      <w:r w:rsidRPr="0066059C">
        <w:rPr>
          <w:rFonts w:asciiTheme="minorHAnsi" w:hAnsiTheme="minorHAnsi" w:cstheme="minorHAnsi"/>
          <w:szCs w:val="28"/>
          <w:lang w:val="ru-RU"/>
        </w:rPr>
        <w:t>–</w:t>
      </w:r>
      <w:r>
        <w:rPr>
          <w:rFonts w:asciiTheme="minorHAnsi" w:hAnsiTheme="minorHAnsi" w:cstheme="minorHAnsi"/>
          <w:szCs w:val="28"/>
          <w:lang w:val="ru-RU"/>
        </w:rPr>
        <w:t xml:space="preserve"> </w:t>
      </w:r>
      <w:r w:rsidRPr="0066059C">
        <w:rPr>
          <w:rFonts w:asciiTheme="minorHAnsi" w:hAnsiTheme="minorHAnsi" w:cstheme="minorHAnsi"/>
          <w:szCs w:val="28"/>
          <w:lang w:val="ru-RU"/>
        </w:rPr>
        <w:t>схема расположения резервуаров, задвижек, трубопровод</w:t>
      </w:r>
      <w:r>
        <w:rPr>
          <w:rFonts w:asciiTheme="minorHAnsi" w:hAnsiTheme="minorHAnsi" w:cstheme="minorHAnsi"/>
          <w:szCs w:val="28"/>
          <w:lang w:val="ru-RU"/>
        </w:rPr>
        <w:t>ов</w:t>
      </w:r>
      <w:r w:rsidRPr="0066059C">
        <w:rPr>
          <w:rFonts w:asciiTheme="minorHAnsi" w:hAnsiTheme="minorHAnsi" w:cstheme="minorHAnsi"/>
          <w:szCs w:val="28"/>
          <w:lang w:val="ru-RU"/>
        </w:rPr>
        <w:t xml:space="preserve"> и насосов</w:t>
      </w:r>
      <w:r>
        <w:rPr>
          <w:rFonts w:asciiTheme="minorHAnsi" w:hAnsiTheme="minorHAnsi" w:cstheme="minorHAnsi"/>
          <w:szCs w:val="28"/>
          <w:lang w:val="ru-RU"/>
        </w:rPr>
        <w:t>, а также ГКП</w:t>
      </w:r>
      <w:r w:rsidRPr="0066059C">
        <w:rPr>
          <w:rFonts w:asciiTheme="minorHAnsi" w:hAnsiTheme="minorHAnsi" w:cstheme="minorHAnsi"/>
          <w:szCs w:val="28"/>
          <w:lang w:val="ru-RU"/>
        </w:rPr>
        <w:t xml:space="preserve"> (Рисунок </w:t>
      </w:r>
      <w:r>
        <w:rPr>
          <w:rFonts w:asciiTheme="minorHAnsi" w:hAnsiTheme="minorHAnsi" w:cstheme="minorHAnsi"/>
          <w:szCs w:val="28"/>
          <w:lang w:val="ru-RU"/>
        </w:rPr>
        <w:t>10</w:t>
      </w:r>
      <w:r w:rsidRPr="0066059C">
        <w:rPr>
          <w:rFonts w:asciiTheme="minorHAnsi" w:hAnsiTheme="minorHAnsi" w:cstheme="minorHAnsi"/>
          <w:szCs w:val="28"/>
          <w:lang w:val="ru-RU"/>
        </w:rPr>
        <w:t>).</w:t>
      </w:r>
    </w:p>
    <w:p w:rsidR="00677B48" w:rsidRPr="0066059C" w:rsidRDefault="00677B48" w:rsidP="00677B48">
      <w:pPr>
        <w:spacing w:line="480" w:lineRule="auto"/>
        <w:ind w:firstLine="708"/>
        <w:rPr>
          <w:rFonts w:asciiTheme="minorHAnsi" w:hAnsiTheme="minorHAnsi" w:cstheme="minorHAnsi"/>
          <w:szCs w:val="28"/>
          <w:lang w:val="ru-RU"/>
        </w:rPr>
      </w:pPr>
    </w:p>
    <w:p w:rsidR="00B417DF" w:rsidRPr="00B417DF" w:rsidRDefault="00677B48" w:rsidP="00677B48">
      <w:pPr>
        <w:spacing w:line="480" w:lineRule="auto"/>
        <w:jc w:val="center"/>
        <w:rPr>
          <w:lang w:val="ru-RU"/>
        </w:rPr>
      </w:pPr>
      <w:r>
        <w:rPr>
          <w:noProof/>
          <w:lang w:val="ru-RU" w:eastAsia="ru-RU"/>
        </w:rPr>
        <w:lastRenderedPageBreak/>
        <w:drawing>
          <wp:inline distT="0" distB="0" distL="0" distR="0">
            <wp:extent cx="5934075" cy="292417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FA501E" w:rsidRPr="0066059C" w:rsidRDefault="00FA501E" w:rsidP="00677B48">
      <w:pPr>
        <w:pStyle w:val="ac"/>
        <w:spacing w:line="480" w:lineRule="auto"/>
        <w:jc w:val="center"/>
        <w:rPr>
          <w:rFonts w:asciiTheme="minorHAnsi" w:hAnsiTheme="minorHAnsi" w:cstheme="minorHAnsi"/>
          <w:sz w:val="28"/>
          <w:szCs w:val="28"/>
          <w:lang w:val="ru-RU"/>
        </w:rPr>
      </w:pPr>
      <w:r w:rsidRPr="0066059C">
        <w:rPr>
          <w:sz w:val="28"/>
          <w:szCs w:val="28"/>
        </w:rPr>
        <w:t xml:space="preserve">Рисунок </w:t>
      </w:r>
      <w:r w:rsidR="005950B8" w:rsidRPr="0066059C">
        <w:rPr>
          <w:sz w:val="28"/>
          <w:szCs w:val="28"/>
        </w:rPr>
        <w:fldChar w:fldCharType="begin"/>
      </w:r>
      <w:r w:rsidRPr="0066059C">
        <w:rPr>
          <w:sz w:val="28"/>
          <w:szCs w:val="28"/>
        </w:rPr>
        <w:instrText xml:space="preserve"> SEQ Рисунок \* ARABIC </w:instrText>
      </w:r>
      <w:r w:rsidR="005950B8" w:rsidRPr="0066059C">
        <w:rPr>
          <w:sz w:val="28"/>
          <w:szCs w:val="28"/>
        </w:rPr>
        <w:fldChar w:fldCharType="separate"/>
      </w:r>
      <w:r w:rsidR="008D63C5">
        <w:rPr>
          <w:noProof/>
          <w:sz w:val="28"/>
          <w:szCs w:val="28"/>
        </w:rPr>
        <w:t>10</w:t>
      </w:r>
      <w:r w:rsidR="005950B8" w:rsidRPr="0066059C">
        <w:rPr>
          <w:sz w:val="28"/>
          <w:szCs w:val="28"/>
        </w:rPr>
        <w:fldChar w:fldCharType="end"/>
      </w:r>
    </w:p>
    <w:p w:rsidR="00677B48" w:rsidRDefault="009056E2" w:rsidP="00677B48">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  </w:t>
      </w:r>
      <w:r w:rsidR="00FA501E" w:rsidRPr="0066059C">
        <w:rPr>
          <w:rFonts w:asciiTheme="minorHAnsi" w:hAnsiTheme="minorHAnsi" w:cstheme="minorHAnsi"/>
          <w:szCs w:val="28"/>
          <w:lang w:val="ru-RU"/>
        </w:rPr>
        <w:t>На предприятии БСНиИ 2 каре по 4 резервуара метанола</w:t>
      </w:r>
      <w:r w:rsidR="00677B48">
        <w:rPr>
          <w:rFonts w:asciiTheme="minorHAnsi" w:hAnsiTheme="minorHAnsi" w:cstheme="minorHAnsi"/>
          <w:szCs w:val="28"/>
          <w:lang w:val="ru-RU"/>
        </w:rPr>
        <w:t xml:space="preserve">, каждый резервуар должен также изображаться на отдельной мнемосхеме, чтобы было легче следить за процессом его наполнения метанолом (Рисунок 11). </w:t>
      </w:r>
    </w:p>
    <w:p w:rsidR="00677B48" w:rsidRDefault="00677B48" w:rsidP="00677B48">
      <w:pPr>
        <w:keepNext/>
        <w:spacing w:line="480" w:lineRule="auto"/>
      </w:pPr>
      <w:r>
        <w:rPr>
          <w:rFonts w:asciiTheme="minorHAnsi" w:hAnsiTheme="minorHAnsi" w:cstheme="minorHAnsi"/>
          <w:noProof/>
          <w:szCs w:val="28"/>
          <w:lang w:val="ru-RU" w:eastAsia="ru-RU"/>
        </w:rPr>
        <w:drawing>
          <wp:inline distT="0" distB="0" distL="0" distR="0">
            <wp:extent cx="5934075" cy="3524250"/>
            <wp:effectExtent l="19050" t="0" r="9525"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677B48" w:rsidRPr="00677B48" w:rsidRDefault="00677B48" w:rsidP="00677B48">
      <w:pPr>
        <w:pStyle w:val="ac"/>
        <w:jc w:val="center"/>
        <w:rPr>
          <w:rFonts w:asciiTheme="minorHAnsi" w:hAnsiTheme="minorHAnsi" w:cstheme="minorHAnsi"/>
          <w:sz w:val="28"/>
          <w:szCs w:val="28"/>
          <w:lang w:val="ru-RU"/>
        </w:rPr>
      </w:pPr>
      <w:r w:rsidRPr="00677B48">
        <w:rPr>
          <w:sz w:val="28"/>
          <w:szCs w:val="28"/>
        </w:rPr>
        <w:t xml:space="preserve">Рисунок </w:t>
      </w:r>
      <w:r w:rsidR="005950B8" w:rsidRPr="00677B48">
        <w:rPr>
          <w:sz w:val="28"/>
          <w:szCs w:val="28"/>
        </w:rPr>
        <w:fldChar w:fldCharType="begin"/>
      </w:r>
      <w:r w:rsidRPr="00677B48">
        <w:rPr>
          <w:sz w:val="28"/>
          <w:szCs w:val="28"/>
        </w:rPr>
        <w:instrText xml:space="preserve"> SEQ Рисунок \* ARABIC </w:instrText>
      </w:r>
      <w:r w:rsidR="005950B8" w:rsidRPr="00677B48">
        <w:rPr>
          <w:sz w:val="28"/>
          <w:szCs w:val="28"/>
        </w:rPr>
        <w:fldChar w:fldCharType="separate"/>
      </w:r>
      <w:r w:rsidR="008D63C5">
        <w:rPr>
          <w:noProof/>
          <w:sz w:val="28"/>
          <w:szCs w:val="28"/>
        </w:rPr>
        <w:t>11</w:t>
      </w:r>
      <w:r w:rsidR="005950B8" w:rsidRPr="00677B48">
        <w:rPr>
          <w:sz w:val="28"/>
          <w:szCs w:val="28"/>
        </w:rPr>
        <w:fldChar w:fldCharType="end"/>
      </w:r>
    </w:p>
    <w:p w:rsidR="00FA501E" w:rsidRDefault="00677B48" w:rsidP="00677B48">
      <w:pPr>
        <w:spacing w:line="480" w:lineRule="auto"/>
        <w:ind w:firstLine="708"/>
        <w:rPr>
          <w:rFonts w:asciiTheme="minorHAnsi" w:hAnsiTheme="minorHAnsi" w:cstheme="minorHAnsi"/>
          <w:szCs w:val="28"/>
          <w:lang w:val="ru-RU"/>
        </w:rPr>
      </w:pPr>
      <w:r>
        <w:rPr>
          <w:rFonts w:asciiTheme="minorHAnsi" w:hAnsiTheme="minorHAnsi" w:cstheme="minorHAnsi"/>
          <w:szCs w:val="28"/>
          <w:lang w:val="ru-RU"/>
        </w:rPr>
        <w:lastRenderedPageBreak/>
        <w:t>Н</w:t>
      </w:r>
      <w:r w:rsidR="00FA501E" w:rsidRPr="0066059C">
        <w:rPr>
          <w:rFonts w:asciiTheme="minorHAnsi" w:hAnsiTheme="minorHAnsi" w:cstheme="minorHAnsi"/>
          <w:szCs w:val="28"/>
          <w:lang w:val="ru-RU"/>
        </w:rPr>
        <w:t xml:space="preserve">а каждом ГКП </w:t>
      </w:r>
      <w:r>
        <w:rPr>
          <w:rFonts w:asciiTheme="minorHAnsi" w:hAnsiTheme="minorHAnsi" w:cstheme="minorHAnsi"/>
          <w:szCs w:val="28"/>
          <w:lang w:val="ru-RU"/>
        </w:rPr>
        <w:t>находится по</w:t>
      </w:r>
      <w:r w:rsidR="00FA501E" w:rsidRPr="0066059C">
        <w:rPr>
          <w:rFonts w:asciiTheme="minorHAnsi" w:hAnsiTheme="minorHAnsi" w:cstheme="minorHAnsi"/>
          <w:szCs w:val="28"/>
          <w:lang w:val="ru-RU"/>
        </w:rPr>
        <w:t xml:space="preserve"> 5 небольших резервуаров</w:t>
      </w:r>
      <w:r>
        <w:rPr>
          <w:rFonts w:asciiTheme="minorHAnsi" w:hAnsiTheme="minorHAnsi" w:cstheme="minorHAnsi"/>
          <w:szCs w:val="28"/>
          <w:lang w:val="ru-RU"/>
        </w:rPr>
        <w:t xml:space="preserve"> (Рисунок 12)</w:t>
      </w:r>
      <w:r w:rsidR="00FA501E" w:rsidRPr="0066059C">
        <w:rPr>
          <w:rFonts w:asciiTheme="minorHAnsi" w:hAnsiTheme="minorHAnsi" w:cstheme="minorHAnsi"/>
          <w:szCs w:val="28"/>
          <w:lang w:val="ru-RU"/>
        </w:rPr>
        <w:t xml:space="preserve">. </w:t>
      </w:r>
    </w:p>
    <w:p w:rsidR="00677B48" w:rsidRDefault="00677B48" w:rsidP="00677B48">
      <w:pPr>
        <w:keepNext/>
        <w:spacing w:line="480" w:lineRule="auto"/>
        <w:jc w:val="center"/>
      </w:pPr>
      <w:r>
        <w:rPr>
          <w:rFonts w:asciiTheme="minorHAnsi" w:hAnsiTheme="minorHAnsi" w:cstheme="minorHAnsi"/>
          <w:noProof/>
          <w:szCs w:val="28"/>
          <w:lang w:val="ru-RU" w:eastAsia="ru-RU"/>
        </w:rPr>
        <w:drawing>
          <wp:inline distT="0" distB="0" distL="0" distR="0">
            <wp:extent cx="5934075" cy="3733800"/>
            <wp:effectExtent l="19050" t="0" r="9525"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34075" cy="3733800"/>
                    </a:xfrm>
                    <a:prstGeom prst="rect">
                      <a:avLst/>
                    </a:prstGeom>
                    <a:noFill/>
                    <a:ln w="9525">
                      <a:noFill/>
                      <a:miter lim="800000"/>
                      <a:headEnd/>
                      <a:tailEnd/>
                    </a:ln>
                  </pic:spPr>
                </pic:pic>
              </a:graphicData>
            </a:graphic>
          </wp:inline>
        </w:drawing>
      </w:r>
    </w:p>
    <w:p w:rsidR="00677B48" w:rsidRDefault="00677B48" w:rsidP="00677B48">
      <w:pPr>
        <w:pStyle w:val="ac"/>
        <w:jc w:val="center"/>
        <w:rPr>
          <w:sz w:val="28"/>
          <w:szCs w:val="28"/>
          <w:lang w:val="ru-RU"/>
        </w:rPr>
      </w:pPr>
      <w:r w:rsidRPr="00677B48">
        <w:rPr>
          <w:sz w:val="28"/>
          <w:szCs w:val="28"/>
        </w:rPr>
        <w:t xml:space="preserve">Рисунок </w:t>
      </w:r>
      <w:r w:rsidR="005950B8" w:rsidRPr="00677B48">
        <w:rPr>
          <w:sz w:val="28"/>
          <w:szCs w:val="28"/>
        </w:rPr>
        <w:fldChar w:fldCharType="begin"/>
      </w:r>
      <w:r w:rsidRPr="00677B48">
        <w:rPr>
          <w:sz w:val="28"/>
          <w:szCs w:val="28"/>
        </w:rPr>
        <w:instrText xml:space="preserve"> SEQ Рисунок \* ARABIC </w:instrText>
      </w:r>
      <w:r w:rsidR="005950B8" w:rsidRPr="00677B48">
        <w:rPr>
          <w:sz w:val="28"/>
          <w:szCs w:val="28"/>
        </w:rPr>
        <w:fldChar w:fldCharType="separate"/>
      </w:r>
      <w:r w:rsidR="008D63C5">
        <w:rPr>
          <w:noProof/>
          <w:sz w:val="28"/>
          <w:szCs w:val="28"/>
        </w:rPr>
        <w:t>12</w:t>
      </w:r>
      <w:r w:rsidR="005950B8" w:rsidRPr="00677B48">
        <w:rPr>
          <w:sz w:val="28"/>
          <w:szCs w:val="28"/>
        </w:rPr>
        <w:fldChar w:fldCharType="end"/>
      </w:r>
    </w:p>
    <w:p w:rsidR="00677B48" w:rsidRDefault="00677B48" w:rsidP="00677B48">
      <w:pPr>
        <w:spacing w:line="480" w:lineRule="auto"/>
        <w:ind w:firstLine="708"/>
        <w:rPr>
          <w:lang w:val="ru-RU"/>
        </w:rPr>
      </w:pPr>
      <w:r>
        <w:rPr>
          <w:lang w:val="ru-RU"/>
        </w:rPr>
        <w:t>Также для удобства вторую мнемосхему можно разбить на две: мнемосхема приема метанола (Рисунок 13) и мнемосхема его отпуска (Рисунок 14).</w:t>
      </w:r>
    </w:p>
    <w:p w:rsidR="00C4069E" w:rsidRDefault="00C4069E" w:rsidP="00C4069E">
      <w:pPr>
        <w:keepNext/>
        <w:spacing w:line="480" w:lineRule="auto"/>
      </w:pPr>
      <w:r>
        <w:rPr>
          <w:noProof/>
          <w:lang w:val="ru-RU" w:eastAsia="ru-RU"/>
        </w:rPr>
        <w:lastRenderedPageBreak/>
        <w:drawing>
          <wp:inline distT="0" distB="0" distL="0" distR="0">
            <wp:extent cx="5934075" cy="4295775"/>
            <wp:effectExtent l="19050" t="0" r="9525"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34075" cy="4295775"/>
                    </a:xfrm>
                    <a:prstGeom prst="rect">
                      <a:avLst/>
                    </a:prstGeom>
                    <a:noFill/>
                    <a:ln w="9525">
                      <a:noFill/>
                      <a:miter lim="800000"/>
                      <a:headEnd/>
                      <a:tailEnd/>
                    </a:ln>
                  </pic:spPr>
                </pic:pic>
              </a:graphicData>
            </a:graphic>
          </wp:inline>
        </w:drawing>
      </w:r>
    </w:p>
    <w:p w:rsidR="00C4069E" w:rsidRDefault="00C4069E" w:rsidP="00C4069E">
      <w:pPr>
        <w:pStyle w:val="ac"/>
        <w:jc w:val="center"/>
        <w:rPr>
          <w:sz w:val="28"/>
          <w:szCs w:val="28"/>
          <w:lang w:val="ru-RU"/>
        </w:rPr>
      </w:pPr>
      <w:r w:rsidRPr="00C4069E">
        <w:rPr>
          <w:sz w:val="28"/>
          <w:szCs w:val="28"/>
        </w:rPr>
        <w:t xml:space="preserve">Рисунок </w:t>
      </w:r>
      <w:r w:rsidR="005950B8" w:rsidRPr="00C4069E">
        <w:rPr>
          <w:sz w:val="28"/>
          <w:szCs w:val="28"/>
        </w:rPr>
        <w:fldChar w:fldCharType="begin"/>
      </w:r>
      <w:r w:rsidRPr="00C4069E">
        <w:rPr>
          <w:sz w:val="28"/>
          <w:szCs w:val="28"/>
        </w:rPr>
        <w:instrText xml:space="preserve"> SEQ Рисунок \* ARABIC </w:instrText>
      </w:r>
      <w:r w:rsidR="005950B8" w:rsidRPr="00C4069E">
        <w:rPr>
          <w:sz w:val="28"/>
          <w:szCs w:val="28"/>
        </w:rPr>
        <w:fldChar w:fldCharType="separate"/>
      </w:r>
      <w:r w:rsidR="008D63C5">
        <w:rPr>
          <w:noProof/>
          <w:sz w:val="28"/>
          <w:szCs w:val="28"/>
        </w:rPr>
        <w:t>13</w:t>
      </w:r>
      <w:r w:rsidR="005950B8" w:rsidRPr="00C4069E">
        <w:rPr>
          <w:sz w:val="28"/>
          <w:szCs w:val="28"/>
        </w:rPr>
        <w:fldChar w:fldCharType="end"/>
      </w:r>
    </w:p>
    <w:p w:rsidR="00C4069E" w:rsidRPr="00C4069E" w:rsidRDefault="00C4069E" w:rsidP="00C4069E">
      <w:pPr>
        <w:keepNext/>
        <w:spacing w:line="480" w:lineRule="auto"/>
        <w:jc w:val="center"/>
        <w:rPr>
          <w:szCs w:val="28"/>
        </w:rPr>
      </w:pPr>
      <w:r w:rsidRPr="00C4069E">
        <w:rPr>
          <w:noProof/>
          <w:szCs w:val="28"/>
          <w:lang w:val="ru-RU" w:eastAsia="ru-RU"/>
        </w:rPr>
        <w:lastRenderedPageBreak/>
        <w:drawing>
          <wp:inline distT="0" distB="0" distL="0" distR="0">
            <wp:extent cx="5943600" cy="4333875"/>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C4069E" w:rsidRPr="00C4069E" w:rsidRDefault="00C4069E" w:rsidP="00C4069E">
      <w:pPr>
        <w:pStyle w:val="ac"/>
        <w:spacing w:line="480" w:lineRule="auto"/>
        <w:jc w:val="center"/>
        <w:rPr>
          <w:sz w:val="28"/>
          <w:szCs w:val="28"/>
          <w:lang w:val="ru-RU"/>
        </w:rPr>
      </w:pPr>
      <w:r w:rsidRPr="00C4069E">
        <w:rPr>
          <w:sz w:val="28"/>
          <w:szCs w:val="28"/>
        </w:rPr>
        <w:t xml:space="preserve">Рисунок </w:t>
      </w:r>
      <w:r w:rsidR="005950B8" w:rsidRPr="00C4069E">
        <w:rPr>
          <w:sz w:val="28"/>
          <w:szCs w:val="28"/>
        </w:rPr>
        <w:fldChar w:fldCharType="begin"/>
      </w:r>
      <w:r w:rsidRPr="00C4069E">
        <w:rPr>
          <w:sz w:val="28"/>
          <w:szCs w:val="28"/>
        </w:rPr>
        <w:instrText xml:space="preserve"> SEQ Рисунок \* ARABIC </w:instrText>
      </w:r>
      <w:r w:rsidR="005950B8" w:rsidRPr="00C4069E">
        <w:rPr>
          <w:sz w:val="28"/>
          <w:szCs w:val="28"/>
        </w:rPr>
        <w:fldChar w:fldCharType="separate"/>
      </w:r>
      <w:r w:rsidR="008D63C5">
        <w:rPr>
          <w:noProof/>
          <w:sz w:val="28"/>
          <w:szCs w:val="28"/>
        </w:rPr>
        <w:t>14</w:t>
      </w:r>
      <w:r w:rsidR="005950B8" w:rsidRPr="00C4069E">
        <w:rPr>
          <w:sz w:val="28"/>
          <w:szCs w:val="28"/>
        </w:rPr>
        <w:fldChar w:fldCharType="end"/>
      </w:r>
    </w:p>
    <w:p w:rsidR="00FA501E" w:rsidRPr="0066059C" w:rsidRDefault="00FA501E" w:rsidP="00677B48">
      <w:pPr>
        <w:pStyle w:val="2"/>
        <w:spacing w:line="480" w:lineRule="auto"/>
        <w:rPr>
          <w:b/>
        </w:rPr>
      </w:pPr>
      <w:bookmarkStart w:id="44" w:name="_Toc264437979"/>
      <w:r w:rsidRPr="0066059C">
        <w:rPr>
          <w:b/>
        </w:rPr>
        <w:t xml:space="preserve">4.3 </w:t>
      </w:r>
      <w:r w:rsidR="0013156E" w:rsidRPr="0066059C">
        <w:rPr>
          <w:b/>
        </w:rPr>
        <w:t>Графики и сообщения</w:t>
      </w:r>
      <w:bookmarkEnd w:id="44"/>
    </w:p>
    <w:p w:rsidR="0013156E" w:rsidRPr="0066059C" w:rsidRDefault="0013156E" w:rsidP="0066059C">
      <w:pPr>
        <w:spacing w:line="480" w:lineRule="auto"/>
        <w:ind w:firstLine="708"/>
        <w:rPr>
          <w:rFonts w:asciiTheme="minorHAnsi" w:hAnsiTheme="minorHAnsi" w:cstheme="minorHAnsi"/>
          <w:szCs w:val="28"/>
          <w:lang w:val="ru-RU" w:eastAsia="ru-RU"/>
        </w:rPr>
      </w:pPr>
      <w:r w:rsidRPr="0066059C">
        <w:rPr>
          <w:szCs w:val="28"/>
          <w:lang w:val="ru-RU"/>
        </w:rPr>
        <w:t xml:space="preserve">Для построения графиков используется модуль </w:t>
      </w:r>
      <w:r w:rsidRPr="0066059C">
        <w:rPr>
          <w:szCs w:val="28"/>
        </w:rPr>
        <w:t>InfinityTrends</w:t>
      </w:r>
      <w:r w:rsidRPr="0066059C">
        <w:rPr>
          <w:szCs w:val="28"/>
          <w:lang w:val="ru-RU"/>
        </w:rPr>
        <w:t xml:space="preserve">. А для вывода сообщений на экран модуль </w:t>
      </w:r>
      <w:r w:rsidRPr="0066059C">
        <w:rPr>
          <w:rFonts w:asciiTheme="minorHAnsi" w:hAnsiTheme="minorHAnsi" w:cstheme="minorHAnsi"/>
          <w:szCs w:val="28"/>
          <w:lang w:eastAsia="ru-RU"/>
        </w:rPr>
        <w:t>InfinityAlarms</w:t>
      </w:r>
      <w:r w:rsidRPr="0066059C">
        <w:rPr>
          <w:rFonts w:asciiTheme="minorHAnsi" w:hAnsiTheme="minorHAnsi" w:cstheme="minorHAnsi"/>
          <w:szCs w:val="28"/>
          <w:lang w:val="ru-RU" w:eastAsia="ru-RU"/>
        </w:rPr>
        <w:t xml:space="preserve">. Оба модуля выведены на второй мнемосхеме. </w:t>
      </w:r>
    </w:p>
    <w:p w:rsidR="00C4069E" w:rsidRDefault="0013156E" w:rsidP="0066059C">
      <w:pPr>
        <w:spacing w:line="480" w:lineRule="auto"/>
        <w:ind w:firstLine="708"/>
        <w:rPr>
          <w:rFonts w:asciiTheme="minorHAnsi" w:hAnsiTheme="minorHAnsi" w:cstheme="minorHAnsi"/>
          <w:szCs w:val="28"/>
          <w:lang w:val="ru-RU" w:eastAsia="ru-RU"/>
        </w:rPr>
      </w:pPr>
      <w:r w:rsidRPr="0066059C">
        <w:rPr>
          <w:rFonts w:asciiTheme="minorHAnsi" w:hAnsiTheme="minorHAnsi" w:cstheme="minorHAnsi"/>
          <w:szCs w:val="28"/>
          <w:lang w:val="ru-RU" w:eastAsia="ru-RU"/>
        </w:rPr>
        <w:t>При работе программа на экран выводит график изменения уровня в резервуарах и таблицу состояний задвижек и насосов</w:t>
      </w:r>
      <w:r w:rsidR="00C4069E">
        <w:rPr>
          <w:rFonts w:asciiTheme="minorHAnsi" w:hAnsiTheme="minorHAnsi" w:cstheme="minorHAnsi"/>
          <w:szCs w:val="28"/>
          <w:lang w:val="ru-RU" w:eastAsia="ru-RU"/>
        </w:rPr>
        <w:t>, например как на рисунке 14</w:t>
      </w:r>
      <w:r w:rsidRPr="0066059C">
        <w:rPr>
          <w:rFonts w:asciiTheme="minorHAnsi" w:hAnsiTheme="minorHAnsi" w:cstheme="minorHAnsi"/>
          <w:szCs w:val="28"/>
          <w:lang w:val="ru-RU" w:eastAsia="ru-RU"/>
        </w:rPr>
        <w:t>.</w:t>
      </w:r>
    </w:p>
    <w:p w:rsidR="00C4069E" w:rsidRDefault="00C4069E">
      <w:pPr>
        <w:spacing w:after="200" w:line="276" w:lineRule="auto"/>
        <w:jc w:val="left"/>
        <w:rPr>
          <w:rFonts w:asciiTheme="minorHAnsi" w:hAnsiTheme="minorHAnsi" w:cstheme="minorHAnsi"/>
          <w:szCs w:val="28"/>
          <w:lang w:val="ru-RU" w:eastAsia="ru-RU"/>
        </w:rPr>
      </w:pPr>
      <w:r>
        <w:rPr>
          <w:rFonts w:asciiTheme="minorHAnsi" w:hAnsiTheme="minorHAnsi" w:cstheme="minorHAnsi"/>
          <w:szCs w:val="28"/>
          <w:lang w:val="ru-RU" w:eastAsia="ru-RU"/>
        </w:rPr>
        <w:br w:type="page"/>
      </w:r>
    </w:p>
    <w:p w:rsidR="0066059C" w:rsidRDefault="00C4069E" w:rsidP="00C4069E">
      <w:pPr>
        <w:pStyle w:val="1"/>
        <w:spacing w:line="480" w:lineRule="auto"/>
        <w:rPr>
          <w:lang w:val="ru-RU" w:eastAsia="ru-RU"/>
        </w:rPr>
      </w:pPr>
      <w:bookmarkStart w:id="45" w:name="_Toc264437980"/>
      <w:r w:rsidRPr="00C4069E">
        <w:rPr>
          <w:lang w:val="ru-RU" w:eastAsia="ru-RU"/>
        </w:rPr>
        <w:lastRenderedPageBreak/>
        <w:t>5.</w:t>
      </w:r>
      <w:r>
        <w:rPr>
          <w:lang w:val="ru-RU" w:eastAsia="ru-RU"/>
        </w:rPr>
        <w:t xml:space="preserve"> Руководство пользователя</w:t>
      </w:r>
      <w:bookmarkEnd w:id="45"/>
    </w:p>
    <w:p w:rsidR="00C4069E" w:rsidRDefault="00C4069E" w:rsidP="006C7DD9">
      <w:pPr>
        <w:spacing w:line="480" w:lineRule="auto"/>
        <w:ind w:firstLine="708"/>
        <w:rPr>
          <w:lang w:val="ru-RU" w:eastAsia="ru-RU"/>
        </w:rPr>
      </w:pPr>
      <w:r>
        <w:rPr>
          <w:lang w:val="ru-RU" w:eastAsia="ru-RU"/>
        </w:rPr>
        <w:t xml:space="preserve">Для того, чтобы запустить проект, необходимо запустить </w:t>
      </w:r>
      <w:r>
        <w:rPr>
          <w:lang w:val="en-US" w:eastAsia="ru-RU"/>
        </w:rPr>
        <w:t>Infinity</w:t>
      </w:r>
      <w:r w:rsidR="006C7DD9">
        <w:rPr>
          <w:lang w:val="en-US" w:eastAsia="ru-RU"/>
        </w:rPr>
        <w:t>HMI</w:t>
      </w:r>
      <w:r w:rsidR="006C7DD9" w:rsidRPr="006C7DD9">
        <w:rPr>
          <w:lang w:val="ru-RU" w:eastAsia="ru-RU"/>
        </w:rPr>
        <w:t xml:space="preserve">  </w:t>
      </w:r>
      <w:r w:rsidR="006C7DD9">
        <w:rPr>
          <w:lang w:val="ru-RU" w:eastAsia="ru-RU"/>
        </w:rPr>
        <w:t>и открыть файл «Начальная мнемосхема», далее – Проект – Запустить.</w:t>
      </w:r>
    </w:p>
    <w:p w:rsidR="006C7DD9" w:rsidRDefault="006C7DD9" w:rsidP="006C7DD9">
      <w:pPr>
        <w:spacing w:line="480" w:lineRule="auto"/>
        <w:ind w:firstLine="708"/>
        <w:rPr>
          <w:lang w:val="ru-RU" w:eastAsia="ru-RU"/>
        </w:rPr>
      </w:pPr>
      <w:r>
        <w:rPr>
          <w:lang w:val="ru-RU" w:eastAsia="ru-RU"/>
        </w:rPr>
        <w:t>При нажатии на кнопку «Парк метанола», Вы попадете на «Общую мнемосхему». Если нажать кнопку «Прием метанола», Вы увидите только те задвижки и резервуары, которые необходимы именно для процесса приема ингибитора. Кнопка «Отпуск метанола» приведет к участку отпуска ингибитора на ГКП. Клавиши с надписью «РВС № » приведут Вас к мн</w:t>
      </w:r>
      <w:r w:rsidR="008D63C5">
        <w:rPr>
          <w:lang w:val="ru-RU" w:eastAsia="ru-RU"/>
        </w:rPr>
        <w:t>емосхеме  выбранного резервуара, а с надписью «ГКП» - к мнемосхеме выбранного ГКП.</w:t>
      </w:r>
    </w:p>
    <w:p w:rsidR="008D63C5" w:rsidRDefault="008D63C5" w:rsidP="006C7DD9">
      <w:pPr>
        <w:spacing w:line="480" w:lineRule="auto"/>
        <w:ind w:firstLine="708"/>
        <w:rPr>
          <w:lang w:val="ru-RU" w:eastAsia="ru-RU"/>
        </w:rPr>
      </w:pPr>
      <w:r>
        <w:rPr>
          <w:lang w:val="ru-RU" w:eastAsia="ru-RU"/>
        </w:rPr>
        <w:t>Задвижки и насосы включаются при нажатии на них (становятся зеленого цвета).</w:t>
      </w:r>
    </w:p>
    <w:p w:rsidR="008D63C5" w:rsidRDefault="008D63C5" w:rsidP="006C7DD9">
      <w:pPr>
        <w:spacing w:line="480" w:lineRule="auto"/>
        <w:ind w:firstLine="708"/>
        <w:rPr>
          <w:lang w:val="ru-RU" w:eastAsia="ru-RU"/>
        </w:rPr>
      </w:pPr>
      <w:r>
        <w:rPr>
          <w:lang w:val="ru-RU" w:eastAsia="ru-RU"/>
        </w:rPr>
        <w:t xml:space="preserve">Чтобы посмотреть проект-имитацию (смотри 6.Исследовательская часть), необходимо также запустить </w:t>
      </w:r>
      <w:r>
        <w:rPr>
          <w:lang w:val="en-US" w:eastAsia="ru-RU"/>
        </w:rPr>
        <w:t>InfinityHMI</w:t>
      </w:r>
      <w:r w:rsidRPr="006C7DD9">
        <w:rPr>
          <w:lang w:val="ru-RU" w:eastAsia="ru-RU"/>
        </w:rPr>
        <w:t xml:space="preserve">  </w:t>
      </w:r>
      <w:r>
        <w:rPr>
          <w:lang w:val="ru-RU" w:eastAsia="ru-RU"/>
        </w:rPr>
        <w:t>и открыть файл «Имитация», далее – Проект – Запустить.</w:t>
      </w:r>
    </w:p>
    <w:p w:rsidR="0066059C" w:rsidRDefault="008D63C5" w:rsidP="008D63C5">
      <w:pPr>
        <w:spacing w:line="480" w:lineRule="auto"/>
        <w:ind w:firstLine="708"/>
        <w:rPr>
          <w:rFonts w:asciiTheme="minorHAnsi" w:hAnsiTheme="minorHAnsi" w:cstheme="minorHAnsi"/>
          <w:szCs w:val="28"/>
          <w:lang w:val="ru-RU" w:eastAsia="ru-RU"/>
        </w:rPr>
      </w:pPr>
      <w:r>
        <w:rPr>
          <w:lang w:val="ru-RU" w:eastAsia="ru-RU"/>
        </w:rPr>
        <w:t xml:space="preserve">Откройте задвижки, нажимая на клавиши «Открыть задвижку», приведите насосы в работу с помощью клавиш «Включить насос». Затем нажмите клавишу «Имитация». Если Вы открыли одну из задвижек у резервуара на БСНиИ и запустили насос, и открыли доступ к резервуару на ГКП, то Вы будете наблюдать, снижение уровня в резервуаре на БСНиИ и повышение в резервуаре на ГКП. Также изменение уровня будет </w:t>
      </w:r>
      <w:r>
        <w:rPr>
          <w:lang w:val="ru-RU" w:eastAsia="ru-RU"/>
        </w:rPr>
        <w:lastRenderedPageBreak/>
        <w:t>отображаться на графике. Если же вы не откроете задвижку у резервуара на ГКП, то будет выведено сообщение об ошибке.</w:t>
      </w:r>
      <w:r w:rsidR="0066059C">
        <w:rPr>
          <w:rFonts w:asciiTheme="minorHAnsi" w:hAnsiTheme="minorHAnsi" w:cstheme="minorHAnsi"/>
          <w:szCs w:val="28"/>
          <w:lang w:val="ru-RU" w:eastAsia="ru-RU"/>
        </w:rPr>
        <w:br w:type="page"/>
      </w:r>
    </w:p>
    <w:p w:rsidR="0086286D" w:rsidRPr="0066059C" w:rsidRDefault="008D63C5" w:rsidP="0066059C">
      <w:pPr>
        <w:pStyle w:val="1"/>
        <w:spacing w:line="480" w:lineRule="auto"/>
        <w:rPr>
          <w:rFonts w:asciiTheme="minorHAnsi" w:hAnsiTheme="minorHAnsi" w:cstheme="minorHAnsi"/>
          <w:lang w:val="ru-RU"/>
        </w:rPr>
      </w:pPr>
      <w:bookmarkStart w:id="46" w:name="_Toc264437981"/>
      <w:r>
        <w:rPr>
          <w:rFonts w:asciiTheme="minorHAnsi" w:hAnsiTheme="minorHAnsi" w:cstheme="minorHAnsi"/>
          <w:b w:val="0"/>
          <w:bCs w:val="0"/>
          <w:lang w:val="ru-RU"/>
        </w:rPr>
        <w:lastRenderedPageBreak/>
        <w:t>6</w:t>
      </w:r>
      <w:r w:rsidR="00655F73" w:rsidRPr="0066059C">
        <w:rPr>
          <w:rFonts w:asciiTheme="minorHAnsi" w:hAnsiTheme="minorHAnsi" w:cstheme="minorHAnsi"/>
          <w:b w:val="0"/>
          <w:bCs w:val="0"/>
          <w:lang w:val="ru-RU"/>
        </w:rPr>
        <w:t>.</w:t>
      </w:r>
      <w:r w:rsidR="00655F73" w:rsidRPr="0066059C">
        <w:rPr>
          <w:rFonts w:asciiTheme="minorHAnsi" w:hAnsiTheme="minorHAnsi" w:cstheme="minorHAnsi"/>
          <w:lang w:val="ru-RU"/>
        </w:rPr>
        <w:t xml:space="preserve"> </w:t>
      </w:r>
      <w:r w:rsidR="0086286D" w:rsidRPr="0066059C">
        <w:rPr>
          <w:rFonts w:asciiTheme="minorHAnsi" w:hAnsiTheme="minorHAnsi" w:cstheme="minorHAnsi"/>
          <w:lang w:val="ru-RU"/>
        </w:rPr>
        <w:t>Исследовательская часть</w:t>
      </w:r>
      <w:bookmarkEnd w:id="46"/>
    </w:p>
    <w:p w:rsidR="0036390A" w:rsidRPr="0066059C" w:rsidRDefault="0036390A"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 xml:space="preserve">Для того, чтобы проверить мнемосхему на работоспособность, написана программа, код которой приведен в </w:t>
      </w:r>
      <w:r w:rsidR="00F85D38">
        <w:rPr>
          <w:rFonts w:asciiTheme="minorHAnsi" w:hAnsiTheme="minorHAnsi" w:cstheme="minorHAnsi"/>
          <w:szCs w:val="28"/>
          <w:lang w:val="ru-RU"/>
        </w:rPr>
        <w:t>П</w:t>
      </w:r>
      <w:r w:rsidRPr="0066059C">
        <w:rPr>
          <w:rFonts w:asciiTheme="minorHAnsi" w:hAnsiTheme="minorHAnsi" w:cstheme="minorHAnsi"/>
          <w:szCs w:val="28"/>
          <w:lang w:val="ru-RU"/>
        </w:rPr>
        <w:t>риложении №</w:t>
      </w:r>
      <w:r w:rsidR="00F85D38">
        <w:rPr>
          <w:rFonts w:asciiTheme="minorHAnsi" w:hAnsiTheme="minorHAnsi" w:cstheme="minorHAnsi"/>
          <w:szCs w:val="28"/>
          <w:lang w:val="ru-RU"/>
        </w:rPr>
        <w:t>3</w:t>
      </w:r>
      <w:r w:rsidRPr="0066059C">
        <w:rPr>
          <w:rFonts w:asciiTheme="minorHAnsi" w:hAnsiTheme="minorHAnsi" w:cstheme="minorHAnsi"/>
          <w:szCs w:val="28"/>
          <w:lang w:val="ru-RU"/>
        </w:rPr>
        <w:t>.</w:t>
      </w:r>
    </w:p>
    <w:p w:rsidR="0050275C" w:rsidRPr="0066059C" w:rsidRDefault="0050275C"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rPr>
        <w:t xml:space="preserve">В настоящее время самым удобным языком разработки приложений является язык С++. </w:t>
      </w:r>
      <w:r w:rsidRPr="0066059C">
        <w:rPr>
          <w:rFonts w:asciiTheme="minorHAnsi" w:hAnsiTheme="minorHAnsi" w:cstheme="minorHAnsi"/>
          <w:szCs w:val="28"/>
          <w:lang w:val="ru-RU"/>
        </w:rPr>
        <w:t xml:space="preserve">Но, так как </w:t>
      </w:r>
      <w:r w:rsidRPr="0066059C">
        <w:rPr>
          <w:rFonts w:asciiTheme="minorHAnsi" w:hAnsiTheme="minorHAnsi" w:cstheme="minorHAnsi"/>
          <w:bCs/>
          <w:color w:val="000000"/>
          <w:szCs w:val="28"/>
        </w:rPr>
        <w:t>SCADA</w:t>
      </w:r>
      <w:r w:rsidRPr="0066059C">
        <w:rPr>
          <w:rFonts w:asciiTheme="minorHAnsi" w:hAnsiTheme="minorHAnsi" w:cstheme="minorHAnsi"/>
          <w:szCs w:val="28"/>
          <w:lang w:val="ru-RU"/>
        </w:rPr>
        <w:t xml:space="preserve"> </w:t>
      </w:r>
      <w:r w:rsidRPr="0066059C">
        <w:rPr>
          <w:rFonts w:asciiTheme="minorHAnsi" w:hAnsiTheme="minorHAnsi" w:cstheme="minorHAnsi"/>
          <w:szCs w:val="28"/>
          <w:lang w:val="en-US"/>
        </w:rPr>
        <w:t>Infinity</w:t>
      </w:r>
      <w:r w:rsidRPr="0066059C">
        <w:rPr>
          <w:rFonts w:asciiTheme="minorHAnsi" w:hAnsiTheme="minorHAnsi" w:cstheme="minorHAnsi"/>
          <w:szCs w:val="28"/>
        </w:rPr>
        <w:t xml:space="preserve"> </w:t>
      </w:r>
      <w:r w:rsidRPr="0066059C">
        <w:rPr>
          <w:rFonts w:asciiTheme="minorHAnsi" w:hAnsiTheme="minorHAnsi" w:cstheme="minorHAnsi"/>
          <w:szCs w:val="28"/>
          <w:lang w:val="en-US"/>
        </w:rPr>
        <w:t>Suite</w:t>
      </w:r>
      <w:r w:rsidRPr="0066059C">
        <w:rPr>
          <w:rFonts w:asciiTheme="minorHAnsi" w:hAnsiTheme="minorHAnsi" w:cstheme="minorHAnsi"/>
          <w:szCs w:val="28"/>
        </w:rPr>
        <w:t xml:space="preserve"> </w:t>
      </w:r>
      <w:r w:rsidRPr="0066059C">
        <w:rPr>
          <w:rFonts w:asciiTheme="minorHAnsi" w:hAnsiTheme="minorHAnsi" w:cstheme="minorHAnsi"/>
          <w:szCs w:val="28"/>
          <w:lang w:val="ru-RU"/>
        </w:rPr>
        <w:t>1.4 поддерживает язык</w:t>
      </w:r>
      <w:r w:rsidR="0036390A" w:rsidRPr="0066059C">
        <w:rPr>
          <w:rFonts w:asciiTheme="minorHAnsi" w:hAnsiTheme="minorHAnsi" w:cstheme="minorHAnsi"/>
          <w:szCs w:val="28"/>
          <w:lang w:val="ru-RU"/>
        </w:rPr>
        <w:t xml:space="preserve"> </w:t>
      </w:r>
      <w:r w:rsidR="0036390A" w:rsidRPr="0066059C">
        <w:rPr>
          <w:rFonts w:asciiTheme="minorHAnsi" w:hAnsiTheme="minorHAnsi" w:cstheme="minorHAnsi"/>
          <w:szCs w:val="28"/>
          <w:lang w:val="en-US"/>
        </w:rPr>
        <w:t>VBA</w:t>
      </w:r>
      <w:r w:rsidRPr="0066059C">
        <w:rPr>
          <w:rFonts w:asciiTheme="minorHAnsi" w:hAnsiTheme="minorHAnsi" w:cstheme="minorHAnsi"/>
          <w:szCs w:val="28"/>
          <w:lang w:val="ru-RU"/>
        </w:rPr>
        <w:t xml:space="preserve"> и имеет встроенный редактор, для решения задачи визуализации сымитированного технологического процесса, используется именно этот язык программирования.   </w:t>
      </w:r>
    </w:p>
    <w:p w:rsidR="0013156E" w:rsidRPr="0066059C" w:rsidRDefault="00461EC6" w:rsidP="0066059C">
      <w:pPr>
        <w:spacing w:line="480" w:lineRule="auto"/>
        <w:ind w:firstLine="708"/>
        <w:rPr>
          <w:rFonts w:asciiTheme="minorHAnsi" w:hAnsiTheme="minorHAnsi" w:cstheme="minorHAnsi"/>
          <w:szCs w:val="28"/>
          <w:lang w:val="ru-RU"/>
        </w:rPr>
      </w:pPr>
      <w:r w:rsidRPr="0066059C">
        <w:rPr>
          <w:rFonts w:asciiTheme="minorHAnsi" w:hAnsiTheme="minorHAnsi" w:cstheme="minorHAnsi"/>
          <w:szCs w:val="28"/>
          <w:lang w:val="ru-RU"/>
        </w:rPr>
        <w:t>Мнемосхема</w:t>
      </w:r>
      <w:r w:rsidR="00C4069E">
        <w:rPr>
          <w:rFonts w:asciiTheme="minorHAnsi" w:hAnsiTheme="minorHAnsi" w:cstheme="minorHAnsi"/>
          <w:szCs w:val="28"/>
          <w:lang w:val="ru-RU"/>
        </w:rPr>
        <w:t xml:space="preserve"> для визуализации процесса упрощена (Рисунок 15)</w:t>
      </w:r>
      <w:r w:rsidRPr="0066059C">
        <w:rPr>
          <w:rFonts w:asciiTheme="minorHAnsi" w:hAnsiTheme="minorHAnsi" w:cstheme="minorHAnsi"/>
          <w:szCs w:val="28"/>
          <w:lang w:val="ru-RU"/>
        </w:rPr>
        <w:t>,</w:t>
      </w:r>
      <w:r w:rsidR="00C4069E">
        <w:rPr>
          <w:rFonts w:asciiTheme="minorHAnsi" w:hAnsiTheme="minorHAnsi" w:cstheme="minorHAnsi"/>
          <w:szCs w:val="28"/>
          <w:lang w:val="ru-RU"/>
        </w:rPr>
        <w:t xml:space="preserve"> так как </w:t>
      </w:r>
      <w:r w:rsidR="00C4069E">
        <w:rPr>
          <w:rFonts w:asciiTheme="minorHAnsi" w:hAnsiTheme="minorHAnsi" w:cstheme="minorHAnsi"/>
          <w:szCs w:val="28"/>
          <w:lang w:val="en-US"/>
        </w:rPr>
        <w:t>SCADA</w:t>
      </w:r>
      <w:r w:rsidR="00C4069E">
        <w:rPr>
          <w:rFonts w:asciiTheme="minorHAnsi" w:hAnsiTheme="minorHAnsi" w:cstheme="minorHAnsi"/>
          <w:szCs w:val="28"/>
          <w:lang w:val="ru-RU"/>
        </w:rPr>
        <w:t xml:space="preserve"> – системы должны устанавливаться на промышленных мощных компьютерах. Домашний компьютер не в состоянии обработать большое количество сигналов и программа зависает.</w:t>
      </w:r>
      <w:r w:rsidRPr="0066059C">
        <w:rPr>
          <w:rFonts w:asciiTheme="minorHAnsi" w:hAnsiTheme="minorHAnsi" w:cstheme="minorHAnsi"/>
          <w:szCs w:val="28"/>
          <w:lang w:val="ru-RU"/>
        </w:rPr>
        <w:t xml:space="preserve"> </w:t>
      </w:r>
    </w:p>
    <w:p w:rsidR="00461EC6" w:rsidRPr="0066059C" w:rsidRDefault="00C4069E" w:rsidP="0066059C">
      <w:pPr>
        <w:keepNext/>
        <w:spacing w:line="480" w:lineRule="auto"/>
        <w:rPr>
          <w:szCs w:val="28"/>
        </w:rPr>
      </w:pPr>
      <w:r>
        <w:rPr>
          <w:noProof/>
          <w:szCs w:val="28"/>
          <w:lang w:val="ru-RU" w:eastAsia="ru-RU"/>
        </w:rPr>
        <w:drawing>
          <wp:inline distT="0" distB="0" distL="0" distR="0">
            <wp:extent cx="5934075" cy="3733800"/>
            <wp:effectExtent l="19050" t="0" r="9525" b="0"/>
            <wp:docPr id="1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934075" cy="3733800"/>
                    </a:xfrm>
                    <a:prstGeom prst="rect">
                      <a:avLst/>
                    </a:prstGeom>
                    <a:noFill/>
                    <a:ln w="9525">
                      <a:noFill/>
                      <a:miter lim="800000"/>
                      <a:headEnd/>
                      <a:tailEnd/>
                    </a:ln>
                  </pic:spPr>
                </pic:pic>
              </a:graphicData>
            </a:graphic>
          </wp:inline>
        </w:drawing>
      </w:r>
    </w:p>
    <w:p w:rsidR="00461EC6" w:rsidRPr="0066059C" w:rsidRDefault="00461EC6" w:rsidP="0066059C">
      <w:pPr>
        <w:pStyle w:val="ac"/>
        <w:spacing w:line="480" w:lineRule="auto"/>
        <w:jc w:val="center"/>
        <w:rPr>
          <w:rFonts w:asciiTheme="minorHAnsi" w:hAnsiTheme="minorHAnsi" w:cstheme="minorHAnsi"/>
          <w:sz w:val="28"/>
          <w:szCs w:val="28"/>
          <w:lang w:val="ru-RU"/>
        </w:rPr>
      </w:pPr>
      <w:r w:rsidRPr="0066059C">
        <w:rPr>
          <w:sz w:val="28"/>
          <w:szCs w:val="28"/>
        </w:rPr>
        <w:t xml:space="preserve">Рисунок </w:t>
      </w:r>
      <w:r w:rsidR="005950B8" w:rsidRPr="0066059C">
        <w:rPr>
          <w:sz w:val="28"/>
          <w:szCs w:val="28"/>
        </w:rPr>
        <w:fldChar w:fldCharType="begin"/>
      </w:r>
      <w:r w:rsidRPr="0066059C">
        <w:rPr>
          <w:sz w:val="28"/>
          <w:szCs w:val="28"/>
        </w:rPr>
        <w:instrText xml:space="preserve"> SEQ Рисунок \* ARABIC </w:instrText>
      </w:r>
      <w:r w:rsidR="005950B8" w:rsidRPr="0066059C">
        <w:rPr>
          <w:sz w:val="28"/>
          <w:szCs w:val="28"/>
        </w:rPr>
        <w:fldChar w:fldCharType="separate"/>
      </w:r>
      <w:r w:rsidR="008D63C5">
        <w:rPr>
          <w:noProof/>
          <w:sz w:val="28"/>
          <w:szCs w:val="28"/>
        </w:rPr>
        <w:t>15</w:t>
      </w:r>
      <w:r w:rsidR="005950B8" w:rsidRPr="0066059C">
        <w:rPr>
          <w:sz w:val="28"/>
          <w:szCs w:val="28"/>
        </w:rPr>
        <w:fldChar w:fldCharType="end"/>
      </w:r>
    </w:p>
    <w:p w:rsidR="00C4069E" w:rsidRDefault="00C4069E" w:rsidP="0066059C">
      <w:pPr>
        <w:pStyle w:val="Times"/>
        <w:spacing w:line="480" w:lineRule="auto"/>
        <w:ind w:firstLine="708"/>
        <w:rPr>
          <w:rFonts w:asciiTheme="minorHAnsi" w:hAnsiTheme="minorHAnsi" w:cstheme="minorHAnsi"/>
          <w:sz w:val="28"/>
          <w:szCs w:val="28"/>
        </w:rPr>
      </w:pPr>
      <w:r w:rsidRPr="00C4069E">
        <w:rPr>
          <w:rFonts w:asciiTheme="minorHAnsi" w:hAnsiTheme="minorHAnsi" w:cstheme="minorHAnsi"/>
          <w:sz w:val="28"/>
          <w:szCs w:val="28"/>
        </w:rPr>
        <w:lastRenderedPageBreak/>
        <w:t xml:space="preserve">При отпуске метанола на ГКП, </w:t>
      </w:r>
      <w:r>
        <w:rPr>
          <w:rFonts w:asciiTheme="minorHAnsi" w:hAnsiTheme="minorHAnsi" w:cstheme="minorHAnsi"/>
          <w:sz w:val="28"/>
          <w:szCs w:val="28"/>
        </w:rPr>
        <w:t xml:space="preserve">мнемосхема </w:t>
      </w:r>
      <w:r w:rsidRPr="00C4069E">
        <w:rPr>
          <w:rFonts w:asciiTheme="minorHAnsi" w:hAnsiTheme="minorHAnsi" w:cstheme="minorHAnsi"/>
          <w:sz w:val="28"/>
          <w:szCs w:val="28"/>
        </w:rPr>
        <w:t>выглядит так, как показано на рисунке 1</w:t>
      </w:r>
      <w:r>
        <w:rPr>
          <w:rFonts w:asciiTheme="minorHAnsi" w:hAnsiTheme="minorHAnsi" w:cstheme="minorHAnsi"/>
          <w:sz w:val="28"/>
          <w:szCs w:val="28"/>
        </w:rPr>
        <w:t>6</w:t>
      </w:r>
      <w:r w:rsidRPr="00C4069E">
        <w:rPr>
          <w:rFonts w:asciiTheme="minorHAnsi" w:hAnsiTheme="minorHAnsi" w:cstheme="minorHAnsi"/>
          <w:sz w:val="28"/>
          <w:szCs w:val="28"/>
        </w:rPr>
        <w:t>.</w:t>
      </w:r>
    </w:p>
    <w:p w:rsidR="008D63C5" w:rsidRPr="008D63C5" w:rsidRDefault="00C4069E" w:rsidP="008D63C5">
      <w:pPr>
        <w:pStyle w:val="Times"/>
        <w:keepNext/>
        <w:spacing w:line="480" w:lineRule="auto"/>
        <w:ind w:firstLine="0"/>
        <w:jc w:val="center"/>
        <w:rPr>
          <w:sz w:val="28"/>
          <w:szCs w:val="28"/>
        </w:rPr>
      </w:pPr>
      <w:r w:rsidRPr="008D63C5">
        <w:rPr>
          <w:noProof/>
          <w:sz w:val="28"/>
          <w:szCs w:val="28"/>
          <w:lang w:eastAsia="ru-RU"/>
        </w:rPr>
        <w:drawing>
          <wp:inline distT="0" distB="0" distL="0" distR="0">
            <wp:extent cx="5934075" cy="3609975"/>
            <wp:effectExtent l="19050" t="0" r="9525"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C4069E" w:rsidRPr="008D63C5" w:rsidRDefault="008D63C5" w:rsidP="008D63C5">
      <w:pPr>
        <w:pStyle w:val="ac"/>
        <w:spacing w:line="480" w:lineRule="auto"/>
        <w:jc w:val="center"/>
        <w:rPr>
          <w:sz w:val="28"/>
          <w:szCs w:val="28"/>
        </w:rPr>
      </w:pPr>
      <w:r w:rsidRPr="008D63C5">
        <w:rPr>
          <w:sz w:val="28"/>
          <w:szCs w:val="28"/>
        </w:rPr>
        <w:t xml:space="preserve">Рисунок </w:t>
      </w:r>
      <w:r w:rsidR="005950B8" w:rsidRPr="008D63C5">
        <w:rPr>
          <w:sz w:val="28"/>
          <w:szCs w:val="28"/>
        </w:rPr>
        <w:fldChar w:fldCharType="begin"/>
      </w:r>
      <w:r w:rsidRPr="008D63C5">
        <w:rPr>
          <w:sz w:val="28"/>
          <w:szCs w:val="28"/>
        </w:rPr>
        <w:instrText xml:space="preserve"> SEQ Рисунок \* ARABIC </w:instrText>
      </w:r>
      <w:r w:rsidR="005950B8" w:rsidRPr="008D63C5">
        <w:rPr>
          <w:sz w:val="28"/>
          <w:szCs w:val="28"/>
        </w:rPr>
        <w:fldChar w:fldCharType="separate"/>
      </w:r>
      <w:r w:rsidRPr="008D63C5">
        <w:rPr>
          <w:noProof/>
          <w:sz w:val="28"/>
          <w:szCs w:val="28"/>
        </w:rPr>
        <w:t>16</w:t>
      </w:r>
      <w:r w:rsidR="005950B8" w:rsidRPr="008D63C5">
        <w:rPr>
          <w:sz w:val="28"/>
          <w:szCs w:val="28"/>
        </w:rPr>
        <w:fldChar w:fldCharType="end"/>
      </w:r>
    </w:p>
    <w:p w:rsidR="0066059C" w:rsidRDefault="0036390A" w:rsidP="008D63C5">
      <w:pPr>
        <w:pStyle w:val="Times"/>
        <w:spacing w:line="480" w:lineRule="auto"/>
        <w:ind w:firstLine="708"/>
        <w:rPr>
          <w:sz w:val="28"/>
          <w:szCs w:val="28"/>
        </w:rPr>
      </w:pPr>
      <w:r w:rsidRPr="0066059C">
        <w:rPr>
          <w:sz w:val="28"/>
          <w:szCs w:val="28"/>
        </w:rPr>
        <w:t>Уровень в резервуаре №1 уменьшается, если включены задвижка №1, насос №1, задвижка и насос. Уровень в резервуаре на ГКП повышается. Изменение уровня от времени видно на графике.</w:t>
      </w:r>
    </w:p>
    <w:p w:rsidR="0066059C" w:rsidRDefault="0066059C">
      <w:pPr>
        <w:spacing w:after="200" w:line="276" w:lineRule="auto"/>
        <w:jc w:val="left"/>
        <w:rPr>
          <w:rFonts w:eastAsiaTheme="minorHAnsi"/>
          <w:szCs w:val="28"/>
          <w:lang w:val="ru-RU" w:eastAsia="en-US"/>
        </w:rPr>
      </w:pPr>
      <w:r>
        <w:rPr>
          <w:szCs w:val="28"/>
        </w:rPr>
        <w:br w:type="page"/>
      </w:r>
    </w:p>
    <w:p w:rsidR="0036390A" w:rsidRPr="0066059C" w:rsidRDefault="00F906BD" w:rsidP="0066059C">
      <w:pPr>
        <w:pStyle w:val="1"/>
        <w:spacing w:line="480" w:lineRule="auto"/>
        <w:rPr>
          <w:rFonts w:asciiTheme="minorHAnsi" w:hAnsiTheme="minorHAnsi" w:cstheme="minorHAnsi"/>
          <w:lang w:val="ru-RU"/>
        </w:rPr>
      </w:pPr>
      <w:bookmarkStart w:id="47" w:name="_Toc264437982"/>
      <w:r>
        <w:rPr>
          <w:rFonts w:asciiTheme="minorHAnsi" w:hAnsiTheme="minorHAnsi" w:cstheme="minorHAnsi"/>
          <w:b w:val="0"/>
          <w:bCs w:val="0"/>
          <w:lang w:val="ru-RU"/>
        </w:rPr>
        <w:lastRenderedPageBreak/>
        <w:t>7</w:t>
      </w:r>
      <w:r w:rsidR="0036390A" w:rsidRPr="0066059C">
        <w:rPr>
          <w:rFonts w:asciiTheme="minorHAnsi" w:hAnsiTheme="minorHAnsi" w:cstheme="minorHAnsi"/>
          <w:b w:val="0"/>
          <w:bCs w:val="0"/>
          <w:lang w:val="ru-RU"/>
        </w:rPr>
        <w:t>.</w:t>
      </w:r>
      <w:r w:rsidR="0036390A" w:rsidRPr="0066059C">
        <w:rPr>
          <w:rFonts w:asciiTheme="minorHAnsi" w:hAnsiTheme="minorHAnsi" w:cstheme="minorHAnsi"/>
          <w:lang w:val="ru-RU"/>
        </w:rPr>
        <w:t xml:space="preserve"> </w:t>
      </w:r>
      <w:r w:rsidR="0086286D" w:rsidRPr="0066059C">
        <w:rPr>
          <w:rFonts w:asciiTheme="minorHAnsi" w:hAnsiTheme="minorHAnsi" w:cstheme="minorHAnsi"/>
          <w:lang w:val="ru-RU"/>
        </w:rPr>
        <w:t>Результаты</w:t>
      </w:r>
      <w:bookmarkEnd w:id="47"/>
    </w:p>
    <w:p w:rsidR="0086286D" w:rsidRPr="0066059C" w:rsidRDefault="0036390A" w:rsidP="0066059C">
      <w:pPr>
        <w:spacing w:line="480" w:lineRule="auto"/>
        <w:ind w:firstLine="708"/>
        <w:rPr>
          <w:szCs w:val="28"/>
          <w:lang w:val="ru-RU"/>
        </w:rPr>
      </w:pPr>
      <w:r w:rsidRPr="0066059C">
        <w:rPr>
          <w:szCs w:val="28"/>
        </w:rPr>
        <w:t>В</w:t>
      </w:r>
      <w:r w:rsidRPr="0066059C">
        <w:rPr>
          <w:szCs w:val="28"/>
          <w:lang w:val="ru-RU"/>
        </w:rPr>
        <w:t xml:space="preserve"> ходе данной</w:t>
      </w:r>
      <w:r w:rsidRPr="0066059C">
        <w:rPr>
          <w:szCs w:val="28"/>
        </w:rPr>
        <w:t xml:space="preserve"> </w:t>
      </w:r>
      <w:r w:rsidRPr="0066059C">
        <w:rPr>
          <w:szCs w:val="28"/>
          <w:lang w:val="ru-RU"/>
        </w:rPr>
        <w:t>работы был разработан верхний уровень автоматизированной системы диспетчерского управления процессом хранения и отпуска метанола.</w:t>
      </w:r>
    </w:p>
    <w:p w:rsidR="0036390A" w:rsidRPr="0066059C" w:rsidRDefault="0036390A" w:rsidP="0066059C">
      <w:pPr>
        <w:spacing w:line="480" w:lineRule="auto"/>
        <w:ind w:firstLine="540"/>
        <w:rPr>
          <w:szCs w:val="28"/>
          <w:lang w:val="ru-RU"/>
        </w:rPr>
      </w:pPr>
      <w:r w:rsidRPr="0066059C">
        <w:rPr>
          <w:szCs w:val="28"/>
          <w:lang w:val="ru-RU"/>
        </w:rPr>
        <w:t xml:space="preserve">Разработаны </w:t>
      </w:r>
      <w:r w:rsidR="00C4069E">
        <w:rPr>
          <w:szCs w:val="28"/>
          <w:lang w:val="ru-RU"/>
        </w:rPr>
        <w:t>шесть</w:t>
      </w:r>
      <w:r w:rsidRPr="0066059C">
        <w:rPr>
          <w:szCs w:val="28"/>
          <w:lang w:val="ru-RU"/>
        </w:rPr>
        <w:t xml:space="preserve"> мнемосхем, написана имитационная модель для проверки мнемосхем на работоспособность, то есть </w:t>
      </w:r>
      <w:r w:rsidR="00CA7D77" w:rsidRPr="0066059C">
        <w:rPr>
          <w:szCs w:val="28"/>
          <w:lang w:val="ru-RU"/>
        </w:rPr>
        <w:t xml:space="preserve">ответ системы </w:t>
      </w:r>
      <w:r w:rsidRPr="0066059C">
        <w:rPr>
          <w:szCs w:val="28"/>
          <w:lang w:val="ru-RU"/>
        </w:rPr>
        <w:t>на изменение сигналов.</w:t>
      </w:r>
      <w:r w:rsidR="00CA7D77" w:rsidRPr="0066059C">
        <w:rPr>
          <w:szCs w:val="28"/>
          <w:lang w:val="ru-RU"/>
        </w:rPr>
        <w:t xml:space="preserve"> Выполнение программы-имитации показало, что система адекватна.</w:t>
      </w:r>
    </w:p>
    <w:p w:rsidR="009008C0" w:rsidRPr="0066059C" w:rsidRDefault="009008C0" w:rsidP="0066059C">
      <w:pPr>
        <w:spacing w:line="480" w:lineRule="auto"/>
        <w:rPr>
          <w:rFonts w:asciiTheme="minorHAnsi" w:hAnsiTheme="minorHAnsi" w:cstheme="minorHAnsi"/>
          <w:szCs w:val="28"/>
        </w:rPr>
      </w:pPr>
      <w:r w:rsidRPr="0066059C">
        <w:rPr>
          <w:rFonts w:asciiTheme="minorHAnsi" w:hAnsiTheme="minorHAnsi" w:cstheme="minorHAnsi"/>
          <w:szCs w:val="28"/>
        </w:rPr>
        <w:br w:type="page"/>
      </w:r>
    </w:p>
    <w:p w:rsidR="009008C0" w:rsidRPr="0066059C" w:rsidRDefault="009008C0" w:rsidP="0066059C">
      <w:pPr>
        <w:pStyle w:val="1"/>
        <w:spacing w:line="480" w:lineRule="auto"/>
        <w:ind w:left="540"/>
        <w:rPr>
          <w:rFonts w:asciiTheme="minorHAnsi" w:hAnsiTheme="minorHAnsi" w:cstheme="minorHAnsi"/>
        </w:rPr>
      </w:pPr>
      <w:bookmarkStart w:id="48" w:name="_Toc43787959"/>
      <w:bookmarkStart w:id="49" w:name="_Toc469129379"/>
      <w:bookmarkStart w:id="50" w:name="_Toc264437983"/>
      <w:r w:rsidRPr="0066059C">
        <w:rPr>
          <w:rFonts w:asciiTheme="minorHAnsi" w:hAnsiTheme="minorHAnsi" w:cstheme="minorHAnsi"/>
        </w:rPr>
        <w:lastRenderedPageBreak/>
        <w:t>Список литературы</w:t>
      </w:r>
      <w:bookmarkEnd w:id="48"/>
      <w:bookmarkEnd w:id="50"/>
    </w:p>
    <w:p w:rsidR="009008C0" w:rsidRPr="0066059C" w:rsidRDefault="009008C0" w:rsidP="0066059C">
      <w:pPr>
        <w:numPr>
          <w:ilvl w:val="0"/>
          <w:numId w:val="26"/>
        </w:numPr>
        <w:spacing w:line="480" w:lineRule="auto"/>
        <w:jc w:val="left"/>
        <w:rPr>
          <w:rFonts w:asciiTheme="minorHAnsi" w:hAnsiTheme="minorHAnsi" w:cstheme="minorHAnsi"/>
          <w:szCs w:val="28"/>
        </w:rPr>
      </w:pPr>
      <w:r w:rsidRPr="0066059C">
        <w:rPr>
          <w:rFonts w:asciiTheme="minorHAnsi" w:hAnsiTheme="minorHAnsi" w:cstheme="minorHAnsi"/>
          <w:szCs w:val="28"/>
        </w:rPr>
        <w:t xml:space="preserve">Щагин А.В., Демкин В.И., Кононов В.Ю., Кабанова А.Б. Основы автоматизации техпроцессов: учеб.пособие. – М.: Высшее образование, 2009. – 163 с. </w:t>
      </w:r>
    </w:p>
    <w:p w:rsidR="009008C0" w:rsidRPr="0066059C" w:rsidRDefault="009008C0" w:rsidP="0066059C">
      <w:pPr>
        <w:numPr>
          <w:ilvl w:val="0"/>
          <w:numId w:val="26"/>
        </w:numPr>
        <w:spacing w:line="480" w:lineRule="auto"/>
        <w:jc w:val="left"/>
        <w:rPr>
          <w:rFonts w:asciiTheme="minorHAnsi" w:hAnsiTheme="minorHAnsi" w:cstheme="minorHAnsi"/>
          <w:szCs w:val="28"/>
        </w:rPr>
      </w:pPr>
      <w:r w:rsidRPr="0066059C">
        <w:rPr>
          <w:rFonts w:asciiTheme="minorHAnsi" w:hAnsiTheme="minorHAnsi" w:cstheme="minorHAnsi"/>
          <w:szCs w:val="28"/>
        </w:rPr>
        <w:t xml:space="preserve">Деменков Н.П. </w:t>
      </w:r>
      <w:r w:rsidRPr="0066059C">
        <w:rPr>
          <w:rFonts w:asciiTheme="minorHAnsi" w:hAnsiTheme="minorHAnsi" w:cstheme="minorHAnsi"/>
          <w:szCs w:val="28"/>
          <w:lang w:val="en-US"/>
        </w:rPr>
        <w:t>SCADA</w:t>
      </w:r>
      <w:r w:rsidRPr="0066059C">
        <w:rPr>
          <w:rFonts w:asciiTheme="minorHAnsi" w:hAnsiTheme="minorHAnsi" w:cstheme="minorHAnsi"/>
          <w:szCs w:val="28"/>
        </w:rPr>
        <w:t>-системы как инструмент проектирования АСУТП: учеб.пособие. – М.: изд-во МГТУ им. Н.Э. Баумана, 2004. – 328с.</w:t>
      </w:r>
    </w:p>
    <w:p w:rsidR="009008C0" w:rsidRPr="0066059C" w:rsidRDefault="009008C0" w:rsidP="0066059C">
      <w:pPr>
        <w:numPr>
          <w:ilvl w:val="0"/>
          <w:numId w:val="26"/>
        </w:numPr>
        <w:spacing w:line="480" w:lineRule="auto"/>
        <w:jc w:val="left"/>
        <w:rPr>
          <w:rFonts w:asciiTheme="minorHAnsi" w:hAnsiTheme="minorHAnsi" w:cstheme="minorHAnsi"/>
          <w:szCs w:val="28"/>
        </w:rPr>
      </w:pPr>
      <w:r w:rsidRPr="0066059C">
        <w:rPr>
          <w:rFonts w:asciiTheme="minorHAnsi" w:hAnsiTheme="minorHAnsi" w:cstheme="minorHAnsi"/>
          <w:szCs w:val="28"/>
        </w:rPr>
        <w:t>Андреев Е.Б., Попадько В.Е. Технические средства систем управления технологическими процессами нефтяной и газовой промышленности: учеб.пособие. – М.: ФГУП изд-во «Нефть и газ» РГУ нефти и газа им. И.М. Губкина, 2005 г. – 270с.</w:t>
      </w:r>
    </w:p>
    <w:p w:rsidR="009008C0" w:rsidRPr="0066059C" w:rsidRDefault="009008C0" w:rsidP="0066059C">
      <w:pPr>
        <w:pStyle w:val="Default"/>
        <w:numPr>
          <w:ilvl w:val="0"/>
          <w:numId w:val="26"/>
        </w:numPr>
        <w:spacing w:line="480" w:lineRule="auto"/>
        <w:rPr>
          <w:rFonts w:asciiTheme="minorHAnsi" w:hAnsiTheme="minorHAnsi" w:cstheme="minorHAnsi"/>
          <w:color w:val="auto"/>
          <w:sz w:val="28"/>
          <w:szCs w:val="28"/>
        </w:rPr>
      </w:pPr>
      <w:r w:rsidRPr="0066059C">
        <w:rPr>
          <w:rFonts w:asciiTheme="minorHAnsi" w:hAnsiTheme="minorHAnsi" w:cstheme="minorHAnsi"/>
          <w:color w:val="auto"/>
          <w:sz w:val="28"/>
          <w:szCs w:val="28"/>
        </w:rPr>
        <w:t>ЗАО</w:t>
      </w:r>
      <w:r w:rsidRPr="0066059C">
        <w:rPr>
          <w:rFonts w:asciiTheme="minorHAnsi" w:hAnsiTheme="minorHAnsi" w:cstheme="minorHAnsi"/>
          <w:color w:val="auto"/>
          <w:sz w:val="28"/>
          <w:szCs w:val="28"/>
          <w:lang w:val="en-US"/>
        </w:rPr>
        <w:t xml:space="preserve"> "</w:t>
      </w:r>
      <w:r w:rsidRPr="0066059C">
        <w:rPr>
          <w:rFonts w:asciiTheme="minorHAnsi" w:hAnsiTheme="minorHAnsi" w:cstheme="minorHAnsi"/>
          <w:color w:val="auto"/>
          <w:sz w:val="28"/>
          <w:szCs w:val="28"/>
        </w:rPr>
        <w:t>ЭлеСи</w:t>
      </w:r>
      <w:r w:rsidRPr="0066059C">
        <w:rPr>
          <w:rFonts w:asciiTheme="minorHAnsi" w:hAnsiTheme="minorHAnsi" w:cstheme="minorHAnsi"/>
          <w:color w:val="auto"/>
          <w:sz w:val="28"/>
          <w:szCs w:val="28"/>
          <w:lang w:val="en-US"/>
        </w:rPr>
        <w:t>" Infinity SCADA (</w:t>
      </w:r>
      <w:r w:rsidRPr="0066059C">
        <w:rPr>
          <w:rFonts w:asciiTheme="minorHAnsi" w:hAnsiTheme="minorHAnsi" w:cstheme="minorHAnsi"/>
          <w:color w:val="auto"/>
          <w:sz w:val="28"/>
          <w:szCs w:val="28"/>
        </w:rPr>
        <w:t>версия</w:t>
      </w:r>
      <w:r w:rsidRPr="0066059C">
        <w:rPr>
          <w:rFonts w:asciiTheme="minorHAnsi" w:hAnsiTheme="minorHAnsi" w:cstheme="minorHAnsi"/>
          <w:color w:val="auto"/>
          <w:sz w:val="28"/>
          <w:szCs w:val="28"/>
          <w:lang w:val="en-US"/>
        </w:rPr>
        <w:t xml:space="preserve"> 1.4). Infinity</w:t>
      </w:r>
      <w:r w:rsidRPr="0066059C">
        <w:rPr>
          <w:rFonts w:asciiTheme="minorHAnsi" w:hAnsiTheme="minorHAnsi" w:cstheme="minorHAnsi"/>
          <w:color w:val="auto"/>
          <w:sz w:val="28"/>
          <w:szCs w:val="28"/>
        </w:rPr>
        <w:t xml:space="preserve"> </w:t>
      </w:r>
      <w:r w:rsidRPr="0066059C">
        <w:rPr>
          <w:rFonts w:asciiTheme="minorHAnsi" w:hAnsiTheme="minorHAnsi" w:cstheme="minorHAnsi"/>
          <w:color w:val="auto"/>
          <w:sz w:val="28"/>
          <w:szCs w:val="28"/>
          <w:lang w:val="en-US"/>
        </w:rPr>
        <w:t>Alarms</w:t>
      </w:r>
      <w:r w:rsidRPr="0066059C">
        <w:rPr>
          <w:rFonts w:asciiTheme="minorHAnsi" w:hAnsiTheme="minorHAnsi" w:cstheme="minorHAnsi"/>
          <w:color w:val="auto"/>
          <w:sz w:val="28"/>
          <w:szCs w:val="28"/>
        </w:rPr>
        <w:t xml:space="preserve"> (версия 1.1) </w:t>
      </w:r>
      <w:r w:rsidRPr="0066059C">
        <w:rPr>
          <w:rFonts w:asciiTheme="minorHAnsi" w:hAnsiTheme="minorHAnsi" w:cstheme="minorHAnsi"/>
          <w:bCs/>
          <w:color w:val="auto"/>
          <w:sz w:val="28"/>
          <w:szCs w:val="28"/>
        </w:rPr>
        <w:t xml:space="preserve">РУКОВОДСТВО ПОЛЬЗОВАТЕЛЯ ИФУГ.91055-01 94 47-1.4, 2006 г. – 45 с. </w:t>
      </w:r>
    </w:p>
    <w:p w:rsidR="009008C0" w:rsidRPr="0066059C" w:rsidRDefault="009008C0" w:rsidP="0066059C">
      <w:pPr>
        <w:pStyle w:val="a5"/>
        <w:numPr>
          <w:ilvl w:val="0"/>
          <w:numId w:val="26"/>
        </w:numPr>
        <w:autoSpaceDE w:val="0"/>
        <w:autoSpaceDN w:val="0"/>
        <w:adjustRightInd w:val="0"/>
        <w:spacing w:line="480" w:lineRule="auto"/>
        <w:jc w:val="left"/>
        <w:rPr>
          <w:rFonts w:asciiTheme="minorHAnsi" w:eastAsiaTheme="minorHAnsi" w:hAnsiTheme="minorHAnsi" w:cstheme="minorHAnsi"/>
          <w:color w:val="000000"/>
          <w:szCs w:val="28"/>
          <w:lang w:eastAsia="en-US"/>
        </w:rPr>
      </w:pPr>
      <w:r w:rsidRPr="0066059C">
        <w:rPr>
          <w:rFonts w:asciiTheme="minorHAnsi" w:hAnsiTheme="minorHAnsi" w:cstheme="minorHAnsi"/>
          <w:szCs w:val="28"/>
        </w:rPr>
        <w:t>ЗАО</w:t>
      </w:r>
      <w:r w:rsidRPr="0066059C">
        <w:rPr>
          <w:rFonts w:asciiTheme="minorHAnsi" w:hAnsiTheme="minorHAnsi" w:cstheme="minorHAnsi"/>
          <w:szCs w:val="28"/>
          <w:lang w:val="en-US"/>
        </w:rPr>
        <w:t xml:space="preserve"> "</w:t>
      </w:r>
      <w:r w:rsidRPr="0066059C">
        <w:rPr>
          <w:rFonts w:asciiTheme="minorHAnsi" w:hAnsiTheme="minorHAnsi" w:cstheme="minorHAnsi"/>
          <w:szCs w:val="28"/>
        </w:rPr>
        <w:t>ЭлеСи</w:t>
      </w:r>
      <w:r w:rsidRPr="0066059C">
        <w:rPr>
          <w:rFonts w:asciiTheme="minorHAnsi" w:hAnsiTheme="minorHAnsi" w:cstheme="minorHAnsi"/>
          <w:szCs w:val="28"/>
          <w:lang w:val="en-US"/>
        </w:rPr>
        <w:t xml:space="preserve">" </w:t>
      </w:r>
      <w:r w:rsidRPr="0066059C">
        <w:rPr>
          <w:rFonts w:asciiTheme="minorHAnsi" w:eastAsiaTheme="minorHAnsi" w:hAnsiTheme="minorHAnsi" w:cstheme="minorHAnsi"/>
          <w:color w:val="000000"/>
          <w:szCs w:val="28"/>
          <w:lang w:val="en-US" w:eastAsia="en-US"/>
        </w:rPr>
        <w:t>Infinity SCADA (</w:t>
      </w:r>
      <w:r w:rsidRPr="0066059C">
        <w:rPr>
          <w:rFonts w:asciiTheme="minorHAnsi" w:eastAsiaTheme="minorHAnsi" w:hAnsiTheme="minorHAnsi" w:cstheme="minorHAnsi"/>
          <w:color w:val="000000"/>
          <w:szCs w:val="28"/>
          <w:lang w:eastAsia="en-US"/>
        </w:rPr>
        <w:t>версия</w:t>
      </w:r>
      <w:r w:rsidRPr="0066059C">
        <w:rPr>
          <w:rFonts w:asciiTheme="minorHAnsi" w:eastAsiaTheme="minorHAnsi" w:hAnsiTheme="minorHAnsi" w:cstheme="minorHAnsi"/>
          <w:color w:val="000000"/>
          <w:szCs w:val="28"/>
          <w:lang w:val="en-US" w:eastAsia="en-US"/>
        </w:rPr>
        <w:t xml:space="preserve"> 1.4). Infinity</w:t>
      </w:r>
      <w:r w:rsidRPr="0066059C">
        <w:rPr>
          <w:rFonts w:asciiTheme="minorHAnsi" w:eastAsiaTheme="minorHAnsi" w:hAnsiTheme="minorHAnsi" w:cstheme="minorHAnsi"/>
          <w:color w:val="000000"/>
          <w:szCs w:val="28"/>
          <w:lang w:eastAsia="en-US"/>
        </w:rPr>
        <w:t xml:space="preserve"> </w:t>
      </w:r>
      <w:r w:rsidRPr="0066059C">
        <w:rPr>
          <w:rFonts w:asciiTheme="minorHAnsi" w:eastAsiaTheme="minorHAnsi" w:hAnsiTheme="minorHAnsi" w:cstheme="minorHAnsi"/>
          <w:color w:val="000000"/>
          <w:szCs w:val="28"/>
          <w:lang w:val="en-US" w:eastAsia="en-US"/>
        </w:rPr>
        <w:t>Trends</w:t>
      </w:r>
      <w:r w:rsidRPr="0066059C">
        <w:rPr>
          <w:rFonts w:asciiTheme="minorHAnsi" w:eastAsiaTheme="minorHAnsi" w:hAnsiTheme="minorHAnsi" w:cstheme="minorHAnsi"/>
          <w:color w:val="000000"/>
          <w:szCs w:val="28"/>
          <w:lang w:eastAsia="en-US"/>
        </w:rPr>
        <w:t xml:space="preserve"> (версия 1.1)</w:t>
      </w:r>
      <w:r w:rsidRPr="0066059C">
        <w:rPr>
          <w:rFonts w:asciiTheme="minorHAnsi" w:eastAsiaTheme="minorHAnsi" w:hAnsiTheme="minorHAnsi" w:cstheme="minorHAnsi"/>
          <w:bCs/>
          <w:color w:val="000000"/>
          <w:szCs w:val="28"/>
          <w:lang w:eastAsia="en-US"/>
        </w:rPr>
        <w:t xml:space="preserve"> РУКОВОДСТВО ПОЛЬЗОВАТЕЛЯ ИФУГ.91055-01 94 46-1.4, 2006 г. – 49 с.</w:t>
      </w:r>
    </w:p>
    <w:p w:rsidR="009008C0" w:rsidRPr="0066059C" w:rsidRDefault="009008C0" w:rsidP="0066059C">
      <w:pPr>
        <w:pStyle w:val="Default"/>
        <w:numPr>
          <w:ilvl w:val="0"/>
          <w:numId w:val="26"/>
        </w:numPr>
        <w:spacing w:line="480" w:lineRule="auto"/>
        <w:rPr>
          <w:rFonts w:asciiTheme="minorHAnsi" w:hAnsiTheme="minorHAnsi" w:cstheme="minorHAnsi"/>
          <w:color w:val="auto"/>
          <w:sz w:val="28"/>
          <w:szCs w:val="28"/>
        </w:rPr>
      </w:pPr>
      <w:r w:rsidRPr="0066059C">
        <w:rPr>
          <w:rFonts w:asciiTheme="minorHAnsi" w:hAnsiTheme="minorHAnsi" w:cstheme="minorHAnsi"/>
          <w:sz w:val="28"/>
          <w:szCs w:val="28"/>
        </w:rPr>
        <w:t xml:space="preserve">СНиП 2.01.01-82 </w:t>
      </w:r>
      <w:r w:rsidRPr="0066059C">
        <w:rPr>
          <w:rStyle w:val="apple-style-span"/>
          <w:rFonts w:asciiTheme="minorHAnsi" w:hAnsiTheme="minorHAnsi" w:cstheme="minorHAnsi"/>
          <w:sz w:val="28"/>
          <w:szCs w:val="28"/>
        </w:rPr>
        <w:t xml:space="preserve"> «Строительная климатология и геофизика».</w:t>
      </w:r>
    </w:p>
    <w:p w:rsidR="009008C0" w:rsidRPr="0066059C" w:rsidRDefault="009008C0" w:rsidP="0066059C">
      <w:pPr>
        <w:numPr>
          <w:ilvl w:val="0"/>
          <w:numId w:val="26"/>
        </w:numPr>
        <w:spacing w:line="480" w:lineRule="auto"/>
        <w:jc w:val="left"/>
        <w:rPr>
          <w:rFonts w:asciiTheme="minorHAnsi" w:hAnsiTheme="minorHAnsi" w:cstheme="minorHAnsi"/>
          <w:szCs w:val="28"/>
        </w:rPr>
      </w:pPr>
      <w:r w:rsidRPr="0066059C">
        <w:rPr>
          <w:rFonts w:asciiTheme="minorHAnsi" w:hAnsiTheme="minorHAnsi" w:cstheme="minorHAnsi"/>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9008C0" w:rsidRPr="0066059C" w:rsidRDefault="009008C0" w:rsidP="0066059C">
      <w:pPr>
        <w:numPr>
          <w:ilvl w:val="0"/>
          <w:numId w:val="26"/>
        </w:numPr>
        <w:spacing w:line="480" w:lineRule="auto"/>
        <w:jc w:val="left"/>
        <w:rPr>
          <w:rFonts w:asciiTheme="minorHAnsi" w:hAnsiTheme="minorHAnsi" w:cstheme="minorHAnsi"/>
          <w:szCs w:val="28"/>
        </w:rPr>
      </w:pPr>
      <w:r w:rsidRPr="0066059C">
        <w:rPr>
          <w:rFonts w:asciiTheme="minorHAnsi" w:hAnsiTheme="minorHAnsi" w:cstheme="minorHAnsi"/>
          <w:szCs w:val="28"/>
        </w:rPr>
        <w:lastRenderedPageBreak/>
        <w:t>ГОСТ 34.601–90 «Информационная технология. Комплекс стандартов на автоматизированные системы. Стадии создания автоматизированной системы».</w:t>
      </w:r>
      <w:bookmarkEnd w:id="49"/>
    </w:p>
    <w:p w:rsidR="0086286D" w:rsidRPr="0066059C" w:rsidRDefault="0086286D" w:rsidP="0066059C">
      <w:pPr>
        <w:spacing w:after="200" w:line="480" w:lineRule="auto"/>
        <w:jc w:val="left"/>
        <w:rPr>
          <w:rFonts w:asciiTheme="minorHAnsi" w:hAnsiTheme="minorHAnsi" w:cstheme="minorHAnsi"/>
          <w:szCs w:val="28"/>
        </w:rPr>
      </w:pPr>
    </w:p>
    <w:p w:rsidR="0013156E" w:rsidRPr="0066059C" w:rsidRDefault="0013156E" w:rsidP="0066059C">
      <w:pPr>
        <w:spacing w:after="200" w:line="480" w:lineRule="auto"/>
        <w:jc w:val="left"/>
        <w:rPr>
          <w:rFonts w:asciiTheme="minorHAnsi" w:hAnsiTheme="minorHAnsi" w:cstheme="minorHAnsi"/>
          <w:b/>
          <w:i/>
          <w:szCs w:val="28"/>
          <w:lang w:val="ru-RU"/>
        </w:rPr>
      </w:pPr>
      <w:r w:rsidRPr="0066059C">
        <w:rPr>
          <w:rFonts w:asciiTheme="minorHAnsi" w:hAnsiTheme="minorHAnsi" w:cstheme="minorHAnsi"/>
          <w:b/>
          <w:i/>
          <w:szCs w:val="28"/>
          <w:lang w:val="ru-RU"/>
        </w:rPr>
        <w:br w:type="page"/>
      </w:r>
    </w:p>
    <w:p w:rsidR="0013156E" w:rsidRDefault="0013156E" w:rsidP="0066059C">
      <w:pPr>
        <w:pStyle w:val="1"/>
        <w:spacing w:line="480" w:lineRule="auto"/>
        <w:rPr>
          <w:lang w:val="ru-RU"/>
        </w:rPr>
      </w:pPr>
      <w:bookmarkStart w:id="51" w:name="_Toc264437984"/>
      <w:r w:rsidRPr="0066059C">
        <w:rPr>
          <w:lang w:val="ru-RU"/>
        </w:rPr>
        <w:lastRenderedPageBreak/>
        <w:t>Приложение №1</w:t>
      </w:r>
      <w:bookmarkEnd w:id="51"/>
    </w:p>
    <w:p w:rsidR="00F85D38" w:rsidRPr="00F85D38" w:rsidRDefault="00F85D38" w:rsidP="00F85D38">
      <w:pPr>
        <w:rPr>
          <w:lang w:val="ru-RU"/>
        </w:rPr>
      </w:pPr>
      <w:r>
        <w:rPr>
          <w:noProof/>
          <w:lang w:val="ru-RU" w:eastAsia="ru-RU"/>
        </w:rPr>
        <w:drawing>
          <wp:inline distT="0" distB="0" distL="0" distR="0">
            <wp:extent cx="5514975" cy="7343775"/>
            <wp:effectExtent l="19050" t="0" r="9525"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514975" cy="7343775"/>
                    </a:xfrm>
                    <a:prstGeom prst="rect">
                      <a:avLst/>
                    </a:prstGeom>
                    <a:noFill/>
                    <a:ln w="9525">
                      <a:noFill/>
                      <a:miter lim="800000"/>
                      <a:headEnd/>
                      <a:tailEnd/>
                    </a:ln>
                  </pic:spPr>
                </pic:pic>
              </a:graphicData>
            </a:graphic>
          </wp:inline>
        </w:drawing>
      </w:r>
    </w:p>
    <w:p w:rsidR="00F85D38" w:rsidRDefault="00F85D38" w:rsidP="00F85D38">
      <w:pPr>
        <w:pStyle w:val="1"/>
        <w:spacing w:line="480" w:lineRule="auto"/>
        <w:rPr>
          <w:lang w:val="ru-RU"/>
        </w:rPr>
      </w:pPr>
      <w:bookmarkStart w:id="52" w:name="_Toc264437985"/>
      <w:r>
        <w:rPr>
          <w:lang w:val="ru-RU"/>
        </w:rPr>
        <w:lastRenderedPageBreak/>
        <w:t>Приложение №2</w:t>
      </w:r>
      <w:bookmarkEnd w:id="52"/>
    </w:p>
    <w:p w:rsidR="00F85D38" w:rsidRPr="00F85D38" w:rsidRDefault="00F85D38" w:rsidP="00F85D38">
      <w:pPr>
        <w:rPr>
          <w:lang w:val="ru-RU"/>
        </w:rPr>
      </w:pPr>
      <w:r>
        <w:rPr>
          <w:noProof/>
          <w:lang w:val="ru-RU" w:eastAsia="ru-RU"/>
        </w:rPr>
        <w:drawing>
          <wp:inline distT="0" distB="0" distL="0" distR="0">
            <wp:extent cx="5553075" cy="7534275"/>
            <wp:effectExtent l="19050" t="0" r="9525"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553075" cy="7534275"/>
                    </a:xfrm>
                    <a:prstGeom prst="rect">
                      <a:avLst/>
                    </a:prstGeom>
                    <a:noFill/>
                    <a:ln w="9525">
                      <a:noFill/>
                      <a:miter lim="800000"/>
                      <a:headEnd/>
                      <a:tailEnd/>
                    </a:ln>
                  </pic:spPr>
                </pic:pic>
              </a:graphicData>
            </a:graphic>
          </wp:inline>
        </w:drawing>
      </w:r>
    </w:p>
    <w:p w:rsidR="00F85D38" w:rsidRDefault="00F85D38">
      <w:pPr>
        <w:spacing w:after="200" w:line="276" w:lineRule="auto"/>
        <w:jc w:val="left"/>
        <w:rPr>
          <w:rFonts w:asciiTheme="majorHAnsi" w:eastAsiaTheme="majorEastAsia" w:hAnsiTheme="majorHAnsi" w:cstheme="majorBidi"/>
          <w:b/>
          <w:bCs/>
          <w:color w:val="000000" w:themeColor="accent1" w:themeShade="BF"/>
          <w:szCs w:val="28"/>
          <w:lang w:val="ru-RU"/>
        </w:rPr>
      </w:pPr>
      <w:r>
        <w:rPr>
          <w:lang w:val="ru-RU"/>
        </w:rPr>
        <w:br w:type="page"/>
      </w:r>
    </w:p>
    <w:p w:rsidR="00F85D38" w:rsidRPr="0066059C" w:rsidRDefault="00F85D38" w:rsidP="00F85D38">
      <w:pPr>
        <w:pStyle w:val="1"/>
        <w:spacing w:line="480" w:lineRule="auto"/>
        <w:rPr>
          <w:lang w:val="ru-RU"/>
        </w:rPr>
      </w:pPr>
      <w:bookmarkStart w:id="53" w:name="_Toc264437986"/>
      <w:r>
        <w:rPr>
          <w:lang w:val="ru-RU"/>
        </w:rPr>
        <w:lastRenderedPageBreak/>
        <w:t>Приложение №3</w:t>
      </w:r>
      <w:bookmarkEnd w:id="53"/>
    </w:p>
    <w:p w:rsidR="0013156E" w:rsidRPr="0066059C" w:rsidRDefault="0013156E" w:rsidP="0066059C">
      <w:pPr>
        <w:spacing w:line="480" w:lineRule="auto"/>
        <w:rPr>
          <w:szCs w:val="28"/>
          <w:lang w:val="en-US"/>
        </w:rPr>
      </w:pPr>
      <w:r w:rsidRPr="0066059C">
        <w:rPr>
          <w:szCs w:val="28"/>
          <w:lang w:val="en-US"/>
        </w:rPr>
        <w:t>Public Declare Function GetOPCValue Lib "OPCDualSource" _</w:t>
      </w:r>
    </w:p>
    <w:p w:rsidR="0013156E" w:rsidRPr="0066059C" w:rsidRDefault="0013156E" w:rsidP="0066059C">
      <w:pPr>
        <w:spacing w:line="480" w:lineRule="auto"/>
        <w:rPr>
          <w:szCs w:val="28"/>
          <w:lang w:val="en-US"/>
        </w:rPr>
      </w:pPr>
      <w:r w:rsidRPr="0066059C">
        <w:rPr>
          <w:szCs w:val="28"/>
          <w:lang w:val="en-US"/>
        </w:rPr>
        <w:t xml:space="preserve">    (ByRef a_pvOpcTag As Variant, ByRef a_pvValue As Variant) As Long</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Public Declare Function SetOPCValue Lib "OPCDualSource.dll" _</w:t>
      </w:r>
    </w:p>
    <w:p w:rsidR="0013156E" w:rsidRPr="0066059C" w:rsidRDefault="0013156E" w:rsidP="0066059C">
      <w:pPr>
        <w:spacing w:line="480" w:lineRule="auto"/>
        <w:rPr>
          <w:szCs w:val="28"/>
          <w:lang w:val="en-US"/>
        </w:rPr>
      </w:pPr>
      <w:r w:rsidRPr="0066059C">
        <w:rPr>
          <w:szCs w:val="28"/>
          <w:lang w:val="en-US"/>
        </w:rPr>
        <w:t xml:space="preserve">    (ByRef a_pvOpcTag As Variant, ByRef a_pvValue As Variant) As Long</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Sub a2(o As GwxPick)</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Dim PauseTime, Start, Finish, TotalTime</w:t>
      </w:r>
    </w:p>
    <w:p w:rsidR="0013156E" w:rsidRPr="0066059C" w:rsidRDefault="0013156E" w:rsidP="0066059C">
      <w:pPr>
        <w:spacing w:line="480" w:lineRule="auto"/>
        <w:rPr>
          <w:szCs w:val="28"/>
          <w:lang w:val="en-US"/>
        </w:rPr>
      </w:pPr>
      <w:r w:rsidRPr="0066059C">
        <w:rPr>
          <w:szCs w:val="28"/>
          <w:lang w:val="en-US"/>
        </w:rPr>
        <w:t>Dim PumpIn As Variant</w:t>
      </w:r>
    </w:p>
    <w:p w:rsidR="0013156E" w:rsidRPr="0066059C" w:rsidRDefault="0013156E" w:rsidP="0066059C">
      <w:pPr>
        <w:spacing w:line="480" w:lineRule="auto"/>
        <w:rPr>
          <w:szCs w:val="28"/>
          <w:lang w:val="en-US"/>
        </w:rPr>
      </w:pPr>
      <w:r w:rsidRPr="0066059C">
        <w:rPr>
          <w:szCs w:val="28"/>
          <w:lang w:val="en-US"/>
        </w:rPr>
        <w:t>Dim PumpControl As Variant</w:t>
      </w:r>
    </w:p>
    <w:p w:rsidR="0013156E" w:rsidRPr="0066059C" w:rsidRDefault="0013156E" w:rsidP="0066059C">
      <w:pPr>
        <w:spacing w:line="480" w:lineRule="auto"/>
        <w:rPr>
          <w:szCs w:val="28"/>
          <w:lang w:val="en-US"/>
        </w:rPr>
      </w:pPr>
      <w:r w:rsidRPr="0066059C">
        <w:rPr>
          <w:szCs w:val="28"/>
          <w:lang w:val="en-US"/>
        </w:rPr>
        <w:t>Dim PumpIn1 As Variant</w:t>
      </w:r>
    </w:p>
    <w:p w:rsidR="0013156E" w:rsidRPr="0066059C" w:rsidRDefault="0013156E" w:rsidP="0066059C">
      <w:pPr>
        <w:spacing w:line="480" w:lineRule="auto"/>
        <w:rPr>
          <w:szCs w:val="28"/>
          <w:lang w:val="en-US"/>
        </w:rPr>
      </w:pPr>
      <w:r w:rsidRPr="0066059C">
        <w:rPr>
          <w:szCs w:val="28"/>
          <w:lang w:val="en-US"/>
        </w:rPr>
        <w:t>Dim PumpControl1 As Variant</w:t>
      </w:r>
    </w:p>
    <w:p w:rsidR="0013156E" w:rsidRPr="0066059C" w:rsidRDefault="0013156E" w:rsidP="0066059C">
      <w:pPr>
        <w:spacing w:line="480" w:lineRule="auto"/>
        <w:rPr>
          <w:szCs w:val="28"/>
          <w:lang w:val="en-US"/>
        </w:rPr>
      </w:pPr>
      <w:r w:rsidRPr="0066059C">
        <w:rPr>
          <w:szCs w:val="28"/>
          <w:lang w:val="en-US"/>
        </w:rPr>
        <w:t>Dim ValveIn As Variant</w:t>
      </w:r>
    </w:p>
    <w:p w:rsidR="0013156E" w:rsidRPr="0066059C" w:rsidRDefault="0013156E" w:rsidP="0066059C">
      <w:pPr>
        <w:spacing w:line="480" w:lineRule="auto"/>
        <w:rPr>
          <w:szCs w:val="28"/>
          <w:lang w:val="en-US"/>
        </w:rPr>
      </w:pPr>
      <w:r w:rsidRPr="0066059C">
        <w:rPr>
          <w:szCs w:val="28"/>
          <w:lang w:val="en-US"/>
        </w:rPr>
        <w:t>Dim ValveIn1 As Variant</w:t>
      </w:r>
    </w:p>
    <w:p w:rsidR="0013156E" w:rsidRPr="0066059C" w:rsidRDefault="0013156E" w:rsidP="0066059C">
      <w:pPr>
        <w:spacing w:line="480" w:lineRule="auto"/>
        <w:rPr>
          <w:szCs w:val="28"/>
          <w:lang w:val="en-US"/>
        </w:rPr>
      </w:pPr>
      <w:r w:rsidRPr="0066059C">
        <w:rPr>
          <w:szCs w:val="28"/>
          <w:lang w:val="en-US"/>
        </w:rPr>
        <w:t>Dim ValveIn2 As Variant</w:t>
      </w:r>
    </w:p>
    <w:p w:rsidR="0013156E" w:rsidRPr="0066059C" w:rsidRDefault="0013156E" w:rsidP="0066059C">
      <w:pPr>
        <w:spacing w:line="480" w:lineRule="auto"/>
        <w:rPr>
          <w:szCs w:val="28"/>
          <w:lang w:val="en-US"/>
        </w:rPr>
      </w:pPr>
      <w:r w:rsidRPr="0066059C">
        <w:rPr>
          <w:szCs w:val="28"/>
          <w:lang w:val="en-US"/>
        </w:rPr>
        <w:t>Dim ValveControl As Variant</w:t>
      </w:r>
    </w:p>
    <w:p w:rsidR="0013156E" w:rsidRPr="0066059C" w:rsidRDefault="0013156E" w:rsidP="0066059C">
      <w:pPr>
        <w:spacing w:line="480" w:lineRule="auto"/>
        <w:rPr>
          <w:szCs w:val="28"/>
          <w:lang w:val="en-US"/>
        </w:rPr>
      </w:pPr>
      <w:r w:rsidRPr="0066059C">
        <w:rPr>
          <w:szCs w:val="28"/>
          <w:lang w:val="en-US"/>
        </w:rPr>
        <w:t>Dim ValveControl1 As Variant</w:t>
      </w:r>
    </w:p>
    <w:p w:rsidR="0013156E" w:rsidRPr="0066059C" w:rsidRDefault="0013156E" w:rsidP="0066059C">
      <w:pPr>
        <w:spacing w:line="480" w:lineRule="auto"/>
        <w:rPr>
          <w:szCs w:val="28"/>
          <w:lang w:val="en-US"/>
        </w:rPr>
      </w:pPr>
      <w:r w:rsidRPr="0066059C">
        <w:rPr>
          <w:szCs w:val="28"/>
          <w:lang w:val="en-US"/>
        </w:rPr>
        <w:t>Dim ValveControl2 As Variant</w:t>
      </w:r>
    </w:p>
    <w:p w:rsidR="0013156E" w:rsidRPr="0066059C" w:rsidRDefault="0013156E" w:rsidP="0066059C">
      <w:pPr>
        <w:spacing w:line="480" w:lineRule="auto"/>
        <w:rPr>
          <w:szCs w:val="28"/>
          <w:lang w:val="en-US"/>
        </w:rPr>
      </w:pPr>
      <w:r w:rsidRPr="0066059C">
        <w:rPr>
          <w:szCs w:val="28"/>
          <w:lang w:val="en-US"/>
        </w:rPr>
        <w:t>Dim Reset As Variant</w:t>
      </w:r>
    </w:p>
    <w:p w:rsidR="0013156E" w:rsidRPr="0066059C" w:rsidRDefault="0013156E" w:rsidP="0066059C">
      <w:pPr>
        <w:spacing w:line="480" w:lineRule="auto"/>
        <w:rPr>
          <w:szCs w:val="28"/>
          <w:lang w:val="en-US"/>
        </w:rPr>
      </w:pPr>
      <w:r w:rsidRPr="0066059C">
        <w:rPr>
          <w:szCs w:val="28"/>
          <w:lang w:val="en-US"/>
        </w:rPr>
        <w:t>Dim Level As Variant</w:t>
      </w:r>
    </w:p>
    <w:p w:rsidR="0013156E" w:rsidRPr="0066059C" w:rsidRDefault="0013156E" w:rsidP="0066059C">
      <w:pPr>
        <w:spacing w:line="480" w:lineRule="auto"/>
        <w:rPr>
          <w:szCs w:val="28"/>
          <w:lang w:val="en-US"/>
        </w:rPr>
      </w:pPr>
      <w:r w:rsidRPr="0066059C">
        <w:rPr>
          <w:szCs w:val="28"/>
          <w:lang w:val="en-US"/>
        </w:rPr>
        <w:lastRenderedPageBreak/>
        <w:t>Dim Level1 As Variant</w:t>
      </w:r>
    </w:p>
    <w:p w:rsidR="0013156E" w:rsidRPr="0066059C" w:rsidRDefault="0013156E" w:rsidP="0066059C">
      <w:pPr>
        <w:spacing w:line="480" w:lineRule="auto"/>
        <w:rPr>
          <w:szCs w:val="28"/>
          <w:lang w:val="en-US"/>
        </w:rPr>
      </w:pPr>
      <w:r w:rsidRPr="0066059C">
        <w:rPr>
          <w:szCs w:val="28"/>
          <w:lang w:val="en-US"/>
        </w:rPr>
        <w:t>Dim Level2 As Variant</w:t>
      </w:r>
    </w:p>
    <w:p w:rsidR="0013156E" w:rsidRPr="0066059C" w:rsidRDefault="0013156E" w:rsidP="0066059C">
      <w:pPr>
        <w:spacing w:line="480" w:lineRule="auto"/>
        <w:rPr>
          <w:szCs w:val="28"/>
          <w:lang w:val="en-US"/>
        </w:rPr>
      </w:pPr>
      <w:r w:rsidRPr="0066059C">
        <w:rPr>
          <w:szCs w:val="28"/>
          <w:lang w:val="en-US"/>
        </w:rPr>
        <w:t>Dim i As Integer</w:t>
      </w:r>
    </w:p>
    <w:p w:rsidR="0013156E" w:rsidRPr="0066059C" w:rsidRDefault="0013156E" w:rsidP="0066059C">
      <w:pPr>
        <w:spacing w:line="480" w:lineRule="auto"/>
        <w:rPr>
          <w:szCs w:val="28"/>
          <w:lang w:val="en-US"/>
        </w:rPr>
      </w:pPr>
      <w:r w:rsidRPr="0066059C">
        <w:rPr>
          <w:szCs w:val="28"/>
          <w:lang w:val="en-US"/>
        </w:rPr>
        <w:t>Dim iRet As Long</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 xml:space="preserve">    iRet = GetOPCValue("teach.work.Reset", Reset)</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 xml:space="preserve">    iRet = GetOPCValue("teach.work.valve.in", ValveIn)</w:t>
      </w:r>
    </w:p>
    <w:p w:rsidR="0013156E" w:rsidRPr="0066059C" w:rsidRDefault="0013156E" w:rsidP="0066059C">
      <w:pPr>
        <w:spacing w:line="480" w:lineRule="auto"/>
        <w:rPr>
          <w:szCs w:val="28"/>
          <w:lang w:val="en-US"/>
        </w:rPr>
      </w:pPr>
      <w:r w:rsidRPr="0066059C">
        <w:rPr>
          <w:szCs w:val="28"/>
          <w:lang w:val="en-US"/>
        </w:rPr>
        <w:t xml:space="preserve">    iRet = GetOPCValue("teach.work.valve.control", ValveControl)</w:t>
      </w:r>
    </w:p>
    <w:p w:rsidR="0013156E" w:rsidRPr="0066059C" w:rsidRDefault="0013156E" w:rsidP="0066059C">
      <w:pPr>
        <w:spacing w:line="480" w:lineRule="auto"/>
        <w:rPr>
          <w:szCs w:val="28"/>
          <w:lang w:val="en-US"/>
        </w:rPr>
      </w:pPr>
      <w:r w:rsidRPr="0066059C">
        <w:rPr>
          <w:szCs w:val="28"/>
          <w:lang w:val="en-US"/>
        </w:rPr>
        <w:t xml:space="preserve">    iRet = GetOPCValue("teach.work.pump.in", PumpIn)</w:t>
      </w:r>
    </w:p>
    <w:p w:rsidR="0013156E" w:rsidRPr="0066059C" w:rsidRDefault="0013156E" w:rsidP="0066059C">
      <w:pPr>
        <w:spacing w:line="480" w:lineRule="auto"/>
        <w:rPr>
          <w:szCs w:val="28"/>
          <w:lang w:val="en-US"/>
        </w:rPr>
      </w:pPr>
      <w:r w:rsidRPr="0066059C">
        <w:rPr>
          <w:szCs w:val="28"/>
          <w:lang w:val="en-US"/>
        </w:rPr>
        <w:t xml:space="preserve">    iRet = GetOPCValue("teach.work.pump.control", PumpControl)</w:t>
      </w:r>
    </w:p>
    <w:p w:rsidR="0013156E" w:rsidRPr="0066059C" w:rsidRDefault="0013156E" w:rsidP="0066059C">
      <w:pPr>
        <w:spacing w:line="480" w:lineRule="auto"/>
        <w:rPr>
          <w:szCs w:val="28"/>
          <w:lang w:val="en-US"/>
        </w:rPr>
      </w:pPr>
      <w:r w:rsidRPr="0066059C">
        <w:rPr>
          <w:szCs w:val="28"/>
          <w:lang w:val="en-US"/>
        </w:rPr>
        <w:t xml:space="preserve">    iRet = GetOPCValue("Teach.Work.Level", Level)</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 xml:space="preserve">    iRet = GetOPCValue("teach.work.valve.in1", ValveIn1)</w:t>
      </w:r>
    </w:p>
    <w:p w:rsidR="0013156E" w:rsidRPr="0066059C" w:rsidRDefault="0013156E" w:rsidP="0066059C">
      <w:pPr>
        <w:spacing w:line="480" w:lineRule="auto"/>
        <w:rPr>
          <w:szCs w:val="28"/>
          <w:lang w:val="en-US"/>
        </w:rPr>
      </w:pPr>
      <w:r w:rsidRPr="0066059C">
        <w:rPr>
          <w:szCs w:val="28"/>
          <w:lang w:val="en-US"/>
        </w:rPr>
        <w:t xml:space="preserve">    iRet = GetOPCValue("teach.work.valve.control1", ValveControl1)</w:t>
      </w:r>
    </w:p>
    <w:p w:rsidR="0013156E" w:rsidRPr="0066059C" w:rsidRDefault="0013156E" w:rsidP="0066059C">
      <w:pPr>
        <w:spacing w:line="480" w:lineRule="auto"/>
        <w:rPr>
          <w:szCs w:val="28"/>
          <w:lang w:val="en-US"/>
        </w:rPr>
      </w:pPr>
      <w:r w:rsidRPr="0066059C">
        <w:rPr>
          <w:szCs w:val="28"/>
          <w:lang w:val="en-US"/>
        </w:rPr>
        <w:t xml:space="preserve">    iRet = GetOPCValue("teach.work.pump.in1", PumpIn1)</w:t>
      </w:r>
    </w:p>
    <w:p w:rsidR="0013156E" w:rsidRPr="0066059C" w:rsidRDefault="0013156E" w:rsidP="0066059C">
      <w:pPr>
        <w:spacing w:line="480" w:lineRule="auto"/>
        <w:rPr>
          <w:szCs w:val="28"/>
          <w:lang w:val="en-US"/>
        </w:rPr>
      </w:pPr>
      <w:r w:rsidRPr="0066059C">
        <w:rPr>
          <w:szCs w:val="28"/>
          <w:lang w:val="en-US"/>
        </w:rPr>
        <w:t xml:space="preserve">    iRet = GetOPCValue("teach.work.pump.control1", PumpControl1)</w:t>
      </w:r>
    </w:p>
    <w:p w:rsidR="0013156E" w:rsidRPr="0066059C" w:rsidRDefault="0013156E" w:rsidP="0066059C">
      <w:pPr>
        <w:spacing w:line="480" w:lineRule="auto"/>
        <w:rPr>
          <w:szCs w:val="28"/>
          <w:lang w:val="en-US"/>
        </w:rPr>
      </w:pPr>
      <w:r w:rsidRPr="0066059C">
        <w:rPr>
          <w:szCs w:val="28"/>
          <w:lang w:val="en-US"/>
        </w:rPr>
        <w:t xml:space="preserve">    iRet = GetOPCValue("Teach.Work.Level1", Level1)</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 xml:space="preserve">    iRet = GetOPCValue("teach.work.valve.in2", ValveIn2)</w:t>
      </w:r>
    </w:p>
    <w:p w:rsidR="0013156E" w:rsidRPr="0066059C" w:rsidRDefault="0013156E" w:rsidP="0066059C">
      <w:pPr>
        <w:spacing w:line="480" w:lineRule="auto"/>
        <w:rPr>
          <w:szCs w:val="28"/>
          <w:lang w:val="en-US"/>
        </w:rPr>
      </w:pPr>
      <w:r w:rsidRPr="0066059C">
        <w:rPr>
          <w:szCs w:val="28"/>
          <w:lang w:val="en-US"/>
        </w:rPr>
        <w:t xml:space="preserve">    iRet = GetOPCValue("teach.work.valve.control2", ValveControl2)</w:t>
      </w:r>
    </w:p>
    <w:p w:rsidR="0013156E" w:rsidRPr="0066059C" w:rsidRDefault="0013156E" w:rsidP="0066059C">
      <w:pPr>
        <w:spacing w:line="480" w:lineRule="auto"/>
        <w:rPr>
          <w:szCs w:val="28"/>
          <w:lang w:val="en-US"/>
        </w:rPr>
      </w:pPr>
      <w:r w:rsidRPr="0066059C">
        <w:rPr>
          <w:szCs w:val="28"/>
          <w:lang w:val="en-US"/>
        </w:rPr>
        <w:t xml:space="preserve">    iRet = GetOPCValue("teach.work.pump.in2", PumpIn2)</w:t>
      </w:r>
    </w:p>
    <w:p w:rsidR="0013156E" w:rsidRPr="0066059C" w:rsidRDefault="0013156E" w:rsidP="0066059C">
      <w:pPr>
        <w:spacing w:line="480" w:lineRule="auto"/>
        <w:rPr>
          <w:szCs w:val="28"/>
          <w:lang w:val="en-US"/>
        </w:rPr>
      </w:pPr>
      <w:r w:rsidRPr="0066059C">
        <w:rPr>
          <w:szCs w:val="28"/>
          <w:lang w:val="en-US"/>
        </w:rPr>
        <w:lastRenderedPageBreak/>
        <w:t xml:space="preserve">    iRet = GetOPCValue("teach.work.pump.control2", PumpControl2)</w:t>
      </w:r>
    </w:p>
    <w:p w:rsidR="0013156E" w:rsidRPr="0066059C" w:rsidRDefault="0013156E" w:rsidP="0066059C">
      <w:pPr>
        <w:spacing w:line="480" w:lineRule="auto"/>
        <w:rPr>
          <w:szCs w:val="28"/>
          <w:lang w:val="en-US"/>
        </w:rPr>
      </w:pPr>
      <w:r w:rsidRPr="0066059C">
        <w:rPr>
          <w:szCs w:val="28"/>
          <w:lang w:val="en-US"/>
        </w:rPr>
        <w:t xml:space="preserve">    iRet = GetOPCValue("Teach.Work.Level2", Level2)</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 xml:space="preserve">    If Reset Then</w:t>
      </w:r>
    </w:p>
    <w:p w:rsidR="0013156E" w:rsidRPr="0066059C" w:rsidRDefault="0013156E" w:rsidP="0066059C">
      <w:pPr>
        <w:spacing w:line="480" w:lineRule="auto"/>
        <w:rPr>
          <w:szCs w:val="28"/>
          <w:lang w:val="en-US"/>
        </w:rPr>
      </w:pPr>
      <w:r w:rsidRPr="0066059C">
        <w:rPr>
          <w:szCs w:val="28"/>
          <w:lang w:val="en-US"/>
        </w:rPr>
        <w:t xml:space="preserve">        bPumpControlCurr = False</w:t>
      </w:r>
    </w:p>
    <w:p w:rsidR="0013156E" w:rsidRPr="0066059C" w:rsidRDefault="0013156E" w:rsidP="0066059C">
      <w:pPr>
        <w:spacing w:line="480" w:lineRule="auto"/>
        <w:rPr>
          <w:szCs w:val="28"/>
          <w:lang w:val="en-US"/>
        </w:rPr>
      </w:pPr>
      <w:r w:rsidRPr="0066059C">
        <w:rPr>
          <w:szCs w:val="28"/>
          <w:lang w:val="en-US"/>
        </w:rPr>
        <w:t xml:space="preserve">        bValveControlCurr = False</w:t>
      </w:r>
    </w:p>
    <w:p w:rsidR="0013156E" w:rsidRPr="0066059C" w:rsidRDefault="0013156E" w:rsidP="0066059C">
      <w:pPr>
        <w:spacing w:line="480" w:lineRule="auto"/>
        <w:rPr>
          <w:szCs w:val="28"/>
          <w:lang w:val="en-US"/>
        </w:rPr>
      </w:pPr>
      <w:r w:rsidRPr="0066059C">
        <w:rPr>
          <w:szCs w:val="28"/>
          <w:lang w:val="en-US"/>
        </w:rPr>
        <w:t xml:space="preserve">        bPumpControlCurr1 = False</w:t>
      </w:r>
    </w:p>
    <w:p w:rsidR="0013156E" w:rsidRPr="0066059C" w:rsidRDefault="0013156E" w:rsidP="0066059C">
      <w:pPr>
        <w:spacing w:line="480" w:lineRule="auto"/>
        <w:rPr>
          <w:szCs w:val="28"/>
          <w:lang w:val="en-US"/>
        </w:rPr>
      </w:pPr>
      <w:r w:rsidRPr="0066059C">
        <w:rPr>
          <w:szCs w:val="28"/>
          <w:lang w:val="en-US"/>
        </w:rPr>
        <w:t xml:space="preserve">        bValveControlCurr1 = False</w:t>
      </w:r>
    </w:p>
    <w:p w:rsidR="0013156E" w:rsidRPr="0066059C" w:rsidRDefault="0013156E" w:rsidP="0066059C">
      <w:pPr>
        <w:spacing w:line="480" w:lineRule="auto"/>
        <w:rPr>
          <w:szCs w:val="28"/>
          <w:lang w:val="en-US"/>
        </w:rPr>
      </w:pPr>
      <w:r w:rsidRPr="0066059C">
        <w:rPr>
          <w:szCs w:val="28"/>
          <w:lang w:val="en-US"/>
        </w:rPr>
        <w:t xml:space="preserve">        bValveControlCurr2 = False</w:t>
      </w:r>
    </w:p>
    <w:p w:rsidR="0013156E" w:rsidRPr="0066059C" w:rsidRDefault="0013156E" w:rsidP="0066059C">
      <w:pPr>
        <w:spacing w:line="480" w:lineRule="auto"/>
        <w:rPr>
          <w:szCs w:val="28"/>
          <w:lang w:val="en-US"/>
        </w:rPr>
      </w:pPr>
      <w:r w:rsidRPr="0066059C">
        <w:rPr>
          <w:szCs w:val="28"/>
          <w:lang w:val="en-US"/>
        </w:rPr>
        <w:t xml:space="preserve">    End If </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If Level1 &lt; 1000 Then</w:t>
      </w:r>
    </w:p>
    <w:p w:rsidR="0013156E" w:rsidRPr="0066059C" w:rsidRDefault="0013156E" w:rsidP="0066059C">
      <w:pPr>
        <w:spacing w:line="480" w:lineRule="auto"/>
        <w:rPr>
          <w:szCs w:val="28"/>
          <w:lang w:val="en-US"/>
        </w:rPr>
      </w:pPr>
      <w:r w:rsidRPr="0066059C">
        <w:rPr>
          <w:szCs w:val="28"/>
          <w:lang w:val="en-US"/>
        </w:rPr>
        <w:t xml:space="preserve">        Level1 = 1000</w:t>
      </w:r>
    </w:p>
    <w:p w:rsidR="0013156E" w:rsidRPr="0066059C" w:rsidRDefault="0013156E" w:rsidP="0066059C">
      <w:pPr>
        <w:spacing w:line="480" w:lineRule="auto"/>
        <w:rPr>
          <w:szCs w:val="28"/>
          <w:lang w:val="en-US"/>
        </w:rPr>
      </w:pPr>
      <w:r w:rsidRPr="0066059C">
        <w:rPr>
          <w:szCs w:val="28"/>
          <w:lang w:val="en-US"/>
        </w:rPr>
        <w:t xml:space="preserve">        iRet = SetOPCValue("teach.work.Level1", Level1)</w:t>
      </w:r>
    </w:p>
    <w:p w:rsidR="0013156E" w:rsidRPr="0066059C" w:rsidRDefault="0013156E" w:rsidP="0066059C">
      <w:pPr>
        <w:spacing w:line="480" w:lineRule="auto"/>
        <w:rPr>
          <w:szCs w:val="28"/>
          <w:lang w:val="en-US"/>
        </w:rPr>
      </w:pPr>
      <w:r w:rsidRPr="0066059C">
        <w:rPr>
          <w:szCs w:val="28"/>
          <w:lang w:val="en-US"/>
        </w:rPr>
        <w:t xml:space="preserve">    End If</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If Level2 &lt; 1000 Then</w:t>
      </w:r>
    </w:p>
    <w:p w:rsidR="0013156E" w:rsidRPr="0066059C" w:rsidRDefault="0013156E" w:rsidP="0066059C">
      <w:pPr>
        <w:spacing w:line="480" w:lineRule="auto"/>
        <w:rPr>
          <w:szCs w:val="28"/>
          <w:lang w:val="en-US"/>
        </w:rPr>
      </w:pPr>
      <w:r w:rsidRPr="0066059C">
        <w:rPr>
          <w:szCs w:val="28"/>
          <w:lang w:val="en-US"/>
        </w:rPr>
        <w:t xml:space="preserve">        Level2 = 1000</w:t>
      </w:r>
    </w:p>
    <w:p w:rsidR="0013156E" w:rsidRPr="0066059C" w:rsidRDefault="0013156E" w:rsidP="0066059C">
      <w:pPr>
        <w:spacing w:line="480" w:lineRule="auto"/>
        <w:rPr>
          <w:szCs w:val="28"/>
          <w:lang w:val="en-US"/>
        </w:rPr>
      </w:pPr>
      <w:r w:rsidRPr="0066059C">
        <w:rPr>
          <w:szCs w:val="28"/>
          <w:lang w:val="en-US"/>
        </w:rPr>
        <w:t xml:space="preserve">        iRet = SetOPCValue("teach.work.Level2", Level2)</w:t>
      </w:r>
    </w:p>
    <w:p w:rsidR="0013156E" w:rsidRPr="0066059C" w:rsidRDefault="0013156E" w:rsidP="0066059C">
      <w:pPr>
        <w:spacing w:line="480" w:lineRule="auto"/>
        <w:rPr>
          <w:szCs w:val="28"/>
          <w:lang w:val="en-US"/>
        </w:rPr>
      </w:pPr>
      <w:r w:rsidRPr="0066059C">
        <w:rPr>
          <w:szCs w:val="28"/>
          <w:lang w:val="en-US"/>
        </w:rPr>
        <w:t xml:space="preserve">    End If</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lastRenderedPageBreak/>
        <w:t>If PumpIn1 And ValveIn1 And Level1 &gt; 0 And Not PumpIn2 And Not ValveIn2 Then</w:t>
      </w:r>
    </w:p>
    <w:p w:rsidR="0013156E" w:rsidRPr="0066059C" w:rsidRDefault="0013156E" w:rsidP="0066059C">
      <w:pPr>
        <w:spacing w:line="480" w:lineRule="auto"/>
        <w:rPr>
          <w:szCs w:val="28"/>
          <w:lang w:val="en-US"/>
        </w:rPr>
      </w:pPr>
      <w:r w:rsidRPr="0066059C">
        <w:rPr>
          <w:szCs w:val="28"/>
          <w:lang w:val="en-US"/>
        </w:rPr>
        <w:t>For i = 1 To 10</w:t>
      </w:r>
    </w:p>
    <w:p w:rsidR="0013156E" w:rsidRPr="0066059C" w:rsidRDefault="0013156E" w:rsidP="0066059C">
      <w:pPr>
        <w:spacing w:line="480" w:lineRule="auto"/>
        <w:rPr>
          <w:szCs w:val="28"/>
          <w:lang w:val="en-US"/>
        </w:rPr>
      </w:pPr>
      <w:r w:rsidRPr="0066059C">
        <w:rPr>
          <w:szCs w:val="28"/>
          <w:lang w:val="en-US"/>
        </w:rPr>
        <w:t xml:space="preserve">        Level1 = Level1 - 100</w:t>
      </w:r>
    </w:p>
    <w:p w:rsidR="0013156E" w:rsidRPr="0066059C" w:rsidRDefault="0013156E" w:rsidP="0066059C">
      <w:pPr>
        <w:spacing w:line="480" w:lineRule="auto"/>
        <w:rPr>
          <w:szCs w:val="28"/>
          <w:lang w:val="en-US"/>
        </w:rPr>
      </w:pPr>
      <w:r w:rsidRPr="0066059C">
        <w:rPr>
          <w:szCs w:val="28"/>
          <w:lang w:val="en-US"/>
        </w:rPr>
        <w:t xml:space="preserve">        iRet = SetOPCValue("teach.work.Level1", Level1)</w:t>
      </w:r>
    </w:p>
    <w:p w:rsidR="0013156E" w:rsidRPr="0066059C" w:rsidRDefault="0013156E" w:rsidP="0066059C">
      <w:pPr>
        <w:spacing w:line="480" w:lineRule="auto"/>
        <w:rPr>
          <w:szCs w:val="28"/>
          <w:lang w:val="en-US"/>
        </w:rPr>
      </w:pPr>
      <w:r w:rsidRPr="0066059C">
        <w:rPr>
          <w:szCs w:val="28"/>
          <w:lang w:val="en-US"/>
        </w:rPr>
        <w:t xml:space="preserve">    PauseTime = 5</w:t>
      </w:r>
    </w:p>
    <w:p w:rsidR="0013156E" w:rsidRPr="0066059C" w:rsidRDefault="0013156E" w:rsidP="0066059C">
      <w:pPr>
        <w:spacing w:line="480" w:lineRule="auto"/>
        <w:rPr>
          <w:szCs w:val="28"/>
          <w:lang w:val="en-US"/>
        </w:rPr>
      </w:pPr>
      <w:r w:rsidRPr="0066059C">
        <w:rPr>
          <w:szCs w:val="28"/>
          <w:lang w:val="en-US"/>
        </w:rPr>
        <w:t xml:space="preserve">    Start = Timer</w:t>
      </w:r>
    </w:p>
    <w:p w:rsidR="0013156E" w:rsidRPr="0066059C" w:rsidRDefault="0013156E" w:rsidP="0066059C">
      <w:pPr>
        <w:spacing w:line="480" w:lineRule="auto"/>
        <w:rPr>
          <w:szCs w:val="28"/>
          <w:lang w:val="en-US"/>
        </w:rPr>
      </w:pPr>
      <w:r w:rsidRPr="0066059C">
        <w:rPr>
          <w:szCs w:val="28"/>
          <w:lang w:val="en-US"/>
        </w:rPr>
        <w:t xml:space="preserve">    Do Until Timer &gt; Start + PauseTime</w:t>
      </w:r>
    </w:p>
    <w:p w:rsidR="0013156E" w:rsidRPr="0066059C" w:rsidRDefault="0013156E" w:rsidP="0066059C">
      <w:pPr>
        <w:spacing w:line="480" w:lineRule="auto"/>
        <w:rPr>
          <w:szCs w:val="28"/>
          <w:lang w:val="en-US"/>
        </w:rPr>
      </w:pPr>
      <w:r w:rsidRPr="0066059C">
        <w:rPr>
          <w:szCs w:val="28"/>
          <w:lang w:val="en-US"/>
        </w:rPr>
        <w:t xml:space="preserve">    Loop</w:t>
      </w:r>
    </w:p>
    <w:p w:rsidR="0013156E" w:rsidRPr="0066059C" w:rsidRDefault="0013156E" w:rsidP="0066059C">
      <w:pPr>
        <w:spacing w:line="480" w:lineRule="auto"/>
        <w:rPr>
          <w:szCs w:val="28"/>
          <w:lang w:val="en-US"/>
        </w:rPr>
      </w:pPr>
      <w:r w:rsidRPr="0066059C">
        <w:rPr>
          <w:szCs w:val="28"/>
          <w:lang w:val="en-US"/>
        </w:rPr>
        <w:t>Next i</w:t>
      </w:r>
    </w:p>
    <w:p w:rsidR="0013156E" w:rsidRPr="0066059C" w:rsidRDefault="0013156E" w:rsidP="0066059C">
      <w:pPr>
        <w:spacing w:line="480" w:lineRule="auto"/>
        <w:rPr>
          <w:szCs w:val="28"/>
          <w:lang w:val="en-US"/>
        </w:rPr>
      </w:pPr>
      <w:r w:rsidRPr="0066059C">
        <w:rPr>
          <w:szCs w:val="28"/>
          <w:lang w:val="en-US"/>
        </w:rPr>
        <w:t>End If</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If PumpIn1 And ValveIn2 And Level2 &gt; 0 And Not ValveIn1 Then</w:t>
      </w:r>
    </w:p>
    <w:p w:rsidR="0013156E" w:rsidRPr="0066059C" w:rsidRDefault="0013156E" w:rsidP="0066059C">
      <w:pPr>
        <w:spacing w:line="480" w:lineRule="auto"/>
        <w:rPr>
          <w:szCs w:val="28"/>
          <w:lang w:val="en-US"/>
        </w:rPr>
      </w:pPr>
      <w:r w:rsidRPr="0066059C">
        <w:rPr>
          <w:szCs w:val="28"/>
          <w:lang w:val="en-US"/>
        </w:rPr>
        <w:t>For i = 1 To 10</w:t>
      </w:r>
    </w:p>
    <w:p w:rsidR="0013156E" w:rsidRPr="0066059C" w:rsidRDefault="0013156E" w:rsidP="0066059C">
      <w:pPr>
        <w:spacing w:line="480" w:lineRule="auto"/>
        <w:rPr>
          <w:szCs w:val="28"/>
          <w:lang w:val="en-US"/>
        </w:rPr>
      </w:pPr>
      <w:r w:rsidRPr="0066059C">
        <w:rPr>
          <w:szCs w:val="28"/>
          <w:lang w:val="en-US"/>
        </w:rPr>
        <w:t xml:space="preserve">            Level2 = Level2 - 100</w:t>
      </w:r>
    </w:p>
    <w:p w:rsidR="0013156E" w:rsidRPr="0066059C" w:rsidRDefault="0013156E" w:rsidP="0066059C">
      <w:pPr>
        <w:spacing w:line="480" w:lineRule="auto"/>
        <w:rPr>
          <w:szCs w:val="28"/>
          <w:lang w:val="en-US"/>
        </w:rPr>
      </w:pPr>
      <w:r w:rsidRPr="0066059C">
        <w:rPr>
          <w:szCs w:val="28"/>
          <w:lang w:val="en-US"/>
        </w:rPr>
        <w:t xml:space="preserve">        iRet = SetOPCValue("teach.work.Level", Level2)</w:t>
      </w:r>
    </w:p>
    <w:p w:rsidR="0013156E" w:rsidRPr="0066059C" w:rsidRDefault="0013156E" w:rsidP="0066059C">
      <w:pPr>
        <w:spacing w:line="480" w:lineRule="auto"/>
        <w:rPr>
          <w:szCs w:val="28"/>
          <w:lang w:val="en-US"/>
        </w:rPr>
      </w:pPr>
      <w:r w:rsidRPr="0066059C">
        <w:rPr>
          <w:szCs w:val="28"/>
          <w:lang w:val="en-US"/>
        </w:rPr>
        <w:t xml:space="preserve">    PauseTime = 5</w:t>
      </w:r>
    </w:p>
    <w:p w:rsidR="0013156E" w:rsidRPr="0066059C" w:rsidRDefault="0013156E" w:rsidP="0066059C">
      <w:pPr>
        <w:spacing w:line="480" w:lineRule="auto"/>
        <w:rPr>
          <w:szCs w:val="28"/>
          <w:lang w:val="en-US"/>
        </w:rPr>
      </w:pPr>
      <w:r w:rsidRPr="0066059C">
        <w:rPr>
          <w:szCs w:val="28"/>
          <w:lang w:val="en-US"/>
        </w:rPr>
        <w:t xml:space="preserve">    Start = Timer</w:t>
      </w:r>
    </w:p>
    <w:p w:rsidR="0013156E" w:rsidRPr="0066059C" w:rsidRDefault="0013156E" w:rsidP="0066059C">
      <w:pPr>
        <w:spacing w:line="480" w:lineRule="auto"/>
        <w:rPr>
          <w:szCs w:val="28"/>
          <w:lang w:val="en-US"/>
        </w:rPr>
      </w:pPr>
      <w:r w:rsidRPr="0066059C">
        <w:rPr>
          <w:szCs w:val="28"/>
          <w:lang w:val="en-US"/>
        </w:rPr>
        <w:t xml:space="preserve">    Do Until Timer &gt; Start + PauseTime</w:t>
      </w:r>
    </w:p>
    <w:p w:rsidR="0013156E" w:rsidRPr="0066059C" w:rsidRDefault="0013156E" w:rsidP="0066059C">
      <w:pPr>
        <w:spacing w:line="480" w:lineRule="auto"/>
        <w:rPr>
          <w:szCs w:val="28"/>
          <w:lang w:val="en-US"/>
        </w:rPr>
      </w:pPr>
      <w:r w:rsidRPr="0066059C">
        <w:rPr>
          <w:szCs w:val="28"/>
          <w:lang w:val="en-US"/>
        </w:rPr>
        <w:t xml:space="preserve">    Loop</w:t>
      </w:r>
    </w:p>
    <w:p w:rsidR="0013156E" w:rsidRPr="0066059C" w:rsidRDefault="0013156E" w:rsidP="0066059C">
      <w:pPr>
        <w:spacing w:line="480" w:lineRule="auto"/>
        <w:rPr>
          <w:szCs w:val="28"/>
          <w:lang w:val="en-US"/>
        </w:rPr>
      </w:pPr>
      <w:r w:rsidRPr="0066059C">
        <w:rPr>
          <w:szCs w:val="28"/>
          <w:lang w:val="en-US"/>
        </w:rPr>
        <w:t>Next i</w:t>
      </w:r>
    </w:p>
    <w:p w:rsidR="0013156E" w:rsidRPr="0066059C" w:rsidRDefault="0013156E" w:rsidP="0066059C">
      <w:pPr>
        <w:spacing w:line="480" w:lineRule="auto"/>
        <w:rPr>
          <w:szCs w:val="28"/>
          <w:lang w:val="en-US"/>
        </w:rPr>
      </w:pPr>
      <w:r w:rsidRPr="0066059C">
        <w:rPr>
          <w:szCs w:val="28"/>
          <w:lang w:val="en-US"/>
        </w:rPr>
        <w:t>End If</w:t>
      </w:r>
    </w:p>
    <w:p w:rsidR="0013156E" w:rsidRPr="0066059C" w:rsidRDefault="0013156E" w:rsidP="0066059C">
      <w:pPr>
        <w:spacing w:line="480" w:lineRule="auto"/>
        <w:rPr>
          <w:szCs w:val="28"/>
          <w:lang w:val="en-US"/>
        </w:rPr>
      </w:pPr>
    </w:p>
    <w:p w:rsidR="0013156E" w:rsidRPr="0066059C" w:rsidRDefault="0013156E" w:rsidP="0066059C">
      <w:pPr>
        <w:spacing w:line="480" w:lineRule="auto"/>
        <w:rPr>
          <w:szCs w:val="28"/>
          <w:lang w:val="en-US"/>
        </w:rPr>
      </w:pPr>
      <w:r w:rsidRPr="0066059C">
        <w:rPr>
          <w:szCs w:val="28"/>
          <w:lang w:val="en-US"/>
        </w:rPr>
        <w:t>If PumpIn And ValveIn And Level &lt; 1000 And PumpIn1 And ValveIn1 Then</w:t>
      </w:r>
    </w:p>
    <w:p w:rsidR="0013156E" w:rsidRPr="0066059C" w:rsidRDefault="0013156E" w:rsidP="0066059C">
      <w:pPr>
        <w:spacing w:line="480" w:lineRule="auto"/>
        <w:rPr>
          <w:szCs w:val="28"/>
          <w:lang w:val="en-US"/>
        </w:rPr>
      </w:pPr>
      <w:r w:rsidRPr="0066059C">
        <w:rPr>
          <w:szCs w:val="28"/>
          <w:lang w:val="en-US"/>
        </w:rPr>
        <w:t>For i = 1 To 10</w:t>
      </w:r>
    </w:p>
    <w:p w:rsidR="0013156E" w:rsidRPr="0066059C" w:rsidRDefault="0013156E" w:rsidP="0066059C">
      <w:pPr>
        <w:spacing w:line="480" w:lineRule="auto"/>
        <w:rPr>
          <w:szCs w:val="28"/>
          <w:lang w:val="en-US"/>
        </w:rPr>
      </w:pPr>
      <w:r w:rsidRPr="0066059C">
        <w:rPr>
          <w:szCs w:val="28"/>
          <w:lang w:val="en-US"/>
        </w:rPr>
        <w:t xml:space="preserve">            Level = Level + 100</w:t>
      </w:r>
    </w:p>
    <w:p w:rsidR="0013156E" w:rsidRPr="0066059C" w:rsidRDefault="0013156E" w:rsidP="0066059C">
      <w:pPr>
        <w:spacing w:line="480" w:lineRule="auto"/>
        <w:rPr>
          <w:szCs w:val="28"/>
          <w:lang w:val="en-US"/>
        </w:rPr>
      </w:pPr>
      <w:r w:rsidRPr="0066059C">
        <w:rPr>
          <w:szCs w:val="28"/>
          <w:lang w:val="en-US"/>
        </w:rPr>
        <w:t xml:space="preserve">        iRet = SetOPCValue("teach.work.Level", Level)</w:t>
      </w:r>
    </w:p>
    <w:p w:rsidR="0013156E" w:rsidRPr="0066059C" w:rsidRDefault="0013156E" w:rsidP="0066059C">
      <w:pPr>
        <w:spacing w:line="480" w:lineRule="auto"/>
        <w:rPr>
          <w:szCs w:val="28"/>
          <w:lang w:val="en-US"/>
        </w:rPr>
      </w:pPr>
      <w:r w:rsidRPr="0066059C">
        <w:rPr>
          <w:szCs w:val="28"/>
          <w:lang w:val="en-US"/>
        </w:rPr>
        <w:t xml:space="preserve">    PauseTime = 5</w:t>
      </w:r>
    </w:p>
    <w:p w:rsidR="0013156E" w:rsidRPr="0066059C" w:rsidRDefault="0013156E" w:rsidP="0066059C">
      <w:pPr>
        <w:spacing w:line="480" w:lineRule="auto"/>
        <w:rPr>
          <w:szCs w:val="28"/>
          <w:lang w:val="en-US"/>
        </w:rPr>
      </w:pPr>
      <w:r w:rsidRPr="0066059C">
        <w:rPr>
          <w:szCs w:val="28"/>
          <w:lang w:val="en-US"/>
        </w:rPr>
        <w:t xml:space="preserve">    Start = Timer</w:t>
      </w:r>
    </w:p>
    <w:p w:rsidR="0013156E" w:rsidRPr="0066059C" w:rsidRDefault="0013156E" w:rsidP="0066059C">
      <w:pPr>
        <w:spacing w:line="480" w:lineRule="auto"/>
        <w:rPr>
          <w:szCs w:val="28"/>
          <w:lang w:val="en-US"/>
        </w:rPr>
      </w:pPr>
      <w:r w:rsidRPr="0066059C">
        <w:rPr>
          <w:szCs w:val="28"/>
          <w:lang w:val="en-US"/>
        </w:rPr>
        <w:t xml:space="preserve">    Do Until Timer &gt; Start + PauseTime</w:t>
      </w:r>
    </w:p>
    <w:p w:rsidR="0013156E" w:rsidRPr="0066059C" w:rsidRDefault="0013156E" w:rsidP="0066059C">
      <w:pPr>
        <w:spacing w:line="480" w:lineRule="auto"/>
        <w:rPr>
          <w:szCs w:val="28"/>
          <w:lang w:val="en-US"/>
        </w:rPr>
      </w:pPr>
      <w:r w:rsidRPr="0066059C">
        <w:rPr>
          <w:szCs w:val="28"/>
          <w:lang w:val="en-US"/>
        </w:rPr>
        <w:t xml:space="preserve">    Loop</w:t>
      </w:r>
    </w:p>
    <w:p w:rsidR="0013156E" w:rsidRPr="0066059C" w:rsidRDefault="0013156E" w:rsidP="0066059C">
      <w:pPr>
        <w:spacing w:line="480" w:lineRule="auto"/>
        <w:rPr>
          <w:szCs w:val="28"/>
          <w:lang w:val="en-US"/>
        </w:rPr>
      </w:pPr>
      <w:r w:rsidRPr="0066059C">
        <w:rPr>
          <w:szCs w:val="28"/>
          <w:lang w:val="en-US"/>
        </w:rPr>
        <w:t>Next i</w:t>
      </w:r>
    </w:p>
    <w:p w:rsidR="0013156E" w:rsidRPr="0066059C" w:rsidRDefault="0013156E" w:rsidP="0066059C">
      <w:pPr>
        <w:spacing w:line="480" w:lineRule="auto"/>
        <w:rPr>
          <w:szCs w:val="28"/>
          <w:lang w:val="en-US"/>
        </w:rPr>
      </w:pPr>
      <w:r w:rsidRPr="0066059C">
        <w:rPr>
          <w:szCs w:val="28"/>
          <w:lang w:val="en-US"/>
        </w:rPr>
        <w:t>End If</w:t>
      </w:r>
    </w:p>
    <w:p w:rsidR="0013156E" w:rsidRPr="0066059C" w:rsidRDefault="0013156E" w:rsidP="0066059C">
      <w:pPr>
        <w:spacing w:line="480" w:lineRule="auto"/>
        <w:rPr>
          <w:szCs w:val="28"/>
          <w:lang w:val="en-US"/>
        </w:rPr>
      </w:pPr>
      <w:r w:rsidRPr="0066059C">
        <w:rPr>
          <w:szCs w:val="28"/>
          <w:lang w:val="en-US"/>
        </w:rPr>
        <w:t xml:space="preserve">  </w:t>
      </w:r>
    </w:p>
    <w:p w:rsidR="0013156E" w:rsidRPr="0066059C" w:rsidRDefault="0013156E" w:rsidP="0066059C">
      <w:pPr>
        <w:spacing w:line="480" w:lineRule="auto"/>
        <w:rPr>
          <w:szCs w:val="28"/>
          <w:lang w:val="en-US"/>
        </w:rPr>
      </w:pPr>
      <w:r w:rsidRPr="0066059C">
        <w:rPr>
          <w:szCs w:val="28"/>
          <w:lang w:val="en-US"/>
        </w:rPr>
        <w:t>If PumpIn And ValveIn And Level &lt; 1000 And PumpIn1 And ValveIn2 Then</w:t>
      </w:r>
    </w:p>
    <w:p w:rsidR="0013156E" w:rsidRPr="0066059C" w:rsidRDefault="00CA7D77" w:rsidP="0066059C">
      <w:pPr>
        <w:spacing w:line="480" w:lineRule="auto"/>
        <w:rPr>
          <w:szCs w:val="28"/>
          <w:lang w:val="en-US"/>
        </w:rPr>
      </w:pPr>
      <w:r w:rsidRPr="000A1458">
        <w:rPr>
          <w:szCs w:val="28"/>
          <w:lang w:val="en-US"/>
        </w:rPr>
        <w:t xml:space="preserve">  </w:t>
      </w:r>
      <w:r w:rsidR="0013156E" w:rsidRPr="0066059C">
        <w:rPr>
          <w:szCs w:val="28"/>
          <w:lang w:val="en-US"/>
        </w:rPr>
        <w:t>For i = 1 To 10</w:t>
      </w:r>
    </w:p>
    <w:p w:rsidR="0013156E" w:rsidRPr="0066059C" w:rsidRDefault="0013156E" w:rsidP="0066059C">
      <w:pPr>
        <w:spacing w:line="480" w:lineRule="auto"/>
        <w:rPr>
          <w:szCs w:val="28"/>
          <w:lang w:val="en-US"/>
        </w:rPr>
      </w:pPr>
      <w:r w:rsidRPr="0066059C">
        <w:rPr>
          <w:szCs w:val="28"/>
          <w:lang w:val="en-US"/>
        </w:rPr>
        <w:t xml:space="preserve">            Level = Level + 100</w:t>
      </w:r>
    </w:p>
    <w:p w:rsidR="0013156E" w:rsidRPr="0066059C" w:rsidRDefault="0013156E" w:rsidP="0066059C">
      <w:pPr>
        <w:spacing w:line="480" w:lineRule="auto"/>
        <w:rPr>
          <w:szCs w:val="28"/>
          <w:lang w:val="en-US"/>
        </w:rPr>
      </w:pPr>
      <w:r w:rsidRPr="0066059C">
        <w:rPr>
          <w:szCs w:val="28"/>
          <w:lang w:val="en-US"/>
        </w:rPr>
        <w:t xml:space="preserve">        iRet = SetOPCValue("teach.work.Level", Level)</w:t>
      </w:r>
    </w:p>
    <w:p w:rsidR="0013156E" w:rsidRPr="0066059C" w:rsidRDefault="0013156E" w:rsidP="0066059C">
      <w:pPr>
        <w:spacing w:line="480" w:lineRule="auto"/>
        <w:rPr>
          <w:szCs w:val="28"/>
          <w:lang w:val="en-US"/>
        </w:rPr>
      </w:pPr>
      <w:r w:rsidRPr="0066059C">
        <w:rPr>
          <w:szCs w:val="28"/>
          <w:lang w:val="en-US"/>
        </w:rPr>
        <w:t xml:space="preserve">    PauseTime = 5</w:t>
      </w:r>
    </w:p>
    <w:p w:rsidR="0013156E" w:rsidRPr="0066059C" w:rsidRDefault="0013156E" w:rsidP="0066059C">
      <w:pPr>
        <w:spacing w:line="480" w:lineRule="auto"/>
        <w:rPr>
          <w:szCs w:val="28"/>
          <w:lang w:val="en-US"/>
        </w:rPr>
      </w:pPr>
      <w:r w:rsidRPr="0066059C">
        <w:rPr>
          <w:szCs w:val="28"/>
          <w:lang w:val="en-US"/>
        </w:rPr>
        <w:t xml:space="preserve">    Start = Timer</w:t>
      </w:r>
    </w:p>
    <w:p w:rsidR="0013156E" w:rsidRPr="0066059C" w:rsidRDefault="0013156E" w:rsidP="0066059C">
      <w:pPr>
        <w:spacing w:line="480" w:lineRule="auto"/>
        <w:rPr>
          <w:szCs w:val="28"/>
          <w:lang w:val="en-US"/>
        </w:rPr>
      </w:pPr>
      <w:r w:rsidRPr="0066059C">
        <w:rPr>
          <w:szCs w:val="28"/>
          <w:lang w:val="en-US"/>
        </w:rPr>
        <w:t xml:space="preserve">    Do Until Timer &gt; Start + PauseTime</w:t>
      </w:r>
    </w:p>
    <w:p w:rsidR="0013156E" w:rsidRPr="0066059C" w:rsidRDefault="0013156E" w:rsidP="0066059C">
      <w:pPr>
        <w:spacing w:line="480" w:lineRule="auto"/>
        <w:rPr>
          <w:szCs w:val="28"/>
          <w:lang w:val="en-US"/>
        </w:rPr>
      </w:pPr>
      <w:r w:rsidRPr="0066059C">
        <w:rPr>
          <w:szCs w:val="28"/>
          <w:lang w:val="en-US"/>
        </w:rPr>
        <w:t xml:space="preserve">    Loop</w:t>
      </w:r>
    </w:p>
    <w:p w:rsidR="0013156E" w:rsidRPr="0066059C" w:rsidRDefault="00CA7D77" w:rsidP="0066059C">
      <w:pPr>
        <w:spacing w:line="480" w:lineRule="auto"/>
        <w:rPr>
          <w:szCs w:val="28"/>
          <w:lang w:val="en-US"/>
        </w:rPr>
      </w:pPr>
      <w:r w:rsidRPr="000A1458">
        <w:rPr>
          <w:szCs w:val="28"/>
          <w:lang w:val="en-US"/>
        </w:rPr>
        <w:t xml:space="preserve">  </w:t>
      </w:r>
      <w:r w:rsidR="0013156E" w:rsidRPr="0066059C">
        <w:rPr>
          <w:szCs w:val="28"/>
          <w:lang w:val="en-US"/>
        </w:rPr>
        <w:t>Next i</w:t>
      </w:r>
    </w:p>
    <w:p w:rsidR="0013156E" w:rsidRPr="0066059C" w:rsidRDefault="0013156E" w:rsidP="0066059C">
      <w:pPr>
        <w:spacing w:line="480" w:lineRule="auto"/>
        <w:rPr>
          <w:szCs w:val="28"/>
          <w:lang w:val="en-US"/>
        </w:rPr>
      </w:pPr>
      <w:r w:rsidRPr="0066059C">
        <w:rPr>
          <w:szCs w:val="28"/>
          <w:lang w:val="en-US"/>
        </w:rPr>
        <w:t>End If</w:t>
      </w:r>
    </w:p>
    <w:p w:rsidR="0013156E" w:rsidRPr="0066059C" w:rsidRDefault="0013156E" w:rsidP="0066059C">
      <w:pPr>
        <w:spacing w:line="480" w:lineRule="auto"/>
        <w:rPr>
          <w:szCs w:val="28"/>
          <w:lang w:val="en-US"/>
        </w:rPr>
      </w:pPr>
      <w:r w:rsidRPr="0066059C">
        <w:rPr>
          <w:szCs w:val="28"/>
          <w:lang w:val="en-US"/>
        </w:rPr>
        <w:lastRenderedPageBreak/>
        <w:t xml:space="preserve">  </w:t>
      </w:r>
    </w:p>
    <w:p w:rsidR="0013156E" w:rsidRPr="0066059C" w:rsidRDefault="0013156E" w:rsidP="0066059C">
      <w:pPr>
        <w:spacing w:line="480" w:lineRule="auto"/>
        <w:rPr>
          <w:szCs w:val="28"/>
          <w:lang w:val="en-US"/>
        </w:rPr>
      </w:pPr>
      <w:r w:rsidRPr="0066059C">
        <w:rPr>
          <w:szCs w:val="28"/>
          <w:lang w:val="en-US"/>
        </w:rPr>
        <w:t xml:space="preserve">    If Reset Then</w:t>
      </w:r>
    </w:p>
    <w:p w:rsidR="0013156E" w:rsidRPr="0066059C" w:rsidRDefault="0013156E" w:rsidP="0066059C">
      <w:pPr>
        <w:spacing w:line="480" w:lineRule="auto"/>
        <w:rPr>
          <w:szCs w:val="28"/>
          <w:lang w:val="en-US"/>
        </w:rPr>
      </w:pPr>
      <w:r w:rsidRPr="0066059C">
        <w:rPr>
          <w:szCs w:val="28"/>
          <w:lang w:val="en-US"/>
        </w:rPr>
        <w:t xml:space="preserve">        Level = False</w:t>
      </w:r>
    </w:p>
    <w:p w:rsidR="0013156E" w:rsidRPr="0066059C" w:rsidRDefault="0013156E" w:rsidP="0066059C">
      <w:pPr>
        <w:spacing w:line="480" w:lineRule="auto"/>
        <w:rPr>
          <w:szCs w:val="28"/>
          <w:lang w:val="en-US"/>
        </w:rPr>
      </w:pPr>
      <w:r w:rsidRPr="0066059C">
        <w:rPr>
          <w:szCs w:val="28"/>
          <w:lang w:val="en-US"/>
        </w:rPr>
        <w:t xml:space="preserve">        Level1 = False</w:t>
      </w:r>
    </w:p>
    <w:p w:rsidR="0013156E" w:rsidRPr="0066059C" w:rsidRDefault="0013156E" w:rsidP="0066059C">
      <w:pPr>
        <w:spacing w:line="480" w:lineRule="auto"/>
        <w:rPr>
          <w:szCs w:val="28"/>
          <w:lang w:val="en-US"/>
        </w:rPr>
      </w:pPr>
      <w:r w:rsidRPr="0066059C">
        <w:rPr>
          <w:szCs w:val="28"/>
          <w:lang w:val="en-US"/>
        </w:rPr>
        <w:t xml:space="preserve">        Level2 = False</w:t>
      </w:r>
    </w:p>
    <w:p w:rsidR="0013156E" w:rsidRPr="0066059C" w:rsidRDefault="0013156E" w:rsidP="0066059C">
      <w:pPr>
        <w:spacing w:line="480" w:lineRule="auto"/>
        <w:rPr>
          <w:szCs w:val="28"/>
          <w:lang w:val="ru-RU"/>
        </w:rPr>
      </w:pPr>
      <w:r w:rsidRPr="0066059C">
        <w:rPr>
          <w:szCs w:val="28"/>
          <w:lang w:val="en-US"/>
        </w:rPr>
        <w:t xml:space="preserve">    </w:t>
      </w:r>
      <w:r w:rsidRPr="0066059C">
        <w:rPr>
          <w:szCs w:val="28"/>
          <w:lang w:val="ru-RU"/>
        </w:rPr>
        <w:t>End If</w:t>
      </w:r>
    </w:p>
    <w:p w:rsidR="0013156E" w:rsidRPr="0066059C" w:rsidRDefault="0013156E" w:rsidP="0066059C">
      <w:pPr>
        <w:spacing w:line="480" w:lineRule="auto"/>
        <w:rPr>
          <w:szCs w:val="28"/>
          <w:lang w:val="ru-RU"/>
        </w:rPr>
      </w:pPr>
      <w:r w:rsidRPr="0066059C">
        <w:rPr>
          <w:szCs w:val="28"/>
          <w:lang w:val="ru-RU"/>
        </w:rPr>
        <w:t xml:space="preserve">  End Sub</w:t>
      </w:r>
    </w:p>
    <w:p w:rsidR="00472D79" w:rsidRPr="00136258" w:rsidRDefault="00472D79" w:rsidP="00136258">
      <w:pPr>
        <w:spacing w:line="480" w:lineRule="auto"/>
        <w:rPr>
          <w:rFonts w:asciiTheme="minorHAnsi" w:hAnsiTheme="minorHAnsi" w:cstheme="minorHAnsi"/>
          <w:b/>
          <w:i/>
          <w:szCs w:val="28"/>
          <w:lang w:val="ru-RU"/>
        </w:rPr>
      </w:pPr>
    </w:p>
    <w:sectPr w:rsidR="00472D79" w:rsidRPr="00136258" w:rsidSect="009D150B">
      <w:footerReference w:type="default" r:id="rId43"/>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F58" w:rsidRDefault="007F0F58" w:rsidP="009D150B">
      <w:r>
        <w:separator/>
      </w:r>
    </w:p>
  </w:endnote>
  <w:endnote w:type="continuationSeparator" w:id="1">
    <w:p w:rsidR="007F0F58" w:rsidRDefault="007F0F58" w:rsidP="009D15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10028"/>
      <w:docPartObj>
        <w:docPartGallery w:val="Page Numbers (Bottom of Page)"/>
        <w:docPartUnique/>
      </w:docPartObj>
    </w:sdtPr>
    <w:sdtContent>
      <w:p w:rsidR="005048C4" w:rsidRDefault="005048C4">
        <w:pPr>
          <w:pStyle w:val="af4"/>
          <w:jc w:val="right"/>
        </w:pPr>
        <w:fldSimple w:instr=" PAGE   \* MERGEFORMAT ">
          <w:r w:rsidR="00CE0986">
            <w:rPr>
              <w:noProof/>
            </w:rPr>
            <w:t>5</w:t>
          </w:r>
        </w:fldSimple>
      </w:p>
    </w:sdtContent>
  </w:sdt>
  <w:p w:rsidR="005048C4" w:rsidRDefault="005048C4">
    <w:pPr>
      <w:pStyle w:val="a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F58" w:rsidRDefault="007F0F58" w:rsidP="009D150B">
      <w:r>
        <w:separator/>
      </w:r>
    </w:p>
  </w:footnote>
  <w:footnote w:type="continuationSeparator" w:id="1">
    <w:p w:rsidR="007F0F58" w:rsidRDefault="007F0F58" w:rsidP="009D15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682A630"/>
    <w:lvl w:ilvl="0">
      <w:start w:val="1"/>
      <w:numFmt w:val="bullet"/>
      <w:pStyle w:val="a"/>
      <w:lvlText w:val=""/>
      <w:lvlJc w:val="left"/>
      <w:pPr>
        <w:tabs>
          <w:tab w:val="num" w:pos="360"/>
        </w:tabs>
        <w:ind w:left="360" w:hanging="360"/>
      </w:pPr>
      <w:rPr>
        <w:rFonts w:ascii="Symbol" w:hAnsi="Symbol" w:hint="default"/>
      </w:rPr>
    </w:lvl>
  </w:abstractNum>
  <w:abstractNum w:abstractNumId="1">
    <w:nsid w:val="FFFFFFFE"/>
    <w:multiLevelType w:val="singleLevel"/>
    <w:tmpl w:val="A296E3C0"/>
    <w:lvl w:ilvl="0">
      <w:numFmt w:val="bullet"/>
      <w:lvlText w:val="*"/>
      <w:lvlJc w:val="left"/>
    </w:lvl>
  </w:abstractNum>
  <w:abstractNum w:abstractNumId="2">
    <w:nsid w:val="00000001"/>
    <w:multiLevelType w:val="singleLevel"/>
    <w:tmpl w:val="00000001"/>
    <w:name w:val="WW8Num1"/>
    <w:lvl w:ilvl="0">
      <w:start w:val="1"/>
      <w:numFmt w:val="decimal"/>
      <w:lvlText w:val="%1)"/>
      <w:lvlJc w:val="left"/>
      <w:pPr>
        <w:tabs>
          <w:tab w:val="num" w:pos="1260"/>
        </w:tabs>
        <w:ind w:left="1260" w:hanging="360"/>
      </w:pPr>
    </w:lvl>
  </w:abstractNum>
  <w:abstractNum w:abstractNumId="3">
    <w:nsid w:val="03FF7E48"/>
    <w:multiLevelType w:val="hybridMultilevel"/>
    <w:tmpl w:val="86421828"/>
    <w:lvl w:ilvl="0" w:tplc="0419000F">
      <w:start w:val="1"/>
      <w:numFmt w:val="decimal"/>
      <w:lvlText w:val="%1."/>
      <w:lvlJc w:val="left"/>
      <w:pPr>
        <w:tabs>
          <w:tab w:val="num" w:pos="720"/>
        </w:tabs>
        <w:ind w:left="720" w:hanging="360"/>
      </w:pPr>
    </w:lvl>
    <w:lvl w:ilvl="1" w:tplc="24761558">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04AF611E"/>
    <w:multiLevelType w:val="hybridMultilevel"/>
    <w:tmpl w:val="EC6C6B6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60A58EA"/>
    <w:multiLevelType w:val="multilevel"/>
    <w:tmpl w:val="B92AF46E"/>
    <w:lvl w:ilvl="0">
      <w:start w:val="2"/>
      <w:numFmt w:val="decimal"/>
      <w:lvlText w:val="%1"/>
      <w:lvlJc w:val="left"/>
      <w:pPr>
        <w:ind w:left="360" w:hanging="360"/>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6">
    <w:nsid w:val="0D9D7E56"/>
    <w:multiLevelType w:val="hybridMultilevel"/>
    <w:tmpl w:val="19682B8C"/>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7">
    <w:nsid w:val="1095473B"/>
    <w:multiLevelType w:val="hybridMultilevel"/>
    <w:tmpl w:val="C52498F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nsid w:val="146A4E6C"/>
    <w:multiLevelType w:val="hybridMultilevel"/>
    <w:tmpl w:val="38ACA102"/>
    <w:lvl w:ilvl="0" w:tplc="FFFFFFFF">
      <w:start w:val="1"/>
      <w:numFmt w:val="bullet"/>
      <w:lvlText w:val=""/>
      <w:lvlJc w:val="left"/>
      <w:pPr>
        <w:tabs>
          <w:tab w:val="num" w:pos="24"/>
        </w:tabs>
        <w:ind w:left="24" w:hanging="360"/>
      </w:pPr>
      <w:rPr>
        <w:rFonts w:ascii="Symbol" w:hAnsi="Symbol" w:hint="default"/>
      </w:rPr>
    </w:lvl>
    <w:lvl w:ilvl="1" w:tplc="FFFFFFFF">
      <w:start w:val="1"/>
      <w:numFmt w:val="bullet"/>
      <w:lvlText w:val="o"/>
      <w:lvlJc w:val="left"/>
      <w:pPr>
        <w:tabs>
          <w:tab w:val="num" w:pos="744"/>
        </w:tabs>
        <w:ind w:left="744" w:hanging="360"/>
      </w:pPr>
      <w:rPr>
        <w:rFonts w:ascii="Courier New" w:hAnsi="Courier New" w:cs="Courier New" w:hint="default"/>
      </w:rPr>
    </w:lvl>
    <w:lvl w:ilvl="2" w:tplc="FFFFFFFF">
      <w:start w:val="1"/>
      <w:numFmt w:val="bullet"/>
      <w:lvlText w:val=""/>
      <w:lvlJc w:val="left"/>
      <w:pPr>
        <w:tabs>
          <w:tab w:val="num" w:pos="1464"/>
        </w:tabs>
        <w:ind w:left="1464" w:hanging="360"/>
      </w:pPr>
      <w:rPr>
        <w:rFonts w:ascii="Wingdings" w:hAnsi="Wingdings" w:hint="default"/>
      </w:rPr>
    </w:lvl>
    <w:lvl w:ilvl="3" w:tplc="FFFFFFFF" w:tentative="1">
      <w:start w:val="1"/>
      <w:numFmt w:val="bullet"/>
      <w:lvlText w:val=""/>
      <w:lvlJc w:val="left"/>
      <w:pPr>
        <w:tabs>
          <w:tab w:val="num" w:pos="2184"/>
        </w:tabs>
        <w:ind w:left="2184" w:hanging="360"/>
      </w:pPr>
      <w:rPr>
        <w:rFonts w:ascii="Symbol" w:hAnsi="Symbol" w:hint="default"/>
      </w:rPr>
    </w:lvl>
    <w:lvl w:ilvl="4" w:tplc="FFFFFFFF" w:tentative="1">
      <w:start w:val="1"/>
      <w:numFmt w:val="bullet"/>
      <w:lvlText w:val="o"/>
      <w:lvlJc w:val="left"/>
      <w:pPr>
        <w:tabs>
          <w:tab w:val="num" w:pos="2904"/>
        </w:tabs>
        <w:ind w:left="2904" w:hanging="360"/>
      </w:pPr>
      <w:rPr>
        <w:rFonts w:ascii="Courier New" w:hAnsi="Courier New" w:cs="Courier New" w:hint="default"/>
      </w:rPr>
    </w:lvl>
    <w:lvl w:ilvl="5" w:tplc="FFFFFFFF" w:tentative="1">
      <w:start w:val="1"/>
      <w:numFmt w:val="bullet"/>
      <w:lvlText w:val=""/>
      <w:lvlJc w:val="left"/>
      <w:pPr>
        <w:tabs>
          <w:tab w:val="num" w:pos="3624"/>
        </w:tabs>
        <w:ind w:left="3624" w:hanging="360"/>
      </w:pPr>
      <w:rPr>
        <w:rFonts w:ascii="Wingdings" w:hAnsi="Wingdings" w:hint="default"/>
      </w:rPr>
    </w:lvl>
    <w:lvl w:ilvl="6" w:tplc="FFFFFFFF" w:tentative="1">
      <w:start w:val="1"/>
      <w:numFmt w:val="bullet"/>
      <w:lvlText w:val=""/>
      <w:lvlJc w:val="left"/>
      <w:pPr>
        <w:tabs>
          <w:tab w:val="num" w:pos="4344"/>
        </w:tabs>
        <w:ind w:left="4344" w:hanging="360"/>
      </w:pPr>
      <w:rPr>
        <w:rFonts w:ascii="Symbol" w:hAnsi="Symbol" w:hint="default"/>
      </w:rPr>
    </w:lvl>
    <w:lvl w:ilvl="7" w:tplc="FFFFFFFF" w:tentative="1">
      <w:start w:val="1"/>
      <w:numFmt w:val="bullet"/>
      <w:lvlText w:val="o"/>
      <w:lvlJc w:val="left"/>
      <w:pPr>
        <w:tabs>
          <w:tab w:val="num" w:pos="5064"/>
        </w:tabs>
        <w:ind w:left="5064" w:hanging="360"/>
      </w:pPr>
      <w:rPr>
        <w:rFonts w:ascii="Courier New" w:hAnsi="Courier New" w:cs="Courier New" w:hint="default"/>
      </w:rPr>
    </w:lvl>
    <w:lvl w:ilvl="8" w:tplc="FFFFFFFF" w:tentative="1">
      <w:start w:val="1"/>
      <w:numFmt w:val="bullet"/>
      <w:lvlText w:val=""/>
      <w:lvlJc w:val="left"/>
      <w:pPr>
        <w:tabs>
          <w:tab w:val="num" w:pos="5784"/>
        </w:tabs>
        <w:ind w:left="5784" w:hanging="360"/>
      </w:pPr>
      <w:rPr>
        <w:rFonts w:ascii="Wingdings" w:hAnsi="Wingdings" w:hint="default"/>
      </w:rPr>
    </w:lvl>
  </w:abstractNum>
  <w:abstractNum w:abstractNumId="9">
    <w:nsid w:val="176C399C"/>
    <w:multiLevelType w:val="multilevel"/>
    <w:tmpl w:val="AB241842"/>
    <w:lvl w:ilvl="0">
      <w:start w:val="4"/>
      <w:numFmt w:val="decimal"/>
      <w:lvlText w:val="%1"/>
      <w:lvlJc w:val="left"/>
      <w:pPr>
        <w:ind w:left="36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0">
    <w:nsid w:val="19550CC7"/>
    <w:multiLevelType w:val="hybridMultilevel"/>
    <w:tmpl w:val="A8765D6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D7E226B"/>
    <w:multiLevelType w:val="multilevel"/>
    <w:tmpl w:val="4C08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34788C"/>
    <w:multiLevelType w:val="multilevel"/>
    <w:tmpl w:val="BBC0521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3CE50D3"/>
    <w:multiLevelType w:val="hybridMultilevel"/>
    <w:tmpl w:val="D6FAB6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5B8474C"/>
    <w:multiLevelType w:val="hybridMultilevel"/>
    <w:tmpl w:val="098E0E24"/>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5">
    <w:nsid w:val="29196CB0"/>
    <w:multiLevelType w:val="multilevel"/>
    <w:tmpl w:val="EC5C487A"/>
    <w:lvl w:ilvl="0">
      <w:start w:val="2"/>
      <w:numFmt w:val="decimal"/>
      <w:lvlText w:val="%1"/>
      <w:lvlJc w:val="left"/>
      <w:pPr>
        <w:ind w:left="375" w:hanging="375"/>
      </w:pPr>
      <w:rPr>
        <w:rFonts w:hint="default"/>
      </w:rPr>
    </w:lvl>
    <w:lvl w:ilvl="1">
      <w:start w:val="2"/>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6">
    <w:nsid w:val="31332DBE"/>
    <w:multiLevelType w:val="hybridMultilevel"/>
    <w:tmpl w:val="13226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035C4B"/>
    <w:multiLevelType w:val="multilevel"/>
    <w:tmpl w:val="F43056C8"/>
    <w:lvl w:ilvl="0">
      <w:start w:val="2"/>
      <w:numFmt w:val="decimal"/>
      <w:lvlText w:val="%1"/>
      <w:lvlJc w:val="left"/>
      <w:pPr>
        <w:ind w:left="600" w:hanging="600"/>
      </w:pPr>
      <w:rPr>
        <w:rFonts w:hint="default"/>
      </w:rPr>
    </w:lvl>
    <w:lvl w:ilvl="1">
      <w:start w:val="2"/>
      <w:numFmt w:val="decimal"/>
      <w:lvlText w:val="%1.%2"/>
      <w:lvlJc w:val="left"/>
      <w:pPr>
        <w:ind w:left="1590" w:hanging="60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8">
    <w:nsid w:val="35F70EB1"/>
    <w:multiLevelType w:val="hybridMultilevel"/>
    <w:tmpl w:val="4CACCA76"/>
    <w:lvl w:ilvl="0" w:tplc="FFFFFFFF">
      <w:start w:val="1"/>
      <w:numFmt w:val="bullet"/>
      <w:lvlText w:val="-"/>
      <w:lvlJc w:val="left"/>
      <w:pPr>
        <w:tabs>
          <w:tab w:val="num" w:pos="1582"/>
        </w:tabs>
        <w:ind w:left="1582" w:hanging="870"/>
      </w:pPr>
      <w:rPr>
        <w:rFonts w:ascii="Times New Roman" w:eastAsia="Times New Roman" w:hAnsi="Times New Roman" w:cs="Times New Roman" w:hint="default"/>
      </w:rPr>
    </w:lvl>
    <w:lvl w:ilvl="1" w:tplc="FFFFFFFF">
      <w:start w:val="65535"/>
      <w:numFmt w:val="bullet"/>
      <w:lvlText w:val="•"/>
      <w:legacy w:legacy="1" w:legacySpace="0" w:legacyIndent="691"/>
      <w:lvlJc w:val="left"/>
      <w:rPr>
        <w:rFonts w:ascii="Times New Roman" w:hAnsi="Times New Roman" w:cs="Times New Roman" w:hint="default"/>
      </w:rPr>
    </w:lvl>
    <w:lvl w:ilvl="2" w:tplc="FFFFFFFF" w:tentative="1">
      <w:start w:val="1"/>
      <w:numFmt w:val="bullet"/>
      <w:lvlText w:val=""/>
      <w:lvlJc w:val="left"/>
      <w:pPr>
        <w:tabs>
          <w:tab w:val="num" w:pos="2512"/>
        </w:tabs>
        <w:ind w:left="2512" w:hanging="360"/>
      </w:pPr>
      <w:rPr>
        <w:rFonts w:ascii="Wingdings" w:hAnsi="Wingdings" w:hint="default"/>
      </w:rPr>
    </w:lvl>
    <w:lvl w:ilvl="3" w:tplc="FFFFFFFF" w:tentative="1">
      <w:start w:val="1"/>
      <w:numFmt w:val="bullet"/>
      <w:lvlText w:val=""/>
      <w:lvlJc w:val="left"/>
      <w:pPr>
        <w:tabs>
          <w:tab w:val="num" w:pos="3232"/>
        </w:tabs>
        <w:ind w:left="3232" w:hanging="360"/>
      </w:pPr>
      <w:rPr>
        <w:rFonts w:ascii="Symbol" w:hAnsi="Symbol" w:hint="default"/>
      </w:rPr>
    </w:lvl>
    <w:lvl w:ilvl="4" w:tplc="FFFFFFFF" w:tentative="1">
      <w:start w:val="1"/>
      <w:numFmt w:val="bullet"/>
      <w:lvlText w:val="o"/>
      <w:lvlJc w:val="left"/>
      <w:pPr>
        <w:tabs>
          <w:tab w:val="num" w:pos="3952"/>
        </w:tabs>
        <w:ind w:left="3952" w:hanging="360"/>
      </w:pPr>
      <w:rPr>
        <w:rFonts w:ascii="Courier New" w:hAnsi="Courier New" w:hint="default"/>
      </w:rPr>
    </w:lvl>
    <w:lvl w:ilvl="5" w:tplc="FFFFFFFF" w:tentative="1">
      <w:start w:val="1"/>
      <w:numFmt w:val="bullet"/>
      <w:lvlText w:val=""/>
      <w:lvlJc w:val="left"/>
      <w:pPr>
        <w:tabs>
          <w:tab w:val="num" w:pos="4672"/>
        </w:tabs>
        <w:ind w:left="4672" w:hanging="360"/>
      </w:pPr>
      <w:rPr>
        <w:rFonts w:ascii="Wingdings" w:hAnsi="Wingdings" w:hint="default"/>
      </w:rPr>
    </w:lvl>
    <w:lvl w:ilvl="6" w:tplc="FFFFFFFF" w:tentative="1">
      <w:start w:val="1"/>
      <w:numFmt w:val="bullet"/>
      <w:lvlText w:val=""/>
      <w:lvlJc w:val="left"/>
      <w:pPr>
        <w:tabs>
          <w:tab w:val="num" w:pos="5392"/>
        </w:tabs>
        <w:ind w:left="5392" w:hanging="360"/>
      </w:pPr>
      <w:rPr>
        <w:rFonts w:ascii="Symbol" w:hAnsi="Symbol" w:hint="default"/>
      </w:rPr>
    </w:lvl>
    <w:lvl w:ilvl="7" w:tplc="FFFFFFFF" w:tentative="1">
      <w:start w:val="1"/>
      <w:numFmt w:val="bullet"/>
      <w:lvlText w:val="o"/>
      <w:lvlJc w:val="left"/>
      <w:pPr>
        <w:tabs>
          <w:tab w:val="num" w:pos="6112"/>
        </w:tabs>
        <w:ind w:left="6112" w:hanging="360"/>
      </w:pPr>
      <w:rPr>
        <w:rFonts w:ascii="Courier New" w:hAnsi="Courier New" w:hint="default"/>
      </w:rPr>
    </w:lvl>
    <w:lvl w:ilvl="8" w:tplc="FFFFFFFF" w:tentative="1">
      <w:start w:val="1"/>
      <w:numFmt w:val="bullet"/>
      <w:lvlText w:val=""/>
      <w:lvlJc w:val="left"/>
      <w:pPr>
        <w:tabs>
          <w:tab w:val="num" w:pos="6832"/>
        </w:tabs>
        <w:ind w:left="6832" w:hanging="360"/>
      </w:pPr>
      <w:rPr>
        <w:rFonts w:ascii="Wingdings" w:hAnsi="Wingdings" w:hint="default"/>
      </w:rPr>
    </w:lvl>
  </w:abstractNum>
  <w:abstractNum w:abstractNumId="19">
    <w:nsid w:val="3B027AC0"/>
    <w:multiLevelType w:val="multilevel"/>
    <w:tmpl w:val="C770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59556D"/>
    <w:multiLevelType w:val="hybridMultilevel"/>
    <w:tmpl w:val="1BE0A3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BF23751"/>
    <w:multiLevelType w:val="multilevel"/>
    <w:tmpl w:val="ABF8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1013A2"/>
    <w:multiLevelType w:val="multilevel"/>
    <w:tmpl w:val="CB64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C42538"/>
    <w:multiLevelType w:val="multilevel"/>
    <w:tmpl w:val="368C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16464D"/>
    <w:multiLevelType w:val="multilevel"/>
    <w:tmpl w:val="CADAB2DC"/>
    <w:lvl w:ilvl="0">
      <w:start w:val="2"/>
      <w:numFmt w:val="decimal"/>
      <w:lvlText w:val="%1"/>
      <w:lvlJc w:val="left"/>
      <w:pPr>
        <w:ind w:left="600" w:hanging="600"/>
      </w:pPr>
      <w:rPr>
        <w:rFonts w:hint="default"/>
      </w:rPr>
    </w:lvl>
    <w:lvl w:ilvl="1">
      <w:start w:val="4"/>
      <w:numFmt w:val="decimal"/>
      <w:lvlText w:val="%1.%2"/>
      <w:lvlJc w:val="left"/>
      <w:pPr>
        <w:ind w:left="1680" w:hanging="600"/>
      </w:pPr>
      <w:rPr>
        <w:rFonts w:hint="default"/>
      </w:rPr>
    </w:lvl>
    <w:lvl w:ilvl="2">
      <w:start w:val="1"/>
      <w:numFmt w:val="decimal"/>
      <w:lvlText w:val="%1.%2.%3"/>
      <w:lvlJc w:val="left"/>
      <w:pPr>
        <w:ind w:left="2880" w:hanging="720"/>
      </w:pPr>
      <w:rPr>
        <w:rFonts w:hint="default"/>
        <w:i w:val="0"/>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6EF16D3E"/>
    <w:multiLevelType w:val="multilevel"/>
    <w:tmpl w:val="89D8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5B111B"/>
    <w:multiLevelType w:val="hybridMultilevel"/>
    <w:tmpl w:val="DEB6737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70983DC0"/>
    <w:multiLevelType w:val="multilevel"/>
    <w:tmpl w:val="845A1204"/>
    <w:lvl w:ilvl="0">
      <w:start w:val="2"/>
      <w:numFmt w:val="decimal"/>
      <w:lvlText w:val="%1"/>
      <w:lvlJc w:val="left"/>
      <w:pPr>
        <w:ind w:left="600" w:hanging="600"/>
      </w:pPr>
      <w:rPr>
        <w:rFonts w:hint="default"/>
      </w:rPr>
    </w:lvl>
    <w:lvl w:ilvl="1">
      <w:start w:val="2"/>
      <w:numFmt w:val="decimal"/>
      <w:lvlText w:val="%1.%2"/>
      <w:lvlJc w:val="left"/>
      <w:pPr>
        <w:ind w:left="1590" w:hanging="600"/>
      </w:pPr>
      <w:rPr>
        <w:rFonts w:hint="default"/>
      </w:rPr>
    </w:lvl>
    <w:lvl w:ilvl="2">
      <w:start w:val="3"/>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8">
    <w:nsid w:val="7171587B"/>
    <w:multiLevelType w:val="multilevel"/>
    <w:tmpl w:val="BC825B8A"/>
    <w:lvl w:ilvl="0">
      <w:start w:val="1"/>
      <w:numFmt w:val="decimal"/>
      <w:lvlText w:val="%1."/>
      <w:lvlJc w:val="left"/>
      <w:pPr>
        <w:ind w:left="720" w:hanging="360"/>
      </w:pPr>
      <w:rPr>
        <w:rFonts w:hint="default"/>
        <w:b w:val="0"/>
        <w:i w:val="0"/>
      </w:rPr>
    </w:lvl>
    <w:lvl w:ilvl="1">
      <w:start w:val="1"/>
      <w:numFmt w:val="decimal"/>
      <w:isLgl/>
      <w:lvlText w:val="%1.%2"/>
      <w:lvlJc w:val="left"/>
      <w:pPr>
        <w:ind w:left="1170" w:hanging="450"/>
      </w:pPr>
      <w:rPr>
        <w:rFonts w:hint="default"/>
        <w:b w:val="0"/>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7F702E5E"/>
    <w:multiLevelType w:val="hybridMultilevel"/>
    <w:tmpl w:val="2C563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1"/>
    <w:lvlOverride w:ilvl="0">
      <w:lvl w:ilvl="0">
        <w:start w:val="65535"/>
        <w:numFmt w:val="bullet"/>
        <w:lvlText w:val="•"/>
        <w:legacy w:legacy="1" w:legacySpace="0" w:legacyIndent="691"/>
        <w:lvlJc w:val="left"/>
        <w:rPr>
          <w:rFonts w:ascii="Times New Roman" w:hAnsi="Times New Roman" w:cs="Times New Roman" w:hint="default"/>
        </w:rPr>
      </w:lvl>
    </w:lvlOverride>
  </w:num>
  <w:num w:numId="3">
    <w:abstractNumId w:val="18"/>
  </w:num>
  <w:num w:numId="4">
    <w:abstractNumId w:val="28"/>
  </w:num>
  <w:num w:numId="5">
    <w:abstractNumId w:val="20"/>
  </w:num>
  <w:num w:numId="6">
    <w:abstractNumId w:val="16"/>
  </w:num>
  <w:num w:numId="7">
    <w:abstractNumId w:val="23"/>
  </w:num>
  <w:num w:numId="8">
    <w:abstractNumId w:val="7"/>
  </w:num>
  <w:num w:numId="9">
    <w:abstractNumId w:val="21"/>
  </w:num>
  <w:num w:numId="10">
    <w:abstractNumId w:val="13"/>
  </w:num>
  <w:num w:numId="11">
    <w:abstractNumId w:val="19"/>
  </w:num>
  <w:num w:numId="12">
    <w:abstractNumId w:val="22"/>
  </w:num>
  <w:num w:numId="13">
    <w:abstractNumId w:val="11"/>
  </w:num>
  <w:num w:numId="14">
    <w:abstractNumId w:val="25"/>
  </w:num>
  <w:num w:numId="15">
    <w:abstractNumId w:val="0"/>
  </w:num>
  <w:num w:numId="16">
    <w:abstractNumId w:val="8"/>
  </w:num>
  <w:num w:numId="17">
    <w:abstractNumId w:val="10"/>
  </w:num>
  <w:num w:numId="18">
    <w:abstractNumId w:val="6"/>
  </w:num>
  <w:num w:numId="19">
    <w:abstractNumId w:val="5"/>
  </w:num>
  <w:num w:numId="20">
    <w:abstractNumId w:val="9"/>
  </w:num>
  <w:num w:numId="21">
    <w:abstractNumId w:val="4"/>
  </w:num>
  <w:num w:numId="22">
    <w:abstractNumId w:val="15"/>
  </w:num>
  <w:num w:numId="23">
    <w:abstractNumId w:val="27"/>
  </w:num>
  <w:num w:numId="24">
    <w:abstractNumId w:val="17"/>
  </w:num>
  <w:num w:numId="25">
    <w:abstractNumId w:val="24"/>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4"/>
  </w:num>
  <w:num w:numId="29">
    <w:abstractNumId w:val="12"/>
  </w:num>
  <w:num w:numId="30">
    <w:abstractNumId w:val="2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40"/>
  <w:displayHorizontalDrawingGridEvery w:val="2"/>
  <w:characterSpacingControl w:val="doNotCompress"/>
  <w:hdrShapeDefaults>
    <o:shapedefaults v:ext="edit" spidmax="19458"/>
  </w:hdrShapeDefaults>
  <w:footnotePr>
    <w:footnote w:id="0"/>
    <w:footnote w:id="1"/>
  </w:footnotePr>
  <w:endnotePr>
    <w:endnote w:id="0"/>
    <w:endnote w:id="1"/>
  </w:endnotePr>
  <w:compat/>
  <w:rsids>
    <w:rsidRoot w:val="00C87598"/>
    <w:rsid w:val="000759EB"/>
    <w:rsid w:val="00075DBA"/>
    <w:rsid w:val="0009159C"/>
    <w:rsid w:val="000A1458"/>
    <w:rsid w:val="0013156E"/>
    <w:rsid w:val="00136258"/>
    <w:rsid w:val="00151333"/>
    <w:rsid w:val="00153C42"/>
    <w:rsid w:val="001C264D"/>
    <w:rsid w:val="001C686E"/>
    <w:rsid w:val="001E69A6"/>
    <w:rsid w:val="002413C6"/>
    <w:rsid w:val="00250309"/>
    <w:rsid w:val="00251FA3"/>
    <w:rsid w:val="002626BC"/>
    <w:rsid w:val="002B7A92"/>
    <w:rsid w:val="002E13FF"/>
    <w:rsid w:val="002F29BB"/>
    <w:rsid w:val="003123FE"/>
    <w:rsid w:val="003241A5"/>
    <w:rsid w:val="00334658"/>
    <w:rsid w:val="0036390A"/>
    <w:rsid w:val="003F09AA"/>
    <w:rsid w:val="00427446"/>
    <w:rsid w:val="00432D1F"/>
    <w:rsid w:val="00435540"/>
    <w:rsid w:val="00447A20"/>
    <w:rsid w:val="0045376F"/>
    <w:rsid w:val="00461EC6"/>
    <w:rsid w:val="00472D79"/>
    <w:rsid w:val="00476B35"/>
    <w:rsid w:val="004E21FD"/>
    <w:rsid w:val="0050275C"/>
    <w:rsid w:val="005048C4"/>
    <w:rsid w:val="00511ACE"/>
    <w:rsid w:val="00521B3C"/>
    <w:rsid w:val="00526A1E"/>
    <w:rsid w:val="00545490"/>
    <w:rsid w:val="005950B8"/>
    <w:rsid w:val="005C1CA4"/>
    <w:rsid w:val="005C5C4C"/>
    <w:rsid w:val="005D39DD"/>
    <w:rsid w:val="005D5679"/>
    <w:rsid w:val="00613086"/>
    <w:rsid w:val="00621904"/>
    <w:rsid w:val="006557E9"/>
    <w:rsid w:val="00655F73"/>
    <w:rsid w:val="0066059C"/>
    <w:rsid w:val="00662EDB"/>
    <w:rsid w:val="00677B48"/>
    <w:rsid w:val="006A3867"/>
    <w:rsid w:val="006B27F9"/>
    <w:rsid w:val="006C7DD9"/>
    <w:rsid w:val="006D566E"/>
    <w:rsid w:val="00714C47"/>
    <w:rsid w:val="00726248"/>
    <w:rsid w:val="00726358"/>
    <w:rsid w:val="00737A79"/>
    <w:rsid w:val="00784276"/>
    <w:rsid w:val="00792965"/>
    <w:rsid w:val="007D6B71"/>
    <w:rsid w:val="007F0F58"/>
    <w:rsid w:val="007F35DE"/>
    <w:rsid w:val="007F448C"/>
    <w:rsid w:val="0081672F"/>
    <w:rsid w:val="00850DD2"/>
    <w:rsid w:val="0086286D"/>
    <w:rsid w:val="00884C69"/>
    <w:rsid w:val="00893FF9"/>
    <w:rsid w:val="008D63C5"/>
    <w:rsid w:val="009008C0"/>
    <w:rsid w:val="009056E2"/>
    <w:rsid w:val="00921F77"/>
    <w:rsid w:val="00947978"/>
    <w:rsid w:val="00965BC7"/>
    <w:rsid w:val="009A148A"/>
    <w:rsid w:val="009C5AA2"/>
    <w:rsid w:val="009D150B"/>
    <w:rsid w:val="009F5A90"/>
    <w:rsid w:val="00A0265A"/>
    <w:rsid w:val="00A24EED"/>
    <w:rsid w:val="00A353F0"/>
    <w:rsid w:val="00A5472C"/>
    <w:rsid w:val="00A6121E"/>
    <w:rsid w:val="00A66B79"/>
    <w:rsid w:val="00A73C39"/>
    <w:rsid w:val="00A900BE"/>
    <w:rsid w:val="00A96736"/>
    <w:rsid w:val="00AC0837"/>
    <w:rsid w:val="00AC3FC5"/>
    <w:rsid w:val="00AE1D89"/>
    <w:rsid w:val="00AE69A0"/>
    <w:rsid w:val="00B003AB"/>
    <w:rsid w:val="00B10D58"/>
    <w:rsid w:val="00B417DF"/>
    <w:rsid w:val="00B533F2"/>
    <w:rsid w:val="00B534C4"/>
    <w:rsid w:val="00B7764B"/>
    <w:rsid w:val="00B94AC2"/>
    <w:rsid w:val="00BA1803"/>
    <w:rsid w:val="00C17B73"/>
    <w:rsid w:val="00C2665E"/>
    <w:rsid w:val="00C37247"/>
    <w:rsid w:val="00C4069E"/>
    <w:rsid w:val="00C87598"/>
    <w:rsid w:val="00C9150F"/>
    <w:rsid w:val="00CA7D77"/>
    <w:rsid w:val="00CA7DFE"/>
    <w:rsid w:val="00CC34F4"/>
    <w:rsid w:val="00CE0986"/>
    <w:rsid w:val="00CF7C5B"/>
    <w:rsid w:val="00D33322"/>
    <w:rsid w:val="00DD3A76"/>
    <w:rsid w:val="00DE6922"/>
    <w:rsid w:val="00DF16FC"/>
    <w:rsid w:val="00E16B86"/>
    <w:rsid w:val="00E37F30"/>
    <w:rsid w:val="00E5191E"/>
    <w:rsid w:val="00EF34DF"/>
    <w:rsid w:val="00EF736E"/>
    <w:rsid w:val="00F70B1C"/>
    <w:rsid w:val="00F74373"/>
    <w:rsid w:val="00F85D38"/>
    <w:rsid w:val="00F906BD"/>
    <w:rsid w:val="00FA501E"/>
    <w:rsid w:val="00FC207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87598"/>
    <w:pPr>
      <w:spacing w:after="0" w:line="240" w:lineRule="auto"/>
      <w:jc w:val="both"/>
    </w:pPr>
    <w:rPr>
      <w:rFonts w:ascii="Times New Roman" w:eastAsia="Times New Roman" w:hAnsi="Times New Roman" w:cs="Times New Roman"/>
      <w:sz w:val="28"/>
      <w:szCs w:val="20"/>
      <w:lang w:val="uk-UA" w:eastAsia="ar-SA"/>
    </w:rPr>
  </w:style>
  <w:style w:type="paragraph" w:styleId="1">
    <w:name w:val="heading 1"/>
    <w:basedOn w:val="a0"/>
    <w:next w:val="a0"/>
    <w:link w:val="10"/>
    <w:uiPriority w:val="9"/>
    <w:qFormat/>
    <w:rsid w:val="00A900BE"/>
    <w:pPr>
      <w:keepNext/>
      <w:keepLines/>
      <w:spacing w:before="480"/>
      <w:outlineLvl w:val="0"/>
    </w:pPr>
    <w:rPr>
      <w:rFonts w:asciiTheme="majorHAnsi" w:eastAsiaTheme="majorEastAsia" w:hAnsiTheme="majorHAnsi" w:cstheme="majorBidi"/>
      <w:b/>
      <w:bCs/>
      <w:color w:val="000000" w:themeColor="accent1" w:themeShade="BF"/>
      <w:szCs w:val="28"/>
    </w:rPr>
  </w:style>
  <w:style w:type="paragraph" w:styleId="2">
    <w:name w:val="heading 2"/>
    <w:basedOn w:val="a0"/>
    <w:next w:val="a0"/>
    <w:link w:val="20"/>
    <w:qFormat/>
    <w:rsid w:val="00EF34DF"/>
    <w:pPr>
      <w:keepNext/>
      <w:widowControl w:val="0"/>
      <w:shd w:val="clear" w:color="auto" w:fill="FFFFFF"/>
      <w:autoSpaceDE w:val="0"/>
      <w:autoSpaceDN w:val="0"/>
      <w:adjustRightInd w:val="0"/>
      <w:ind w:left="720"/>
      <w:outlineLvl w:val="1"/>
    </w:pPr>
    <w:rPr>
      <w:szCs w:val="28"/>
      <w:lang w:val="ru-RU" w:eastAsia="ru-RU"/>
    </w:rPr>
  </w:style>
  <w:style w:type="paragraph" w:styleId="3">
    <w:name w:val="heading 3"/>
    <w:basedOn w:val="a0"/>
    <w:next w:val="a0"/>
    <w:link w:val="30"/>
    <w:uiPriority w:val="9"/>
    <w:unhideWhenUsed/>
    <w:qFormat/>
    <w:rsid w:val="00D33322"/>
    <w:pPr>
      <w:keepNext/>
      <w:keepLines/>
      <w:spacing w:before="200"/>
      <w:outlineLvl w:val="2"/>
    </w:pPr>
    <w:rPr>
      <w:rFonts w:asciiTheme="majorHAnsi" w:eastAsiaTheme="majorEastAsia" w:hAnsiTheme="majorHAnsi" w:cstheme="majorBidi"/>
      <w:b/>
      <w:bCs/>
      <w:color w:val="000000" w:themeColor="accent1"/>
    </w:rPr>
  </w:style>
  <w:style w:type="paragraph" w:styleId="4">
    <w:name w:val="heading 4"/>
    <w:basedOn w:val="a0"/>
    <w:next w:val="a0"/>
    <w:link w:val="40"/>
    <w:uiPriority w:val="9"/>
    <w:unhideWhenUsed/>
    <w:qFormat/>
    <w:rsid w:val="0086286D"/>
    <w:pPr>
      <w:keepNext/>
      <w:keepLines/>
      <w:spacing w:before="200"/>
      <w:outlineLvl w:val="3"/>
    </w:pPr>
    <w:rPr>
      <w:rFonts w:asciiTheme="majorHAnsi" w:eastAsiaTheme="majorEastAsia" w:hAnsiTheme="majorHAnsi" w:cstheme="majorBidi"/>
      <w:b/>
      <w:bCs/>
      <w:i/>
      <w:iCs/>
      <w:color w:val="000000"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style-span">
    <w:name w:val="apple-style-span"/>
    <w:basedOn w:val="a1"/>
    <w:rsid w:val="00C87598"/>
  </w:style>
  <w:style w:type="character" w:styleId="a4">
    <w:name w:val="Hyperlink"/>
    <w:basedOn w:val="a1"/>
    <w:uiPriority w:val="99"/>
    <w:unhideWhenUsed/>
    <w:rsid w:val="00C87598"/>
    <w:rPr>
      <w:color w:val="0000FF"/>
      <w:u w:val="single"/>
    </w:rPr>
  </w:style>
  <w:style w:type="paragraph" w:styleId="a5">
    <w:name w:val="List Paragraph"/>
    <w:basedOn w:val="a0"/>
    <w:uiPriority w:val="34"/>
    <w:qFormat/>
    <w:rsid w:val="00251FA3"/>
    <w:pPr>
      <w:ind w:left="720"/>
      <w:contextualSpacing/>
    </w:pPr>
  </w:style>
  <w:style w:type="character" w:customStyle="1" w:styleId="20">
    <w:name w:val="Заголовок 2 Знак"/>
    <w:basedOn w:val="a1"/>
    <w:link w:val="2"/>
    <w:rsid w:val="00EF34DF"/>
    <w:rPr>
      <w:rFonts w:ascii="Times New Roman" w:eastAsia="Times New Roman" w:hAnsi="Times New Roman" w:cs="Times New Roman"/>
      <w:sz w:val="28"/>
      <w:szCs w:val="28"/>
      <w:shd w:val="clear" w:color="auto" w:fill="FFFFFF"/>
      <w:lang w:eastAsia="ru-RU"/>
    </w:rPr>
  </w:style>
  <w:style w:type="character" w:customStyle="1" w:styleId="10">
    <w:name w:val="Заголовок 1 Знак"/>
    <w:basedOn w:val="a1"/>
    <w:link w:val="1"/>
    <w:uiPriority w:val="9"/>
    <w:rsid w:val="00A900BE"/>
    <w:rPr>
      <w:rFonts w:asciiTheme="majorHAnsi" w:eastAsiaTheme="majorEastAsia" w:hAnsiTheme="majorHAnsi" w:cstheme="majorBidi"/>
      <w:b/>
      <w:bCs/>
      <w:color w:val="000000" w:themeColor="accent1" w:themeShade="BF"/>
      <w:sz w:val="28"/>
      <w:szCs w:val="28"/>
      <w:lang w:val="uk-UA" w:eastAsia="ar-SA"/>
    </w:rPr>
  </w:style>
  <w:style w:type="paragraph" w:customStyle="1" w:styleId="a6">
    <w:name w:val="ОСНОВНОЙ_ Знак Знак"/>
    <w:basedOn w:val="a0"/>
    <w:link w:val="a7"/>
    <w:rsid w:val="00A900BE"/>
    <w:pPr>
      <w:spacing w:before="120" w:after="120" w:line="360" w:lineRule="auto"/>
      <w:jc w:val="left"/>
    </w:pPr>
    <w:rPr>
      <w:sz w:val="24"/>
      <w:szCs w:val="24"/>
      <w:lang w:val="ru-RU" w:eastAsia="ru-RU"/>
    </w:rPr>
  </w:style>
  <w:style w:type="character" w:customStyle="1" w:styleId="a7">
    <w:name w:val="ОСНОВНОЙ_ Знак Знак Знак"/>
    <w:basedOn w:val="a1"/>
    <w:link w:val="a6"/>
    <w:rsid w:val="00A900BE"/>
    <w:rPr>
      <w:rFonts w:ascii="Times New Roman" w:eastAsia="Times New Roman" w:hAnsi="Times New Roman" w:cs="Times New Roman"/>
      <w:sz w:val="24"/>
      <w:szCs w:val="24"/>
      <w:lang w:eastAsia="ru-RU"/>
    </w:rPr>
  </w:style>
  <w:style w:type="paragraph" w:customStyle="1" w:styleId="a8">
    <w:name w:val="ОСНОВНОЙ_"/>
    <w:basedOn w:val="a0"/>
    <w:rsid w:val="00AC0837"/>
    <w:pPr>
      <w:spacing w:before="120" w:after="120" w:line="360" w:lineRule="auto"/>
      <w:jc w:val="left"/>
    </w:pPr>
    <w:rPr>
      <w:sz w:val="24"/>
      <w:szCs w:val="24"/>
      <w:lang w:val="ru-RU" w:eastAsia="ru-RU"/>
    </w:rPr>
  </w:style>
  <w:style w:type="paragraph" w:styleId="a9">
    <w:name w:val="Balloon Text"/>
    <w:basedOn w:val="a0"/>
    <w:link w:val="aa"/>
    <w:uiPriority w:val="99"/>
    <w:semiHidden/>
    <w:unhideWhenUsed/>
    <w:rsid w:val="00545490"/>
    <w:rPr>
      <w:rFonts w:ascii="Tahoma" w:hAnsi="Tahoma" w:cs="Tahoma"/>
      <w:sz w:val="16"/>
      <w:szCs w:val="16"/>
    </w:rPr>
  </w:style>
  <w:style w:type="character" w:customStyle="1" w:styleId="aa">
    <w:name w:val="Текст выноски Знак"/>
    <w:basedOn w:val="a1"/>
    <w:link w:val="a9"/>
    <w:uiPriority w:val="99"/>
    <w:semiHidden/>
    <w:rsid w:val="00545490"/>
    <w:rPr>
      <w:rFonts w:ascii="Tahoma" w:eastAsia="Times New Roman" w:hAnsi="Tahoma" w:cs="Tahoma"/>
      <w:sz w:val="16"/>
      <w:szCs w:val="16"/>
      <w:lang w:val="uk-UA" w:eastAsia="ar-SA"/>
    </w:rPr>
  </w:style>
  <w:style w:type="table" w:styleId="ab">
    <w:name w:val="Table Grid"/>
    <w:basedOn w:val="a2"/>
    <w:uiPriority w:val="59"/>
    <w:rsid w:val="002413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caption"/>
    <w:basedOn w:val="a0"/>
    <w:next w:val="a0"/>
    <w:uiPriority w:val="35"/>
    <w:unhideWhenUsed/>
    <w:qFormat/>
    <w:rsid w:val="007F35DE"/>
    <w:pPr>
      <w:spacing w:after="200"/>
    </w:pPr>
    <w:rPr>
      <w:b/>
      <w:bCs/>
      <w:color w:val="000000" w:themeColor="accent1"/>
      <w:sz w:val="18"/>
      <w:szCs w:val="18"/>
    </w:rPr>
  </w:style>
  <w:style w:type="paragraph" w:styleId="ad">
    <w:name w:val="Document Map"/>
    <w:basedOn w:val="a0"/>
    <w:link w:val="ae"/>
    <w:uiPriority w:val="99"/>
    <w:semiHidden/>
    <w:unhideWhenUsed/>
    <w:rsid w:val="00DD3A76"/>
    <w:rPr>
      <w:rFonts w:ascii="Tahoma" w:hAnsi="Tahoma" w:cs="Tahoma"/>
      <w:sz w:val="16"/>
      <w:szCs w:val="16"/>
    </w:rPr>
  </w:style>
  <w:style w:type="character" w:customStyle="1" w:styleId="ae">
    <w:name w:val="Схема документа Знак"/>
    <w:basedOn w:val="a1"/>
    <w:link w:val="ad"/>
    <w:uiPriority w:val="99"/>
    <w:semiHidden/>
    <w:rsid w:val="00DD3A76"/>
    <w:rPr>
      <w:rFonts w:ascii="Tahoma" w:eastAsia="Times New Roman" w:hAnsi="Tahoma" w:cs="Tahoma"/>
      <w:sz w:val="16"/>
      <w:szCs w:val="16"/>
      <w:lang w:val="uk-UA" w:eastAsia="ar-SA"/>
    </w:rPr>
  </w:style>
  <w:style w:type="character" w:styleId="af">
    <w:name w:val="Book Title"/>
    <w:basedOn w:val="a1"/>
    <w:uiPriority w:val="33"/>
    <w:qFormat/>
    <w:rsid w:val="00EF736E"/>
    <w:rPr>
      <w:rFonts w:asciiTheme="minorHAnsi" w:hAnsiTheme="minorHAnsi"/>
      <w:b/>
      <w:bCs/>
      <w:smallCaps/>
      <w:spacing w:val="5"/>
      <w:sz w:val="28"/>
    </w:rPr>
  </w:style>
  <w:style w:type="character" w:customStyle="1" w:styleId="30">
    <w:name w:val="Заголовок 3 Знак"/>
    <w:basedOn w:val="a1"/>
    <w:link w:val="3"/>
    <w:uiPriority w:val="9"/>
    <w:rsid w:val="00D33322"/>
    <w:rPr>
      <w:rFonts w:asciiTheme="majorHAnsi" w:eastAsiaTheme="majorEastAsia" w:hAnsiTheme="majorHAnsi" w:cstheme="majorBidi"/>
      <w:b/>
      <w:bCs/>
      <w:color w:val="000000" w:themeColor="accent1"/>
      <w:sz w:val="28"/>
      <w:szCs w:val="20"/>
      <w:lang w:val="uk-UA" w:eastAsia="ar-SA"/>
    </w:rPr>
  </w:style>
  <w:style w:type="paragraph" w:customStyle="1" w:styleId="Times">
    <w:name w:val="Обыч. Times"/>
    <w:basedOn w:val="a0"/>
    <w:link w:val="Times0"/>
    <w:qFormat/>
    <w:rsid w:val="00472D79"/>
    <w:pPr>
      <w:spacing w:after="200" w:line="360" w:lineRule="auto"/>
      <w:ind w:firstLine="284"/>
    </w:pPr>
    <w:rPr>
      <w:rFonts w:eastAsiaTheme="minorHAnsi"/>
      <w:sz w:val="24"/>
      <w:szCs w:val="24"/>
      <w:lang w:val="ru-RU" w:eastAsia="en-US"/>
    </w:rPr>
  </w:style>
  <w:style w:type="character" w:customStyle="1" w:styleId="Times0">
    <w:name w:val="Обыч. Times Знак"/>
    <w:basedOn w:val="a1"/>
    <w:link w:val="Times"/>
    <w:rsid w:val="00472D79"/>
    <w:rPr>
      <w:rFonts w:ascii="Times New Roman" w:hAnsi="Times New Roman" w:cs="Times New Roman"/>
      <w:sz w:val="24"/>
      <w:szCs w:val="24"/>
    </w:rPr>
  </w:style>
  <w:style w:type="paragraph" w:customStyle="1" w:styleId="catalog">
    <w:name w:val="catalog"/>
    <w:basedOn w:val="a0"/>
    <w:rsid w:val="00472D79"/>
    <w:pPr>
      <w:spacing w:before="100" w:beforeAutospacing="1" w:after="100" w:afterAutospacing="1"/>
      <w:jc w:val="left"/>
    </w:pPr>
    <w:rPr>
      <w:sz w:val="24"/>
      <w:szCs w:val="24"/>
      <w:lang w:val="ru-RU" w:eastAsia="ru-RU"/>
    </w:rPr>
  </w:style>
  <w:style w:type="character" w:customStyle="1" w:styleId="40">
    <w:name w:val="Заголовок 4 Знак"/>
    <w:basedOn w:val="a1"/>
    <w:link w:val="4"/>
    <w:uiPriority w:val="9"/>
    <w:rsid w:val="0086286D"/>
    <w:rPr>
      <w:rFonts w:asciiTheme="majorHAnsi" w:eastAsiaTheme="majorEastAsia" w:hAnsiTheme="majorHAnsi" w:cstheme="majorBidi"/>
      <w:b/>
      <w:bCs/>
      <w:i/>
      <w:iCs/>
      <w:color w:val="000000" w:themeColor="accent1"/>
      <w:sz w:val="28"/>
      <w:szCs w:val="20"/>
      <w:lang w:val="uk-UA" w:eastAsia="ar-SA"/>
    </w:rPr>
  </w:style>
  <w:style w:type="paragraph" w:customStyle="1" w:styleId="af0">
    <w:name w:val="ОСНОВНОЙ"/>
    <w:basedOn w:val="a0"/>
    <w:autoRedefine/>
    <w:rsid w:val="00BA1803"/>
    <w:pPr>
      <w:spacing w:line="480" w:lineRule="auto"/>
      <w:ind w:firstLine="540"/>
    </w:pPr>
    <w:rPr>
      <w:bCs/>
      <w:spacing w:val="-3"/>
      <w:szCs w:val="28"/>
      <w:lang w:val="ru-RU" w:eastAsia="ru-RU"/>
    </w:rPr>
  </w:style>
  <w:style w:type="character" w:customStyle="1" w:styleId="super">
    <w:name w:val="Выделение_super Знак"/>
    <w:basedOn w:val="a1"/>
    <w:rsid w:val="0086286D"/>
    <w:rPr>
      <w:b/>
      <w:bCs/>
      <w:i/>
      <w:noProof w:val="0"/>
      <w:spacing w:val="-3"/>
      <w:sz w:val="24"/>
      <w:szCs w:val="24"/>
      <w:lang w:val="ru-RU" w:eastAsia="ru-RU" w:bidi="ar-SA"/>
    </w:rPr>
  </w:style>
  <w:style w:type="paragraph" w:styleId="a">
    <w:name w:val="List Bullet"/>
    <w:basedOn w:val="a0"/>
    <w:rsid w:val="0086286D"/>
    <w:pPr>
      <w:numPr>
        <w:numId w:val="15"/>
      </w:numPr>
      <w:jc w:val="left"/>
    </w:pPr>
    <w:rPr>
      <w:sz w:val="24"/>
      <w:szCs w:val="24"/>
      <w:lang w:val="ru-RU" w:eastAsia="ru-RU"/>
    </w:rPr>
  </w:style>
  <w:style w:type="paragraph" w:customStyle="1" w:styleId="Default">
    <w:name w:val="Default"/>
    <w:rsid w:val="009008C0"/>
    <w:pPr>
      <w:autoSpaceDE w:val="0"/>
      <w:autoSpaceDN w:val="0"/>
      <w:adjustRightInd w:val="0"/>
      <w:spacing w:after="0" w:line="240" w:lineRule="auto"/>
    </w:pPr>
    <w:rPr>
      <w:rFonts w:ascii="Times New Roman" w:hAnsi="Times New Roman" w:cs="Times New Roman"/>
      <w:color w:val="000000"/>
      <w:sz w:val="24"/>
      <w:szCs w:val="24"/>
    </w:rPr>
  </w:style>
  <w:style w:type="paragraph" w:styleId="af1">
    <w:name w:val="TOC Heading"/>
    <w:basedOn w:val="1"/>
    <w:next w:val="a0"/>
    <w:uiPriority w:val="39"/>
    <w:semiHidden/>
    <w:unhideWhenUsed/>
    <w:qFormat/>
    <w:rsid w:val="00136258"/>
    <w:pPr>
      <w:spacing w:line="276" w:lineRule="auto"/>
      <w:jc w:val="left"/>
      <w:outlineLvl w:val="9"/>
    </w:pPr>
    <w:rPr>
      <w:lang w:val="ru-RU" w:eastAsia="en-US"/>
    </w:rPr>
  </w:style>
  <w:style w:type="paragraph" w:styleId="11">
    <w:name w:val="toc 1"/>
    <w:basedOn w:val="a0"/>
    <w:next w:val="a0"/>
    <w:autoRedefine/>
    <w:uiPriority w:val="39"/>
    <w:unhideWhenUsed/>
    <w:rsid w:val="00136258"/>
    <w:pPr>
      <w:spacing w:after="100"/>
    </w:pPr>
  </w:style>
  <w:style w:type="paragraph" w:styleId="31">
    <w:name w:val="toc 3"/>
    <w:basedOn w:val="a0"/>
    <w:next w:val="a0"/>
    <w:autoRedefine/>
    <w:uiPriority w:val="39"/>
    <w:unhideWhenUsed/>
    <w:rsid w:val="00136258"/>
    <w:pPr>
      <w:spacing w:after="100"/>
      <w:ind w:left="560"/>
    </w:pPr>
  </w:style>
  <w:style w:type="paragraph" w:styleId="21">
    <w:name w:val="toc 2"/>
    <w:basedOn w:val="a0"/>
    <w:next w:val="a0"/>
    <w:autoRedefine/>
    <w:uiPriority w:val="39"/>
    <w:unhideWhenUsed/>
    <w:rsid w:val="00136258"/>
    <w:pPr>
      <w:spacing w:after="100"/>
      <w:ind w:left="280"/>
    </w:pPr>
  </w:style>
  <w:style w:type="paragraph" w:styleId="af2">
    <w:name w:val="header"/>
    <w:basedOn w:val="a0"/>
    <w:link w:val="af3"/>
    <w:uiPriority w:val="99"/>
    <w:semiHidden/>
    <w:unhideWhenUsed/>
    <w:rsid w:val="009D150B"/>
    <w:pPr>
      <w:tabs>
        <w:tab w:val="center" w:pos="4677"/>
        <w:tab w:val="right" w:pos="9355"/>
      </w:tabs>
    </w:pPr>
  </w:style>
  <w:style w:type="character" w:customStyle="1" w:styleId="af3">
    <w:name w:val="Верхний колонтитул Знак"/>
    <w:basedOn w:val="a1"/>
    <w:link w:val="af2"/>
    <w:uiPriority w:val="99"/>
    <w:semiHidden/>
    <w:rsid w:val="009D150B"/>
    <w:rPr>
      <w:rFonts w:ascii="Times New Roman" w:eastAsia="Times New Roman" w:hAnsi="Times New Roman" w:cs="Times New Roman"/>
      <w:sz w:val="28"/>
      <w:szCs w:val="20"/>
      <w:lang w:val="uk-UA" w:eastAsia="ar-SA"/>
    </w:rPr>
  </w:style>
  <w:style w:type="paragraph" w:styleId="af4">
    <w:name w:val="footer"/>
    <w:basedOn w:val="a0"/>
    <w:link w:val="af5"/>
    <w:uiPriority w:val="99"/>
    <w:unhideWhenUsed/>
    <w:rsid w:val="009D150B"/>
    <w:pPr>
      <w:tabs>
        <w:tab w:val="center" w:pos="4677"/>
        <w:tab w:val="right" w:pos="9355"/>
      </w:tabs>
    </w:pPr>
  </w:style>
  <w:style w:type="character" w:customStyle="1" w:styleId="af5">
    <w:name w:val="Нижний колонтитул Знак"/>
    <w:basedOn w:val="a1"/>
    <w:link w:val="af4"/>
    <w:uiPriority w:val="99"/>
    <w:rsid w:val="009D150B"/>
    <w:rPr>
      <w:rFonts w:ascii="Times New Roman" w:eastAsia="Times New Roman" w:hAnsi="Times New Roman" w:cs="Times New Roman"/>
      <w:sz w:val="28"/>
      <w:szCs w:val="20"/>
      <w:lang w:val="uk-UA" w:eastAsia="ar-SA"/>
    </w:rPr>
  </w:style>
  <w:style w:type="paragraph" w:styleId="af6">
    <w:name w:val="No Spacing"/>
    <w:link w:val="af7"/>
    <w:uiPriority w:val="1"/>
    <w:qFormat/>
    <w:rsid w:val="009D150B"/>
    <w:pPr>
      <w:spacing w:after="0" w:line="240" w:lineRule="auto"/>
    </w:pPr>
    <w:rPr>
      <w:rFonts w:eastAsiaTheme="minorEastAsia"/>
    </w:rPr>
  </w:style>
  <w:style w:type="character" w:customStyle="1" w:styleId="af7">
    <w:name w:val="Без интервала Знак"/>
    <w:basedOn w:val="a1"/>
    <w:link w:val="af6"/>
    <w:uiPriority w:val="1"/>
    <w:rsid w:val="009D150B"/>
    <w:rPr>
      <w:rFonts w:eastAsiaTheme="minorEastAsia"/>
    </w:rPr>
  </w:style>
</w:styles>
</file>

<file path=word/webSettings.xml><?xml version="1.0" encoding="utf-8"?>
<w:webSettings xmlns:r="http://schemas.openxmlformats.org/officeDocument/2006/relationships" xmlns:w="http://schemas.openxmlformats.org/wordprocessingml/2006/main">
  <w:divs>
    <w:div w:id="63071741">
      <w:bodyDiv w:val="1"/>
      <w:marLeft w:val="0"/>
      <w:marRight w:val="0"/>
      <w:marTop w:val="0"/>
      <w:marBottom w:val="0"/>
      <w:divBdr>
        <w:top w:val="none" w:sz="0" w:space="0" w:color="auto"/>
        <w:left w:val="none" w:sz="0" w:space="0" w:color="auto"/>
        <w:bottom w:val="none" w:sz="0" w:space="0" w:color="auto"/>
        <w:right w:val="none" w:sz="0" w:space="0" w:color="auto"/>
      </w:divBdr>
    </w:div>
    <w:div w:id="176585347">
      <w:bodyDiv w:val="1"/>
      <w:marLeft w:val="0"/>
      <w:marRight w:val="0"/>
      <w:marTop w:val="0"/>
      <w:marBottom w:val="0"/>
      <w:divBdr>
        <w:top w:val="none" w:sz="0" w:space="0" w:color="auto"/>
        <w:left w:val="none" w:sz="0" w:space="0" w:color="auto"/>
        <w:bottom w:val="none" w:sz="0" w:space="0" w:color="auto"/>
        <w:right w:val="none" w:sz="0" w:space="0" w:color="auto"/>
      </w:divBdr>
    </w:div>
    <w:div w:id="698049532">
      <w:bodyDiv w:val="1"/>
      <w:marLeft w:val="0"/>
      <w:marRight w:val="0"/>
      <w:marTop w:val="0"/>
      <w:marBottom w:val="0"/>
      <w:divBdr>
        <w:top w:val="none" w:sz="0" w:space="0" w:color="auto"/>
        <w:left w:val="none" w:sz="0" w:space="0" w:color="auto"/>
        <w:bottom w:val="none" w:sz="0" w:space="0" w:color="auto"/>
        <w:right w:val="none" w:sz="0" w:space="0" w:color="auto"/>
      </w:divBdr>
    </w:div>
    <w:div w:id="846600555">
      <w:bodyDiv w:val="1"/>
      <w:marLeft w:val="0"/>
      <w:marRight w:val="0"/>
      <w:marTop w:val="0"/>
      <w:marBottom w:val="0"/>
      <w:divBdr>
        <w:top w:val="none" w:sz="0" w:space="0" w:color="auto"/>
        <w:left w:val="none" w:sz="0" w:space="0" w:color="auto"/>
        <w:bottom w:val="none" w:sz="0" w:space="0" w:color="auto"/>
        <w:right w:val="none" w:sz="0" w:space="0" w:color="auto"/>
      </w:divBdr>
    </w:div>
    <w:div w:id="883714022">
      <w:bodyDiv w:val="1"/>
      <w:marLeft w:val="0"/>
      <w:marRight w:val="0"/>
      <w:marTop w:val="0"/>
      <w:marBottom w:val="0"/>
      <w:divBdr>
        <w:top w:val="none" w:sz="0" w:space="0" w:color="auto"/>
        <w:left w:val="none" w:sz="0" w:space="0" w:color="auto"/>
        <w:bottom w:val="none" w:sz="0" w:space="0" w:color="auto"/>
        <w:right w:val="none" w:sz="0" w:space="0" w:color="auto"/>
      </w:divBdr>
    </w:div>
    <w:div w:id="1274482925">
      <w:bodyDiv w:val="1"/>
      <w:marLeft w:val="0"/>
      <w:marRight w:val="0"/>
      <w:marTop w:val="0"/>
      <w:marBottom w:val="0"/>
      <w:divBdr>
        <w:top w:val="none" w:sz="0" w:space="0" w:color="auto"/>
        <w:left w:val="none" w:sz="0" w:space="0" w:color="auto"/>
        <w:bottom w:val="none" w:sz="0" w:space="0" w:color="auto"/>
        <w:right w:val="none" w:sz="0" w:space="0" w:color="auto"/>
      </w:divBdr>
    </w:div>
    <w:div w:id="1694918819">
      <w:bodyDiv w:val="1"/>
      <w:marLeft w:val="0"/>
      <w:marRight w:val="0"/>
      <w:marTop w:val="0"/>
      <w:marBottom w:val="0"/>
      <w:divBdr>
        <w:top w:val="none" w:sz="0" w:space="0" w:color="auto"/>
        <w:left w:val="none" w:sz="0" w:space="0" w:color="auto"/>
        <w:bottom w:val="none" w:sz="0" w:space="0" w:color="auto"/>
        <w:right w:val="none" w:sz="0" w:space="0" w:color="auto"/>
      </w:divBdr>
    </w:div>
    <w:div w:id="1828129649">
      <w:bodyDiv w:val="1"/>
      <w:marLeft w:val="0"/>
      <w:marRight w:val="0"/>
      <w:marTop w:val="0"/>
      <w:marBottom w:val="0"/>
      <w:divBdr>
        <w:top w:val="none" w:sz="0" w:space="0" w:color="auto"/>
        <w:left w:val="none" w:sz="0" w:space="0" w:color="auto"/>
        <w:bottom w:val="none" w:sz="0" w:space="0" w:color="auto"/>
        <w:right w:val="none" w:sz="0" w:space="0" w:color="auto"/>
      </w:divBdr>
    </w:div>
    <w:div w:id="213085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elesy.ru/index.php?request=catalogproduction.catalog.position,2,15,96" TargetMode="External"/><Relationship Id="rId26" Type="http://schemas.openxmlformats.org/officeDocument/2006/relationships/hyperlink" Target="http://elesy.ru/index.php?request=catalogproduction.catalog.position,2,15,99" TargetMode="Externa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elesy.ru/index.php?request=catalogproduction.catalog.position,2,15,149"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elesy.ru/index.php?request=catalogproduction.catalog.position,2,15,101" TargetMode="External"/><Relationship Id="rId25" Type="http://schemas.openxmlformats.org/officeDocument/2006/relationships/hyperlink" Target="http://elesy.ru/index.php?request=catalogproduction.catalog.position,2,15,98"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elesy.ru/index.php?request=catalogproduction.catalog.position,2,15,99" TargetMode="External"/><Relationship Id="rId20" Type="http://schemas.openxmlformats.org/officeDocument/2006/relationships/hyperlink" Target="http://elesy.ru/index.php?request=catalogproduction.catalog.position,2,15,97" TargetMode="External"/><Relationship Id="rId29" Type="http://schemas.openxmlformats.org/officeDocument/2006/relationships/hyperlink" Target="http://elesy.ru/index.php?request=catalogproduction.catalog.position,2,15,100"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lesy.ru/index.php?request=catalogproduction.catalog.position,2,15,100"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lesy.ru/index.php?request=catalogproduction.catalog.position,2,15,98" TargetMode="External"/><Relationship Id="rId23" Type="http://schemas.openxmlformats.org/officeDocument/2006/relationships/hyperlink" Target="http://elesy.ru/index.php?request=catalogproduction.catalog.position,2,15,151" TargetMode="External"/><Relationship Id="rId28" Type="http://schemas.openxmlformats.org/officeDocument/2006/relationships/hyperlink" Target="http://elesy.ru/index.php?request=catalogproduction.catalog.position,2,15,96" TargetMode="External"/><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elesy.ru/index.php?request=catalogproduction.catalog.position,2,15,148"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lesy.ru/index.php?request=catalogproduction.catalog.position,2,15,100" TargetMode="External"/><Relationship Id="rId22" Type="http://schemas.openxmlformats.org/officeDocument/2006/relationships/hyperlink" Target="http://elesy.ru/index.php?request=catalogproduction.catalog.position,2,15,150" TargetMode="External"/><Relationship Id="rId27" Type="http://schemas.openxmlformats.org/officeDocument/2006/relationships/hyperlink" Target="http://elesy.ru/index.php?request=catalogproduction.catalog.position,2,15,101"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ипломный">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22421-5472-4A6D-AEB8-2CA0EFEC0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61</Pages>
  <Words>6456</Words>
  <Characters>36805</Characters>
  <Application>Microsoft Office Word</Application>
  <DocSecurity>0</DocSecurity>
  <Lines>306</Lines>
  <Paragraphs>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Бакалаврская работа</vt:lpstr>
      <vt:lpstr/>
    </vt:vector>
  </TitlesOfParts>
  <Company>МГТУ им.Н.Э.Баумана</Company>
  <LinksUpToDate>false</LinksUpToDate>
  <CharactersWithSpaces>43175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Бакалаврская работа</dc:title>
  <dc:subject>РПЗ</dc:subject>
  <dc:creator>Святкина Мария</dc:creator>
  <cp:lastModifiedBy>Маруся</cp:lastModifiedBy>
  <cp:revision>6</cp:revision>
  <cp:lastPrinted>2010-04-26T07:34:00Z</cp:lastPrinted>
  <dcterms:created xsi:type="dcterms:W3CDTF">2010-06-16T03:24:00Z</dcterms:created>
  <dcterms:modified xsi:type="dcterms:W3CDTF">2010-06-16T03:51:00Z</dcterms:modified>
</cp:coreProperties>
</file>