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4101FD7D" w14:textId="104453BB" w:rsidR="00E87BEB" w:rsidRDefault="00CF6FF5" w:rsidP="00825876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CF8B0" wp14:editId="1A7A74B2">
                <wp:simplePos x="0" y="0"/>
                <wp:positionH relativeFrom="column">
                  <wp:posOffset>5029200</wp:posOffset>
                </wp:positionH>
                <wp:positionV relativeFrom="paragraph">
                  <wp:posOffset>-856615</wp:posOffset>
                </wp:positionV>
                <wp:extent cx="381000" cy="409575"/>
                <wp:effectExtent l="0" t="0" r="19050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D36CDAB" id="สี่เหลี่ยมผืนผ้า 10" o:spid="_x0000_s1026" style="position:absolute;margin-left:396pt;margin-top:-67.45pt;width:30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" fillcolor="white [3212]" strokecolor="white [3212]" strokeweight="1pt"/>
            </w:pict>
          </mc:Fallback>
        </mc:AlternateContent>
      </w:r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EA63D30" w14:textId="0E6CC501" w:rsidR="00E87BEB" w:rsidRDefault="00E87BEB" w:rsidP="00D566AD">
      <w:pPr>
        <w:rPr>
          <w:cs/>
        </w:rPr>
      </w:pPr>
      <w:r>
        <w:rPr>
          <w:cs/>
        </w:rPr>
        <w:br w:type="page"/>
      </w:r>
    </w:p>
    <w:p w14:paraId="7DCE6CA2" w14:textId="442BE690" w:rsidR="008522CD" w:rsidRDefault="00E87BEB" w:rsidP="0046569C">
      <w:pPr>
        <w:jc w:val="thaiDistribute"/>
        <w:rPr>
          <w:cs/>
        </w:rPr>
      </w:pPr>
      <w:r>
        <w:rPr>
          <w:cs/>
        </w:rPr>
        <w:lastRenderedPageBreak/>
        <w:tab/>
      </w:r>
      <w:r w:rsidR="00BB3876">
        <w:rPr>
          <w:rFonts w:hint="cs"/>
          <w:cs/>
        </w:rPr>
        <w:t>นาง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  <w:rPr>
          <w:rFonts w:hint="cs"/>
        </w:rPr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51DFB912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  <w:rPr>
          <w:rFonts w:hint="cs"/>
        </w:rPr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rFonts w:hint="cs"/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oBack"/>
            <w:bookmarkEnd w:id="1"/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951BDC">
      <w:pgSz w:w="11909" w:h="16834" w:code="9"/>
      <w:pgMar w:top="2160" w:right="1440" w:bottom="1440" w:left="2160" w:header="1440" w:footer="720" w:gutter="0"/>
      <w:pgNumType w:start="11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CADB" w14:textId="77777777" w:rsidR="001E3119" w:rsidRDefault="001E3119" w:rsidP="00316138">
      <w:r>
        <w:separator/>
      </w:r>
    </w:p>
  </w:endnote>
  <w:endnote w:type="continuationSeparator" w:id="0">
    <w:p w14:paraId="16F2A2FD" w14:textId="77777777" w:rsidR="001E3119" w:rsidRDefault="001E3119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65AC8" w14:textId="77777777" w:rsidR="001E3119" w:rsidRDefault="001E3119" w:rsidP="00316138">
      <w:r>
        <w:separator/>
      </w:r>
    </w:p>
  </w:footnote>
  <w:footnote w:type="continuationSeparator" w:id="0">
    <w:p w14:paraId="165E21BA" w14:textId="77777777" w:rsidR="001E3119" w:rsidRDefault="001E3119" w:rsidP="00316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40DE9"/>
    <w:rsid w:val="000448E8"/>
    <w:rsid w:val="00077F61"/>
    <w:rsid w:val="0008091E"/>
    <w:rsid w:val="0009088A"/>
    <w:rsid w:val="000A6C0E"/>
    <w:rsid w:val="000A7810"/>
    <w:rsid w:val="000B4528"/>
    <w:rsid w:val="001052B0"/>
    <w:rsid w:val="0012168F"/>
    <w:rsid w:val="001A51A1"/>
    <w:rsid w:val="001C19CD"/>
    <w:rsid w:val="001E0339"/>
    <w:rsid w:val="001E3119"/>
    <w:rsid w:val="001F6230"/>
    <w:rsid w:val="00220356"/>
    <w:rsid w:val="002204AC"/>
    <w:rsid w:val="002D4793"/>
    <w:rsid w:val="002E0367"/>
    <w:rsid w:val="002F10E8"/>
    <w:rsid w:val="00312A5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A5BF6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F1DB5"/>
    <w:rsid w:val="00951BDC"/>
    <w:rsid w:val="00955643"/>
    <w:rsid w:val="0097194C"/>
    <w:rsid w:val="00993238"/>
    <w:rsid w:val="00A14893"/>
    <w:rsid w:val="00A618A9"/>
    <w:rsid w:val="00A7530B"/>
    <w:rsid w:val="00AE2B47"/>
    <w:rsid w:val="00BA2916"/>
    <w:rsid w:val="00BB3876"/>
    <w:rsid w:val="00BC0CD0"/>
    <w:rsid w:val="00BC278B"/>
    <w:rsid w:val="00BF029E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3</cp:revision>
  <dcterms:created xsi:type="dcterms:W3CDTF">2021-02-02T15:36:00Z</dcterms:created>
  <dcterms:modified xsi:type="dcterms:W3CDTF">2021-02-26T09:28:00Z</dcterms:modified>
</cp:coreProperties>
</file>