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482AC" w14:textId="2CB083BD" w:rsidR="00647CF2" w:rsidRPr="00647CF2" w:rsidRDefault="00647CF2" w:rsidP="001C5703">
      <w:pPr>
        <w:tabs>
          <w:tab w:val="left" w:pos="425"/>
          <w:tab w:val="left" w:pos="72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647CF2">
        <w:rPr>
          <w:rFonts w:ascii="TH SarabunPSK" w:hAnsi="TH SarabunPSK" w:cs="TH SarabunPSK"/>
          <w:b/>
          <w:bCs/>
          <w:sz w:val="36"/>
          <w:szCs w:val="36"/>
          <w:cs/>
        </w:rPr>
        <w:t>บทที่ 1</w:t>
      </w:r>
    </w:p>
    <w:p w14:paraId="2E25F97F" w14:textId="57D02BAC" w:rsidR="0092362A" w:rsidRDefault="00647CF2" w:rsidP="001C5703">
      <w:pPr>
        <w:tabs>
          <w:tab w:val="left" w:pos="425"/>
          <w:tab w:val="left" w:pos="72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47CF2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14:paraId="682841DE" w14:textId="6B73E06D" w:rsidR="00896433" w:rsidRDefault="00896433" w:rsidP="001C5703">
      <w:pPr>
        <w:tabs>
          <w:tab w:val="left" w:pos="425"/>
          <w:tab w:val="left" w:pos="72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66AC8A4" w14:textId="1A91C53E" w:rsidR="00896433" w:rsidRDefault="00896433" w:rsidP="001C570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บทนำกล่าวถึงความเป็นมาและความสำคัญของปัญหา  </w:t>
      </w:r>
      <w:r w:rsidR="00833A52" w:rsidRPr="00833A52">
        <w:rPr>
          <w:rFonts w:ascii="TH SarabunPSK" w:hAnsi="TH SarabunPSK" w:cs="TH SarabunPSK"/>
          <w:sz w:val="32"/>
          <w:szCs w:val="32"/>
          <w:cs/>
        </w:rPr>
        <w:t>วัตถุประสงค์ของโครงงานวิจัย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ขอบเขต  และประโยชน์ที่ได้รับ  ของการพัฒนาระบบ</w:t>
      </w:r>
      <w:r w:rsidRPr="000F41EE">
        <w:rPr>
          <w:rFonts w:ascii="TH SarabunPSK" w:hAnsi="TH SarabunPSK" w:cs="TH SarabunPSK"/>
          <w:sz w:val="32"/>
          <w:szCs w:val="32"/>
          <w:cs/>
        </w:rPr>
        <w:t>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</w:r>
    </w:p>
    <w:p w14:paraId="16E7E62B" w14:textId="77777777" w:rsidR="00896433" w:rsidRPr="00DC555D" w:rsidRDefault="00896433" w:rsidP="001C5703">
      <w:pPr>
        <w:tabs>
          <w:tab w:val="left" w:pos="425"/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176C7889" w14:textId="3A74D989" w:rsidR="00896433" w:rsidRDefault="00896433" w:rsidP="001C5703">
      <w:pPr>
        <w:tabs>
          <w:tab w:val="left" w:pos="425"/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1.1  </w:t>
      </w:r>
      <w:r w:rsidR="00647CF2" w:rsidRPr="00647CF2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ความเป็นมา</w:t>
      </w:r>
      <w:r w:rsidR="00647CF2" w:rsidRPr="00647CF2">
        <w:rPr>
          <w:rFonts w:ascii="TH SarabunPSK" w:hAnsi="TH SarabunPSK" w:cs="TH SarabunPSK"/>
          <w:b/>
          <w:bCs/>
          <w:sz w:val="32"/>
          <w:szCs w:val="32"/>
          <w:cs/>
        </w:rPr>
        <w:t>และความสำคัญ</w:t>
      </w:r>
    </w:p>
    <w:p w14:paraId="178A8DC7" w14:textId="77777777" w:rsidR="000F4CFD" w:rsidRDefault="00896433" w:rsidP="001C570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ในช่วงเวลาที่ผ่านมาภาวะซึมเศร้าเป็นที่พูดถึงกันอย่างมาก  </w:t>
      </w:r>
      <w:r w:rsidR="00610DBD">
        <w:rPr>
          <w:rFonts w:ascii="TH SarabunPSK" w:hAnsi="TH SarabunPSK" w:cs="TH SarabunPSK" w:hint="cs"/>
          <w:sz w:val="32"/>
          <w:szCs w:val="32"/>
          <w:cs/>
        </w:rPr>
        <w:t xml:space="preserve">อีกทั้งข่าวสารต่าง ๆ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0DBD">
        <w:rPr>
          <w:rFonts w:ascii="TH SarabunPSK" w:hAnsi="TH SarabunPSK" w:cs="TH SarabunPSK" w:hint="cs"/>
          <w:sz w:val="32"/>
          <w:szCs w:val="32"/>
          <w:cs/>
        </w:rPr>
        <w:t>ในปัจจุบัน</w:t>
      </w:r>
      <w:r w:rsidR="00FA0A18">
        <w:rPr>
          <w:rFonts w:ascii="TH SarabunPSK" w:hAnsi="TH SarabunPSK" w:cs="TH SarabunPSK" w:hint="cs"/>
          <w:sz w:val="32"/>
          <w:szCs w:val="32"/>
          <w:cs/>
        </w:rPr>
        <w:t>ที่เป็นสาเหตุมาจากภาวะซึมเศร้า</w:t>
      </w:r>
      <w:r w:rsidR="008F43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ชายขายอะไหล่เรือวัย 37 เปลือย กายกระโดดคอนโดฯหรูย่านจตุจักร กทม.จากห้องพักชั้นที่ 24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ร่างช่วงใบหน้าและลำตัวกระแทกพื้นดับสยอง รอง ผกก.สน.พหลโยธินเผยตรวจสอบห้องพักของผู้ตายพบยาแก้โรคซึมเศร้า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เบื้องต้นคาดว่าคิดสั้นดิ่งตึกฆ่าตัวตายจากระเบียงห้องพัก</w:t>
      </w:r>
      <w:r w:rsidR="00FA0A1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พบข้าราชการตำรวจฆ่าตัวตาย จำนวน 396</w:t>
      </w:r>
      <w:r w:rsidR="003F1B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 นาย</w:t>
      </w:r>
      <w:r w:rsidR="003F1B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 โดยเฉลี่ย </w:t>
      </w:r>
      <w:r w:rsidR="003F1B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18.2</w:t>
      </w:r>
      <w:r w:rsidR="003F1B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 นาย</w:t>
      </w:r>
      <w:r w:rsidR="003F1B6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="003F1B6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1 แสนนายต่อปี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และเมื่อเปรียบเทียบกับอัตราการฆ่าตัวตายของประชากรไทยยังพบว่า ตำรวจมีมากกว่าประชากรทั่วไปถึง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2.32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เท่า</w:t>
      </w:r>
      <w:r w:rsidR="00FA0A1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เป็นต้น 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ทั้งนี้จากเอกสารรายงานการประชุมครั้งใหญ่ในการแก้ไขปัญหาตำรวจฆ่าตัวตายของสำนักงานตำรวจแห่งชาติ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ยังระบุพฤติกรรมการฆ่าตัวตายของตำรวจส่วนใหญ่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คือ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 ยิงตัวตาย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สาเหตุจากปัญหาครอบครัว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รองลงมาเป็นปัญหาสุขภาพ</w:t>
      </w:r>
      <w:r w:rsidR="00FA0A18">
        <w:rPr>
          <w:rFonts w:ascii="TH SarabunPSK" w:hAnsi="TH SarabunPSK" w:cs="TH SarabunPSK"/>
          <w:sz w:val="32"/>
          <w:szCs w:val="32"/>
        </w:rPr>
        <w:t xml:space="preserve"> 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มีจำนวนเพิ่มมากขึ้นทุกปี</w:t>
      </w:r>
      <w:r w:rsidR="00FA0A18">
        <w:rPr>
          <w:rFonts w:ascii="TH SarabunPSK" w:hAnsi="TH SarabunPSK" w:cs="TH SarabunPSK"/>
          <w:sz w:val="32"/>
          <w:szCs w:val="32"/>
        </w:rPr>
        <w:t xml:space="preserve"> 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ชนวนเกิดจาก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“ภาวะซึมเศร้า”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 เคยคิดหรือพยายามฆ่าตัวตายมาก่อน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มีบุคลิกเก็บตัว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วิตกกังวลง่าย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หุนหันพลันแล่น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มีความรับผิดชอบสูงและไม่ยืดหยุ่น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มักดื่มเครื่องดื่มแอลกอฮอล์เป็นประจำ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ภาวะซึมเศร้าส่งผลให้ผู้ป่วยมีอาการทั้งทางด้านร่างกาย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จิตใจ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และความคิดโดยอาการเหล่านี้จะส่งผลกระทบต่อการดำเนินชีวิตในแต่ละวัน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กินอาหารได้น้อยลง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เบื่ออาหารนอนไม่หลับ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สิ้นหวัง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หดหู่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รู้สึกว่าตัวเองไม่มีความสุขกับชีวิต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วิตกกังวลตลอดเวลา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 เป็นต้น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และที่สำคัญคือผู้ป่วยจะไม่สามารถรับมือกับปัญหาต่าง ๆ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ที่ต้องเผชิญได้ดีพอ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อีกทั้งภาวะซึมเศร้าหรือโรคซึมเศร้าเป็นโรคทางจิตเวชที่มีผลกระทบต่อสภาวะสังคมในปัจจุบันเป็นอย่างมาก  เป็นโรคใกล้ตัวที่สามารถรักษาให้หายได้  หากไม่ได้รับการรักษาอาจรุนแรงจนนำไปสู่การฆ่าตัวตาย  </w:t>
      </w:r>
    </w:p>
    <w:p w14:paraId="702D1576" w14:textId="73771978" w:rsidR="00647CF2" w:rsidRPr="00647CF2" w:rsidRDefault="000F4CFD" w:rsidP="001C570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bookmarkStart w:id="0" w:name="_GoBack"/>
      <w:bookmarkEnd w:id="0"/>
      <w:r w:rsidR="00647CF2" w:rsidRPr="00647CF2">
        <w:rPr>
          <w:rFonts w:ascii="TH SarabunPSK" w:hAnsi="TH SarabunPSK" w:cs="TH SarabunPSK"/>
          <w:sz w:val="32"/>
          <w:szCs w:val="32"/>
          <w:cs/>
        </w:rPr>
        <w:t>ผู้ป่วยเป็นโรคซึมเศร้าทั่วโลกประมาณ 322 ล้านคน  คิดเป็นร้อยละ 4.4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ของประชากรโลก  และประเทศไทยนั้น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โรคซึมเศร้าถือเป็นอีกหนึ่งปัญหาด้านสุขภาพที่มีความสำคัญและน่าเป็นห่วงอย่างมาก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โดยสังเกตได้จากสังคมในปัจจุบันนี้ที่มักมีข่าวเกี่ยวกับปัญหาการฆ่าตัวตาย รวมทั้งปัญหาการทำร้ายร่างกายตัวเองและคนรอบข้าง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ซึ่งเหตุการณ์เหล่านี้นับเป็นเรื่องที่น่าสลดใจไม่น้อยทีเดียว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นอกจากนี้ยังพบว่า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50%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ของผู้ที่ฟื้นตัวจากภาวะซึมเศร้าในครั้งแรก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มักมีภาวะซึมเศร้าซ้ำอีกหนึ่งครั้งหรือมากกว่านั้นและ 80%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ของคนที่เคยป่วยเป็นโรคซึมเศร้า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มีภาวะซึมเศร้าเกิดขึ้นถึงสองครั้ง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ในประเทศไทยพบว่ามีคนไทยป่วยเป็นโรคซึมเศร้า 1.5 ล้านคน  ซึ่งมีแนวโน้มที่จะฆ่าตัวตายเพิ่มขึ้นและส่วนใหญ่พบมากในเพศหญิง  </w:t>
      </w:r>
    </w:p>
    <w:p w14:paraId="0A6610AB" w14:textId="5C108C63" w:rsidR="00647CF2" w:rsidRDefault="00A42F55" w:rsidP="001C570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D70C4" w:rsidRPr="00647CF2">
        <w:rPr>
          <w:rFonts w:ascii="TH SarabunPSK" w:hAnsi="TH SarabunPSK" w:cs="TH SarabunPSK"/>
          <w:sz w:val="32"/>
          <w:szCs w:val="32"/>
          <w:cs/>
        </w:rPr>
        <w:t>จาก</w:t>
      </w:r>
      <w:r w:rsidR="00DD70C4">
        <w:rPr>
          <w:rFonts w:ascii="TH SarabunPSK" w:hAnsi="TH SarabunPSK" w:cs="TH SarabunPSK" w:hint="cs"/>
          <w:sz w:val="32"/>
          <w:szCs w:val="32"/>
          <w:cs/>
        </w:rPr>
        <w:t>ประเด็นปัญหา</w:t>
      </w:r>
      <w:r w:rsidR="00DD70C4" w:rsidRPr="00647CF2">
        <w:rPr>
          <w:rFonts w:ascii="TH SarabunPSK" w:hAnsi="TH SarabunPSK" w:cs="TH SarabunPSK"/>
          <w:sz w:val="32"/>
          <w:szCs w:val="32"/>
          <w:cs/>
        </w:rPr>
        <w:t>ที่กล่าวมาข้างต้น</w:t>
      </w:r>
      <w:r w:rsidR="00DD70C4">
        <w:rPr>
          <w:rFonts w:ascii="TH SarabunPSK" w:hAnsi="TH SarabunPSK" w:cs="TH SarabunPSK" w:hint="cs"/>
          <w:sz w:val="32"/>
          <w:szCs w:val="32"/>
          <w:cs/>
        </w:rPr>
        <w:t>ผู้วิจัย</w:t>
      </w:r>
      <w:r w:rsidR="00DD70C4" w:rsidRPr="00647CF2">
        <w:rPr>
          <w:rFonts w:ascii="TH SarabunPSK" w:hAnsi="TH SarabunPSK" w:cs="TH SarabunPSK"/>
          <w:sz w:val="32"/>
          <w:szCs w:val="32"/>
          <w:cs/>
        </w:rPr>
        <w:t>จึงเกิด</w:t>
      </w:r>
      <w:r w:rsidR="00DD70C4">
        <w:rPr>
          <w:rFonts w:ascii="TH SarabunPSK" w:hAnsi="TH SarabunPSK" w:cs="TH SarabunPSK" w:hint="cs"/>
          <w:sz w:val="32"/>
          <w:szCs w:val="32"/>
          <w:cs/>
        </w:rPr>
        <w:t>แนวคิด</w:t>
      </w:r>
      <w:r w:rsidR="00DD70C4" w:rsidRPr="00647CF2">
        <w:rPr>
          <w:rFonts w:ascii="TH SarabunPSK" w:hAnsi="TH SarabunPSK" w:cs="TH SarabunPSK"/>
          <w:sz w:val="32"/>
          <w:szCs w:val="32"/>
          <w:cs/>
        </w:rPr>
        <w:t>ในการ</w:t>
      </w:r>
      <w:r w:rsidR="00DD70C4">
        <w:rPr>
          <w:rFonts w:ascii="TH SarabunPSK" w:hAnsi="TH SarabunPSK" w:cs="TH SarabunPSK" w:hint="cs"/>
          <w:sz w:val="32"/>
          <w:szCs w:val="32"/>
          <w:cs/>
        </w:rPr>
        <w:t>ประยุกต์ใช้เทคนิคการทำเหมืองข้อมูล  (</w:t>
      </w:r>
      <w:r w:rsidR="00DD70C4">
        <w:rPr>
          <w:rFonts w:ascii="TH SarabunPSK" w:hAnsi="TH SarabunPSK" w:cs="TH SarabunPSK"/>
          <w:sz w:val="32"/>
          <w:szCs w:val="32"/>
        </w:rPr>
        <w:t>Data Mining</w:t>
      </w:r>
      <w:r w:rsidR="00DD70C4">
        <w:rPr>
          <w:rFonts w:ascii="TH SarabunPSK" w:hAnsi="TH SarabunPSK" w:cs="TH SarabunPSK" w:hint="cs"/>
          <w:sz w:val="32"/>
          <w:szCs w:val="32"/>
          <w:cs/>
        </w:rPr>
        <w:t>)  เพื่อพัฒนา</w:t>
      </w:r>
      <w:r w:rsidR="00DD70C4" w:rsidRPr="00647CF2">
        <w:rPr>
          <w:rFonts w:ascii="TH SarabunPSK" w:hAnsi="TH SarabunPSK" w:cs="TH SarabunPSK"/>
          <w:sz w:val="32"/>
          <w:szCs w:val="32"/>
          <w:cs/>
        </w:rPr>
        <w:t>ระบบทดสอบหรือพยากรณ์ภาวะซึมเศร้าขึ้นมาให้ผู้ที่ต้องการประเมินหรือต้องการทดสอบว่าตนเองอยู่ในเกณฑ์ความเสี่ยงหรือไม่  และสามารถแก้ไขได้</w:t>
      </w:r>
      <w:r w:rsidR="00DD70C4" w:rsidRPr="00647CF2">
        <w:rPr>
          <w:rFonts w:ascii="TH SarabunPSK" w:hAnsi="TH SarabunPSK" w:cs="TH SarabunPSK"/>
          <w:sz w:val="32"/>
          <w:szCs w:val="32"/>
          <w:cs/>
        </w:rPr>
        <w:lastRenderedPageBreak/>
        <w:t>ทันท่วงที</w:t>
      </w:r>
      <w:r w:rsidR="00DD70C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โดยทั่วไปการตรวจวินิจฉัยโรคซึมเศร้านั้นจะต้องวินิจฉัยโดยแพทย์เฉพาะทางซึ่งถ้าสถานที่ให้บริการมีแพทย์น้อยไม่เพียงพอต่อการรักษาจะทำให้เกิดความล่าช้า  และบุคคลส่วนใหญ่โดยทั่วไปแล้วถือว่ายังมีความกังวล  มีความรู้สึกไม่กล้าที่จะไปพบแพทย์หรือพูดคุยกับคนรอบข้างเพราะกลัวถูกมองว่าเป็นบุคคลไม่ปกติมีภาวะทางจิต  ดังนั้นการนำระบบเทคโนโลยีการพยากรณ์มาช่วยในการคัดกรองผู้เสี่ยงต่อภาวะซึมเศร้าเป็นอีกทางเลือกหนึ่งที่ช่วยอำนวยความสะดวก</w:t>
      </w:r>
      <w:r w:rsidR="00577F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D70C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อีกทั้งการพยากรณ์ความเสี่ยงภาวะซึมเศร้าจะช่วยให้ผู้ที่เกี่ยวข้องสามารถดูแลและป้องกันรักษาก่อนที่อาการผู้ป่วยจะอยู่ในขั้นรุนแรงได้ทันเวลา</w:t>
      </w:r>
    </w:p>
    <w:p w14:paraId="089A29D2" w14:textId="77777777" w:rsidR="00256B61" w:rsidRDefault="00256B61" w:rsidP="001C5703">
      <w:pPr>
        <w:tabs>
          <w:tab w:val="left" w:pos="425"/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D430B86" w14:textId="7A4F7E09" w:rsidR="00647CF2" w:rsidRPr="00A16DC0" w:rsidRDefault="00647CF2" w:rsidP="001C5703">
      <w:pPr>
        <w:tabs>
          <w:tab w:val="left" w:pos="425"/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A16DC0">
        <w:rPr>
          <w:rFonts w:ascii="TH SarabunPSK" w:hAnsi="TH SarabunPSK" w:cs="TH SarabunPSK"/>
          <w:b/>
          <w:bCs/>
          <w:sz w:val="24"/>
          <w:szCs w:val="32"/>
          <w:cs/>
        </w:rPr>
        <w:t xml:space="preserve">1.2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bookmarkStart w:id="1" w:name="_Hlk35988978"/>
      <w:r w:rsidRPr="00A16DC0">
        <w:rPr>
          <w:rFonts w:ascii="TH SarabunPSK" w:hAnsi="TH SarabunPSK" w:cs="TH SarabunPSK"/>
          <w:b/>
          <w:bCs/>
          <w:sz w:val="24"/>
          <w:szCs w:val="32"/>
          <w:cs/>
        </w:rPr>
        <w:t>วัตถุประสงค์</w:t>
      </w:r>
      <w:r w:rsidR="00DD70C4" w:rsidRPr="00DD70C4">
        <w:rPr>
          <w:rFonts w:ascii="TH SarabunPSK" w:hAnsi="TH SarabunPSK" w:cs="TH SarabunPSK" w:hint="cs"/>
          <w:b/>
          <w:bCs/>
          <w:sz w:val="24"/>
          <w:szCs w:val="32"/>
          <w:cs/>
        </w:rPr>
        <w:t>ของโครงงานวิจัย</w:t>
      </w:r>
      <w:bookmarkEnd w:id="1"/>
    </w:p>
    <w:p w14:paraId="469F0817" w14:textId="554D7FD2" w:rsidR="00256B61" w:rsidRDefault="001C5703" w:rsidP="001C570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 w:rsidR="00647CF2">
        <w:rPr>
          <w:rFonts w:ascii="TH SarabunPSK" w:hAnsi="TH SarabunPSK" w:cs="TH SarabunPSK" w:hint="cs"/>
          <w:sz w:val="32"/>
          <w:szCs w:val="32"/>
          <w:cs/>
        </w:rPr>
        <w:t>เพื่อพัฒนา</w:t>
      </w:r>
      <w:r w:rsidR="00DD70C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0F41EE">
        <w:rPr>
          <w:rFonts w:ascii="TH SarabunPSK" w:hAnsi="TH SarabunPSK" w:cs="TH SarabunPSK"/>
          <w:sz w:val="32"/>
          <w:szCs w:val="32"/>
          <w:cs/>
        </w:rPr>
        <w:t>พีพี’เว็บแอปพลิเคชันคัดกรองบุคคลทั่วไปที่มีความเสี่ยงภาวะซึมเศร้า</w:t>
      </w:r>
      <w:r w:rsidR="00DD70C4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647CF2" w:rsidRPr="000F41EE">
        <w:rPr>
          <w:rFonts w:ascii="TH SarabunPSK" w:hAnsi="TH SarabunPSK" w:cs="TH SarabunPSK"/>
          <w:sz w:val="32"/>
          <w:szCs w:val="32"/>
          <w:cs/>
        </w:rPr>
        <w:t>โดยเทคนิคการทำเหมืองข้อมูล</w:t>
      </w:r>
    </w:p>
    <w:p w14:paraId="192D88B0" w14:textId="77777777" w:rsidR="007B2461" w:rsidRDefault="007B2461" w:rsidP="001C570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32"/>
        </w:rPr>
      </w:pPr>
    </w:p>
    <w:p w14:paraId="5E064161" w14:textId="6939432D" w:rsidR="00647CF2" w:rsidRDefault="00647CF2" w:rsidP="001C5703">
      <w:pPr>
        <w:tabs>
          <w:tab w:val="left" w:pos="425"/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  <w:r w:rsidRPr="00A16DC0">
        <w:rPr>
          <w:rFonts w:ascii="TH SarabunPSK" w:hAnsi="TH SarabunPSK" w:cs="TH SarabunPSK"/>
          <w:b/>
          <w:bCs/>
          <w:sz w:val="24"/>
          <w:szCs w:val="32"/>
          <w:cs/>
        </w:rPr>
        <w:t xml:space="preserve">1.3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Pr="00A16DC0">
        <w:rPr>
          <w:rFonts w:ascii="TH SarabunPSK" w:hAnsi="TH SarabunPSK" w:cs="TH SarabunPSK"/>
          <w:b/>
          <w:bCs/>
          <w:sz w:val="24"/>
          <w:szCs w:val="32"/>
          <w:cs/>
        </w:rPr>
        <w:t>ขอบเขต</w:t>
      </w:r>
      <w:r w:rsidR="00DD70C4" w:rsidRPr="00DD70C4">
        <w:rPr>
          <w:rFonts w:ascii="TH SarabunPSK" w:hAnsi="TH SarabunPSK" w:cs="TH SarabunPSK" w:hint="cs"/>
          <w:b/>
          <w:bCs/>
          <w:sz w:val="24"/>
          <w:szCs w:val="32"/>
          <w:cs/>
        </w:rPr>
        <w:t>ของโครงงานวิจัย</w:t>
      </w:r>
    </w:p>
    <w:p w14:paraId="3DA179EB" w14:textId="36055DDD" w:rsidR="001060A8" w:rsidRDefault="001060A8" w:rsidP="001060A8">
      <w:pPr>
        <w:tabs>
          <w:tab w:val="left" w:pos="425"/>
          <w:tab w:val="left" w:pos="102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16DC0">
        <w:rPr>
          <w:rFonts w:ascii="TH SarabunPSK" w:hAnsi="TH SarabunPSK" w:cs="TH SarabunPSK"/>
          <w:sz w:val="32"/>
          <w:szCs w:val="32"/>
          <w:cs/>
        </w:rPr>
        <w:t>1.3.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0289">
        <w:rPr>
          <w:rFonts w:ascii="TH SarabunPSK" w:hAnsi="TH SarabunPSK" w:cs="TH SarabunPSK" w:hint="cs"/>
          <w:sz w:val="32"/>
          <w:szCs w:val="32"/>
          <w:cs/>
        </w:rPr>
        <w:t>วิเคราะห์ปัจจัยที่ส่งผลต่อความเสี่ยง</w:t>
      </w:r>
      <w:r w:rsidRPr="000F0289">
        <w:rPr>
          <w:rFonts w:ascii="TH SarabunPSK" w:hAnsi="TH SarabunPSK" w:cs="TH SarabunPSK"/>
          <w:sz w:val="32"/>
          <w:szCs w:val="32"/>
          <w:cs/>
        </w:rPr>
        <w:t xml:space="preserve"> ภาวะซึมเศร้า</w:t>
      </w:r>
    </w:p>
    <w:p w14:paraId="76CEF5B9" w14:textId="0F45E7E1" w:rsidR="001060A8" w:rsidRPr="00E475A2" w:rsidRDefault="001060A8" w:rsidP="001060A8">
      <w:pPr>
        <w:tabs>
          <w:tab w:val="left" w:pos="425"/>
          <w:tab w:val="left" w:pos="102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16DC0">
        <w:rPr>
          <w:rFonts w:ascii="TH SarabunPSK" w:hAnsi="TH SarabunPSK" w:cs="TH SarabunPSK"/>
          <w:sz w:val="32"/>
          <w:szCs w:val="32"/>
          <w:cs/>
        </w:rPr>
        <w:t>1.3.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0289">
        <w:rPr>
          <w:rFonts w:ascii="TH SarabunPSK" w:hAnsi="TH SarabunPSK" w:cs="TH SarabunPSK" w:hint="cs"/>
          <w:sz w:val="32"/>
          <w:szCs w:val="32"/>
          <w:cs/>
        </w:rPr>
        <w:t>สร้างแบบจำลองสำหรับคัดกรองภาวะซึมเศร้าด้วยเทคนิคเหมืองข้อมูล</w:t>
      </w:r>
    </w:p>
    <w:p w14:paraId="31071D13" w14:textId="52CB1BEF" w:rsidR="00647CF2" w:rsidRDefault="00647CF2" w:rsidP="001C5703">
      <w:pPr>
        <w:tabs>
          <w:tab w:val="left" w:pos="425"/>
          <w:tab w:val="left" w:pos="102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16DC0"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 w:rsidRPr="00A16DC0">
        <w:rPr>
          <w:rFonts w:ascii="TH SarabunPSK" w:hAnsi="TH SarabunPSK" w:cs="TH SarabunPSK"/>
          <w:sz w:val="24"/>
          <w:szCs w:val="32"/>
          <w:cs/>
        </w:rPr>
        <w:t>1.3.</w:t>
      </w:r>
      <w:r w:rsidR="001060A8">
        <w:rPr>
          <w:rFonts w:ascii="TH SarabunPSK" w:hAnsi="TH SarabunPSK" w:cs="TH SarabunPSK" w:hint="cs"/>
          <w:sz w:val="24"/>
          <w:szCs w:val="32"/>
          <w:cs/>
        </w:rPr>
        <w:t>3</w:t>
      </w:r>
      <w:r w:rsidR="001C5703">
        <w:rPr>
          <w:rFonts w:ascii="TH SarabunPSK" w:hAnsi="TH SarabunPSK" w:cs="TH SarabunPSK"/>
          <w:sz w:val="24"/>
          <w:szCs w:val="32"/>
          <w:cs/>
        </w:rPr>
        <w:tab/>
      </w:r>
      <w:r w:rsidRPr="000F0289">
        <w:rPr>
          <w:rFonts w:ascii="TH SarabunPSK" w:hAnsi="TH SarabunPSK" w:cs="TH SarabunPSK"/>
          <w:sz w:val="32"/>
          <w:szCs w:val="32"/>
          <w:cs/>
        </w:rPr>
        <w:t>พัฒนาระบบคัดกรองผู้ที่มีความเสี่ยงต่อการเกิดภาวะซึมเศร้า</w:t>
      </w:r>
    </w:p>
    <w:p w14:paraId="78F33EE3" w14:textId="0898CE91" w:rsidR="00647CF2" w:rsidRPr="00A16DC0" w:rsidRDefault="00E475A2" w:rsidP="001C5703">
      <w:pPr>
        <w:tabs>
          <w:tab w:val="left" w:pos="425"/>
          <w:tab w:val="left" w:pos="1021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47CF2" w:rsidRPr="00A16DC0">
        <w:rPr>
          <w:rFonts w:ascii="TH SarabunPSK" w:hAnsi="TH SarabunPSK" w:cs="TH SarabunPSK"/>
          <w:sz w:val="24"/>
          <w:szCs w:val="32"/>
          <w:cs/>
        </w:rPr>
        <w:t>1.3.</w:t>
      </w:r>
      <w:r w:rsidR="005050E6">
        <w:rPr>
          <w:rFonts w:ascii="TH SarabunPSK" w:hAnsi="TH SarabunPSK" w:cs="TH SarabunPSK" w:hint="cs"/>
          <w:sz w:val="24"/>
          <w:szCs w:val="32"/>
          <w:cs/>
        </w:rPr>
        <w:t>4</w:t>
      </w:r>
      <w:r w:rsidR="001C5703">
        <w:rPr>
          <w:rFonts w:ascii="TH SarabunPSK" w:hAnsi="TH SarabunPSK" w:cs="TH SarabunPSK"/>
          <w:sz w:val="24"/>
          <w:szCs w:val="32"/>
          <w:cs/>
        </w:rPr>
        <w:tab/>
      </w:r>
      <w:r w:rsidR="00647CF2" w:rsidRPr="000F0289">
        <w:rPr>
          <w:rFonts w:ascii="TH SarabunPSK" w:hAnsi="TH SarabunPSK" w:cs="TH SarabunPSK" w:hint="cs"/>
          <w:sz w:val="32"/>
          <w:szCs w:val="32"/>
          <w:cs/>
        </w:rPr>
        <w:t>แนะนำการปฏิบัติตัวเบื้องต้นให้กับผู้ที่ป่วยเป็นภาวะซึมเศร้า</w:t>
      </w:r>
    </w:p>
    <w:p w14:paraId="69B8FED3" w14:textId="722EE4E2" w:rsidR="00647CF2" w:rsidRPr="00A16DC0" w:rsidRDefault="00647CF2" w:rsidP="00E475A2">
      <w:pPr>
        <w:tabs>
          <w:tab w:val="left" w:pos="425"/>
          <w:tab w:val="left" w:pos="102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16DC0">
        <w:rPr>
          <w:rFonts w:ascii="TH SarabunPSK" w:hAnsi="TH SarabunPSK" w:cs="TH SarabunPSK"/>
          <w:sz w:val="32"/>
          <w:szCs w:val="32"/>
          <w:cs/>
        </w:rPr>
        <w:tab/>
      </w:r>
    </w:p>
    <w:p w14:paraId="7914DC4F" w14:textId="77777777" w:rsidR="00647CF2" w:rsidRDefault="00647CF2" w:rsidP="001C5703">
      <w:pPr>
        <w:tabs>
          <w:tab w:val="left" w:pos="425"/>
          <w:tab w:val="left" w:pos="72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16DC0">
        <w:rPr>
          <w:rFonts w:ascii="TH SarabunPSK" w:hAnsi="TH SarabunPSK" w:cs="TH SarabunPSK"/>
          <w:b/>
          <w:bCs/>
          <w:sz w:val="32"/>
          <w:szCs w:val="32"/>
        </w:rPr>
        <w:t xml:space="preserve">1.4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16DC0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ประโยชน์ที่ได้รับ</w:t>
      </w:r>
    </w:p>
    <w:p w14:paraId="3054C5FA" w14:textId="2A3812F6" w:rsidR="00647CF2" w:rsidRPr="00A16DC0" w:rsidRDefault="00647CF2" w:rsidP="001C5703">
      <w:pPr>
        <w:tabs>
          <w:tab w:val="left" w:pos="425"/>
          <w:tab w:val="left" w:pos="102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A16DC0">
        <w:rPr>
          <w:rFonts w:ascii="TH SarabunPSK" w:hAnsi="TH SarabunPSK" w:cs="TH SarabunPSK"/>
          <w:sz w:val="32"/>
          <w:szCs w:val="32"/>
        </w:rPr>
        <w:t>1.4.1</w:t>
      </w:r>
      <w:r w:rsidR="001C5703">
        <w:rPr>
          <w:rFonts w:ascii="TH SarabunPSK" w:hAnsi="TH SarabunPSK" w:cs="TH SarabunPSK"/>
          <w:sz w:val="32"/>
          <w:szCs w:val="32"/>
        </w:rPr>
        <w:tab/>
      </w:r>
      <w:r w:rsidR="001C5703">
        <w:rPr>
          <w:rFonts w:ascii="TH SarabunPSK" w:hAnsi="TH SarabunPSK" w:cs="TH SarabunPSK" w:hint="cs"/>
          <w:sz w:val="32"/>
          <w:szCs w:val="32"/>
          <w:cs/>
        </w:rPr>
        <w:t>บุคคลที่มีภาวะซึมเศร้าทุกราย สามารถเข้าถึงและได้รับคำแนะนำในการดูแลรักษา</w:t>
      </w:r>
    </w:p>
    <w:p w14:paraId="3F3BC44A" w14:textId="515A3C94" w:rsidR="00647CF2" w:rsidRDefault="00647CF2" w:rsidP="001C5703">
      <w:pPr>
        <w:tabs>
          <w:tab w:val="left" w:pos="425"/>
          <w:tab w:val="left" w:pos="1021"/>
        </w:tabs>
        <w:spacing w:after="0" w:line="240" w:lineRule="auto"/>
        <w:jc w:val="thaiDistribute"/>
        <w:rPr>
          <w:rFonts w:ascii="TH SarabunPSK" w:hAnsi="TH SarabunPSK" w:cs="TH SarabunPSK"/>
          <w:sz w:val="36"/>
          <w:szCs w:val="36"/>
        </w:rPr>
      </w:pPr>
      <w:r w:rsidRPr="00A16DC0">
        <w:rPr>
          <w:rFonts w:ascii="TH SarabunPSK" w:hAnsi="TH SarabunPSK" w:cs="TH SarabunPSK"/>
          <w:sz w:val="36"/>
          <w:szCs w:val="36"/>
        </w:rPr>
        <w:tab/>
      </w:r>
      <w:r w:rsidRPr="00A16DC0">
        <w:rPr>
          <w:rFonts w:ascii="TH SarabunPSK" w:hAnsi="TH SarabunPSK" w:cs="TH SarabunPSK"/>
          <w:sz w:val="32"/>
          <w:szCs w:val="32"/>
        </w:rPr>
        <w:t>1.4.2</w:t>
      </w:r>
      <w:r w:rsidR="001C5703">
        <w:rPr>
          <w:rFonts w:ascii="TH SarabunPSK" w:hAnsi="TH SarabunPSK" w:cs="TH SarabunPSK"/>
          <w:sz w:val="32"/>
          <w:szCs w:val="32"/>
        </w:rPr>
        <w:tab/>
      </w:r>
      <w:r w:rsidR="001C5703">
        <w:rPr>
          <w:rFonts w:ascii="TH SarabunPSK" w:hAnsi="TH SarabunPSK" w:cs="TH SarabunPSK" w:hint="cs"/>
          <w:sz w:val="32"/>
          <w:szCs w:val="32"/>
          <w:cs/>
        </w:rPr>
        <w:t>ลดผลกระทบจากภาวะซึมเศร้า ที่มีต่อตนเองและบุคคลรอบข้าง</w:t>
      </w:r>
    </w:p>
    <w:p w14:paraId="72E614C2" w14:textId="775AD1C8" w:rsidR="00647CF2" w:rsidRDefault="00647CF2" w:rsidP="001C5703">
      <w:pPr>
        <w:tabs>
          <w:tab w:val="left" w:pos="425"/>
          <w:tab w:val="left" w:pos="1021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32"/>
        </w:rPr>
      </w:pPr>
      <w:r w:rsidRPr="00A16DC0">
        <w:rPr>
          <w:rFonts w:ascii="TH SarabunPSK" w:hAnsi="TH SarabunPSK" w:cs="TH SarabunPSK"/>
          <w:sz w:val="36"/>
          <w:szCs w:val="36"/>
        </w:rPr>
        <w:tab/>
      </w:r>
      <w:r w:rsidRPr="00A16DC0">
        <w:rPr>
          <w:rFonts w:ascii="TH SarabunPSK" w:hAnsi="TH SarabunPSK" w:cs="TH SarabunPSK"/>
          <w:sz w:val="32"/>
          <w:szCs w:val="32"/>
        </w:rPr>
        <w:t>1.4.3</w:t>
      </w:r>
      <w:r w:rsidR="001C5703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เว็บแอ</w:t>
      </w:r>
      <w:r w:rsidR="003F1B63">
        <w:rPr>
          <w:rFonts w:ascii="TH SarabunPSK" w:hAnsi="TH SarabunPSK" w:cs="TH SarabunPSK" w:hint="cs"/>
          <w:sz w:val="32"/>
          <w:szCs w:val="32"/>
          <w:cs/>
        </w:rPr>
        <w:t>ป</w:t>
      </w:r>
      <w:r>
        <w:rPr>
          <w:rFonts w:ascii="TH SarabunPSK" w:hAnsi="TH SarabunPSK" w:cs="TH SarabunPSK" w:hint="cs"/>
          <w:sz w:val="32"/>
          <w:szCs w:val="32"/>
          <w:cs/>
        </w:rPr>
        <w:t>พลิเคชันมีการพยากรณ์ที่ถูกต้อง</w:t>
      </w:r>
    </w:p>
    <w:sectPr w:rsidR="00647CF2" w:rsidSect="00331D7D">
      <w:headerReference w:type="default" r:id="rId8"/>
      <w:pgSz w:w="11906" w:h="16838" w:code="9"/>
      <w:pgMar w:top="2160" w:right="1440" w:bottom="1440" w:left="2160" w:header="144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2F243" w14:textId="77777777" w:rsidR="0040542B" w:rsidRDefault="0040542B" w:rsidP="00833A52">
      <w:pPr>
        <w:spacing w:after="0" w:line="240" w:lineRule="auto"/>
      </w:pPr>
      <w:r>
        <w:separator/>
      </w:r>
    </w:p>
  </w:endnote>
  <w:endnote w:type="continuationSeparator" w:id="0">
    <w:p w14:paraId="7109810E" w14:textId="77777777" w:rsidR="0040542B" w:rsidRDefault="0040542B" w:rsidP="00833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53D05" w14:textId="77777777" w:rsidR="0040542B" w:rsidRDefault="0040542B" w:rsidP="00833A52">
      <w:pPr>
        <w:spacing w:after="0" w:line="240" w:lineRule="auto"/>
      </w:pPr>
      <w:r>
        <w:separator/>
      </w:r>
    </w:p>
  </w:footnote>
  <w:footnote w:type="continuationSeparator" w:id="0">
    <w:p w14:paraId="100FF41B" w14:textId="77777777" w:rsidR="0040542B" w:rsidRDefault="0040542B" w:rsidP="00833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808888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50C31D62" w14:textId="2428FE0D" w:rsidR="00331D7D" w:rsidRPr="00331D7D" w:rsidRDefault="00331D7D">
        <w:pPr>
          <w:pStyle w:val="a4"/>
          <w:jc w:val="right"/>
          <w:rPr>
            <w:rFonts w:ascii="TH SarabunPSK" w:hAnsi="TH SarabunPSK" w:cs="TH SarabunPSK"/>
            <w:sz w:val="32"/>
            <w:szCs w:val="32"/>
          </w:rPr>
        </w:pPr>
        <w:r w:rsidRPr="00331D7D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331D7D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331D7D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331D7D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331D7D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23D5F184" w14:textId="77777777" w:rsidR="00331D7D" w:rsidRDefault="00331D7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7ECA"/>
    <w:multiLevelType w:val="multilevel"/>
    <w:tmpl w:val="D158CA64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F2"/>
    <w:rsid w:val="00065F4B"/>
    <w:rsid w:val="00084DEE"/>
    <w:rsid w:val="000F4CFD"/>
    <w:rsid w:val="001060A8"/>
    <w:rsid w:val="001A12D7"/>
    <w:rsid w:val="001C385D"/>
    <w:rsid w:val="001C5703"/>
    <w:rsid w:val="002456AB"/>
    <w:rsid w:val="00256B61"/>
    <w:rsid w:val="002A6295"/>
    <w:rsid w:val="00331D7D"/>
    <w:rsid w:val="003514B6"/>
    <w:rsid w:val="003F1B63"/>
    <w:rsid w:val="0040542B"/>
    <w:rsid w:val="004C6651"/>
    <w:rsid w:val="005050E6"/>
    <w:rsid w:val="00577FD2"/>
    <w:rsid w:val="00610DBD"/>
    <w:rsid w:val="00647CF2"/>
    <w:rsid w:val="007808A5"/>
    <w:rsid w:val="007B2461"/>
    <w:rsid w:val="007D43C3"/>
    <w:rsid w:val="00833A52"/>
    <w:rsid w:val="00851FC8"/>
    <w:rsid w:val="00864B22"/>
    <w:rsid w:val="00896433"/>
    <w:rsid w:val="008F437D"/>
    <w:rsid w:val="0092362A"/>
    <w:rsid w:val="0097712B"/>
    <w:rsid w:val="00A42F55"/>
    <w:rsid w:val="00D37F01"/>
    <w:rsid w:val="00DC555D"/>
    <w:rsid w:val="00DD70C4"/>
    <w:rsid w:val="00DE5E45"/>
    <w:rsid w:val="00E475A2"/>
    <w:rsid w:val="00E557F1"/>
    <w:rsid w:val="00E924A2"/>
    <w:rsid w:val="00ED582E"/>
    <w:rsid w:val="00FA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EDF4B"/>
  <w15:chartTrackingRefBased/>
  <w15:docId w15:val="{D04697DA-D615-490C-8046-B25EBE21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CF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3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833A52"/>
  </w:style>
  <w:style w:type="paragraph" w:styleId="a6">
    <w:name w:val="footer"/>
    <w:basedOn w:val="a"/>
    <w:link w:val="a7"/>
    <w:uiPriority w:val="99"/>
    <w:unhideWhenUsed/>
    <w:rsid w:val="00833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833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1BA6B-7BC0-4493-8DFC-E350B6CC6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4</cp:revision>
  <cp:lastPrinted>2020-03-06T04:27:00Z</cp:lastPrinted>
  <dcterms:created xsi:type="dcterms:W3CDTF">2021-02-26T08:54:00Z</dcterms:created>
  <dcterms:modified xsi:type="dcterms:W3CDTF">2021-02-26T09:41:00Z</dcterms:modified>
</cp:coreProperties>
</file>