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83E" w:rsidRDefault="004070B0" w:rsidP="00904A84">
      <w:pPr>
        <w:tabs>
          <w:tab w:val="left" w:pos="2160"/>
          <w:tab w:val="left" w:pos="5865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070B0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หัวข้อโครงงานวิจัย</w:t>
      </w:r>
      <w:r w:rsidRPr="004070B0">
        <w:rPr>
          <w:rFonts w:ascii="TH SarabunPSK" w:hAnsi="TH SarabunPSK" w:cs="TH SarabunPSK"/>
          <w:sz w:val="32"/>
          <w:szCs w:val="32"/>
          <w:cs/>
        </w:rPr>
        <w:tab/>
      </w:r>
      <w:r w:rsidR="00A05ADF" w:rsidRPr="008D4DF7">
        <w:rPr>
          <w:rFonts w:ascii="TH SarabunPSK" w:eastAsia="Calibri" w:hAnsi="TH SarabunPSK" w:cs="TH SarabunPSK" w:hint="cs"/>
          <w:sz w:val="32"/>
          <w:szCs w:val="32"/>
          <w:cs/>
        </w:rPr>
        <w:t>พีพี</w:t>
      </w:r>
      <w:r w:rsidR="00A05ADF" w:rsidRPr="008D4DF7">
        <w:rPr>
          <w:rFonts w:ascii="TH SarabunPSK" w:eastAsia="Calibri" w:hAnsi="TH SarabunPSK" w:cs="TH SarabunPSK"/>
          <w:sz w:val="32"/>
          <w:szCs w:val="32"/>
        </w:rPr>
        <w:t>’</w:t>
      </w:r>
      <w:r w:rsidR="00A05ADF" w:rsidRPr="008D4DF7">
        <w:rPr>
          <w:rFonts w:ascii="TH SarabunPSK" w:eastAsia="Calibri" w:hAnsi="TH SarabunPSK" w:cs="TH SarabunPSK" w:hint="cs"/>
          <w:sz w:val="32"/>
          <w:szCs w:val="32"/>
          <w:cs/>
        </w:rPr>
        <w:t>เว็บแอปพลิเคชันคัดกรอง</w:t>
      </w:r>
      <w:bookmarkStart w:id="0" w:name="_GoBack"/>
      <w:bookmarkEnd w:id="0"/>
      <w:r w:rsidR="00A05ADF" w:rsidRPr="008D4DF7">
        <w:rPr>
          <w:rFonts w:ascii="TH SarabunPSK" w:eastAsia="Calibri" w:hAnsi="TH SarabunPSK" w:cs="TH SarabunPSK" w:hint="cs"/>
          <w:sz w:val="32"/>
          <w:szCs w:val="32"/>
          <w:cs/>
        </w:rPr>
        <w:t>บุคคลทั่วไปที่มีความเสี่ยงภาวะซึมเศร้า โดยเทคนิคการทำเหมืองข้อมูล</w:t>
      </w:r>
      <w:r w:rsidR="00B16485">
        <w:rPr>
          <w:rFonts w:ascii="TH SarabunPSK" w:hAnsi="TH SarabunPSK" w:cs="TH SarabunPSK"/>
          <w:sz w:val="32"/>
          <w:szCs w:val="32"/>
          <w:cs/>
        </w:rPr>
        <w:tab/>
      </w:r>
    </w:p>
    <w:p w:rsidR="004070B0" w:rsidRDefault="004070B0" w:rsidP="004070B0">
      <w:pPr>
        <w:tabs>
          <w:tab w:val="left" w:pos="2160"/>
          <w:tab w:val="left" w:pos="39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05ADF" w:rsidRPr="008D4DF7">
        <w:rPr>
          <w:rFonts w:ascii="TH SarabunPSK" w:eastAsia="Calibri" w:hAnsi="TH SarabunPSK" w:cs="TH SarabunPSK" w:hint="cs"/>
          <w:sz w:val="32"/>
          <w:szCs w:val="32"/>
          <w:cs/>
        </w:rPr>
        <w:t>นางสาวปวีณา    อวยพร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รหัสนักศึกษา 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1160109050</w:t>
      </w:r>
      <w:r w:rsidR="00A05ADF">
        <w:rPr>
          <w:rFonts w:ascii="TH SarabunPSK" w:hAnsi="TH SarabunPSK" w:cs="TH SarabunPSK" w:hint="cs"/>
          <w:sz w:val="32"/>
          <w:szCs w:val="32"/>
          <w:cs/>
        </w:rPr>
        <w:t>70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A05ADF">
        <w:rPr>
          <w:rFonts w:ascii="TH SarabunPSK" w:hAnsi="TH SarabunPSK" w:cs="TH SarabunPSK" w:hint="cs"/>
          <w:sz w:val="32"/>
          <w:szCs w:val="32"/>
          <w:cs/>
        </w:rPr>
        <w:t>9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นางสาว</w:t>
      </w:r>
      <w:r w:rsidR="00A05ADF">
        <w:rPr>
          <w:rFonts w:ascii="TH SarabunPSK" w:hAnsi="TH SarabunPSK" w:cs="TH SarabunPSK" w:hint="cs"/>
          <w:sz w:val="32"/>
          <w:szCs w:val="32"/>
          <w:cs/>
        </w:rPr>
        <w:t>อุษามณี  ทองประสงค์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รหัสนักศึกษา 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1160109050</w:t>
      </w:r>
      <w:r w:rsidR="00A05ADF">
        <w:rPr>
          <w:rFonts w:ascii="TH SarabunPSK" w:hAnsi="TH SarabunPSK" w:cs="TH SarabunPSK" w:hint="cs"/>
          <w:sz w:val="32"/>
          <w:szCs w:val="32"/>
          <w:cs/>
        </w:rPr>
        <w:t>71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 w:rsidR="00A05ADF">
        <w:rPr>
          <w:rFonts w:ascii="TH SarabunPSK" w:hAnsi="TH SarabunPSK" w:cs="TH SarabunPSK" w:hint="cs"/>
          <w:sz w:val="32"/>
          <w:szCs w:val="32"/>
          <w:cs/>
        </w:rPr>
        <w:t>7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  <w:t>ผู้ช่วยศาสตราจารย์ ดร.อุไรวรรณ อินทร์แหยม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  <w:t>2563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070B0" w:rsidRPr="0004494D" w:rsidRDefault="004070B0" w:rsidP="004070B0">
      <w:pPr>
        <w:tabs>
          <w:tab w:val="left" w:pos="2160"/>
          <w:tab w:val="right" w:pos="8280"/>
        </w:tabs>
        <w:spacing w:after="0" w:line="240" w:lineRule="auto"/>
        <w:jc w:val="center"/>
        <w:rPr>
          <w:rFonts w:ascii="TH SarabunPSK" w:hAnsi="TH SarabunPSK" w:cs="TH SarabunPSK" w:hint="cs"/>
          <w:sz w:val="36"/>
          <w:szCs w:val="36"/>
        </w:rPr>
      </w:pPr>
      <w:r w:rsidRPr="0004494D">
        <w:rPr>
          <w:rFonts w:ascii="TH SarabunPSK" w:hAnsi="TH SarabunPSK" w:cs="TH SarabunPSK" w:hint="cs"/>
          <w:b/>
          <w:bCs/>
          <w:sz w:val="36"/>
          <w:szCs w:val="36"/>
          <w:cs/>
        </w:rPr>
        <w:t>บทคัดย่อ</w:t>
      </w:r>
    </w:p>
    <w:p w:rsidR="004070B0" w:rsidRDefault="004070B0" w:rsidP="004070B0">
      <w:pPr>
        <w:tabs>
          <w:tab w:val="left" w:pos="2160"/>
          <w:tab w:val="right" w:pos="828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070B0" w:rsidRDefault="004070B0" w:rsidP="00A05ADF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งานวิจัยนี้มีวัตถุประสงค์เพื่อพัฒนาระบบงานชื่อ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พีพี’เว็บแอปพลิเคชันคัดกรองบุคคลทั่วไปที่มีความเสี่ยงภาวะซึมเศร้าโดยเทคนิคการทำเหมืองข้อมูล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eastAsia="Calibri" w:hAnsi="TH SarabunPSK" w:cs="TH SarabunPSK"/>
          <w:sz w:val="32"/>
          <w:szCs w:val="32"/>
        </w:rPr>
        <w:t>The research aims to develop a system called PP's Web Application to screen individuals at risk of depression by data mining techniques.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ข้อมูลที่ใช้ในงานวิจัยนี้เป็นข้อมูลเกี่ยวกับอาการภาวะซึมเศร้าโดยรวบรวมมาจาก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เว็บไซต์พบแพทย์ (</w:t>
      </w:r>
      <w:r w:rsidR="00A05ADF" w:rsidRPr="00A05ADF">
        <w:rPr>
          <w:rFonts w:ascii="TH SarabunPSK" w:eastAsia="Calibri" w:hAnsi="TH SarabunPSK" w:cs="TH SarabunPSK"/>
          <w:sz w:val="32"/>
          <w:szCs w:val="32"/>
        </w:rPr>
        <w:t xml:space="preserve">www.pobpad.com) 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จำนวน 400 รายการ นำมาผ่านกระบวนการเตรียมข้อมูลเพื่อหาโมเดลและวัดประสิทธิภาพโมเดล โดยเลือกใช้โมเดลที่มีค่าความถูกต้องสูงสุดและมีค่ามากกว่า 70 เปอร์เซ็นต์ เพื่อนำมาพัฒนาเป็นเว็บแอปพลิเคชันคัดกรองความเสี่ยง ผลการวิจัยพบว่า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การศึกษาเปรียบเทียบ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ก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ระบวนการวิเคราะห์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ความเสี่ยงภาวะซึมเศร้า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ด้วยเทคนิคดาต้าไมน์นิ่ง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3 เทคนิค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 xml:space="preserve"> ได้แก่ 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เทคนิค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 xml:space="preserve">ซัพพอร์ตเวกเตอร์แมชชีนให้ค่าความถูกต้อง เท่ากับ 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72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 xml:space="preserve"> เปอร์เซ็นต์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 รองลงมาคือเทคนิค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โครงข่ายประสาทเทียม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ให้ค่าความถูกต้อง เท่ากับ 70 เปอร์เซ็นต์ และสุดท้ายคือเทคนิคต้นไม้ตัดสินใจ ให้ค่าความถูกต้อง เท่ากับ 62 เปอร์เซ็นต์ พบว่าเทคนิคซัพพอร์ตเวกเตอร์แมชชีนให้ค่าความถูกต้องสูงที่สุดและมีรูปแบบการวิเคราะห์ที่เหมาะสมและง่ายต่อความเข้าใจมากกว่าเทคนิคอื่น ๆ เมื่อได้โมเดลที่ดีที่สุดแล้วจึงนำไปใช้ในการพัฒนา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เว็บแอปพลิเคชันคัดกรองบุคคลทั่วไปที่มีความเสี่ยงภาวะซึมเศร้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าซึ่งจะแสดงผลการวิเคราะห์หรือการพยากรณ์แบ่งออกเป็น 4 รูปแบบ คือ ไม่มีความเสี่ยง ความเสี่ยงน้อย ความเสี่ยงปานกลาง และความเสี่ยงมาก พร้อมคำแนะนำในการรักษาเบื้องต้น ระบบที่พัฒนามีการประเมินด้วยแบบสอบถามแบ่งเป็น 2 ส่วน คือ ผู้เชี่ยวชาญ 3 คน และผู้ใช้งานทั่วไป 30 คน พบว่า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ผลประเมินจากผู้เชี่ยวชาญมีค่าเฉลี่ยเท่ากับ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4.23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0.57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>มีความแตกต่าง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ค่อนข้างมาก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และ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ผลประเมินจากผู้ใช้งานทั่วไปมีค่าเฉลี่ยเท่ากับ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4.48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ระดับความพึงพอใจอยู่ในระดับมาก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และส่วนเบี่ยงเบนมาตรฐานเท่ากับ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0.61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ระดับส่วนเบี่ยงเบนมาตรฐานมีความแตกต่างค่อนข้างมาก</w:t>
      </w:r>
      <w:r w:rsidR="00A05ADF" w:rsidRPr="00A05ADF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eastAsia="Calibri" w:hAnsi="TH SarabunPSK" w:cs="TH SarabunPSK"/>
          <w:sz w:val="32"/>
          <w:szCs w:val="32"/>
          <w:cs/>
        </w:rPr>
        <w:t>ระบบที่พัฒนาขึ้นสามารถนำไปใช้งานได้อย่างมีประสิทธิภาพ</w:t>
      </w:r>
    </w:p>
    <w:p w:rsidR="002F7CA5" w:rsidRDefault="002F7CA5" w:rsidP="004070B0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070B0" w:rsidRDefault="004070B0" w:rsidP="004070B0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4070B0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ภาวะซึมเศร้า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วิธีการจำแนกประเภท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เทคนิคซัพพอร์ตเวกเตอร์แมช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เทคนิคโครงข่ายประสาทเทียม</w:t>
      </w:r>
      <w:r w:rsidR="00A05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5ADF" w:rsidRPr="00A05ADF">
        <w:rPr>
          <w:rFonts w:ascii="TH SarabunPSK" w:hAnsi="TH SarabunPSK" w:cs="TH SarabunPSK"/>
          <w:sz w:val="32"/>
          <w:szCs w:val="32"/>
        </w:rPr>
        <w:t xml:space="preserve"> </w:t>
      </w:r>
      <w:r w:rsidR="00A05ADF" w:rsidRPr="00A05ADF">
        <w:rPr>
          <w:rFonts w:ascii="TH SarabunPSK" w:hAnsi="TH SarabunPSK" w:cs="TH SarabunPSK"/>
          <w:sz w:val="32"/>
          <w:szCs w:val="32"/>
          <w:cs/>
        </w:rPr>
        <w:t>เทคนิคต้นไม้ตัดสินใจ</w:t>
      </w:r>
    </w:p>
    <w:p w:rsidR="004070B0" w:rsidRPr="004070B0" w:rsidRDefault="004070B0" w:rsidP="004070B0">
      <w:pPr>
        <w:tabs>
          <w:tab w:val="left" w:pos="720"/>
          <w:tab w:val="left" w:pos="21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sectPr w:rsidR="004070B0" w:rsidRPr="004070B0" w:rsidSect="00CF0DE9">
      <w:headerReference w:type="default" r:id="rId6"/>
      <w:pgSz w:w="11906" w:h="16838" w:code="9"/>
      <w:pgMar w:top="2160" w:right="1440" w:bottom="1440" w:left="2160" w:header="1440" w:footer="70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CF9" w:rsidRDefault="00725CF9" w:rsidP="004070B0">
      <w:pPr>
        <w:spacing w:after="0" w:line="240" w:lineRule="auto"/>
      </w:pPr>
      <w:r>
        <w:separator/>
      </w:r>
    </w:p>
  </w:endnote>
  <w:endnote w:type="continuationSeparator" w:id="0">
    <w:p w:rsidR="00725CF9" w:rsidRDefault="00725CF9" w:rsidP="00407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CF9" w:rsidRDefault="00725CF9" w:rsidP="004070B0">
      <w:pPr>
        <w:spacing w:after="0" w:line="240" w:lineRule="auto"/>
      </w:pPr>
      <w:r>
        <w:separator/>
      </w:r>
    </w:p>
  </w:footnote>
  <w:footnote w:type="continuationSeparator" w:id="0">
    <w:p w:rsidR="00725CF9" w:rsidRDefault="00725CF9" w:rsidP="00407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PSK" w:hAnsi="TH SarabunPSK" w:cs="TH SarabunPSK"/>
        <w:sz w:val="32"/>
        <w:szCs w:val="32"/>
      </w:rPr>
      <w:id w:val="244001233"/>
      <w:docPartObj>
        <w:docPartGallery w:val="Page Numbers (Top of Page)"/>
        <w:docPartUnique/>
      </w:docPartObj>
    </w:sdtPr>
    <w:sdtEndPr/>
    <w:sdtContent>
      <w:p w:rsidR="004070B0" w:rsidRPr="00B16485" w:rsidRDefault="004070B0" w:rsidP="00B16485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4070B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70B0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904A84" w:rsidRPr="00904A84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ง</w:t>
        </w:r>
        <w:r w:rsidRPr="004070B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B0"/>
    <w:rsid w:val="00023742"/>
    <w:rsid w:val="0004494D"/>
    <w:rsid w:val="00086CEB"/>
    <w:rsid w:val="000F276A"/>
    <w:rsid w:val="002F713F"/>
    <w:rsid w:val="002F7CA5"/>
    <w:rsid w:val="004070B0"/>
    <w:rsid w:val="0043604E"/>
    <w:rsid w:val="00645E60"/>
    <w:rsid w:val="00657001"/>
    <w:rsid w:val="006D30CC"/>
    <w:rsid w:val="00723C33"/>
    <w:rsid w:val="00725CF9"/>
    <w:rsid w:val="00792EA2"/>
    <w:rsid w:val="008770AB"/>
    <w:rsid w:val="00904A84"/>
    <w:rsid w:val="00A05ADF"/>
    <w:rsid w:val="00B16485"/>
    <w:rsid w:val="00C02AFE"/>
    <w:rsid w:val="00CF0DE9"/>
    <w:rsid w:val="00D07A3C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6EB4"/>
  <w15:docId w15:val="{778EAC0A-6B8E-417E-8062-872C8A4F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070B0"/>
  </w:style>
  <w:style w:type="paragraph" w:styleId="a5">
    <w:name w:val="footer"/>
    <w:basedOn w:val="a"/>
    <w:link w:val="a6"/>
    <w:uiPriority w:val="99"/>
    <w:unhideWhenUsed/>
    <w:rsid w:val="00407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07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dcterms:created xsi:type="dcterms:W3CDTF">2021-04-13T04:32:00Z</dcterms:created>
  <dcterms:modified xsi:type="dcterms:W3CDTF">2021-04-13T04:32:00Z</dcterms:modified>
</cp:coreProperties>
</file>