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0D2B1F"/>
          <w:sz w:val="52"/>
          <w:szCs w:val="52"/>
        </w:rPr>
        <w:t xml:space="preserve">MediLedger Nigeria 🇳🇬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C9572A"/>
          <w:sz w:val="40"/>
          <w:szCs w:val="40"/>
        </w:rPr>
        <w:t xml:space="preserve">Backend Product Requirements Document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REST API, Microservices, Database &amp; Infrastructure Specification</w:t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v1.0.0  |  June 2026  |  CONFIDENTIAL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2B1F"/>
          <w:sz w:val="36"/>
          <w:szCs w:val="36"/>
        </w:rPr>
        <w:t xml:space="preserve">1. Document Purpose &amp; Scope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This document defines the complete backend architecture, API contracts, database schemas, infrastructure configuration, and step-by-step implementation guide for MediLedger Nigeria's server-side systems. It is the authoritative reference for backend engineers, DevOps engineers, and technical leads.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backend serves as the orchestration layer between the Next.js frontend, Hedera Hashgraph blockchain, federated AI modules, and encrypted cloud storage. It must handle real-time enrollment verification, consent management, claims automation, and regulatory reporting while maintaining sub-300ms response times and 99.98% uptime.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2B1F"/>
          <w:sz w:val="28"/>
          <w:szCs w:val="28"/>
        </w:rPr>
        <w:t xml:space="preserve">1.1 Key Non-Functional Requirements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8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36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Time (P95)</w:t>
            </w:r>
          </w:p>
        </w:tc>
        <w:tc>
          <w:tcPr>
            <w:tcW w:type="dxa" w:w="2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300ms</w:t>
            </w:r>
          </w:p>
        </w:tc>
        <w:tc>
          <w:tcPr>
            <w:tcW w:type="dxa" w:w="33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protocol SLA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Throughput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 req/s</w:t>
            </w:r>
          </w:p>
        </w:tc>
        <w:tc>
          <w:tcPr>
            <w:tcW w:type="dxa" w:w="3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National-scale NHIA enrollment</w:t>
            </w:r>
          </w:p>
        </w:tc>
      </w:tr>
      <w:tr>
        <w:tc>
          <w:tcPr>
            <w:tcW w:type="dxa" w:w="3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</w:t>
            </w:r>
          </w:p>
        </w:tc>
        <w:tc>
          <w:tcPr>
            <w:tcW w:type="dxa" w:w="2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99.98%</w:t>
            </w:r>
          </w:p>
        </w:tc>
        <w:tc>
          <w:tcPr>
            <w:tcW w:type="dxa" w:w="33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Healthcare critical system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Residency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Nigeria (AWS af-south-1 / Azure Nigeria)</w:t>
            </w:r>
          </w:p>
        </w:tc>
        <w:tc>
          <w:tcPr>
            <w:tcW w:type="dxa" w:w="3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Protection Act 2023</w:t>
            </w:r>
          </w:p>
        </w:tc>
      </w:tr>
      <w:tr>
        <w:tc>
          <w:tcPr>
            <w:tcW w:type="dxa" w:w="3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Encryption at Rest</w:t>
            </w:r>
          </w:p>
        </w:tc>
        <w:tc>
          <w:tcPr>
            <w:tcW w:type="dxa" w:w="2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</w:t>
            </w:r>
          </w:p>
        </w:tc>
        <w:tc>
          <w:tcPr>
            <w:tcW w:type="dxa" w:w="33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NHIA &amp; NITDA mandate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Encryption in Transit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 1.3</w:t>
            </w:r>
          </w:p>
        </w:tc>
        <w:tc>
          <w:tcPr>
            <w:tcW w:type="dxa" w:w="3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baseline</w:t>
            </w:r>
          </w:p>
        </w:tc>
      </w:tr>
      <w:tr>
        <w:tc>
          <w:tcPr>
            <w:tcW w:type="dxa" w:w="3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Auth</w:t>
            </w:r>
          </w:p>
        </w:tc>
        <w:tc>
          <w:tcPr>
            <w:tcW w:type="dxa" w:w="2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+ mTLS for service mesh</w:t>
            </w:r>
          </w:p>
        </w:tc>
        <w:tc>
          <w:tcPr>
            <w:tcW w:type="dxa" w:w="33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Zero-trust architecture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 Retention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years</w:t>
            </w:r>
          </w:p>
        </w:tc>
        <w:tc>
          <w:tcPr>
            <w:tcW w:type="dxa" w:w="3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NHIA compliance requirement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2B1F"/>
          <w:sz w:val="36"/>
          <w:szCs w:val="36"/>
        </w:rPr>
        <w:t xml:space="preserve">2. Technology Stack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2B1F"/>
          <w:sz w:val="28"/>
          <w:szCs w:val="28"/>
        </w:rPr>
        <w:t xml:space="preserve">2.1 Core Stack Decisions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200"/>
        <w:gridCol w:w="2600"/>
        <w:gridCol w:w="1500"/>
        <w:gridCol w:w="3060"/>
      </w:tblGrid>
      <w:tr>
        <w:trPr>
          <w:tblHeader/>
        </w:trPr>
        <w:tc>
          <w:tcPr>
            <w:tcW w:type="dxa" w:w="22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5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06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</w:t>
            </w:r>
          </w:p>
        </w:tc>
        <w:tc>
          <w:tcPr>
            <w:tcW w:type="dxa" w:w="26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</w:t>
            </w:r>
          </w:p>
        </w:tc>
        <w:tc>
          <w:tcPr>
            <w:tcW w:type="dxa" w:w="15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LTS</w:t>
            </w:r>
          </w:p>
        </w:tc>
        <w:tc>
          <w:tcPr>
            <w:tcW w:type="dxa" w:w="30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Non-blocking I/O for concurrent health queries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NestJS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10.x</w:t>
            </w:r>
          </w:p>
        </w:tc>
        <w:tc>
          <w:tcPr>
            <w:tcW w:type="dxa" w:w="30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Modular, DI-based, enterprise TypeScript</w:t>
            </w:r>
          </w:p>
        </w:tc>
      </w:tr>
      <w:tr>
        <w:tc>
          <w:tcPr>
            <w:tcW w:type="dxa" w:w="2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Protocol</w:t>
            </w:r>
          </w:p>
        </w:tc>
        <w:tc>
          <w:tcPr>
            <w:tcW w:type="dxa" w:w="26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+ GraphQL</w:t>
            </w:r>
          </w:p>
        </w:tc>
        <w:tc>
          <w:tcPr>
            <w:tcW w:type="dxa" w:w="15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1.1 / Apollo 4</w:t>
            </w:r>
          </w:p>
        </w:tc>
        <w:tc>
          <w:tcPr>
            <w:tcW w:type="dxa" w:w="30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for mobile USSD; GraphQL for dashboards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(Primary)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30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ACID compliance for health records</w:t>
            </w:r>
          </w:p>
        </w:tc>
      </w:tr>
      <w:tr>
        <w:tc>
          <w:tcPr>
            <w:tcW w:type="dxa" w:w="2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(Cache)</w:t>
            </w:r>
          </w:p>
        </w:tc>
        <w:tc>
          <w:tcPr>
            <w:tcW w:type="dxa" w:w="26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15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7.2</w:t>
            </w:r>
          </w:p>
        </w:tc>
        <w:tc>
          <w:tcPr>
            <w:tcW w:type="dxa" w:w="30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tokens, rate limiting, ZK proof cache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Queue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Kafka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3.6</w:t>
            </w:r>
          </w:p>
        </w:tc>
        <w:tc>
          <w:tcPr>
            <w:tcW w:type="dxa" w:w="30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claims processing, event sourcing</w:t>
            </w:r>
          </w:p>
        </w:tc>
      </w:tr>
      <w:tr>
        <w:tc>
          <w:tcPr>
            <w:tcW w:type="dxa" w:w="2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26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 (af-south-1)</w:t>
            </w:r>
          </w:p>
        </w:tc>
        <w:tc>
          <w:tcPr>
            <w:tcW w:type="dxa" w:w="15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SDK v3</w:t>
            </w:r>
          </w:p>
        </w:tc>
        <w:tc>
          <w:tcPr>
            <w:tcW w:type="dxa" w:w="30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Encrypted medical record blobs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OpenSearch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2.x</w:t>
            </w:r>
          </w:p>
        </w:tc>
        <w:tc>
          <w:tcPr>
            <w:tcW w:type="dxa" w:w="30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Drug lookup, patient search</w:t>
            </w:r>
          </w:p>
        </w:tc>
      </w:tr>
      <w:tr>
        <w:tc>
          <w:tcPr>
            <w:tcW w:type="dxa" w:w="2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Blockchain SDK</w:t>
            </w:r>
          </w:p>
        </w:tc>
        <w:tc>
          <w:tcPr>
            <w:tcW w:type="dxa" w:w="26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Hedera JavaScript SDK</w:t>
            </w:r>
          </w:p>
        </w:tc>
        <w:tc>
          <w:tcPr>
            <w:tcW w:type="dxa" w:w="15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2.x</w:t>
            </w:r>
          </w:p>
        </w:tc>
        <w:tc>
          <w:tcPr>
            <w:tcW w:type="dxa" w:w="30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HCS + HTS integration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Kubernetes (EKS)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K8s 1.29</w:t>
            </w:r>
          </w:p>
        </w:tc>
        <w:tc>
          <w:tcPr>
            <w:tcW w:type="dxa" w:w="30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Auto-scaling, zero-downtime deploys</w:t>
            </w:r>
          </w:p>
        </w:tc>
      </w:tr>
      <w:tr>
        <w:tc>
          <w:tcPr>
            <w:tcW w:type="dxa" w:w="2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26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+ ArgoCD</w:t>
            </w:r>
          </w:p>
        </w:tc>
        <w:tc>
          <w:tcPr>
            <w:tcW w:type="dxa" w:w="15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30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GitOps deployment pipeline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30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metrics dashboards</w:t>
            </w:r>
          </w:p>
        </w:tc>
      </w:tr>
      <w:tr>
        <w:tc>
          <w:tcPr>
            <w:tcW w:type="dxa" w:w="2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Logging</w:t>
            </w:r>
          </w:p>
        </w:tc>
        <w:tc>
          <w:tcPr>
            <w:tcW w:type="dxa" w:w="26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ELK Stack (Elasticsearch, Logstash, Kibana)</w:t>
            </w:r>
          </w:p>
        </w:tc>
        <w:tc>
          <w:tcPr>
            <w:tcW w:type="dxa" w:w="15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8.x</w:t>
            </w:r>
          </w:p>
        </w:tc>
        <w:tc>
          <w:tcPr>
            <w:tcW w:type="dxa" w:w="30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Centralized audit logs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2B1F"/>
          <w:sz w:val="36"/>
          <w:szCs w:val="36"/>
        </w:rPr>
        <w:t xml:space="preserve">3. Microservices Architecture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2B1F"/>
          <w:sz w:val="28"/>
          <w:szCs w:val="28"/>
        </w:rPr>
        <w:t xml:space="preserve">3.1 Service Topology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MediLedger Nigeria follows a domain-driven microservices architecture. Each service owns its data and communicates via REST (synchronous) or Kafka (asynchronous).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200"/>
        <w:gridCol w:w="1200"/>
        <w:gridCol w:w="4000"/>
        <w:gridCol w:w="1960"/>
      </w:tblGrid>
      <w:tr>
        <w:trPr>
          <w:tblHeader/>
        </w:trPr>
        <w:tc>
          <w:tcPr>
            <w:tcW w:type="dxa" w:w="22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Name</w:t>
            </w:r>
          </w:p>
        </w:tc>
        <w:tc>
          <w:tcPr>
            <w:tcW w:type="dxa" w:w="12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40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196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</w:t>
            </w:r>
          </w:p>
        </w:tc>
      </w:tr>
      <w:tr>
        <w:tc>
          <w:tcPr>
            <w:tcW w:type="dxa" w:w="2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api-gateway</w:t>
            </w:r>
          </w:p>
        </w:tc>
        <w:tc>
          <w:tcPr>
            <w:tcW w:type="dxa" w:w="1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3000</w:t>
            </w:r>
          </w:p>
        </w:tc>
        <w:tc>
          <w:tcPr>
            <w:tcW w:type="dxa" w:w="4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routing, auth, rate limiting, SSL termination</w:t>
            </w:r>
          </w:p>
        </w:tc>
        <w:tc>
          <w:tcPr>
            <w:tcW w:type="dxa" w:w="19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auth-service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3001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issuance, wallet auth, NHIA SSO, mTLS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(auth_db)</w:t>
            </w:r>
          </w:p>
        </w:tc>
      </w:tr>
      <w:tr>
        <w:tc>
          <w:tcPr>
            <w:tcW w:type="dxa" w:w="2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patient-service</w:t>
            </w:r>
          </w:p>
        </w:tc>
        <w:tc>
          <w:tcPr>
            <w:tcW w:type="dxa" w:w="1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3002</w:t>
            </w:r>
          </w:p>
        </w:tc>
        <w:tc>
          <w:tcPr>
            <w:tcW w:type="dxa" w:w="4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profiles, unified ID, health vault CRUD</w:t>
            </w:r>
          </w:p>
        </w:tc>
        <w:tc>
          <w:tcPr>
            <w:tcW w:type="dxa" w:w="19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(patient_db)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consent-service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3003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Consent CRUD, expiry management, HCS logging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(consent_db)</w:t>
            </w:r>
          </w:p>
        </w:tc>
      </w:tr>
      <w:tr>
        <w:tc>
          <w:tcPr>
            <w:tcW w:type="dxa" w:w="2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claims-service</w:t>
            </w:r>
          </w:p>
        </w:tc>
        <w:tc>
          <w:tcPr>
            <w:tcW w:type="dxa" w:w="1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3004</w:t>
            </w:r>
          </w:p>
        </w:tc>
        <w:tc>
          <w:tcPr>
            <w:tcW w:type="dxa" w:w="4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Claims lifecycle, smart contract triggers, adjudication</w:t>
            </w:r>
          </w:p>
        </w:tc>
        <w:tc>
          <w:tcPr>
            <w:tcW w:type="dxa" w:w="19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(claims_db)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enrollment-service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3005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HMO enrollment, USSD verification, NHIA sync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(enrollment_db)</w:t>
            </w:r>
          </w:p>
        </w:tc>
      </w:tr>
      <w:tr>
        <w:tc>
          <w:tcPr>
            <w:tcW w:type="dxa" w:w="2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token-service</w:t>
            </w:r>
          </w:p>
        </w:tc>
        <w:tc>
          <w:tcPr>
            <w:tcW w:type="dxa" w:w="1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3006</w:t>
            </w:r>
          </w:p>
        </w:tc>
        <w:tc>
          <w:tcPr>
            <w:tcW w:type="dxa" w:w="4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 token minting, balance queries, transfer webhooks</w:t>
            </w:r>
          </w:p>
        </w:tc>
        <w:tc>
          <w:tcPr>
            <w:tcW w:type="dxa" w:w="19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(token_db)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drug-service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3007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Drug QR registration, NAFDAC lookup, counterfeit flags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+ OpenSearch</w:t>
            </w:r>
          </w:p>
        </w:tc>
      </w:tr>
      <w:tr>
        <w:tc>
          <w:tcPr>
            <w:tcW w:type="dxa" w:w="2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ai-service</w:t>
            </w:r>
          </w:p>
        </w:tc>
        <w:tc>
          <w:tcPr>
            <w:tcW w:type="dxa" w:w="1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3008</w:t>
            </w:r>
          </w:p>
        </w:tc>
        <w:tc>
          <w:tcPr>
            <w:tcW w:type="dxa" w:w="4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Federated model orchestration, diagnostic results</w:t>
            </w:r>
          </w:p>
        </w:tc>
        <w:tc>
          <w:tcPr>
            <w:tcW w:type="dxa" w:w="19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(ai_db)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notification-service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3009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SMS, email, push, USSD alerts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queues</w:t>
            </w:r>
          </w:p>
        </w:tc>
      </w:tr>
      <w:tr>
        <w:tc>
          <w:tcPr>
            <w:tcW w:type="dxa" w:w="2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audit-service</w:t>
            </w:r>
          </w:p>
        </w:tc>
        <w:tc>
          <w:tcPr>
            <w:tcW w:type="dxa" w:w="1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3010</w:t>
            </w:r>
          </w:p>
        </w:tc>
        <w:tc>
          <w:tcPr>
            <w:tcW w:type="dxa" w:w="4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Immutable audit trail, HCS sync, NHIA reporting</w:t>
            </w:r>
          </w:p>
        </w:tc>
        <w:tc>
          <w:tcPr>
            <w:tcW w:type="dxa" w:w="19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(audit_db)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emergency-service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3011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data broadcast, sub-300ms retrieval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(hot cache)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2B1F"/>
          <w:sz w:val="28"/>
          <w:szCs w:val="28"/>
        </w:rPr>
        <w:t xml:space="preserve">3.2 API Gateway Configuration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572A"/>
          <w:sz w:val="24"/>
          <w:szCs w:val="24"/>
        </w:rPr>
        <w:t xml:space="preserve">3.2.1 Step-by-Step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Install NestJS gateway with required packages: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npm install @nestjs/core @nestjs/common @nestjs/platform-express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npm install @nestjs/throttler @nestjs/passport passport-jwt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npm install helmet express-rate-limit express-validator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gateway module with route mappings: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src/gateway/gateway.module.ts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@Module({ imports: [ThrottlerModule.forRoot([{ ttl: 60000, limit: 100 }]),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JwtModule.register({ secret: process.env.JWT_SECRET, signOptions: { expiresIn: '15m' } }),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], controllers: [GatewayController], providers: [GatewayService, JwtAuthGuard] })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Configure upstream proxying per service: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Route: /api/v1/patients/** → patient-service:3002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Route: /api/v1/consent/** → consent-service:3003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Route: /api/v1/claims/**  → claims-service:3004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Route: /api/v1/tokens/**  → token-service:3006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global middlewares: Helmet, CORS (restricted to mediledger-nigeria.vercel.app), rate limiting (100 req/min/IP for public, 1000 req/min for verified HMOs)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2B1F"/>
          <w:sz w:val="36"/>
          <w:szCs w:val="36"/>
        </w:rPr>
        <w:t xml:space="preserve">4. Database Schema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2B1F"/>
          <w:sz w:val="28"/>
          <w:szCs w:val="28"/>
        </w:rPr>
        <w:t xml:space="preserve">4.1 patient_db — Patient &amp; Health Vault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572A"/>
          <w:sz w:val="24"/>
          <w:szCs w:val="24"/>
        </w:rPr>
        <w:t xml:space="preserve">4.1.1 patients table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200"/>
        <w:gridCol w:w="2000"/>
        <w:gridCol w:w="2800"/>
        <w:gridCol w:w="2360"/>
      </w:tblGrid>
      <w:tr>
        <w:trPr>
          <w:tblHeader/>
        </w:trPr>
        <w:tc>
          <w:tcPr>
            <w:tcW w:type="dxa" w:w="22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36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DEFAULT gen_random_uuid()</w:t>
            </w:r>
          </w:p>
        </w:tc>
        <w:tc>
          <w:tcPr>
            <w:tcW w:type="dxa" w:w="23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system ID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nhia_id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NOT NULL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National NHIA identifier</w:t>
            </w:r>
          </w:p>
        </w:tc>
      </w:tr>
      <w:tr>
        <w:tc>
          <w:tcPr>
            <w:tcW w:type="dxa" w:w="2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hedera_account_id</w:t>
            </w:r>
          </w:p>
        </w:tc>
        <w:tc>
          <w:tcPr>
            <w:tcW w:type="dxa" w:w="2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</w:t>
            </w:r>
          </w:p>
        </w:tc>
        <w:tc>
          <w:tcPr>
            <w:tcW w:type="dxa" w:w="23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 account 0.0.XXXXXXX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full_name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Encrypted at application layer</w:t>
            </w:r>
          </w:p>
        </w:tc>
      </w:tr>
      <w:tr>
        <w:tc>
          <w:tcPr>
            <w:tcW w:type="dxa" w:w="2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date_of_birth</w:t>
            </w:r>
          </w:p>
        </w:tc>
        <w:tc>
          <w:tcPr>
            <w:tcW w:type="dxa" w:w="2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2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3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gender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ENUM('M','F','Other')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phone_number</w:t>
            </w:r>
          </w:p>
        </w:tc>
        <w:tc>
          <w:tcPr>
            <w:tcW w:type="dxa" w:w="2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NOT NULL</w:t>
            </w:r>
          </w:p>
        </w:tc>
        <w:tc>
          <w:tcPr>
            <w:tcW w:type="dxa" w:w="23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USSD auth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blood_type</w:t>
            </w:r>
          </w:p>
        </w:tc>
        <w:tc>
          <w:tcPr>
            <w:tcW w:type="dxa" w:w="2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ENUM('A+','A-','B+','B-','AB+','AB-','O+','O-')</w:t>
            </w:r>
          </w:p>
        </w:tc>
        <w:tc>
          <w:tcPr>
            <w:tcW w:type="dxa" w:w="2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use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emergency_tag_active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broadcast toggle</w:t>
            </w:r>
          </w:p>
        </w:tc>
      </w:tr>
      <w:tr>
        <w:tc>
          <w:tcPr>
            <w:tcW w:type="dxa" w:w="2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vault_public_key</w:t>
            </w:r>
          </w:p>
        </w:tc>
        <w:tc>
          <w:tcPr>
            <w:tcW w:type="dxa" w:w="2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3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ZK vault encryption key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zk_proof_hash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 vault proof hash</w:t>
            </w:r>
          </w:p>
        </w:tc>
      </w:tr>
      <w:tr>
        <w:tc>
          <w:tcPr>
            <w:tcW w:type="dxa" w:w="2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3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572A"/>
          <w:sz w:val="24"/>
          <w:szCs w:val="24"/>
        </w:rPr>
        <w:t xml:space="preserve">4.1.2 health_records table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400"/>
        <w:gridCol w:w="2000"/>
        <w:gridCol w:w="2200"/>
        <w:gridCol w:w="2760"/>
      </w:tblGrid>
      <w:tr>
        <w:trPr>
          <w:tblHeader/>
        </w:trPr>
        <w:tc>
          <w:tcPr>
            <w:tcW w:type="dxa" w:w="24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76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27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patient_id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patients.id NOT NULL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record_type</w:t>
            </w:r>
          </w:p>
        </w:tc>
        <w:tc>
          <w:tcPr>
            <w:tcW w:type="dxa" w:w="2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ENUM('lab','imaging','prescription','consultation','vaccination','surgical')</w:t>
            </w:r>
          </w:p>
        </w:tc>
        <w:tc>
          <w:tcPr>
            <w:tcW w:type="dxa" w:w="2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facility_id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facilities.id NOT NULL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Originating hospital</w:t>
            </w:r>
          </w:p>
        </w:tc>
      </w:tr>
      <w:tr>
        <w:tc>
          <w:tcPr>
            <w:tcW w:type="dxa" w:w="24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fhir_resource_type</w:t>
            </w:r>
          </w:p>
        </w:tc>
        <w:tc>
          <w:tcPr>
            <w:tcW w:type="dxa" w:w="2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HL7 FHIR R4 resource type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s3_key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Encrypted S3 object path</w:t>
            </w:r>
          </w:p>
        </w:tc>
      </w:tr>
      <w:tr>
        <w:tc>
          <w:tcPr>
            <w:tcW w:type="dxa" w:w="24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s3_hash</w:t>
            </w:r>
          </w:p>
        </w:tc>
        <w:tc>
          <w:tcPr>
            <w:tcW w:type="dxa" w:w="2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2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 of raw record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hcs_sequence_number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Hedera HCS log reference</w:t>
            </w:r>
          </w:p>
        </w:tc>
      </w:tr>
      <w:tr>
        <w:tc>
          <w:tcPr>
            <w:tcW w:type="dxa" w:w="24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hcs_topic_id</w:t>
            </w:r>
          </w:p>
        </w:tc>
        <w:tc>
          <w:tcPr>
            <w:tcW w:type="dxa" w:w="2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2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0.0.XXXXX topic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is_emergency_accessible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broadcast flag</w:t>
            </w:r>
          </w:p>
        </w:tc>
      </w:tr>
      <w:tr>
        <w:tc>
          <w:tcPr>
            <w:tcW w:type="dxa" w:w="24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7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2B1F"/>
          <w:sz w:val="28"/>
          <w:szCs w:val="28"/>
        </w:rPr>
        <w:t xml:space="preserve">4.2 consent_db — Consent Management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572A"/>
          <w:sz w:val="24"/>
          <w:szCs w:val="24"/>
        </w:rPr>
        <w:t xml:space="preserve">4.2.1 consent_agreements table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43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Consent agreement ID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patient_id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Consenting patient</w:t>
            </w:r>
          </w:p>
        </w:tc>
      </w:tr>
      <w:tr>
        <w:tc>
          <w:tcPr>
            <w:tcW w:type="dxa" w:w="25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requester_id</w:t>
            </w:r>
          </w:p>
        </w:tc>
        <w:tc>
          <w:tcPr>
            <w:tcW w:type="dxa" w:w="25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43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Requesting institution (facility or researcher)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requester_type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ENUM('provider','hmo','researcher','emergency')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data_scope</w:t>
            </w:r>
          </w:p>
        </w:tc>
        <w:tc>
          <w:tcPr>
            <w:tcW w:type="dxa" w:w="25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 NOT NULL</w:t>
            </w:r>
          </w:p>
        </w:tc>
        <w:tc>
          <w:tcPr>
            <w:tcW w:type="dxa" w:w="43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allowed record_types and fhir_types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purpose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Free-text clinical or research purpose</w:t>
            </w:r>
          </w:p>
        </w:tc>
      </w:tr>
      <w:tr>
        <w:tc>
          <w:tcPr>
            <w:tcW w:type="dxa" w:w="25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monthly_payment_heal</w:t>
            </w:r>
          </w:p>
        </w:tc>
        <w:tc>
          <w:tcPr>
            <w:tcW w:type="dxa" w:w="25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DECIMAL(10,4)</w:t>
            </w:r>
          </w:p>
        </w:tc>
        <w:tc>
          <w:tcPr>
            <w:tcW w:type="dxa" w:w="43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 tokens per month (0 for clinical)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ENUM('active','expired','revoked','pending')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valid_from</w:t>
            </w:r>
          </w:p>
        </w:tc>
        <w:tc>
          <w:tcPr>
            <w:tcW w:type="dxa" w:w="25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 NOT NULL</w:t>
            </w:r>
          </w:p>
        </w:tc>
        <w:tc>
          <w:tcPr>
            <w:tcW w:type="dxa" w:w="43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valid_until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 NOT NULL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hcs_message_id</w:t>
            </w:r>
          </w:p>
        </w:tc>
        <w:tc>
          <w:tcPr>
            <w:tcW w:type="dxa" w:w="25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43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Hedera audit reference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revoked_at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unless revoked</w:t>
            </w:r>
          </w:p>
        </w:tc>
      </w:tr>
      <w:tr>
        <w:tc>
          <w:tcPr>
            <w:tcW w:type="dxa" w:w="25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revocation_reason</w:t>
            </w:r>
          </w:p>
        </w:tc>
        <w:tc>
          <w:tcPr>
            <w:tcW w:type="dxa" w:w="25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Patient-supplied reason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2B1F"/>
          <w:sz w:val="28"/>
          <w:szCs w:val="28"/>
        </w:rPr>
        <w:t xml:space="preserve">4.3 claims_db — Insurance Claims Lifecycle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43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 ID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patient_id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receiving care</w:t>
            </w:r>
          </w:p>
        </w:tc>
      </w:tr>
      <w:tr>
        <w:tc>
          <w:tcPr>
            <w:tcW w:type="dxa" w:w="2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provider_id</w:t>
            </w:r>
          </w:p>
        </w:tc>
        <w:tc>
          <w:tcPr>
            <w:tcW w:type="dxa" w:w="2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43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Healthcare facility submitting claim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hmo_id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Insurance company processing claim</w:t>
            </w:r>
          </w:p>
        </w:tc>
      </w:tr>
      <w:tr>
        <w:tc>
          <w:tcPr>
            <w:tcW w:type="dxa" w:w="2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nhia_program_id</w:t>
            </w:r>
          </w:p>
        </w:tc>
        <w:tc>
          <w:tcPr>
            <w:tcW w:type="dxa" w:w="2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43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Applicable NHIA program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service_date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NOT NULL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icd10_codes</w:t>
            </w:r>
          </w:p>
        </w:tc>
        <w:tc>
          <w:tcPr>
            <w:tcW w:type="dxa" w:w="2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VARCHAR(10)[] NOT NULL</w:t>
            </w:r>
          </w:p>
        </w:tc>
        <w:tc>
          <w:tcPr>
            <w:tcW w:type="dxa" w:w="43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Diagnosis codes array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cpt_codes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VARCHAR(10)[]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Procedure codes</w:t>
            </w:r>
          </w:p>
        </w:tc>
      </w:tr>
      <w:tr>
        <w:tc>
          <w:tcPr>
            <w:tcW w:type="dxa" w:w="2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total_amount_ngn</w:t>
            </w:r>
          </w:p>
        </w:tc>
        <w:tc>
          <w:tcPr>
            <w:tcW w:type="dxa" w:w="2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DECIMAL(15,2) NOT NULL</w:t>
            </w:r>
          </w:p>
        </w:tc>
        <w:tc>
          <w:tcPr>
            <w:tcW w:type="dxa" w:w="43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 value in Naira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approved_amount_ngn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approved value</w:t>
            </w:r>
          </w:p>
        </w:tc>
      </w:tr>
      <w:tr>
        <w:tc>
          <w:tcPr>
            <w:tcW w:type="dxa" w:w="2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ENUM('draft','submitted','provider_approved','hmo_review','approved','rejected','paid','disputed')</w:t>
            </w:r>
          </w:p>
        </w:tc>
        <w:tc>
          <w:tcPr>
            <w:tcW w:type="dxa" w:w="43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patient_signature_hash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Multi-sig: patient approval</w:t>
            </w:r>
          </w:p>
        </w:tc>
      </w:tr>
      <w:tr>
        <w:tc>
          <w:tcPr>
            <w:tcW w:type="dxa" w:w="2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provider_signature_hash</w:t>
            </w:r>
          </w:p>
        </w:tc>
        <w:tc>
          <w:tcPr>
            <w:tcW w:type="dxa" w:w="2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43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Multi-sig: provider approval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hmo_signature_hash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Multi-sig: HMO approval</w:t>
            </w:r>
          </w:p>
        </w:tc>
      </w:tr>
      <w:tr>
        <w:tc>
          <w:tcPr>
            <w:tcW w:type="dxa" w:w="2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smart_contract_tx_id</w:t>
            </w:r>
          </w:p>
        </w:tc>
        <w:tc>
          <w:tcPr>
            <w:tcW w:type="dxa" w:w="2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3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Hedera transaction reference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rejection_reason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status=rejected</w:t>
            </w:r>
          </w:p>
        </w:tc>
      </w:tr>
      <w:tr>
        <w:tc>
          <w:tcPr>
            <w:tcW w:type="dxa" w:w="2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processed_at</w:t>
            </w:r>
          </w:p>
        </w:tc>
        <w:tc>
          <w:tcPr>
            <w:tcW w:type="dxa" w:w="2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moved to paid/rejected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2B1F"/>
          <w:sz w:val="36"/>
          <w:szCs w:val="36"/>
        </w:rPr>
        <w:t xml:space="preserve">5. REST API Specification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2B1F"/>
          <w:sz w:val="28"/>
          <w:szCs w:val="28"/>
        </w:rPr>
        <w:t xml:space="preserve">5.1 Authentication Endpoints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0"/>
        <w:gridCol w:w="2800"/>
        <w:gridCol w:w="1600"/>
        <w:gridCol w:w="3960"/>
      </w:tblGrid>
      <w:tr>
        <w:trPr>
          <w:tblHeader/>
        </w:trPr>
        <w:tc>
          <w:tcPr>
            <w:tcW w:type="dxa" w:w="10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96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/api/v1/auth/wallet-connect</w:t>
            </w:r>
          </w:p>
        </w:tc>
        <w:tc>
          <w:tcPr>
            <w:tcW w:type="dxa" w:w="16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9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 Hedera wallet auth challenge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/api/v1/auth/wallet-verify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signed challenge, return JWT</w:t>
            </w:r>
          </w:p>
        </w:tc>
      </w:tr>
      <w:tr>
        <w:tc>
          <w:tcPr>
            <w:tcW w:type="dxa" w:w="1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/api/v1/auth/ussd-otp</w:t>
            </w:r>
          </w:p>
        </w:tc>
        <w:tc>
          <w:tcPr>
            <w:tcW w:type="dxa" w:w="16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9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OTP for USSD feature phone auth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/api/v1/auth/ussd-verify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USSD OTP, return short-lived token</w:t>
            </w:r>
          </w:p>
        </w:tc>
      </w:tr>
      <w:tr>
        <w:tc>
          <w:tcPr>
            <w:tcW w:type="dxa" w:w="1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/api/v1/auth/nhia-sso</w:t>
            </w:r>
          </w:p>
        </w:tc>
        <w:tc>
          <w:tcPr>
            <w:tcW w:type="dxa" w:w="16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NHIA OAuth2</w:t>
            </w:r>
          </w:p>
        </w:tc>
        <w:tc>
          <w:tcPr>
            <w:tcW w:type="dxa" w:w="39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SSO for NHIA staff and HMO admins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/api/v1/auth/refresh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Rotate JWT access token</w:t>
            </w:r>
          </w:p>
        </w:tc>
      </w:tr>
      <w:tr>
        <w:tc>
          <w:tcPr>
            <w:tcW w:type="dxa" w:w="1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/api/v1/auth/logout</w:t>
            </w:r>
          </w:p>
        </w:tc>
        <w:tc>
          <w:tcPr>
            <w:tcW w:type="dxa" w:w="16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39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Invalidate refresh token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2B1F"/>
          <w:sz w:val="28"/>
          <w:szCs w:val="28"/>
        </w:rPr>
        <w:t xml:space="preserve">5.2 Patient Endpoints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0"/>
        <w:gridCol w:w="3000"/>
        <w:gridCol w:w="1800"/>
        <w:gridCol w:w="3560"/>
      </w:tblGrid>
      <w:tr>
        <w:trPr>
          <w:tblHeader/>
        </w:trPr>
        <w:tc>
          <w:tcPr>
            <w:tcW w:type="dxa" w:w="10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56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/api/v1/patients/me</w:t>
            </w:r>
          </w:p>
        </w:tc>
        <w:tc>
          <w:tcPr>
            <w:tcW w:type="dxa" w:w="1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(patient)</w:t>
            </w:r>
          </w:p>
        </w:tc>
        <w:tc>
          <w:tcPr>
            <w:tcW w:type="dxa" w:w="35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own profile + vault summary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/api/v1/patients/me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(patient)</w:t>
            </w:r>
          </w:p>
        </w:tc>
        <w:tc>
          <w:tcPr>
            <w:tcW w:type="dxa" w:w="3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contact details</w:t>
            </w:r>
          </w:p>
        </w:tc>
      </w:tr>
      <w:tr>
        <w:tc>
          <w:tcPr>
            <w:tcW w:type="dxa" w:w="1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/api/v1/patients/me/records</w:t>
            </w:r>
          </w:p>
        </w:tc>
        <w:tc>
          <w:tcPr>
            <w:tcW w:type="dxa" w:w="1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(patient)</w:t>
            </w:r>
          </w:p>
        </w:tc>
        <w:tc>
          <w:tcPr>
            <w:tcW w:type="dxa" w:w="35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own health records (paginated)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/api/v1/patients/me/records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(patient+provider)</w:t>
            </w:r>
          </w:p>
        </w:tc>
        <w:tc>
          <w:tcPr>
            <w:tcW w:type="dxa" w:w="3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new record to S3 + HCS</w:t>
            </w:r>
          </w:p>
        </w:tc>
      </w:tr>
      <w:tr>
        <w:tc>
          <w:tcPr>
            <w:tcW w:type="dxa" w:w="1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/api/v1/patients/me/records/:id</w:t>
            </w:r>
          </w:p>
        </w:tc>
        <w:tc>
          <w:tcPr>
            <w:tcW w:type="dxa" w:w="1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(patient)</w:t>
            </w:r>
          </w:p>
        </w:tc>
        <w:tc>
          <w:tcPr>
            <w:tcW w:type="dxa" w:w="35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single record metadata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/api/v1/patients/me/records/:id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(patient)</w:t>
            </w:r>
          </w:p>
        </w:tc>
        <w:tc>
          <w:tcPr>
            <w:tcW w:type="dxa" w:w="3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Soft-delete (GDPR right to erasure)</w:t>
            </w:r>
          </w:p>
        </w:tc>
      </w:tr>
      <w:tr>
        <w:tc>
          <w:tcPr>
            <w:tcW w:type="dxa" w:w="1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/api/v1/patients/me/emergency-tag</w:t>
            </w:r>
          </w:p>
        </w:tc>
        <w:tc>
          <w:tcPr>
            <w:tcW w:type="dxa" w:w="1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(patient)</w:t>
            </w:r>
          </w:p>
        </w:tc>
        <w:tc>
          <w:tcPr>
            <w:tcW w:type="dxa" w:w="35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emergency data object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/api/v1/patients/me/emergency-tag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(patient)</w:t>
            </w:r>
          </w:p>
        </w:tc>
        <w:tc>
          <w:tcPr>
            <w:tcW w:type="dxa" w:w="3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emergency tag data</w:t>
            </w:r>
          </w:p>
        </w:tc>
      </w:tr>
      <w:tr>
        <w:tc>
          <w:tcPr>
            <w:tcW w:type="dxa" w:w="1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/api/v1/patients/:nhia_id/verify</w:t>
            </w:r>
          </w:p>
        </w:tc>
        <w:tc>
          <w:tcPr>
            <w:tcW w:type="dxa" w:w="1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(provider/hmo)</w:t>
            </w:r>
          </w:p>
        </w:tc>
        <w:tc>
          <w:tcPr>
            <w:tcW w:type="dxa" w:w="35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patient enrollment status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2B1F"/>
          <w:sz w:val="28"/>
          <w:szCs w:val="28"/>
        </w:rPr>
        <w:t xml:space="preserve">5.3 Consent Endpoints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0"/>
        <w:gridCol w:w="3000"/>
        <w:gridCol w:w="1800"/>
        <w:gridCol w:w="3560"/>
      </w:tblGrid>
      <w:tr>
        <w:trPr>
          <w:tblHeader/>
        </w:trPr>
        <w:tc>
          <w:tcPr>
            <w:tcW w:type="dxa" w:w="10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56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/api/v1/consent</w:t>
            </w:r>
          </w:p>
        </w:tc>
        <w:tc>
          <w:tcPr>
            <w:tcW w:type="dxa" w:w="1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(patient)</w:t>
            </w:r>
          </w:p>
        </w:tc>
        <w:tc>
          <w:tcPr>
            <w:tcW w:type="dxa" w:w="35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consent agreements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/api/v1/consent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(patient)</w:t>
            </w:r>
          </w:p>
        </w:tc>
        <w:tc>
          <w:tcPr>
            <w:tcW w:type="dxa" w:w="3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Grant new consent agreement</w:t>
            </w:r>
          </w:p>
        </w:tc>
      </w:tr>
      <w:tr>
        <w:tc>
          <w:tcPr>
            <w:tcW w:type="dxa" w:w="1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/api/v1/consent/:id</w:t>
            </w:r>
          </w:p>
        </w:tc>
        <w:tc>
          <w:tcPr>
            <w:tcW w:type="dxa" w:w="1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(patient/requester)</w:t>
            </w:r>
          </w:p>
        </w:tc>
        <w:tc>
          <w:tcPr>
            <w:tcW w:type="dxa" w:w="35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consent details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/api/v1/consent/:id/revoke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(patient)</w:t>
            </w:r>
          </w:p>
        </w:tc>
        <w:tc>
          <w:tcPr>
            <w:tcW w:type="dxa" w:w="3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Revoke consent instantly</w:t>
            </w:r>
          </w:p>
        </w:tc>
      </w:tr>
      <w:tr>
        <w:tc>
          <w:tcPr>
            <w:tcW w:type="dxa" w:w="1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/api/v1/consent/requests/pending</w:t>
            </w:r>
          </w:p>
        </w:tc>
        <w:tc>
          <w:tcPr>
            <w:tcW w:type="dxa" w:w="1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(patient)</w:t>
            </w:r>
          </w:p>
        </w:tc>
        <w:tc>
          <w:tcPr>
            <w:tcW w:type="dxa" w:w="35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incoming consent requests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/api/v1/consent/requests/:id/approve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(patient)</w:t>
            </w:r>
          </w:p>
        </w:tc>
        <w:tc>
          <w:tcPr>
            <w:tcW w:type="dxa" w:w="3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 consent request</w:t>
            </w:r>
          </w:p>
        </w:tc>
      </w:tr>
      <w:tr>
        <w:tc>
          <w:tcPr>
            <w:tcW w:type="dxa" w:w="1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/api/v1/consent/requests/:id/deny</w:t>
            </w:r>
          </w:p>
        </w:tc>
        <w:tc>
          <w:tcPr>
            <w:tcW w:type="dxa" w:w="1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(patient)</w:t>
            </w:r>
          </w:p>
        </w:tc>
        <w:tc>
          <w:tcPr>
            <w:tcW w:type="dxa" w:w="35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Deny consent request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/api/v1/consent/access/:patient_id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(provider/researcher)</w:t>
            </w:r>
          </w:p>
        </w:tc>
        <w:tc>
          <w:tcPr>
            <w:tcW w:type="dxa" w:w="3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if requester has active consent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2B1F"/>
          <w:sz w:val="28"/>
          <w:szCs w:val="28"/>
        </w:rPr>
        <w:t xml:space="preserve">5.4 Claims Endpoints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0"/>
        <w:gridCol w:w="3000"/>
        <w:gridCol w:w="1800"/>
        <w:gridCol w:w="3560"/>
      </w:tblGrid>
      <w:tr>
        <w:trPr>
          <w:tblHeader/>
        </w:trPr>
        <w:tc>
          <w:tcPr>
            <w:tcW w:type="dxa" w:w="10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56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/api/v1/claims</w:t>
            </w:r>
          </w:p>
        </w:tc>
        <w:tc>
          <w:tcPr>
            <w:tcW w:type="dxa" w:w="1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(provider)</w:t>
            </w:r>
          </w:p>
        </w:tc>
        <w:tc>
          <w:tcPr>
            <w:tcW w:type="dxa" w:w="35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new claim draft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/api/v1/claims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(any)</w:t>
            </w:r>
          </w:p>
        </w:tc>
        <w:tc>
          <w:tcPr>
            <w:tcW w:type="dxa" w:w="3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claims (filtered by role)</w:t>
            </w:r>
          </w:p>
        </w:tc>
      </w:tr>
      <w:tr>
        <w:tc>
          <w:tcPr>
            <w:tcW w:type="dxa" w:w="1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/api/v1/claims/:id</w:t>
            </w:r>
          </w:p>
        </w:tc>
        <w:tc>
          <w:tcPr>
            <w:tcW w:type="dxa" w:w="1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(any)</w:t>
            </w:r>
          </w:p>
        </w:tc>
        <w:tc>
          <w:tcPr>
            <w:tcW w:type="dxa" w:w="35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claim with full audit trail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/api/v1/claims/:id/sign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(patient/provider/hmo)</w:t>
            </w:r>
          </w:p>
        </w:tc>
        <w:tc>
          <w:tcPr>
            <w:tcW w:type="dxa" w:w="3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Multi-sig approval action</w:t>
            </w:r>
          </w:p>
        </w:tc>
      </w:tr>
      <w:tr>
        <w:tc>
          <w:tcPr>
            <w:tcW w:type="dxa" w:w="1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/api/v1/claims/:id/reject</w:t>
            </w:r>
          </w:p>
        </w:tc>
        <w:tc>
          <w:tcPr>
            <w:tcW w:type="dxa" w:w="1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(hmo)</w:t>
            </w:r>
          </w:p>
        </w:tc>
        <w:tc>
          <w:tcPr>
            <w:tcW w:type="dxa" w:w="35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 with reason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/api/v1/claims/:id/dispute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(provider)</w:t>
            </w:r>
          </w:p>
        </w:tc>
        <w:tc>
          <w:tcPr>
            <w:tcW w:type="dxa" w:w="3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dispute on rejection</w:t>
            </w:r>
          </w:p>
        </w:tc>
      </w:tr>
      <w:tr>
        <w:tc>
          <w:tcPr>
            <w:tcW w:type="dxa" w:w="1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/api/v1/claims/analytics</w:t>
            </w:r>
          </w:p>
        </w:tc>
        <w:tc>
          <w:tcPr>
            <w:tcW w:type="dxa" w:w="1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(nhia/hmo)</w:t>
            </w:r>
          </w:p>
        </w:tc>
        <w:tc>
          <w:tcPr>
            <w:tcW w:type="dxa" w:w="35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Aggregated claims analytics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/api/v1/claims/:id/timeline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(any)</w:t>
            </w:r>
          </w:p>
        </w:tc>
        <w:tc>
          <w:tcPr>
            <w:tcW w:type="dxa" w:w="3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HCS-backed status timeline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2B1F"/>
          <w:sz w:val="28"/>
          <w:szCs w:val="28"/>
        </w:rPr>
        <w:t xml:space="preserve">5.5 Token (HEAL) Endpoints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0"/>
        <w:gridCol w:w="2800"/>
        <w:gridCol w:w="1800"/>
        <w:gridCol w:w="3760"/>
      </w:tblGrid>
      <w:tr>
        <w:trPr>
          <w:tblHeader/>
        </w:trPr>
        <w:tc>
          <w:tcPr>
            <w:tcW w:type="dxa" w:w="10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76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/api/v1/tokens/balance</w:t>
            </w:r>
          </w:p>
        </w:tc>
        <w:tc>
          <w:tcPr>
            <w:tcW w:type="dxa" w:w="1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(patient)</w:t>
            </w:r>
          </w:p>
        </w:tc>
        <w:tc>
          <w:tcPr>
            <w:tcW w:type="dxa" w:w="37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HEAL token balance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/api/v1/tokens/transactions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(patient)</w:t>
            </w:r>
          </w:p>
        </w:tc>
        <w:tc>
          <w:tcPr>
            <w:tcW w:type="dxa" w:w="3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transaction history</w:t>
            </w:r>
          </w:p>
        </w:tc>
      </w:tr>
      <w:tr>
        <w:tc>
          <w:tcPr>
            <w:tcW w:type="dxa" w:w="1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/api/v1/tokens/earnings/weekly</w:t>
            </w:r>
          </w:p>
        </w:tc>
        <w:tc>
          <w:tcPr>
            <w:tcW w:type="dxa" w:w="1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(patient)</w:t>
            </w:r>
          </w:p>
        </w:tc>
        <w:tc>
          <w:tcPr>
            <w:tcW w:type="dxa" w:w="37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earnings breakdown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/api/v1/tokens/transfer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(researcher)</w:t>
            </w:r>
          </w:p>
        </w:tc>
        <w:tc>
          <w:tcPr>
            <w:tcW w:type="dxa" w:w="3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 patient for data access</w:t>
            </w:r>
          </w:p>
        </w:tc>
      </w:tr>
      <w:tr>
        <w:tc>
          <w:tcPr>
            <w:tcW w:type="dxa" w:w="1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/api/v1/tokens/pricing/:data_type</w:t>
            </w:r>
          </w:p>
        </w:tc>
        <w:tc>
          <w:tcPr>
            <w:tcW w:type="dxa" w:w="1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7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current consent pricing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/api/v1/tokens/total-distributed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Platform-wide HEAL stats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2B1F"/>
          <w:sz w:val="28"/>
          <w:szCs w:val="28"/>
        </w:rPr>
        <w:t xml:space="preserve">5.6 Emergency Endpoints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0"/>
        <w:gridCol w:w="3000"/>
        <w:gridCol w:w="2200"/>
        <w:gridCol w:w="3160"/>
      </w:tblGrid>
      <w:tr>
        <w:trPr>
          <w:tblHeader/>
        </w:trPr>
        <w:tc>
          <w:tcPr>
            <w:tcW w:type="dxa" w:w="10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16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/api/v1/emergency/:patient_nhia_id</w:t>
            </w:r>
          </w:p>
        </w:tc>
        <w:tc>
          <w:tcPr>
            <w:tcW w:type="dxa" w:w="2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(provider) + Emergency PIN</w:t>
            </w:r>
          </w:p>
        </w:tc>
        <w:tc>
          <w:tcPr>
            <w:tcW w:type="dxa" w:w="31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Sub-300ms critical data retrieval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/api/v1/emergency/broadcast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(patient)</w:t>
            </w:r>
          </w:p>
        </w:tc>
        <w:tc>
          <w:tcPr>
            <w:tcW w:type="dxa" w:w="3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Broadcast emergency tag to nearby hospitals</w:t>
            </w:r>
          </w:p>
        </w:tc>
      </w:tr>
      <w:tr>
        <w:tc>
          <w:tcPr>
            <w:tcW w:type="dxa" w:w="1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/api/v1/emergency/nearby-hospitals</w:t>
            </w:r>
          </w:p>
        </w:tc>
        <w:tc>
          <w:tcPr>
            <w:tcW w:type="dxa" w:w="2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(patient) + GPS</w:t>
            </w:r>
          </w:p>
        </w:tc>
        <w:tc>
          <w:tcPr>
            <w:tcW w:type="dxa" w:w="31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hospitals in 5km radius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/api/v1/emergency/access-log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(provider)</w:t>
            </w:r>
          </w:p>
        </w:tc>
        <w:tc>
          <w:tcPr>
            <w:tcW w:type="dxa" w:w="3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emergency data access (auto-notifies patient)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2B1F"/>
          <w:sz w:val="36"/>
          <w:szCs w:val="36"/>
        </w:rPr>
        <w:t xml:space="preserve">6. Step-by-Step Implementation Guide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2B1F"/>
          <w:sz w:val="28"/>
          <w:szCs w:val="28"/>
        </w:rPr>
        <w:t xml:space="preserve">6.1 Phase 0 — Local Development Environment Setup (Week 1)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572A"/>
          <w:sz w:val="24"/>
          <w:szCs w:val="24"/>
        </w:rPr>
        <w:t xml:space="preserve">Step 1: Repository &amp; Monorepo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monorepo with NX or Turborepo: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npx create-nx-workspace@latest mediledger --preset=nest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mediledger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Generate each microservice: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nx generate @nx/nest:app auth-service --directory=services/auth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nx generate @nx/nest:app patient-service --directory=services/patient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nx generate @nx/nest:app consent-service --directory=services/consent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nx generate @nx/nest:app claims-service --directory=services/claims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nx generate @nx/nest:app token-service --directory=services/token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nx generate @nx/nest:app emergency-service --directory=services/emergency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shared library for DTOs, entities, and utilities: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nx generate @nx/nest:lib shared --directory=libs/shared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572A"/>
          <w:sz w:val="24"/>
          <w:szCs w:val="24"/>
        </w:rPr>
        <w:t xml:space="preserve">Step 2: Docker Compose for Local Infra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docker-compose.yml with the following services: postgres (×6 databases on separate ports 5432-5437), redis:7.2-alpine, zookeeper, kafka, opensearch, and localstack (AWS S3 emulator)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Run: docker-compose up -d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migration scripts: npm run db:migrate:all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572A"/>
          <w:sz w:val="24"/>
          <w:szCs w:val="24"/>
        </w:rPr>
        <w:t xml:space="preserve">Step 3: Environment Variables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.env files per service. Critical variables: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DATABASE_URL=postgresql://mediledger:password@localhost:5432/patient_db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HEDERA_NETWORK=testnet  # Switch to mainnet for production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HEDERA_OPERATOR_ID=0.0.XXXXX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HEDERA_OPERATOR_KEY=302e...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HCS_TOPIC_ID=0.0.XXXXX    # Create via: hederatopics create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HEAL_TOKEN_ID=0.0.XXXXX   # Created by token-service on first boot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AWS_REGION=af-south-1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AWS_S3_BUCKET=mediledger-records-prod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JWT_SECRET=&lt;256-bit random hex&gt;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JWT_REFRESH_SECRET=&lt;different 256-bit random hex&gt;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KAFKA_BROKERS=localhost:9092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REDIS_URL=redis://localhost:6379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2B1F"/>
          <w:sz w:val="28"/>
          <w:szCs w:val="28"/>
        </w:rPr>
        <w:t xml:space="preserve">6.2 Phase 1 — Core Services (Weeks 2-4)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572A"/>
          <w:sz w:val="24"/>
          <w:szCs w:val="24"/>
        </w:rPr>
        <w:t xml:space="preserve">Step 4: Implement auth-service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Install dependencies: @nestjs/jwt, @nestjs/passport, passport-jwt, @hashgraph/sdk, bcryptjs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WalletAuthController: POST /auth/wallet-connect returns a challenge nonce signed by server. POST /auth/wallet-verify validates that the client signed the nonce with their Hedera private key using crypto.verify(). On success, issue JWT (15min) + refresh token (7 days) stored in Redis.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USSD OTP flow: Generate 6-digit OTP, store in Redis with 5min TTL keyed by phone number. Send via Africa's Talking SMS API. Verify OTP and return short-lived token for USSD sessions.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JwtAuthGuard and RolesGuard for downstream services to import from shared library.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572A"/>
          <w:sz w:val="24"/>
          <w:szCs w:val="24"/>
        </w:rPr>
        <w:t xml:space="preserve">Step 5: Implement patient-service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Install: @aws-sdk/client-s3, @aws-sdk/s3-request-presigner, snarkjs (for ZK proofs), @hashgraph/sdk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record upload flow: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Accept multipart/form-data with record file + FHIR metadata JSON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Compute SHA-256 hash of raw file bytes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Encrypt file using AES-256-GCM with patient's vault key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Upload encrypted bytes to S3 at key: patients/{nhia_id}/{record_type}/{uuid}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Insert row into health_records with s3_key and s3_hash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Publish HCS message: { action: 'RECORD_ADDED', patient_nhia_id, record_id, hash, timestamp }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Store HCS sequence number back in health_records.hcs_sequence_number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emergency tag endpoint: Cache blood_type, allergies[], current_medications[] in Redis with key emergency:{nhia_id} for sub-300ms retrieval.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572A"/>
          <w:sz w:val="24"/>
          <w:szCs w:val="24"/>
        </w:rPr>
        <w:t xml:space="preserve">Step 6: Implement consent-service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When patient creates consent: Insert into consent_agreements, publish HCS message { action: 'CONSENT_GRANTED', consent_id, patient_nhia_id, requester_id, scope, valid_until }, store HCS reference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consent expiry job: Kafka consumer listens on consent.expiry.check topic. Cron job (every hour) scans for consents expiring within 72 hours and publishes notification events.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revocation: UPDATE consent status to 'revoked', publish HCS { action: 'CONSENT_REVOKED', consent_id, revoked_at }, notify requester via notification-service.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2B1F"/>
          <w:sz w:val="28"/>
          <w:szCs w:val="28"/>
        </w:rPr>
        <w:t xml:space="preserve">6.3 Phase 2 — Claims Pipeline (Weeks 5-7)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572A"/>
          <w:sz w:val="24"/>
          <w:szCs w:val="24"/>
        </w:rPr>
        <w:t xml:space="preserve">Step 7: Implement claims-service with Kafka event sourcing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Define Kafka topics: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claims.submitted → claims-service (create DB record)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claims.provider.signed → claims-service (update provider_signature_hash)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claims.patient.signed → claims-service (update patient_signature_hash)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claims.hmo.review → claims-service (trigger AI fraud check via ai-service)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claims.approved → token-service (trigger HEAL payment if data consent attached)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claims.paid → notification-service (notify patient + provider)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multi-signature validation: A claim advances to 'approved' only when all three signature hashes are present and valid. Validate each signature against the signer's stored public key.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Integrate with Hedera smart contract: On claims.approved event, call the ClaimsProcessor smart contract (see Smart Contract PRD) with transaction details. Store returned tx ID in smart_contract_tx_id.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Target processing SLA: From 'submitted' to 'paid' in under 48 hours. Implement SLA monitoring with Kafka consumer lag alerts in Grafana.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2B1F"/>
          <w:sz w:val="28"/>
          <w:szCs w:val="28"/>
        </w:rPr>
        <w:t xml:space="preserve">6.4 Phase 3 — Emergency &amp; Token Services (Week 8)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572A"/>
          <w:sz w:val="24"/>
          <w:szCs w:val="24"/>
        </w:rPr>
        <w:t xml:space="preserve">Step 8: Emergency Service — Sub-300ms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patient profile creation or update, pre-populate Redis key: emergency:{nhia_id} with a compact JSON: { blood_type, allergies, medications, conditions, last_updated, provider_contact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Emergency endpoint reads ONLY from Redis (never PostgreSQL), ensuring &lt; 10ms database read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responding, asynchronously log the access to PostgreSQL and publish HCS audit event — this happens outside the request response cycle.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rate limiting: 10 requests/min per provider to prevent abuse, with an emergency override PIN system backed by NHIA.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572A"/>
          <w:sz w:val="24"/>
          <w:szCs w:val="24"/>
        </w:rPr>
        <w:t xml:space="preserve">Step 9: Token Service — HEAL Economy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service startup: Check if HEAL_TOKEN_ID exists in env. If not, use Hedera SDK to create the token: name='HEAL Token', symbol='HEAL', decimals=4, initialSupply=1000000, adminKey=operatorKey. Write token ID to .env.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Token transfer workflow: researcher calls POST /tokens/transfer → token-service validates active consent → calls HTS transferTokens() → records in token_transactions table → updates Redis balance cache.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Earnings tracking: Aggregate per-patient earnings in PostgreSQL. Expose weekly/monthly earnings via API for dashboard.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2B1F"/>
          <w:sz w:val="28"/>
          <w:szCs w:val="28"/>
        </w:rPr>
        <w:t xml:space="preserve">6.5 Phase 4 — Production Deployment (Weeks 9-10)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572A"/>
          <w:sz w:val="24"/>
          <w:szCs w:val="24"/>
        </w:rPr>
        <w:t xml:space="preserve">Step 10: Kubernetes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EKS cluster in af-south-1 (Lagos region for data residency)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Apply Kubernetes manifests for each service: Deployment (min 2 replicas, HPA up to 10), Service (ClusterIP), ConfigMap, Secret (sealed-secrets for credentials)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Deploy API Gateway with NGINX Ingress + cert-manager for TLS termination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Configure horizontal pod autoscaler: target CPU 70%, scale up when P95 latency &gt; 200ms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up ArgoCD for GitOps: Every merge to main triggers rolling deploy. Canary deployments for claims-service (critical path).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572A"/>
          <w:sz w:val="24"/>
          <w:szCs w:val="24"/>
        </w:rPr>
        <w:t xml:space="preserve">Step 11: Observability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Deploy Prometheus with custom metrics: claims_processing_duration_seconds, consent_grant_total, token_transfer_total, emergency_access_duration_ms, hcs_publish_duration_ms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Grafana dashboards: Platform Health (uptime, error rate, latency), NHIA Operations (enrollment count, claims pipeline), Token Economy (HEAL distribution, active consents), Security (failed auth attempts, emergency access log)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up PagerDuty alerts: P95 latency &gt; 250ms, error rate &gt; 0.1%, claims queue lag &gt; 1000 messages, Hedera SDK errors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2B1F"/>
          <w:sz w:val="36"/>
          <w:szCs w:val="36"/>
        </w:rPr>
        <w:t xml:space="preserve">7. Security Implementation Checklist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800"/>
        <w:gridCol w:w="3800"/>
        <w:gridCol w:w="1400"/>
        <w:gridCol w:w="1360"/>
      </w:tblGrid>
      <w:tr>
        <w:trPr>
          <w:tblHeader/>
        </w:trPr>
        <w:tc>
          <w:tcPr>
            <w:tcW w:type="dxa" w:w="28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38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14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36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3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class-validator on all DTOs + SQL parameterization</w:t>
            </w:r>
          </w:p>
        </w:tc>
        <w:tc>
          <w:tcPr>
            <w:tcW w:type="dxa" w:w="14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13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injection prevention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TypeORM parameterized queries only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1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rate limiting</w:t>
            </w:r>
          </w:p>
        </w:tc>
        <w:tc>
          <w:tcPr>
            <w:tcW w:type="dxa" w:w="3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@nestjs/throttler + Redis sliding window</w:t>
            </w:r>
          </w:p>
        </w:tc>
        <w:tc>
          <w:tcPr>
            <w:tcW w:type="dxa" w:w="14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Gateway</w:t>
            </w:r>
          </w:p>
        </w:tc>
        <w:tc>
          <w:tcPr>
            <w:tcW w:type="dxa" w:w="13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 rotation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Secrets Manager with 90-day rotation policy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</w:t>
            </w:r>
          </w:p>
        </w:tc>
        <w:tc>
          <w:tcPr>
            <w:tcW w:type="dxa" w:w="1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Dependency scanning</w:t>
            </w:r>
          </w:p>
        </w:tc>
        <w:tc>
          <w:tcPr>
            <w:tcW w:type="dxa" w:w="3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audit + Snyk in CI pipeline</w:t>
            </w:r>
          </w:p>
        </w:tc>
        <w:tc>
          <w:tcPr>
            <w:tcW w:type="dxa" w:w="14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</w:t>
            </w:r>
          </w:p>
        </w:tc>
        <w:tc>
          <w:tcPr>
            <w:tcW w:type="dxa" w:w="13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contract audit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Third-party audit before mainnet deploy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Blockchain</w:t>
            </w:r>
          </w:p>
        </w:tc>
        <w:tc>
          <w:tcPr>
            <w:tcW w:type="dxa" w:w="1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Penetration testing</w:t>
            </w:r>
          </w:p>
        </w:tc>
        <w:tc>
          <w:tcPr>
            <w:tcW w:type="dxa" w:w="3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 external pentest</w:t>
            </w:r>
          </w:p>
        </w:tc>
        <w:tc>
          <w:tcPr>
            <w:tcW w:type="dxa" w:w="14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13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OWASP Top 10 checklist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before each major release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1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Backend PRD v1.0.0</w:t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MediLedger Nigeria — Confidential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MediLedger Nigeria — Backend PRD v1.0.0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D2B1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D2B1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C95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2026-06-04T21:37:25.398Z</dcterms:created>
  <dcterms:modified xsi:type="dcterms:W3CDTF">2026-06-04T21:37:25.398Z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