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2B1F"/>
          <w:sz w:val="52"/>
          <w:szCs w:val="52"/>
        </w:rPr>
        <w:t xml:space="preserve">MediLedger Nigeria 🇳🇬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9572A"/>
          <w:sz w:val="40"/>
          <w:szCs w:val="40"/>
        </w:rPr>
        <w:t xml:space="preserve">Smart Contract PRD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Hedera HCS/HTS Contract Architecture, Solidity Specifications &amp; Deployment Guide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v1.0.0  |  June 2026  |  CONFIDENTIAL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specifies all smart contract logic for MediLedger Nigeria deployed on Hedera Hashgraph. Hedera uses three complementary services: Hedera Consensus Service (HCS) for immutable ordered messaging and audit logs, Hedera Token Service (HTS) for the HEAL token economy, and Hedera Smart Contract Service (HSCS) for Solidity-based business logic. Each contract is specified with interface, state variables, events, functions, access control, and deployment steps.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1.1 Contract Deployment Overview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200"/>
        <w:gridCol w:w="3200"/>
        <w:gridCol w:w="1360"/>
      </w:tblGrid>
      <w:tr>
        <w:trPr>
          <w:tblHeader/>
        </w:trPr>
        <w:tc>
          <w:tcPr>
            <w:tcW w:type="dxa" w:w="2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Deployer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ConsentRegistry.sol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HSCS (Solidity)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consent grants/revocations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Admin key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ClaimsProcessor.sol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HSCS (Solidity)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Multi-sig claims lifecycle automation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Admin key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EnrollmentVerifier.sol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HSCS (Solidity)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NHIA enrollment status verification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Admin key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HEALToken (HTS)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Token Service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 fungible token minting + transfers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Treasury key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AccessNFT (HTS)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Token Service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Non-fungible research access permissions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ai-service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 (HCS Topic)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Consensus Service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audit log for all platform events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FederatedRounds (HCS Topic)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Hedera Consensus Service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Federated learning round coordination messages</w:t>
            </w:r>
          </w:p>
        </w:tc>
        <w:tc>
          <w:tcPr>
            <w:tcW w:type="dxa" w:w="1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ai-service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2. Contract 1: ConsentRegistry.sol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2.1 Purpose &amp; Design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Stores consent grants and revocations on-chain as immutable events. The contract does not store raw patient data — only hashed identifiers and consent parameters. All consent access checks by providers and researchers query this contract via the backend consent-service.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2.2 Full Contract Specification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SPDX-License-Identifier: MIT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Hedera Smart Contract Service (HSCS) — Solidity 0.8.20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pragma solidity ^0.8.20;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contract ConsentRegistry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─── State Variables ────────────────────────────────────────────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address public nhiaAdmin;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address public nhiaGovernance;   // Timelock contract for admin changes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uint256 public totalConsents;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uint256 public activeConsents;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struct Consent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consentId;           // keccak256(uuid from backend DB)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patientHash;         // keccak256(nhia_id + salt)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requesterHash;       // keccak256(facility_id + salt)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uint8   requesterType;       // 0=provider, 1=hmo, 2=researcher, 3=emergency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scopeHash;           // keccak256(JSON.stringify(data_scope))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validFrom;           // Unix timestamp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validUntil;          // Unix timestamp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uint96  monthlyPaymentHeal;  // HEAL tokens × 10^4 (4 decimal places)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uint8   status;              // 0=active, 1=expired, 2=revoked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createdAt;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revokedAt;           // 0 if not revoked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mapping(bytes32 =&gt; Consent) public consents;           // consentId → Consent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mapping(bytes32 =&gt; bytes32[]) public patientConsents;  // patientHash → consentIds[]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mapping(bytes32 =&gt; bytes32[]) public requesterConsents;// requesterHash → consentIds[]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─── Events ─────────────────────────────────────────────────────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event ConsentGranted(bytes32 indexed consentId, bytes32 indexed patientHash,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indexed requesterHash, uint256 validUntil, uint96 monthlyPaymentHeal);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event ConsentRevoked(bytes32 indexed consentId, bytes32 indexed patientHash,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revokedAt);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event ConsentExpired(bytes32 indexed consentId, uint256 expiredAt);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─── Modifiers ──────────────────────────────────────────────────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modifier onlyNHIA() { require(msg.sender == nhiaAdmin, 'Unauthorized: NHIA only'); _;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modifier validConsent(bytes32 id)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require(consents[id].consentId != bytes32(0), 'Consent not found');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require(consents[id].status == 0, 'Consent not active');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require(block.timestamp &lt;= consents[id].validUntil, 'Consent expired');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_;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─── Constructor ────────────────────────────────────────────────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constructor(address _nhiaAdmin, address _governance)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nhiaAdmin = _nhiaAdmin;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nhiaGovernance = _governance;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─── Core Functions ─────────────────────────────────────────────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/// @notice Register a new patient-granted consent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/// @dev Only callable by NHIA-verified backend service (onlyNHIA)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function grantConsent(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consentId, bytes32 patientHash, bytes32 requesterHash,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uint8 requesterType, bytes32 scopeHash,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validFrom, uint256 validUntil, uint96 monthlyPaymentHeal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 external onlyNHIA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require(consents[consentId].consentId == bytes32(0), 'Consent ID already exists');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require(validUntil &gt; block.timestamp, 'Invalid expiry');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require(validFrom &lt;= validUntil, 'Invalid date range');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consents[consentId] = Consent({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consentId: consentId, patientHash: patientHash,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requesterHash: requesterHash, requesterType: requesterType,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scopeHash: scopeHash, validFrom: validFrom, validUntil: validUntil,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monthlyPaymentHeal: monthlyPaymentHeal, status: 0,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createdAt: block.timestamp, revokedAt: 0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patientConsents[patientHash].push(consentId);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requesterConsents[requesterHash].push(consentId);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totalConsents++;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activeConsents++;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emit ConsentGranted(consentId, patientHash, requesterHash, validUntil, monthlyPaymentHeal);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/// @notice Revoke an active consent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function revokeConsent(bytes32 consentId) external onlyNHIA validConsent(consentId)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consents[consentId].status = 2;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consents[consentId].revokedAt = block.timestamp;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activeConsents--;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emit ConsentRevoked(consentId, consents[consentId].patientHash, block.timestamp);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/// @notice Check if requester has active consent for patient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function hasActiveConsent(bytes32 patientHash, bytes32 requesterHash)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external view returns (bool, bytes32 activeConsentId)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bytes32[] storage cIds = patientConsents[patientHash];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(uint i = 0; i &lt; cIds.length; i++)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Consent storage c = consents[cIds[i]];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(c.requesterHash == requesterHash &amp;&amp; c.status == 0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&amp;&amp; block.timestamp &gt;= c.validFrom &amp;&amp; block.timestamp &lt;= c.validUntil)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return (true, cIds[i]);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(false, bytes32(0));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/// @notice Batch expire consents past validUntil (called by backend cron)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function expireConsents(bytes32[] calldata ids) external onlyNHIA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(uint i = 0; i &lt; ids.length; i++)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if (consents[ids[i]].status == 0 &amp;&amp; block.timestamp &gt; consents[ids[i]].validUntil)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consents[ids[i]].status = 1;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activeConsents--;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emit ConsentExpired(ids[i], block.timestamp);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3. Contract 2: ClaimsProcessor.sol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3.1 Purpose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Automates the insurance claims lifecycle on-chain. Implements a three-party multi-signature requirement (patient + provider + HMO) before a claim can reach 'approved' status. Integrates with Hedera HTS for HEAL payment triggers on approved claims.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3.2 Contract Specification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SPDX-License-Identifier: MIT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pragma solidity ^0.8.20;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contract ClaimsProcessor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address public nhiaAdmin;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uint256 public totalClaims;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uint256 public totalApproved;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uint256 public totalRejected;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uint256 public totalValueProcessedNgn; // Stored × 100 (kobo)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enum ClaimStatus { Draft, Submitted, ProviderSigned, PatientSigned,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HMOReview, Approved, Rejected, Paid, Disputed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struct Claim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 claimId;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 patientHash;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 providerHash;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 hmoHash;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 nhiaProgramId;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uint32   serviceDate;            // Unix date (day precision)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 icd10CodesHash;         // keccak256(sorted ICD-10 array)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 totalAmountNgn;         // × 100 kobo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 approvedAmountNgn;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ClaimStatus status;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 patientSigHash;         // keccak256(patient_signature)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 providerSigHash;        // keccak256(provider_signature)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 hmoSigHash;             // keccak256(hmo_signature)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 submittedAt;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 processedAt;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 rejectionReasonHash;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mapping(bytes32 =&gt; Claim) public claims;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mapping(bytes32 =&gt; bytes32[]) public patientClaims;   // patientHash → claimIds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mapping(bytes32 =&gt; bytes32[]) public providerClaims;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mapping(bytes32 =&gt; bytes32[]) public hmoClaims;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event ClaimSubmitted(bytes32 indexed claimId, bytes32 indexed patientHash,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indexed hmoHash, uint256 amount, uint256 submittedAt);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event ClaimSigned(bytes32 indexed claimId, address signer, string role);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event ClaimApproved(bytes32 indexed claimId, uint256 approvedAmount,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uint256 processedAt);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event ClaimRejected(bytes32 indexed claimId, bytes32 reasonHash);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event ClaimPaid(bytes32 indexed claimId, uint256 paidAt);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event ClaimDisputed(bytes32 indexed claimId, uint256 disputedAt);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modifier onlyNHIA() { require(msg.sender == nhiaAdmin, 'Unauthorized'); _;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function submitClaim(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claimId, bytes32 patientHash, bytes32 providerHash,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hmoHash, bytes32 nhiaProgramId, uint32 serviceDate,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icd10CodesHash, uint256 totalAmountNgn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 external onlyNHIA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require(claims[claimId].claimId == bytes32(0), 'Claim already exists');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require(totalAmountNgn &gt; 0, 'Amount must be positive');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claims[claimId] = Claim({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claimId: claimId, patientHash: patientHash,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providerHash: providerHash, hmoHash: hmoHash,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nhiaProgramId: nhiaProgramId, serviceDate: serviceDate,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icd10CodesHash: icd10CodesHash, totalAmountNgn: totalAmountNgn,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approvedAmountNgn: 0, status: ClaimStatus.Submitted,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patientSigHash: bytes32(0), providerSigHash: bytes32(0),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hmoSigHash: bytes32(0), submittedAt: block.timestamp,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processedAt: 0, rejectionReasonHash: bytes32(0)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patientClaims[patientHash].push(claimId);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providerClaims[providerHash].push(claimId);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hmoClaims[hmoHash].push(claimId);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totalClaims++;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emit ClaimSubmitted(claimId, patientHash, hmoHash, totalAmountNgn, block.timestamp);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function signClaim(bytes32 claimId, bytes32 sigHash, string calldata role)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external onlyNHIA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Claim storage c = claims[claimId];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require(c.claimId != bytes32(0), 'Claim not found');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require(c.status != ClaimStatus.Rejected, 'Claim rejected');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require(c.status != ClaimStatus.Paid, 'Claim already paid');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bytes32 roleHash = keccak256(bytes(role));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(roleHash == keccak256('provider')) { c.providerSigHash = sigHash; c.status = ClaimStatus.ProviderSigned;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else if (roleHash == keccak256('patient')) { c.patientSigHash = sigHash; c.status = ClaimStatus.PatientSigned;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else if (roleHash == keccak256('hmo')) { c.hmoSigHash = sigHash;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else revert('Invalid role');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// Auto-approve when all 3 signatures present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(c.providerSigHash != bytes32(0) &amp;&amp; c.patientSigHash != bytes32(0)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&amp;&amp; c.hmoSigHash != bytes32(0))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c.status = ClaimStatus.Approved;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c.approvedAmountNgn = c.totalAmountNgn; // HMO can adjust before final sig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c.processedAt = block.timestamp;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totalApproved++;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totalValueProcessedNgn += c.approvedAmountNgn;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emit ClaimApproved(claimId, c.approvedAmountNgn, block.timestamp);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emit ClaimSigned(claimId, msg.sender, role);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function rejectClaim(bytes32 claimId, bytes32 reasonHash) external onlyNHIA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Claim storage c = claims[claimId];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require(c.status != ClaimStatus.Approved &amp;&amp; c.status != ClaimStatus.Paid, 'Cannot reject');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c.status = ClaimStatus.Rejected;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c.rejectionReasonHash = reasonHash;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c.processedAt = block.timestamp;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totalRejected++;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emit ClaimRejected(claimId, reasonHash);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function markPaid(bytes32 claimId) external onlyNHIA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require(claims[claimId].status == ClaimStatus.Approved, 'Not approved');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claims[claimId].status = ClaimStatus.Paid;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emit ClaimPaid(claimId, block.timestamp);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function getClaimStatus(bytes32 claimId) external view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returns (ClaimStatus status, uint256 approvedAmount, uint256 processedAt)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Claim storage c = claims[claimId];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return (c.status, c.approvedAmountNgn, c.processedAt);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4. Contract 3: EnrollmentVerifier.sol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4.1 Purpose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Provides real-time, on-chain enrollment status verification for NHIA programs. Stores enrollment records as hashed entries for privacy. Providers call hasActiveEnrollment() to verify patient coverage before service delivery.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4.2 Key Functions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9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registerEnrollment(patientHash, programId, validFrom, validUntil, hmoHash)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onlyNHIA</w:t>
            </w:r>
          </w:p>
        </w:tc>
        <w:tc>
          <w:tcPr>
            <w:tcW w:type="dxa" w:w="3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NHIA enrollment record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updateEnrollment(enrollmentId, newValidUntil, newHmoHash)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onlyNHIA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expiry or HMO assignment</w:t>
            </w:r>
          </w:p>
        </w:tc>
      </w:tr>
      <w:tr>
        <w:tc>
          <w:tcPr>
            <w:tcW w:type="dxa" w:w="3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deactivateEnrollment(enrollmentId, reason)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onlyNHIA</w:t>
            </w:r>
          </w:p>
        </w:tc>
        <w:tc>
          <w:tcPr>
            <w:tcW w:type="dxa" w:w="3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enrollment as inactive (non-payment, etc.)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hasActiveEnrollment(patientHash)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view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(bool, programId, hmoHash, validUntil) — used by providers for real-time verification</w:t>
            </w:r>
          </w:p>
        </w:tc>
      </w:tr>
      <w:tr>
        <w:tc>
          <w:tcPr>
            <w:tcW w:type="dxa" w:w="3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getEnrollmentDetails(enrollmentId)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view</w:t>
            </w:r>
          </w:p>
        </w:tc>
        <w:tc>
          <w:tcPr>
            <w:tcW w:type="dxa" w:w="39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enrollment record for authorized queriers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batchVerify(bytes32[] patientHashes)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view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up to 100 patients in one call (HMO batch check)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5. Hedera Token Service — HEAL Token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5.1 Token Parameters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Name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 Token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descriptive name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Symbol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 for wallets/explorers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Decimals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sub-Naira micropayments (0.0001 HEAL minimum)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Supply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10,000,000 HEAL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over 5 years; 2M/year budget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Supply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100,000,000 HEAL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cap enforced by HTS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Treasury account (0.0.XXXXX)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newly minted tokens go here first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Key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Admin key (multisig 3-of-5)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minting, freeze, wipe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 Key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Admin key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freeze capability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Key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set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access with consent; KYC via app layer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Type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FUNGIBLE_COMMON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HTS fungible token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Type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FINITE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exceed max supply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5.2 HEAL Token Distribution Flows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000"/>
        <w:gridCol w:w="1160"/>
      </w:tblGrid>
      <w:tr>
        <w:trPr>
          <w:tblHeader/>
        </w:trPr>
        <w:tc>
          <w:tcPr>
            <w:tcW w:type="dxa" w:w="2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1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data payment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institution account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account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Researcher calls POST /tokens/transfer after consent granted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(₦400-₦4200/month per consent)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bonus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Treasury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account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consent grant (onboarding incentive)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HEAL (one-time)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data hosting fee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institution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account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transfer as patient payment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of patient payment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oversight fee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institution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Treasury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transfer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of patient payment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processing reward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NHIA Treasury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account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claim marked Paid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HEAL per approved claim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5.3 HTS Integration Code (token-service)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token-service/src/heal.service.ts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{ Client, AccountId, PrivateKey, TokenId,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TransferTransaction } from '@hashgraph/sdk';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export class HealTokenService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private client: Client;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private tokenId: TokenId;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constructor()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this.client = Client.forTestnet(); // switch to mainnet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this.client.setOperator(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AccountId.fromString(process.env.HEDERA_OPERATOR_ID),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PrivateKey.fromString(process.env.HEDERA_OPERATOR_KEY)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this.tokenId = TokenId.fromString(process.env.HEAL_TOKEN_ID);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async transferHeal(fromAccountId: string, toAccountId: string,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amount: number): Promise&lt;string&gt;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amount in HEAL × 10^4 (use integer arithmetic)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txResponse = await new TransferTransaction()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.addTokenTransfer(this.tokenId, AccountId.fromString(fromAccountId), -amount)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.addTokenTransfer(this.tokenId, AccountId.fromString(toAccountId),  +amount)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.execute(this.client);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receipt = await txResponse.getReceipt(this.client);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txResponse.transactionId.toString(); // Store in token_transactions table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6. Hedera Consensus Service — Audit Topics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6.1 HCS Topic Architecture</w:t>
      </w:r>
    </w:p>
    <w:tbl>
      <w:tblPr>
        <w:tblW w:type="dxa" w:w="10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600"/>
        <w:gridCol w:w="1160"/>
      </w:tblGrid>
      <w:tr>
        <w:trPr>
          <w:tblHeader/>
        </w:trPr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Name</w:t>
            </w:r>
          </w:p>
        </w:tc>
        <w:tc>
          <w:tcPr>
            <w:tcW w:type="dxa" w:w="2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Creator</w:t>
            </w:r>
          </w:p>
        </w:tc>
        <w:tc>
          <w:tcPr>
            <w:tcW w:type="dxa" w:w="24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2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Types</w:t>
            </w:r>
          </w:p>
        </w:tc>
        <w:tc>
          <w:tcPr>
            <w:tcW w:type="dxa" w:w="11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mediledger.audit.main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 (NHIA key)</w:t>
            </w:r>
          </w:p>
        </w:tc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+ NHIA dashboard</w:t>
            </w:r>
          </w:p>
        </w:tc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platform events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mediledger.consent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consent-service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patient-service, token-service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CONSENT_GRANTED, REVOKED, EXPIRED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mediledger.claims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claims-service</w:t>
            </w:r>
          </w:p>
        </w:tc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enrollment-service, notification-service</w:t>
            </w:r>
          </w:p>
        </w:tc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ClaimStatus transitions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mediledger.federated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ai-service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nodes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ROUND_START, WEIGHT_SUBMITTED, ROUND_COMPLETE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years</w:t>
            </w:r>
          </w:p>
        </w:tc>
      </w:tr>
      <w:tr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mediledger.emergency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emergency-service</w:t>
            </w:r>
          </w:p>
        </w:tc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hospitals</w:t>
            </w:r>
          </w:p>
        </w:tc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EMERGENCY_ACCESS, BROADCAST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6.2 HCS Message Schema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Standard envelope for all HCS messages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version: '1.0',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topic: string,              // e.g. 'mediledger.consent'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action: string,             // e.g. 'CONSENT_GRANTED'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actor_id: string,           // Service or user that initiated (hashed for patient privacy)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timestamp: ISO8601,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payload_hash: string,       // SHA-256 of payload (payload stored off-chain in S3)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payload: {                  // Included for audit, no raw patient data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// Action-specific fields — hashed identifiers only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signature: string           // ECDSA signature by originating service key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7. Step-by-Step Deployment Guide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Hedera SDK: npm install @hashgraph/sdk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Hedera testnet account at portal.hedera.com → note Account ID (0.0.XXXXX) and private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Hardhat for Solidity compilation: npm install --save-dev hardhat @nomiclabs/hardhat-ethers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hardhat.config.js for Hedera network (JSON-RPC relay: https://testnet.hashio.io/api)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7.2 Deploy Smart Contracts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1: Compile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contracts/ directory with ConsentRegistry.sol, ClaimsProcessor.sol, EnrollmentVerifier.sol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npx hardhat compile → generates artifacts/contracts/*.json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2: Deploy to Hedera Testnet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scripts/deploy.js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{ ethers } = require('hardhat');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main()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[deployer] = await ethers.getSigners();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console.log('Deploying with:', deployer.address);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Deploy ConsentRegistry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ConsentRegistry = await ethers.getContractFactory('ConsentRegistry');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consentRegistry = await ConsentRegistry.deploy(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process.env.NHIA_ADMIN_ADDRESS,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process.env.NHIA_GOVERNANCE_ADDRESS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await consentRegistry.deployed();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console.log('ConsentRegistry:', consentRegistry.address);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Deploy ClaimsProcessor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ClaimsProcessor = await ethers.getContractFactory('ClaimsProcessor');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claimsProcessor = await ClaimsProcessor.deploy(process.env.NHIA_ADMIN_ADDRESS);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await claimsProcessor.deployed();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console.log('ClaimsProcessor:', claimsProcessor.address);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Deploy EnrollmentVerifier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EnrollmentVerifier = await ethers.getContractFactory('EnrollmentVerifier');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enrollmentVerifier = await EnrollmentVerifier.deploy(process.env.NHIA_ADMIN_ADDRESS);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await enrollmentVerifier.deployed();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console.log('EnrollmentVerifier:', enrollmentVerifier.address);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main().catch(e =&gt; { console.error(e); process.exit(1); });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deployment: HEDERA_NETWORK=testnet npx hardhat run scripts/deploy.js --network hedera_testnet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deployed contract addresses to .env as: CONSENT_REGISTRY_ADDRESS, CLAIMS_PROCESSOR_ADDRESS, ENROLLMENT_VERIFIER_ADDRESS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3: Create HEAL Token (HTS)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scripts/create-heal-token.js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{ Client, AccountId, PrivateKey, TokenCreateTransaction,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TokenType, TokenSupplyType } = require('@hashgraph/sdk');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createHealToken()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client = Client.forTestnet();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client.setOperator(AccountId.fromString(process.env.HEDERA_OPERATOR_ID),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PrivateKey.fromString(process.env.HEDERA_OPERATOR_KEY));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tx = await new TokenCreateTransaction()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.setTokenName('HEAL Token')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.setTokenSymbol('HEAL')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.setTokenType(TokenType.FungibleCommon)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.setDecimals(4)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.setInitialSupply(100_000_000_0000) // 10M × 10^4 (4 decimals)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.setMaxSupply(1_000_000_000_0000)   // 100M × 10^4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.setSupplyType(TokenSupplyType.Finite)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.setTreasuryAccountId(AccountId.fromString(process.env.NHIA_TREASURY_ID))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.setAdminKey(PrivateKey.fromString(process.env.NHIA_ADMIN_KEY).publicKey)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.setFreezeKey(PrivateKey.fromString(process.env.NHIA_ADMIN_KEY).publicKey)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.execute(client);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receipt = await tx.getReceipt(client);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console.log('HEAL Token ID:', receipt.tokenId.toString());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Save HEAL_TOKEN_ID to .env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node scripts/create-heal-token.js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HEAL_TOKEN_ID to all service .env files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4: Create HCS Audit Topics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scripts/create-hcs-topics.js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{ Client, AccountId, PrivateKey,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TopicCreateTransaction } = require('@hashgraph/sdk');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TOPICS = ['mediledger.audit.main','mediledger.consent',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'mediledger.claims','mediledger.federated','mediledger.emergency'];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createTopics()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 (const topicName of TOPICS) {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tx = await new TopicCreateTransaction()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.setTopicMemo(topicName)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.setSubmitKey(PrivateKey.fromString(process.env.NHIA_SUBMIT_KEY).publicKey)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.execute(client);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receipt = await tx.getReceipt(client);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console.log(`${topicName}: ${receipt.topicId}`);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pacing w:after="30" w:before="30"/>
        <w:ind w:left="5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7.3 Security Audit Checklist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Reentrancy attacks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Slither static analyzer</w:t>
            </w:r>
          </w:p>
        </w:tc>
        <w:tc>
          <w:tcPr>
            <w:tcW w:type="dxa" w:w="4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high-severity findings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overflow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Slither + Mythril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arithmetic uses Solidity 0.8.x built-in overflow checks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Echidna fuzzing</w:t>
            </w:r>
          </w:p>
        </w:tc>
        <w:tc>
          <w:tcPr>
            <w:tcW w:type="dxa" w:w="4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onlyNHIA modifier on all state-changing functions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Echidna gas tests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function exceeds 300,000 gas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Front-running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analysis</w:t>
            </w:r>
          </w:p>
        </w:tc>
        <w:tc>
          <w:tcPr>
            <w:tcW w:type="dxa" w:w="4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signing not front-runnable (uses hashed identifiers)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Slither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selfdestruct; no delegatecall to external contracts</w:t>
            </w:r>
          </w:p>
        </w:tc>
      </w:tr>
      <w:tr>
        <w:tc>
          <w:tcPr>
            <w:tcW w:type="dxa" w:w="2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audit</w:t>
            </w:r>
          </w:p>
        </w:tc>
        <w:tc>
          <w:tcPr>
            <w:tcW w:type="dxa" w:w="2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firm (Certik / Hacken)</w:t>
            </w:r>
          </w:p>
        </w:tc>
        <w:tc>
          <w:tcPr>
            <w:tcW w:type="dxa" w:w="45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before mainnet deployment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Smart Contract PRD v1.0.0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MediLedger Nigeria —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MediLedger Nigeria — Smart Contract PRD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2B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2B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95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2026-06-04T21:42:28.452Z</dcterms:created>
  <dcterms:modified xsi:type="dcterms:W3CDTF">2026-06-04T21:42:28.452Z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