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A414" w14:textId="77777777" w:rsidR="002918BE" w:rsidRDefault="002918BE" w:rsidP="002918BE">
      <w:pPr>
        <w:pStyle w:val="papertitle"/>
        <w:spacing w:before="100" w:beforeAutospacing="1" w:after="100" w:afterAutospacing="1"/>
      </w:pPr>
      <w:r>
        <w:t>Breast Cancer Image Classification:  Impact of Limited Data Example</w:t>
      </w:r>
    </w:p>
    <w:p w14:paraId="49987F61"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3C1CC69E" w14:textId="77777777" w:rsidR="002918BE" w:rsidRDefault="008B197E" w:rsidP="002918BE">
      <w:pPr>
        <w:pStyle w:val="Author"/>
        <w:spacing w:after="0"/>
        <w:rPr>
          <w:spacing w:val="-2"/>
        </w:rPr>
      </w:pPr>
      <w:r>
        <w:rPr>
          <w:spacing w:val="-2"/>
        </w:rPr>
        <w:br w:type="column"/>
      </w:r>
      <w:r w:rsidR="002918BE">
        <w:rPr>
          <w:spacing w:val="-2"/>
        </w:rPr>
        <w:t>Michael L Brewer</w:t>
      </w:r>
    </w:p>
    <w:p w14:paraId="36FC6D72" w14:textId="77777777" w:rsidR="002918BE" w:rsidRDefault="002918BE" w:rsidP="002918BE">
      <w:pPr>
        <w:pStyle w:val="Affiliations"/>
        <w:rPr>
          <w:spacing w:val="-2"/>
        </w:rPr>
      </w:pPr>
      <w:r>
        <w:rPr>
          <w:spacing w:val="-2"/>
        </w:rPr>
        <w:t>University of Arkansas at Little Rock</w:t>
      </w:r>
      <w:r>
        <w:rPr>
          <w:spacing w:val="-2"/>
        </w:rPr>
        <w:br/>
        <w:t>Little Rock, AR, USA</w:t>
      </w:r>
    </w:p>
    <w:p w14:paraId="0CFF8449" w14:textId="77777777" w:rsidR="002918BE" w:rsidRDefault="002918BE" w:rsidP="002918BE">
      <w:pPr>
        <w:pStyle w:val="Affiliations"/>
        <w:rPr>
          <w:spacing w:val="-2"/>
        </w:rPr>
      </w:pPr>
      <w:hyperlink r:id="rId9" w:history="1">
        <w:r w:rsidRPr="0065743C">
          <w:rPr>
            <w:rStyle w:val="Hyperlink"/>
            <w:spacing w:val="-2"/>
          </w:rPr>
          <w:t>mlbrewer@ualr.edu</w:t>
        </w:r>
      </w:hyperlink>
    </w:p>
    <w:p w14:paraId="41829E24" w14:textId="77777777" w:rsidR="002918BE" w:rsidRDefault="002918BE" w:rsidP="002918BE">
      <w:pPr>
        <w:pStyle w:val="Affiliations"/>
        <w:rPr>
          <w:spacing w:val="-2"/>
        </w:rPr>
      </w:pPr>
      <w:r w:rsidRPr="002A5DC2">
        <w:rPr>
          <w:sz w:val="18"/>
          <w:szCs w:val="18"/>
        </w:rPr>
        <w:t>https://orcid.org/0000-0002-1455-3162</w:t>
      </w:r>
    </w:p>
    <w:p w14:paraId="1CDDF7EE" w14:textId="4AF998B4" w:rsidR="008B197E" w:rsidRDefault="008B197E" w:rsidP="002918BE">
      <w:pPr>
        <w:pStyle w:val="Author"/>
        <w:spacing w:after="0"/>
        <w:rPr>
          <w:spacing w:val="-2"/>
        </w:rPr>
      </w:pPr>
    </w:p>
    <w:p w14:paraId="0A7D375C" w14:textId="77777777" w:rsidR="008B197E" w:rsidRDefault="008B197E">
      <w:pPr>
        <w:pStyle w:val="E-Mail"/>
        <w:rPr>
          <w:spacing w:val="-2"/>
        </w:rPr>
      </w:pPr>
    </w:p>
    <w:p w14:paraId="00C18C5B" w14:textId="77777777" w:rsidR="008B197E" w:rsidRDefault="008B197E">
      <w:pPr>
        <w:pStyle w:val="E-Mail"/>
      </w:pPr>
    </w:p>
    <w:p w14:paraId="1C3240EC"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EF16A9D" w14:textId="77777777" w:rsidR="008B197E" w:rsidRDefault="008B197E">
      <w:pPr>
        <w:spacing w:after="0"/>
      </w:pPr>
      <w:r>
        <w:rPr>
          <w:b/>
          <w:sz w:val="24"/>
        </w:rPr>
        <w:t>ABSTRACT</w:t>
      </w:r>
    </w:p>
    <w:p w14:paraId="0807825D" w14:textId="77777777" w:rsidR="002918BE" w:rsidRDefault="002918BE">
      <w:pPr>
        <w:spacing w:before="120" w:after="0"/>
        <w:rPr>
          <w:b/>
          <w:sz w:val="24"/>
        </w:rPr>
      </w:pPr>
    </w:p>
    <w:p w14:paraId="2D9DB086" w14:textId="2D6EA047" w:rsidR="008B197E" w:rsidRDefault="008B197E">
      <w:pPr>
        <w:spacing w:before="120" w:after="0"/>
      </w:pPr>
      <w:r>
        <w:rPr>
          <w:b/>
          <w:sz w:val="24"/>
        </w:rPr>
        <w:t>Keywords</w:t>
      </w:r>
    </w:p>
    <w:p w14:paraId="1589D4B5" w14:textId="6B36B946" w:rsidR="008B197E" w:rsidRDefault="002918BE">
      <w:pPr>
        <w:spacing w:after="120"/>
      </w:pPr>
      <w:r>
        <w:t>Breast Cancer; CNN; Data Augmentation; Explainable AI</w:t>
      </w:r>
    </w:p>
    <w:p w14:paraId="63B1D6EE" w14:textId="77777777" w:rsidR="008B197E" w:rsidRDefault="008B197E">
      <w:pPr>
        <w:pStyle w:val="Heading1"/>
        <w:spacing w:before="120"/>
      </w:pPr>
      <w:r>
        <w:t>INTRODUCTION</w:t>
      </w:r>
    </w:p>
    <w:p w14:paraId="6B4871A2" w14:textId="1128FCFD" w:rsidR="008B197E" w:rsidRDefault="008D5F53">
      <w:pPr>
        <w:pStyle w:val="Heading1"/>
        <w:spacing w:before="120"/>
      </w:pPr>
      <w:r>
        <w:t>Model and Training</w:t>
      </w:r>
    </w:p>
    <w:p w14:paraId="67C1C435" w14:textId="77777777" w:rsidR="00EC1231" w:rsidRDefault="008D5F53" w:rsidP="008D5F53">
      <w:r>
        <w:t>The base model</w:t>
      </w:r>
      <w:r w:rsidR="00EC1231">
        <w:t xml:space="preserve">, defined in code as </w:t>
      </w:r>
      <w:proofErr w:type="spellStart"/>
      <w:r w:rsidR="00EC1231">
        <w:t>base_model</w:t>
      </w:r>
      <w:proofErr w:type="spellEnd"/>
      <w:r w:rsidR="00EC1231">
        <w:t>,</w:t>
      </w:r>
      <w:r>
        <w:t xml:space="preserve"> was constructed from EfficientNetB</w:t>
      </w:r>
      <w:r w:rsidR="00EC1231">
        <w:t xml:space="preserve">2 </w:t>
      </w:r>
      <w:sdt>
        <w:sdtPr>
          <w:id w:val="-1702626779"/>
          <w:citation/>
        </w:sdtPr>
        <w:sdtContent>
          <w:r w:rsidR="00EC1231">
            <w:fldChar w:fldCharType="begin"/>
          </w:r>
          <w:r w:rsidR="00EC1231">
            <w:instrText xml:space="preserve">CITATION and19 \l 1033 </w:instrText>
          </w:r>
          <w:r w:rsidR="00EC1231">
            <w:fldChar w:fldCharType="separate"/>
          </w:r>
          <w:r w:rsidR="00EC1231">
            <w:rPr>
              <w:noProof/>
            </w:rPr>
            <w:t>[1]</w:t>
          </w:r>
          <w:r w:rsidR="00EC1231">
            <w:fldChar w:fldCharType="end"/>
          </w:r>
        </w:sdtContent>
      </w:sdt>
      <w:r w:rsidR="00EC1231">
        <w:t xml:space="preserve">.  This model was then enhanced with the following additional </w:t>
      </w:r>
      <w:proofErr w:type="gramStart"/>
      <w:r w:rsidR="00EC1231">
        <w:t>layers</w:t>
      </w:r>
      <w:proofErr w:type="gramEnd"/>
    </w:p>
    <w:p w14:paraId="6A6047FF" w14:textId="2F02F37E" w:rsidR="00EC1231" w:rsidRPr="00EC1231" w:rsidRDefault="00EC1231" w:rsidP="00EC1231">
      <w:pPr>
        <w:shd w:val="clear" w:color="auto" w:fill="F7F7F7"/>
        <w:spacing w:after="0" w:line="285" w:lineRule="atLeast"/>
        <w:jc w:val="left"/>
        <w:rPr>
          <w:rFonts w:ascii="Courier New" w:hAnsi="Courier New" w:cs="Courier New"/>
          <w:color w:val="000000"/>
          <w:sz w:val="21"/>
          <w:szCs w:val="21"/>
        </w:rPr>
      </w:pPr>
      <w:r w:rsidRPr="00EC1231">
        <w:rPr>
          <w:rFonts w:ascii="Courier New" w:hAnsi="Courier New" w:cs="Courier New"/>
          <w:color w:val="000000"/>
          <w:sz w:val="21"/>
          <w:szCs w:val="21"/>
        </w:rPr>
        <w:t xml:space="preserve">model = </w:t>
      </w:r>
      <w:proofErr w:type="spellStart"/>
      <w:proofErr w:type="gramStart"/>
      <w:r w:rsidRPr="00EC1231">
        <w:rPr>
          <w:rFonts w:ascii="Courier New" w:hAnsi="Courier New" w:cs="Courier New"/>
          <w:color w:val="000000"/>
          <w:sz w:val="21"/>
          <w:szCs w:val="21"/>
        </w:rPr>
        <w:t>tf.keras</w:t>
      </w:r>
      <w:proofErr w:type="gramEnd"/>
      <w:r w:rsidRPr="00EC1231">
        <w:rPr>
          <w:rFonts w:ascii="Courier New" w:hAnsi="Courier New" w:cs="Courier New"/>
          <w:color w:val="000000"/>
          <w:sz w:val="21"/>
          <w:szCs w:val="21"/>
        </w:rPr>
        <w:t>.Sequential</w:t>
      </w:r>
      <w:proofErr w:type="spellEnd"/>
      <w:r w:rsidRPr="00EC1231">
        <w:rPr>
          <w:rFonts w:ascii="Courier New" w:hAnsi="Courier New" w:cs="Courier New"/>
          <w:color w:val="000000"/>
          <w:sz w:val="21"/>
          <w:szCs w:val="21"/>
        </w:rPr>
        <w:t>([</w:t>
      </w:r>
    </w:p>
    <w:p w14:paraId="0AB6DF9A" w14:textId="77777777" w:rsidR="00EC1231" w:rsidRPr="00EC1231" w:rsidRDefault="00EC1231" w:rsidP="00EC1231">
      <w:pPr>
        <w:shd w:val="clear" w:color="auto" w:fill="F7F7F7"/>
        <w:spacing w:after="0" w:line="285" w:lineRule="atLeast"/>
        <w:jc w:val="left"/>
        <w:rPr>
          <w:rFonts w:ascii="Courier New" w:hAnsi="Courier New" w:cs="Courier New"/>
          <w:color w:val="000000"/>
          <w:sz w:val="21"/>
          <w:szCs w:val="21"/>
        </w:rPr>
      </w:pPr>
      <w:r w:rsidRPr="00EC1231">
        <w:rPr>
          <w:rFonts w:ascii="Courier New" w:hAnsi="Courier New" w:cs="Courier New"/>
          <w:color w:val="000000"/>
          <w:sz w:val="21"/>
          <w:szCs w:val="21"/>
        </w:rPr>
        <w:t xml:space="preserve">    </w:t>
      </w:r>
      <w:proofErr w:type="spellStart"/>
      <w:r w:rsidRPr="00EC1231">
        <w:rPr>
          <w:rFonts w:ascii="Courier New" w:hAnsi="Courier New" w:cs="Courier New"/>
          <w:color w:val="000000"/>
          <w:sz w:val="21"/>
          <w:szCs w:val="21"/>
        </w:rPr>
        <w:t>resize_and_rescale</w:t>
      </w:r>
      <w:proofErr w:type="spellEnd"/>
      <w:r w:rsidRPr="00EC1231">
        <w:rPr>
          <w:rFonts w:ascii="Courier New" w:hAnsi="Courier New" w:cs="Courier New"/>
          <w:color w:val="000000"/>
          <w:sz w:val="21"/>
          <w:szCs w:val="21"/>
        </w:rPr>
        <w:t>,</w:t>
      </w:r>
    </w:p>
    <w:p w14:paraId="24ACC1E2" w14:textId="77777777" w:rsidR="00EC1231" w:rsidRPr="00EC1231" w:rsidRDefault="00EC1231" w:rsidP="00EC1231">
      <w:pPr>
        <w:shd w:val="clear" w:color="auto" w:fill="F7F7F7"/>
        <w:spacing w:after="0" w:line="285" w:lineRule="atLeast"/>
        <w:jc w:val="left"/>
        <w:rPr>
          <w:rFonts w:ascii="Courier New" w:hAnsi="Courier New" w:cs="Courier New"/>
          <w:color w:val="000000"/>
          <w:sz w:val="21"/>
          <w:szCs w:val="21"/>
        </w:rPr>
      </w:pPr>
      <w:r w:rsidRPr="00EC1231">
        <w:rPr>
          <w:rFonts w:ascii="Courier New" w:hAnsi="Courier New" w:cs="Courier New"/>
          <w:color w:val="000000"/>
          <w:sz w:val="21"/>
          <w:szCs w:val="21"/>
        </w:rPr>
        <w:t xml:space="preserve">    </w:t>
      </w:r>
      <w:proofErr w:type="spellStart"/>
      <w:proofErr w:type="gramStart"/>
      <w:r w:rsidRPr="00EC1231">
        <w:rPr>
          <w:rFonts w:ascii="Courier New" w:hAnsi="Courier New" w:cs="Courier New"/>
          <w:color w:val="000000"/>
          <w:sz w:val="21"/>
          <w:szCs w:val="21"/>
        </w:rPr>
        <w:t>layers.RandomFlip</w:t>
      </w:r>
      <w:proofErr w:type="spellEnd"/>
      <w:proofErr w:type="gramEnd"/>
      <w:r w:rsidRPr="00EC1231">
        <w:rPr>
          <w:rFonts w:ascii="Courier New" w:hAnsi="Courier New" w:cs="Courier New"/>
          <w:color w:val="000000"/>
          <w:sz w:val="21"/>
          <w:szCs w:val="21"/>
        </w:rPr>
        <w:t>(</w:t>
      </w:r>
      <w:r w:rsidRPr="00EC1231">
        <w:rPr>
          <w:rFonts w:ascii="Courier New" w:hAnsi="Courier New" w:cs="Courier New"/>
          <w:color w:val="A31515"/>
          <w:sz w:val="21"/>
          <w:szCs w:val="21"/>
        </w:rPr>
        <w:t>"</w:t>
      </w:r>
      <w:proofErr w:type="spellStart"/>
      <w:r w:rsidRPr="00EC1231">
        <w:rPr>
          <w:rFonts w:ascii="Courier New" w:hAnsi="Courier New" w:cs="Courier New"/>
          <w:color w:val="A31515"/>
          <w:sz w:val="21"/>
          <w:szCs w:val="21"/>
        </w:rPr>
        <w:t>horizontal_and_vertical</w:t>
      </w:r>
      <w:proofErr w:type="spellEnd"/>
      <w:r w:rsidRPr="00EC1231">
        <w:rPr>
          <w:rFonts w:ascii="Courier New" w:hAnsi="Courier New" w:cs="Courier New"/>
          <w:color w:val="A31515"/>
          <w:sz w:val="21"/>
          <w:szCs w:val="21"/>
        </w:rPr>
        <w:t>"</w:t>
      </w:r>
      <w:r w:rsidRPr="00EC1231">
        <w:rPr>
          <w:rFonts w:ascii="Courier New" w:hAnsi="Courier New" w:cs="Courier New"/>
          <w:color w:val="000000"/>
          <w:sz w:val="21"/>
          <w:szCs w:val="21"/>
        </w:rPr>
        <w:t>),</w:t>
      </w:r>
    </w:p>
    <w:p w14:paraId="1296B1A7" w14:textId="77777777" w:rsidR="00EC1231" w:rsidRPr="00EC1231" w:rsidRDefault="00EC1231" w:rsidP="00EC1231">
      <w:pPr>
        <w:shd w:val="clear" w:color="auto" w:fill="F7F7F7"/>
        <w:spacing w:after="0" w:line="285" w:lineRule="atLeast"/>
        <w:jc w:val="left"/>
        <w:rPr>
          <w:rFonts w:ascii="Courier New" w:hAnsi="Courier New" w:cs="Courier New"/>
          <w:color w:val="000000"/>
          <w:sz w:val="21"/>
          <w:szCs w:val="21"/>
        </w:rPr>
      </w:pPr>
      <w:r w:rsidRPr="00EC1231">
        <w:rPr>
          <w:rFonts w:ascii="Courier New" w:hAnsi="Courier New" w:cs="Courier New"/>
          <w:color w:val="000000"/>
          <w:sz w:val="21"/>
          <w:szCs w:val="21"/>
        </w:rPr>
        <w:t xml:space="preserve">    </w:t>
      </w:r>
      <w:proofErr w:type="spellStart"/>
      <w:proofErr w:type="gramStart"/>
      <w:r w:rsidRPr="00EC1231">
        <w:rPr>
          <w:rFonts w:ascii="Courier New" w:hAnsi="Courier New" w:cs="Courier New"/>
          <w:color w:val="000000"/>
          <w:sz w:val="21"/>
          <w:szCs w:val="21"/>
        </w:rPr>
        <w:t>layers.RandomRotation</w:t>
      </w:r>
      <w:proofErr w:type="spellEnd"/>
      <w:proofErr w:type="gramEnd"/>
      <w:r w:rsidRPr="00EC1231">
        <w:rPr>
          <w:rFonts w:ascii="Courier New" w:hAnsi="Courier New" w:cs="Courier New"/>
          <w:color w:val="000000"/>
          <w:sz w:val="21"/>
          <w:szCs w:val="21"/>
        </w:rPr>
        <w:t>(</w:t>
      </w:r>
      <w:r w:rsidRPr="00EC1231">
        <w:rPr>
          <w:rFonts w:ascii="Courier New" w:hAnsi="Courier New" w:cs="Courier New"/>
          <w:color w:val="116644"/>
          <w:sz w:val="21"/>
          <w:szCs w:val="21"/>
        </w:rPr>
        <w:t>0.2</w:t>
      </w:r>
      <w:r w:rsidRPr="00EC1231">
        <w:rPr>
          <w:rFonts w:ascii="Courier New" w:hAnsi="Courier New" w:cs="Courier New"/>
          <w:color w:val="000000"/>
          <w:sz w:val="21"/>
          <w:szCs w:val="21"/>
        </w:rPr>
        <w:t>),</w:t>
      </w:r>
    </w:p>
    <w:p w14:paraId="3A2A1023" w14:textId="77777777" w:rsidR="00EC1231" w:rsidRPr="00EC1231" w:rsidRDefault="00EC1231" w:rsidP="00EC1231">
      <w:pPr>
        <w:shd w:val="clear" w:color="auto" w:fill="F7F7F7"/>
        <w:spacing w:after="0" w:line="285" w:lineRule="atLeast"/>
        <w:jc w:val="left"/>
        <w:rPr>
          <w:rFonts w:ascii="Courier New" w:hAnsi="Courier New" w:cs="Courier New"/>
          <w:color w:val="000000"/>
          <w:sz w:val="21"/>
          <w:szCs w:val="21"/>
        </w:rPr>
      </w:pPr>
      <w:r w:rsidRPr="00EC1231">
        <w:rPr>
          <w:rFonts w:ascii="Courier New" w:hAnsi="Courier New" w:cs="Courier New"/>
          <w:color w:val="000000"/>
          <w:sz w:val="21"/>
          <w:szCs w:val="21"/>
        </w:rPr>
        <w:t xml:space="preserve">    </w:t>
      </w:r>
      <w:proofErr w:type="spellStart"/>
      <w:proofErr w:type="gramStart"/>
      <w:r w:rsidRPr="00EC1231">
        <w:rPr>
          <w:rFonts w:ascii="Courier New" w:hAnsi="Courier New" w:cs="Courier New"/>
          <w:color w:val="000000"/>
          <w:sz w:val="21"/>
          <w:szCs w:val="21"/>
        </w:rPr>
        <w:t>layers.RandomContrast</w:t>
      </w:r>
      <w:proofErr w:type="spellEnd"/>
      <w:proofErr w:type="gramEnd"/>
      <w:r w:rsidRPr="00EC1231">
        <w:rPr>
          <w:rFonts w:ascii="Courier New" w:hAnsi="Courier New" w:cs="Courier New"/>
          <w:color w:val="000000"/>
          <w:sz w:val="21"/>
          <w:szCs w:val="21"/>
        </w:rPr>
        <w:t>(</w:t>
      </w:r>
      <w:r w:rsidRPr="00EC1231">
        <w:rPr>
          <w:rFonts w:ascii="Courier New" w:hAnsi="Courier New" w:cs="Courier New"/>
          <w:color w:val="116644"/>
          <w:sz w:val="21"/>
          <w:szCs w:val="21"/>
        </w:rPr>
        <w:t>0.2</w:t>
      </w:r>
      <w:r w:rsidRPr="00EC1231">
        <w:rPr>
          <w:rFonts w:ascii="Courier New" w:hAnsi="Courier New" w:cs="Courier New"/>
          <w:color w:val="000000"/>
          <w:sz w:val="21"/>
          <w:szCs w:val="21"/>
        </w:rPr>
        <w:t>),</w:t>
      </w:r>
    </w:p>
    <w:p w14:paraId="7AB9D897" w14:textId="77777777" w:rsidR="00EC1231" w:rsidRPr="00EC1231" w:rsidRDefault="00EC1231" w:rsidP="00EC1231">
      <w:pPr>
        <w:shd w:val="clear" w:color="auto" w:fill="F7F7F7"/>
        <w:spacing w:after="0" w:line="285" w:lineRule="atLeast"/>
        <w:jc w:val="left"/>
        <w:rPr>
          <w:rFonts w:ascii="Courier New" w:hAnsi="Courier New" w:cs="Courier New"/>
          <w:color w:val="000000"/>
          <w:sz w:val="21"/>
          <w:szCs w:val="21"/>
        </w:rPr>
      </w:pPr>
      <w:r w:rsidRPr="00EC1231">
        <w:rPr>
          <w:rFonts w:ascii="Courier New" w:hAnsi="Courier New" w:cs="Courier New"/>
          <w:color w:val="000000"/>
          <w:sz w:val="21"/>
          <w:szCs w:val="21"/>
        </w:rPr>
        <w:t xml:space="preserve">    </w:t>
      </w:r>
      <w:proofErr w:type="spellStart"/>
      <w:proofErr w:type="gramStart"/>
      <w:r w:rsidRPr="00EC1231">
        <w:rPr>
          <w:rFonts w:ascii="Courier New" w:hAnsi="Courier New" w:cs="Courier New"/>
          <w:color w:val="000000"/>
          <w:sz w:val="21"/>
          <w:szCs w:val="21"/>
        </w:rPr>
        <w:t>layers.RandomZoom</w:t>
      </w:r>
      <w:proofErr w:type="spellEnd"/>
      <w:proofErr w:type="gramEnd"/>
      <w:r w:rsidRPr="00EC1231">
        <w:rPr>
          <w:rFonts w:ascii="Courier New" w:hAnsi="Courier New" w:cs="Courier New"/>
          <w:color w:val="000000"/>
          <w:sz w:val="21"/>
          <w:szCs w:val="21"/>
        </w:rPr>
        <w:t>(</w:t>
      </w:r>
      <w:r w:rsidRPr="00EC1231">
        <w:rPr>
          <w:rFonts w:ascii="Courier New" w:hAnsi="Courier New" w:cs="Courier New"/>
          <w:color w:val="116644"/>
          <w:sz w:val="21"/>
          <w:szCs w:val="21"/>
        </w:rPr>
        <w:t>0.2</w:t>
      </w:r>
      <w:r w:rsidRPr="00EC1231">
        <w:rPr>
          <w:rFonts w:ascii="Courier New" w:hAnsi="Courier New" w:cs="Courier New"/>
          <w:color w:val="000000"/>
          <w:sz w:val="21"/>
          <w:szCs w:val="21"/>
        </w:rPr>
        <w:t>),</w:t>
      </w:r>
    </w:p>
    <w:p w14:paraId="46B71CCE" w14:textId="77777777" w:rsidR="00EC1231" w:rsidRPr="00EC1231" w:rsidRDefault="00EC1231" w:rsidP="00EC1231">
      <w:pPr>
        <w:shd w:val="clear" w:color="auto" w:fill="F7F7F7"/>
        <w:spacing w:after="0" w:line="285" w:lineRule="atLeast"/>
        <w:jc w:val="left"/>
        <w:rPr>
          <w:rFonts w:ascii="Courier New" w:hAnsi="Courier New" w:cs="Courier New"/>
          <w:color w:val="000000"/>
          <w:sz w:val="21"/>
          <w:szCs w:val="21"/>
        </w:rPr>
      </w:pPr>
      <w:r w:rsidRPr="00EC1231">
        <w:rPr>
          <w:rFonts w:ascii="Courier New" w:hAnsi="Courier New" w:cs="Courier New"/>
          <w:color w:val="000000"/>
          <w:sz w:val="21"/>
          <w:szCs w:val="21"/>
        </w:rPr>
        <w:t xml:space="preserve">    </w:t>
      </w:r>
      <w:proofErr w:type="spellStart"/>
      <w:r w:rsidRPr="00EC1231">
        <w:rPr>
          <w:rFonts w:ascii="Courier New" w:hAnsi="Courier New" w:cs="Courier New"/>
          <w:color w:val="000000"/>
          <w:sz w:val="21"/>
          <w:szCs w:val="21"/>
        </w:rPr>
        <w:t>base_model</w:t>
      </w:r>
      <w:proofErr w:type="spellEnd"/>
      <w:r w:rsidRPr="00EC1231">
        <w:rPr>
          <w:rFonts w:ascii="Courier New" w:hAnsi="Courier New" w:cs="Courier New"/>
          <w:color w:val="000000"/>
          <w:sz w:val="21"/>
          <w:szCs w:val="21"/>
        </w:rPr>
        <w:t>,</w:t>
      </w:r>
    </w:p>
    <w:p w14:paraId="79D8DFBA" w14:textId="77777777" w:rsidR="00EC1231" w:rsidRPr="00EC1231" w:rsidRDefault="00EC1231" w:rsidP="00EC1231">
      <w:pPr>
        <w:shd w:val="clear" w:color="auto" w:fill="F7F7F7"/>
        <w:spacing w:after="0" w:line="285" w:lineRule="atLeast"/>
        <w:jc w:val="left"/>
        <w:rPr>
          <w:rFonts w:ascii="Courier New" w:hAnsi="Courier New" w:cs="Courier New"/>
          <w:color w:val="000000"/>
          <w:sz w:val="21"/>
          <w:szCs w:val="21"/>
        </w:rPr>
      </w:pPr>
      <w:r w:rsidRPr="00EC1231">
        <w:rPr>
          <w:rFonts w:ascii="Courier New" w:hAnsi="Courier New" w:cs="Courier New"/>
          <w:color w:val="000000"/>
          <w:sz w:val="21"/>
          <w:szCs w:val="21"/>
        </w:rPr>
        <w:t xml:space="preserve">    </w:t>
      </w:r>
      <w:proofErr w:type="gramStart"/>
      <w:r w:rsidRPr="00EC1231">
        <w:rPr>
          <w:rFonts w:ascii="Courier New" w:hAnsi="Courier New" w:cs="Courier New"/>
          <w:color w:val="000000"/>
          <w:sz w:val="21"/>
          <w:szCs w:val="21"/>
        </w:rPr>
        <w:t>layers.GlobalAveragePooling</w:t>
      </w:r>
      <w:proofErr w:type="gramEnd"/>
      <w:r w:rsidRPr="00EC1231">
        <w:rPr>
          <w:rFonts w:ascii="Courier New" w:hAnsi="Courier New" w:cs="Courier New"/>
          <w:color w:val="000000"/>
          <w:sz w:val="21"/>
          <w:szCs w:val="21"/>
        </w:rPr>
        <w:t>2D(),</w:t>
      </w:r>
    </w:p>
    <w:p w14:paraId="100BDB0F" w14:textId="77777777" w:rsidR="00EC1231" w:rsidRPr="00EC1231" w:rsidRDefault="00EC1231" w:rsidP="00EC1231">
      <w:pPr>
        <w:shd w:val="clear" w:color="auto" w:fill="F7F7F7"/>
        <w:spacing w:after="0" w:line="285" w:lineRule="atLeast"/>
        <w:jc w:val="left"/>
        <w:rPr>
          <w:rFonts w:ascii="Courier New" w:hAnsi="Courier New" w:cs="Courier New"/>
          <w:color w:val="000000"/>
          <w:sz w:val="21"/>
          <w:szCs w:val="21"/>
        </w:rPr>
      </w:pPr>
      <w:r w:rsidRPr="00EC1231">
        <w:rPr>
          <w:rFonts w:ascii="Courier New" w:hAnsi="Courier New" w:cs="Courier New"/>
          <w:color w:val="000000"/>
          <w:sz w:val="21"/>
          <w:szCs w:val="21"/>
        </w:rPr>
        <w:t xml:space="preserve">    </w:t>
      </w:r>
      <w:proofErr w:type="spellStart"/>
      <w:proofErr w:type="gramStart"/>
      <w:r w:rsidRPr="00EC1231">
        <w:rPr>
          <w:rFonts w:ascii="Courier New" w:hAnsi="Courier New" w:cs="Courier New"/>
          <w:color w:val="000000"/>
          <w:sz w:val="21"/>
          <w:szCs w:val="21"/>
        </w:rPr>
        <w:t>layers.BatchNormalization</w:t>
      </w:r>
      <w:proofErr w:type="spellEnd"/>
      <w:proofErr w:type="gramEnd"/>
      <w:r w:rsidRPr="00EC1231">
        <w:rPr>
          <w:rFonts w:ascii="Courier New" w:hAnsi="Courier New" w:cs="Courier New"/>
          <w:color w:val="000000"/>
          <w:sz w:val="21"/>
          <w:szCs w:val="21"/>
        </w:rPr>
        <w:t>(),</w:t>
      </w:r>
    </w:p>
    <w:p w14:paraId="31DF84EC" w14:textId="54E49E86" w:rsidR="00EC1231" w:rsidRPr="00EC1231" w:rsidRDefault="00EC1231" w:rsidP="00EC1231">
      <w:pPr>
        <w:shd w:val="clear" w:color="auto" w:fill="F7F7F7"/>
        <w:spacing w:after="0" w:line="285" w:lineRule="atLeast"/>
        <w:jc w:val="left"/>
        <w:rPr>
          <w:rFonts w:ascii="Courier New" w:hAnsi="Courier New" w:cs="Courier New"/>
          <w:color w:val="000000"/>
          <w:sz w:val="21"/>
          <w:szCs w:val="21"/>
        </w:rPr>
      </w:pPr>
      <w:r w:rsidRPr="00EC1231">
        <w:rPr>
          <w:rFonts w:ascii="Courier New" w:hAnsi="Courier New" w:cs="Courier New"/>
          <w:color w:val="000000"/>
          <w:sz w:val="21"/>
          <w:szCs w:val="21"/>
        </w:rPr>
        <w:t xml:space="preserve">    </w:t>
      </w:r>
      <w:proofErr w:type="spellStart"/>
      <w:proofErr w:type="gramStart"/>
      <w:r w:rsidRPr="00EC1231">
        <w:rPr>
          <w:rFonts w:ascii="Courier New" w:hAnsi="Courier New" w:cs="Courier New"/>
          <w:color w:val="000000"/>
          <w:sz w:val="21"/>
          <w:szCs w:val="21"/>
        </w:rPr>
        <w:t>layers.Dropout</w:t>
      </w:r>
      <w:proofErr w:type="spellEnd"/>
      <w:proofErr w:type="gramEnd"/>
      <w:r w:rsidRPr="00EC1231">
        <w:rPr>
          <w:rFonts w:ascii="Courier New" w:hAnsi="Courier New" w:cs="Courier New"/>
          <w:color w:val="000000"/>
          <w:sz w:val="21"/>
          <w:szCs w:val="21"/>
        </w:rPr>
        <w:t>(</w:t>
      </w:r>
      <w:r w:rsidR="00E97AB6">
        <w:rPr>
          <w:rFonts w:ascii="Courier New" w:hAnsi="Courier New" w:cs="Courier New"/>
          <w:color w:val="000000"/>
          <w:sz w:val="21"/>
          <w:szCs w:val="21"/>
        </w:rPr>
        <w:t>.2</w:t>
      </w:r>
      <w:r w:rsidRPr="00EC1231">
        <w:rPr>
          <w:rFonts w:ascii="Courier New" w:hAnsi="Courier New" w:cs="Courier New"/>
          <w:color w:val="000000"/>
          <w:sz w:val="21"/>
          <w:szCs w:val="21"/>
        </w:rPr>
        <w:t>, name=</w:t>
      </w:r>
      <w:r w:rsidRPr="00EC1231">
        <w:rPr>
          <w:rFonts w:ascii="Courier New" w:hAnsi="Courier New" w:cs="Courier New"/>
          <w:color w:val="A31515"/>
          <w:sz w:val="21"/>
          <w:szCs w:val="21"/>
        </w:rPr>
        <w:t>"</w:t>
      </w:r>
      <w:proofErr w:type="spellStart"/>
      <w:r w:rsidRPr="00EC1231">
        <w:rPr>
          <w:rFonts w:ascii="Courier New" w:hAnsi="Courier New" w:cs="Courier New"/>
          <w:color w:val="A31515"/>
          <w:sz w:val="21"/>
          <w:szCs w:val="21"/>
        </w:rPr>
        <w:t>top_dropout</w:t>
      </w:r>
      <w:proofErr w:type="spellEnd"/>
      <w:r w:rsidRPr="00EC1231">
        <w:rPr>
          <w:rFonts w:ascii="Courier New" w:hAnsi="Courier New" w:cs="Courier New"/>
          <w:color w:val="A31515"/>
          <w:sz w:val="21"/>
          <w:szCs w:val="21"/>
        </w:rPr>
        <w:t>"</w:t>
      </w:r>
      <w:r w:rsidRPr="00EC1231">
        <w:rPr>
          <w:rFonts w:ascii="Courier New" w:hAnsi="Courier New" w:cs="Courier New"/>
          <w:color w:val="000000"/>
          <w:sz w:val="21"/>
          <w:szCs w:val="21"/>
        </w:rPr>
        <w:t>),</w:t>
      </w:r>
    </w:p>
    <w:p w14:paraId="66FB2D98" w14:textId="77777777" w:rsidR="00EC1231" w:rsidRPr="00EC1231" w:rsidRDefault="00EC1231" w:rsidP="00EC1231">
      <w:pPr>
        <w:shd w:val="clear" w:color="auto" w:fill="F7F7F7"/>
        <w:spacing w:after="0" w:line="285" w:lineRule="atLeast"/>
        <w:jc w:val="left"/>
        <w:rPr>
          <w:rFonts w:ascii="Courier New" w:hAnsi="Courier New" w:cs="Courier New"/>
          <w:color w:val="000000"/>
          <w:sz w:val="21"/>
          <w:szCs w:val="21"/>
        </w:rPr>
      </w:pPr>
      <w:r w:rsidRPr="00EC1231">
        <w:rPr>
          <w:rFonts w:ascii="Courier New" w:hAnsi="Courier New" w:cs="Courier New"/>
          <w:color w:val="000000"/>
          <w:sz w:val="21"/>
          <w:szCs w:val="21"/>
        </w:rPr>
        <w:t xml:space="preserve">    </w:t>
      </w:r>
      <w:proofErr w:type="spellStart"/>
      <w:proofErr w:type="gramStart"/>
      <w:r w:rsidRPr="00EC1231">
        <w:rPr>
          <w:rFonts w:ascii="Courier New" w:hAnsi="Courier New" w:cs="Courier New"/>
          <w:color w:val="000000"/>
          <w:sz w:val="21"/>
          <w:szCs w:val="21"/>
        </w:rPr>
        <w:t>layers.Dense</w:t>
      </w:r>
      <w:proofErr w:type="spellEnd"/>
      <w:proofErr w:type="gramEnd"/>
      <w:r w:rsidRPr="00EC1231">
        <w:rPr>
          <w:rFonts w:ascii="Courier New" w:hAnsi="Courier New" w:cs="Courier New"/>
          <w:color w:val="000000"/>
          <w:sz w:val="21"/>
          <w:szCs w:val="21"/>
        </w:rPr>
        <w:t>(</w:t>
      </w:r>
      <w:proofErr w:type="spellStart"/>
      <w:r w:rsidRPr="00EC1231">
        <w:rPr>
          <w:rFonts w:ascii="Courier New" w:hAnsi="Courier New" w:cs="Courier New"/>
          <w:color w:val="000000"/>
          <w:sz w:val="21"/>
          <w:szCs w:val="21"/>
        </w:rPr>
        <w:t>num_classes</w:t>
      </w:r>
      <w:proofErr w:type="spellEnd"/>
      <w:r w:rsidRPr="00EC1231">
        <w:rPr>
          <w:rFonts w:ascii="Courier New" w:hAnsi="Courier New" w:cs="Courier New"/>
          <w:color w:val="000000"/>
          <w:sz w:val="21"/>
          <w:szCs w:val="21"/>
        </w:rPr>
        <w:t>, activation=</w:t>
      </w:r>
      <w:r w:rsidRPr="00EC1231">
        <w:rPr>
          <w:rFonts w:ascii="Courier New" w:hAnsi="Courier New" w:cs="Courier New"/>
          <w:color w:val="A31515"/>
          <w:sz w:val="21"/>
          <w:szCs w:val="21"/>
        </w:rPr>
        <w:t>'</w:t>
      </w:r>
      <w:proofErr w:type="spellStart"/>
      <w:r w:rsidRPr="00EC1231">
        <w:rPr>
          <w:rFonts w:ascii="Courier New" w:hAnsi="Courier New" w:cs="Courier New"/>
          <w:color w:val="A31515"/>
          <w:sz w:val="21"/>
          <w:szCs w:val="21"/>
        </w:rPr>
        <w:t>softmax</w:t>
      </w:r>
      <w:proofErr w:type="spellEnd"/>
      <w:r w:rsidRPr="00EC1231">
        <w:rPr>
          <w:rFonts w:ascii="Courier New" w:hAnsi="Courier New" w:cs="Courier New"/>
          <w:color w:val="A31515"/>
          <w:sz w:val="21"/>
          <w:szCs w:val="21"/>
        </w:rPr>
        <w:t>'</w:t>
      </w:r>
      <w:r w:rsidRPr="00EC1231">
        <w:rPr>
          <w:rFonts w:ascii="Courier New" w:hAnsi="Courier New" w:cs="Courier New"/>
          <w:color w:val="000000"/>
          <w:sz w:val="21"/>
          <w:szCs w:val="21"/>
        </w:rPr>
        <w:t>)</w:t>
      </w:r>
    </w:p>
    <w:p w14:paraId="4D111495" w14:textId="77777777" w:rsidR="00EC1231" w:rsidRPr="00EC1231" w:rsidRDefault="00EC1231" w:rsidP="00EC1231">
      <w:pPr>
        <w:shd w:val="clear" w:color="auto" w:fill="F7F7F7"/>
        <w:spacing w:after="0" w:line="285" w:lineRule="atLeast"/>
        <w:jc w:val="left"/>
        <w:rPr>
          <w:rFonts w:ascii="Courier New" w:hAnsi="Courier New" w:cs="Courier New"/>
          <w:color w:val="000000"/>
          <w:sz w:val="21"/>
          <w:szCs w:val="21"/>
        </w:rPr>
      </w:pPr>
      <w:r w:rsidRPr="00EC1231">
        <w:rPr>
          <w:rFonts w:ascii="Courier New" w:hAnsi="Courier New" w:cs="Courier New"/>
          <w:color w:val="000000"/>
          <w:sz w:val="21"/>
          <w:szCs w:val="21"/>
        </w:rPr>
        <w:t>])</w:t>
      </w:r>
    </w:p>
    <w:p w14:paraId="60976996" w14:textId="1BC3EFDA" w:rsidR="00E97AB6" w:rsidRDefault="00EC1231" w:rsidP="008D5F53">
      <w:r>
        <w:t xml:space="preserve">The first layer simply resizes input images to the expected size (260,260) and converts the anticipated 8-bit images range to [0,1].  This layer is followed by </w:t>
      </w:r>
      <w:r w:rsidR="00E97AB6">
        <w:t xml:space="preserve">augmentation layers to flip, rotate, adjust contrast, and zoom, respectively.   </w:t>
      </w:r>
    </w:p>
    <w:p w14:paraId="7E1E4B4A" w14:textId="726A8594" w:rsidR="00E97AB6" w:rsidRDefault="00E97AB6" w:rsidP="00E97AB6">
      <w:pPr>
        <w:spacing w:line="216" w:lineRule="auto"/>
      </w:pPr>
      <w:r>
        <w:t xml:space="preserve">Then, after the </w:t>
      </w:r>
      <w:proofErr w:type="spellStart"/>
      <w:r>
        <w:t>base_model</w:t>
      </w:r>
      <w:proofErr w:type="spellEnd"/>
      <w:r>
        <w:t xml:space="preserve"> has been included, additional layers are included to </w:t>
      </w:r>
      <w:proofErr w:type="gramStart"/>
      <w:r>
        <w:t>perform</w:t>
      </w:r>
      <w:proofErr w:type="gramEnd"/>
      <w:r>
        <w:t xml:space="preserve"> </w:t>
      </w:r>
    </w:p>
    <w:p w14:paraId="62DB46BB" w14:textId="2CEF492F" w:rsidR="00E97AB6" w:rsidRDefault="00E97AB6" w:rsidP="00E97AB6">
      <w:pPr>
        <w:numPr>
          <w:ilvl w:val="0"/>
          <w:numId w:val="4"/>
        </w:numPr>
        <w:spacing w:line="216" w:lineRule="auto"/>
      </w:pPr>
      <w:r>
        <w:t xml:space="preserve">global average pooling to </w:t>
      </w:r>
      <w:proofErr w:type="spellStart"/>
      <w:r>
        <w:t>downsample</w:t>
      </w:r>
      <w:proofErr w:type="spellEnd"/>
      <w:r>
        <w:t>,</w:t>
      </w:r>
    </w:p>
    <w:p w14:paraId="0E93BE0B" w14:textId="48CE384E" w:rsidR="00E97AB6" w:rsidRDefault="00E97AB6" w:rsidP="00E97AB6">
      <w:pPr>
        <w:numPr>
          <w:ilvl w:val="0"/>
          <w:numId w:val="4"/>
        </w:numPr>
        <w:spacing w:line="216" w:lineRule="auto"/>
      </w:pPr>
      <w:r>
        <w:t>batch normalization to improve convergence,</w:t>
      </w:r>
    </w:p>
    <w:p w14:paraId="6C0B9F69" w14:textId="4AEF10AC" w:rsidR="00E97AB6" w:rsidRDefault="00E97AB6" w:rsidP="00E97AB6">
      <w:pPr>
        <w:numPr>
          <w:ilvl w:val="0"/>
          <w:numId w:val="4"/>
        </w:numPr>
        <w:spacing w:line="216" w:lineRule="auto"/>
      </w:pPr>
      <w:proofErr w:type="spellStart"/>
      <w:r>
        <w:t>dropput</w:t>
      </w:r>
      <w:proofErr w:type="spellEnd"/>
      <w:r>
        <w:t xml:space="preserve"> at a rate of .2, and finally</w:t>
      </w:r>
    </w:p>
    <w:p w14:paraId="659D33D8" w14:textId="461D617E" w:rsidR="00E97AB6" w:rsidRDefault="00E97AB6" w:rsidP="00E97AB6">
      <w:pPr>
        <w:numPr>
          <w:ilvl w:val="0"/>
          <w:numId w:val="4"/>
        </w:numPr>
        <w:spacing w:line="216" w:lineRule="auto"/>
      </w:pPr>
      <w:r>
        <w:t xml:space="preserve">classification of the three classes using </w:t>
      </w:r>
      <w:proofErr w:type="spellStart"/>
      <w:r>
        <w:t>softmax</w:t>
      </w:r>
      <w:proofErr w:type="spellEnd"/>
      <w:r>
        <w:t>.</w:t>
      </w:r>
    </w:p>
    <w:p w14:paraId="0BCBE762" w14:textId="2956EEA3" w:rsidR="00E97AB6" w:rsidRDefault="00E97AB6" w:rsidP="00E97AB6">
      <w:pPr>
        <w:spacing w:line="216" w:lineRule="auto"/>
      </w:pPr>
      <w:r>
        <w:t xml:space="preserve">Because of these augmentation layers built into the model itself, each of our training attempts will use augmented data.  However, the </w:t>
      </w:r>
      <w:proofErr w:type="gramStart"/>
      <w:r>
        <w:t>approached</w:t>
      </w:r>
      <w:proofErr w:type="gramEnd"/>
      <w:r>
        <w:t xml:space="preserve"> described in Section 3 will use additional augmentation prior to the training.  Note the </w:t>
      </w:r>
      <w:proofErr w:type="gramStart"/>
      <w:r>
        <w:t>aforementioned augmentation</w:t>
      </w:r>
      <w:proofErr w:type="gramEnd"/>
      <w:r>
        <w:t xml:space="preserve">, done within the model, does not affect the epoch size nor </w:t>
      </w:r>
      <w:proofErr w:type="gramStart"/>
      <w:r>
        <w:t>the affect</w:t>
      </w:r>
      <w:proofErr w:type="gramEnd"/>
      <w:r>
        <w:t xml:space="preserve"> the balance of the dataset.</w:t>
      </w:r>
      <w:r w:rsidR="004D185D">
        <w:t xml:space="preserve">  </w:t>
      </w:r>
      <w:r>
        <w:t xml:space="preserve">The additional augmentation </w:t>
      </w:r>
      <w:r w:rsidR="004D185D">
        <w:t xml:space="preserve">discussed below is </w:t>
      </w:r>
      <w:r>
        <w:t>done using</w:t>
      </w:r>
      <w:r w:rsidR="004D185D">
        <w:t xml:space="preserve"> the sample function within an </w:t>
      </w:r>
      <w:proofErr w:type="spellStart"/>
      <w:r w:rsidR="004D185D">
        <w:t>ImageDataGenerator</w:t>
      </w:r>
      <w:proofErr w:type="spellEnd"/>
      <w:r w:rsidR="004D185D">
        <w:t>.  That sampling is done prior to training and does impact the epoch size and (if desired) the balance of the training dataset.</w:t>
      </w:r>
    </w:p>
    <w:p w14:paraId="32013774" w14:textId="5653D38C" w:rsidR="004D185D" w:rsidRPr="008D5F53" w:rsidRDefault="004D185D" w:rsidP="00E97AB6">
      <w:pPr>
        <w:spacing w:line="216" w:lineRule="auto"/>
      </w:pPr>
      <w:r>
        <w:t xml:space="preserve">All training was done using Google </w:t>
      </w:r>
      <w:proofErr w:type="spellStart"/>
      <w:r>
        <w:t>Colaboratory</w:t>
      </w:r>
      <w:proofErr w:type="spellEnd"/>
      <w:r>
        <w:t xml:space="preserve">, a web-based development environment.  See </w:t>
      </w:r>
      <w:sdt>
        <w:sdtPr>
          <w:id w:val="1819069558"/>
          <w:citation/>
        </w:sdtPr>
        <w:sdtContent>
          <w:r>
            <w:fldChar w:fldCharType="begin"/>
          </w:r>
          <w:r>
            <w:instrText xml:space="preserve"> CITATION Goo23 \l 1033 </w:instrText>
          </w:r>
          <w:r>
            <w:fldChar w:fldCharType="separate"/>
          </w:r>
          <w:r>
            <w:rPr>
              <w:noProof/>
            </w:rPr>
            <w:t>[2]</w:t>
          </w:r>
          <w:r>
            <w:fldChar w:fldCharType="end"/>
          </w:r>
        </w:sdtContent>
      </w:sdt>
      <w:r>
        <w:t>.  Training was done with a T4 GPU.</w:t>
      </w:r>
    </w:p>
    <w:p w14:paraId="553C46F1" w14:textId="587B42FF" w:rsidR="008B197E" w:rsidRDefault="008B197E">
      <w:pPr>
        <w:pStyle w:val="BodyTextIndent"/>
        <w:spacing w:after="120"/>
        <w:ind w:firstLine="0"/>
      </w:pPr>
    </w:p>
    <w:p w14:paraId="047A6565" w14:textId="1D07D5BC" w:rsidR="008B197E" w:rsidRDefault="002918BE">
      <w:pPr>
        <w:pStyle w:val="Heading1"/>
        <w:spacing w:before="120"/>
      </w:pPr>
      <w:r>
        <w:t>Training Data</w:t>
      </w:r>
    </w:p>
    <w:p w14:paraId="084B4031" w14:textId="18BF1693" w:rsidR="002918BE" w:rsidRDefault="002918BE" w:rsidP="002918BE">
      <w:pPr>
        <w:spacing w:line="216" w:lineRule="auto"/>
      </w:pPr>
      <w:r>
        <w:t xml:space="preserve">The data used for this is available at Kaggle </w:t>
      </w:r>
      <w:hyperlink r:id="rId10" w:history="1">
        <w:r w:rsidRPr="002918BE">
          <w:t>https://www.kaggle.com/datasets/aryashah2k/breast-ultrasound-images-dataset</w:t>
        </w:r>
      </w:hyperlink>
      <w:r>
        <w:t xml:space="preserve"> .  This dataset contains 780 ultrasound images from 600 patients.  These images are classified as “normal”, “benign”, or “malignant” based on a professional classification </w:t>
      </w:r>
      <w:r w:rsidR="002A3D84">
        <w:t xml:space="preserve">of the existence and type of breast cancer tumors.  </w:t>
      </w:r>
      <w:r>
        <w:t xml:space="preserve">See </w:t>
      </w:r>
      <w:sdt>
        <w:sdtPr>
          <w:id w:val="-1143653695"/>
          <w:citation/>
        </w:sdtPr>
        <w:sdtContent>
          <w:r>
            <w:fldChar w:fldCharType="begin"/>
          </w:r>
          <w:r>
            <w:instrText xml:space="preserve"> CITATION AlD201 \l 1033 </w:instrText>
          </w:r>
          <w:r>
            <w:fldChar w:fldCharType="separate"/>
          </w:r>
          <w:r w:rsidR="00EC1231">
            <w:rPr>
              <w:noProof/>
            </w:rPr>
            <w:t>[2]</w:t>
          </w:r>
          <w:r>
            <w:fldChar w:fldCharType="end"/>
          </w:r>
        </w:sdtContent>
      </w:sdt>
      <w:r>
        <w:t xml:space="preserve">.  </w:t>
      </w:r>
      <w:r w:rsidR="002A3D84">
        <w:t>The image classifications are imbalanced with the following distribution:</w:t>
      </w:r>
    </w:p>
    <w:p w14:paraId="045E44D8" w14:textId="77777777" w:rsidR="002A3D84" w:rsidRPr="002A3D84" w:rsidRDefault="002A3D84" w:rsidP="002A3D84">
      <w:pPr>
        <w:numPr>
          <w:ilvl w:val="0"/>
          <w:numId w:val="4"/>
        </w:numPr>
        <w:spacing w:line="216" w:lineRule="auto"/>
      </w:pPr>
      <w:r w:rsidRPr="002A3D84">
        <w:t>133 “normal” images</w:t>
      </w:r>
    </w:p>
    <w:p w14:paraId="2F83B5C3" w14:textId="77777777" w:rsidR="002A3D84" w:rsidRPr="002A3D84" w:rsidRDefault="002A3D84" w:rsidP="002A3D84">
      <w:pPr>
        <w:numPr>
          <w:ilvl w:val="0"/>
          <w:numId w:val="4"/>
        </w:numPr>
        <w:spacing w:line="216" w:lineRule="auto"/>
      </w:pPr>
      <w:r w:rsidRPr="002A3D84">
        <w:t>437 “benign” images</w:t>
      </w:r>
    </w:p>
    <w:p w14:paraId="6AE0C285" w14:textId="77777777" w:rsidR="002A3D84" w:rsidRPr="002A3D84" w:rsidRDefault="002A3D84" w:rsidP="002A3D84">
      <w:pPr>
        <w:numPr>
          <w:ilvl w:val="0"/>
          <w:numId w:val="4"/>
        </w:numPr>
        <w:spacing w:line="216" w:lineRule="auto"/>
      </w:pPr>
      <w:r w:rsidRPr="002A3D84">
        <w:t>210 “malignant” images</w:t>
      </w:r>
    </w:p>
    <w:p w14:paraId="6A51B33D" w14:textId="77777777" w:rsidR="002A3D84" w:rsidRPr="002918BE" w:rsidRDefault="002A3D84" w:rsidP="002918BE">
      <w:pPr>
        <w:spacing w:line="216" w:lineRule="auto"/>
      </w:pPr>
    </w:p>
    <w:p w14:paraId="66907EFF" w14:textId="5B0C3654" w:rsidR="008B197E" w:rsidRDefault="002918BE">
      <w:pPr>
        <w:pStyle w:val="Heading2"/>
        <w:spacing w:before="0"/>
      </w:pPr>
      <w:r>
        <w:t>No Data Augmentation</w:t>
      </w:r>
    </w:p>
    <w:p w14:paraId="3E2A303D" w14:textId="1CA5B92B" w:rsidR="002A3D84" w:rsidRDefault="002A3D84" w:rsidP="002A3D84">
      <w:r>
        <w:t>Using the most naïve approach of no data augmentation, the derived model architecture, when trained, simply learned to classify every image as “benign”, due to the imbalance.  On the test set, this resulted in 62.5% accuracy.</w:t>
      </w:r>
    </w:p>
    <w:p w14:paraId="2BA88F8B" w14:textId="31B247BC" w:rsidR="002A3D84" w:rsidRPr="002A3D84" w:rsidRDefault="002A3D84" w:rsidP="002A3D84">
      <w:r>
        <w:rPr>
          <w:noProof/>
        </w:rPr>
        <w:lastRenderedPageBreak/>
        <w:drawing>
          <wp:inline distT="0" distB="0" distL="0" distR="0" wp14:anchorId="4E89FE16" wp14:editId="00E64644">
            <wp:extent cx="3049270" cy="2677160"/>
            <wp:effectExtent l="0" t="0" r="0" b="8890"/>
            <wp:docPr id="126149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270" cy="2677160"/>
                    </a:xfrm>
                    <a:prstGeom prst="rect">
                      <a:avLst/>
                    </a:prstGeom>
                    <a:noFill/>
                    <a:ln>
                      <a:noFill/>
                    </a:ln>
                  </pic:spPr>
                </pic:pic>
              </a:graphicData>
            </a:graphic>
          </wp:inline>
        </w:drawing>
      </w:r>
    </w:p>
    <w:p w14:paraId="33445A9C" w14:textId="43983C00" w:rsidR="008B197E" w:rsidRDefault="002A3D84">
      <w:pPr>
        <w:pStyle w:val="Heading2"/>
        <w:spacing w:before="120"/>
      </w:pPr>
      <w:r>
        <w:t>Data Augmentation to Balance</w:t>
      </w:r>
    </w:p>
    <w:p w14:paraId="6054E850" w14:textId="2C40674E" w:rsidR="008B197E" w:rsidRDefault="002A3D84">
      <w:pPr>
        <w:spacing w:after="120"/>
      </w:pPr>
      <w:r>
        <w:t xml:space="preserve">The second approach to data augmentation performed data augmentation to generate a dataset where each class was balanced at the maximum of the original classification counts, from within the training set.  In the training set, originally the ‘benign’ classification contained 353 images, so the images for ‘normal’ and ‘malignant’ classifications were augmented to also reach 353. </w:t>
      </w:r>
    </w:p>
    <w:p w14:paraId="6F8415AF" w14:textId="60814E96" w:rsidR="008D5F53" w:rsidRDefault="008D5F53">
      <w:pPr>
        <w:spacing w:after="120"/>
      </w:pPr>
      <w:r>
        <w:t>This approach similarly failed to produce a usable model.  In fact, the trained model was worse, in terms of accuracy, classifying all images as ‘normal’.  Note that because the augmentation was done after the train/test split of the data, the test data is not balanced.  This approach resulted in 31.25% accuracy.</w:t>
      </w:r>
    </w:p>
    <w:p w14:paraId="498350CA" w14:textId="13A892D8" w:rsidR="008D5F53" w:rsidRDefault="008D5F53">
      <w:pPr>
        <w:spacing w:after="120"/>
      </w:pPr>
      <w:r>
        <w:rPr>
          <w:noProof/>
        </w:rPr>
        <w:drawing>
          <wp:inline distT="0" distB="0" distL="0" distR="0" wp14:anchorId="05FA87C6" wp14:editId="455C2777">
            <wp:extent cx="3049270" cy="2728595"/>
            <wp:effectExtent l="0" t="0" r="0" b="0"/>
            <wp:docPr id="1237829836"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29836" name="Picture 2" descr="A diagram of a graph&#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9270" cy="2728595"/>
                    </a:xfrm>
                    <a:prstGeom prst="rect">
                      <a:avLst/>
                    </a:prstGeom>
                    <a:noFill/>
                    <a:ln>
                      <a:noFill/>
                    </a:ln>
                  </pic:spPr>
                </pic:pic>
              </a:graphicData>
            </a:graphic>
          </wp:inline>
        </w:drawing>
      </w:r>
    </w:p>
    <w:p w14:paraId="389D2D79" w14:textId="77777777" w:rsidR="002A3D84" w:rsidRDefault="002A3D84">
      <w:pPr>
        <w:spacing w:after="120"/>
      </w:pPr>
    </w:p>
    <w:p w14:paraId="34613681" w14:textId="5AF2897A" w:rsidR="008B197E" w:rsidRDefault="008D5F53">
      <w:pPr>
        <w:pStyle w:val="Heading2"/>
        <w:spacing w:before="120"/>
      </w:pPr>
      <w:r>
        <w:t>Data Augmentation to Enhance</w:t>
      </w:r>
    </w:p>
    <w:p w14:paraId="1074CCDB" w14:textId="74EDA6D5" w:rsidR="008B197E" w:rsidRDefault="008D5F53">
      <w:pPr>
        <w:pStyle w:val="BodyTextIndent"/>
        <w:spacing w:after="120"/>
        <w:ind w:firstLine="0"/>
      </w:pPr>
      <w:r>
        <w:t>For the 3</w:t>
      </w:r>
      <w:r w:rsidRPr="008D5F53">
        <w:rPr>
          <w:vertAlign w:val="superscript"/>
        </w:rPr>
        <w:t>rd</w:t>
      </w:r>
      <w:r>
        <w:t xml:space="preserve"> approach, we augment the training data with an additional 2,000 images, per classification type, beyond the balanced dataset used for the 2</w:t>
      </w:r>
      <w:r w:rsidRPr="008D5F53">
        <w:rPr>
          <w:vertAlign w:val="superscript"/>
        </w:rPr>
        <w:t>nd</w:t>
      </w:r>
      <w:r>
        <w:t xml:space="preserve"> model.  </w:t>
      </w:r>
      <w:r w:rsidR="004D185D">
        <w:t xml:space="preserve">The resulting trained model produced a potentially viable.  The accuracy as a function </w:t>
      </w:r>
      <w:proofErr w:type="spellStart"/>
      <w:proofErr w:type="gramStart"/>
      <w:r w:rsidR="004D185D">
        <w:t>o</w:t>
      </w:r>
      <w:proofErr w:type="spellEnd"/>
      <w:r w:rsidR="004D185D">
        <w:t xml:space="preserve"> the</w:t>
      </w:r>
      <w:proofErr w:type="gramEnd"/>
      <w:r w:rsidR="004D185D">
        <w:t xml:space="preserve"> training accuracy is shown below with the final model, the </w:t>
      </w:r>
      <w:r w:rsidR="004D185D">
        <w:t>best model at epoch 8, providing an accuracy of 90.62% on the test set.</w:t>
      </w:r>
    </w:p>
    <w:p w14:paraId="30F2DDF1" w14:textId="68192D92" w:rsidR="004D185D" w:rsidRDefault="004D185D">
      <w:pPr>
        <w:pStyle w:val="BodyTextIndent"/>
        <w:spacing w:after="120"/>
        <w:ind w:firstLine="0"/>
      </w:pPr>
      <w:r>
        <w:rPr>
          <w:noProof/>
        </w:rPr>
        <w:drawing>
          <wp:inline distT="0" distB="0" distL="0" distR="0" wp14:anchorId="4617EBE7" wp14:editId="2486E502">
            <wp:extent cx="3049270" cy="1984375"/>
            <wp:effectExtent l="0" t="0" r="0" b="0"/>
            <wp:docPr id="1738185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9270" cy="1984375"/>
                    </a:xfrm>
                    <a:prstGeom prst="rect">
                      <a:avLst/>
                    </a:prstGeom>
                    <a:noFill/>
                    <a:ln>
                      <a:noFill/>
                    </a:ln>
                  </pic:spPr>
                </pic:pic>
              </a:graphicData>
            </a:graphic>
          </wp:inline>
        </w:drawing>
      </w:r>
    </w:p>
    <w:p w14:paraId="69E4F835" w14:textId="501C46BF" w:rsidR="004D185D" w:rsidRDefault="004D185D">
      <w:pPr>
        <w:pStyle w:val="BodyTextIndent"/>
        <w:spacing w:after="120"/>
        <w:ind w:firstLine="0"/>
      </w:pPr>
      <w:r>
        <w:t>The associated confusion matrix is shown below.</w:t>
      </w:r>
    </w:p>
    <w:p w14:paraId="3B046790" w14:textId="49AF1409" w:rsidR="004D185D" w:rsidRDefault="004D185D">
      <w:pPr>
        <w:pStyle w:val="BodyTextIndent"/>
        <w:spacing w:after="120"/>
        <w:ind w:firstLine="0"/>
      </w:pPr>
      <w:r>
        <w:rPr>
          <w:noProof/>
        </w:rPr>
        <w:drawing>
          <wp:inline distT="0" distB="0" distL="0" distR="0" wp14:anchorId="5CA07A67" wp14:editId="67D2FED3">
            <wp:extent cx="3049270" cy="2728856"/>
            <wp:effectExtent l="0" t="0" r="0" b="0"/>
            <wp:docPr id="483203996" name="Picture 48320399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03996" name="Picture 483203996" descr="A blue squares with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9270" cy="2728856"/>
                    </a:xfrm>
                    <a:prstGeom prst="rect">
                      <a:avLst/>
                    </a:prstGeom>
                    <a:noFill/>
                    <a:ln>
                      <a:noFill/>
                    </a:ln>
                  </pic:spPr>
                </pic:pic>
              </a:graphicData>
            </a:graphic>
          </wp:inline>
        </w:drawing>
      </w:r>
    </w:p>
    <w:p w14:paraId="3D2C0C8A" w14:textId="77777777" w:rsidR="004D185D" w:rsidRDefault="004D185D">
      <w:pPr>
        <w:pStyle w:val="BodyTextIndent"/>
        <w:spacing w:after="120"/>
        <w:ind w:firstLine="0"/>
      </w:pPr>
    </w:p>
    <w:p w14:paraId="6BE3A6CD" w14:textId="30FC2694" w:rsidR="008B197E" w:rsidRDefault="00E40422">
      <w:pPr>
        <w:pStyle w:val="Heading2"/>
        <w:spacing w:before="120"/>
      </w:pPr>
      <w:r>
        <w:t>Artificially Reduced Malignant Class</w:t>
      </w:r>
    </w:p>
    <w:p w14:paraId="1782FDFC" w14:textId="6722DA47" w:rsidR="008B197E" w:rsidRDefault="00ED199A">
      <w:pPr>
        <w:pStyle w:val="BodyTextIndent"/>
        <w:spacing w:after="120"/>
        <w:ind w:firstLine="0"/>
      </w:pPr>
      <w:r>
        <w:t>For the fourth approach, to mimic a very limited training set for one class we artificially reduce our ‘malignant’ training data from 167 images (after train/test split) to 33 images</w:t>
      </w:r>
      <w:r w:rsidR="008B197E">
        <w:t>.</w:t>
      </w:r>
      <w:r>
        <w:t xml:space="preserve">  </w:t>
      </w:r>
      <w:proofErr w:type="spellStart"/>
      <w:r>
        <w:t>Aftwards</w:t>
      </w:r>
      <w:proofErr w:type="spellEnd"/>
      <w:r>
        <w:t xml:space="preserve"> though, we use our previously described augmentation method to again provide 2,000 images over our re-balanced set of images.  This results again I each class having 2,353 (</w:t>
      </w:r>
      <w:proofErr w:type="spellStart"/>
      <w:r>
        <w:t>ie</w:t>
      </w:r>
      <w:proofErr w:type="spellEnd"/>
      <w:r>
        <w:t xml:space="preserve">, 2,000 images more than the maximum classification, the ‘benign’ class, which had 353 images). </w:t>
      </w:r>
    </w:p>
    <w:p w14:paraId="40028562" w14:textId="23F3D884" w:rsidR="00751DAE" w:rsidRDefault="00751DAE">
      <w:pPr>
        <w:pStyle w:val="BodyTextIndent"/>
        <w:spacing w:after="120"/>
        <w:ind w:firstLine="0"/>
      </w:pPr>
      <w:r>
        <w:t>For this training, the accuracy as a function of the training epochs is given below, with the best model (epoch 6) having an accuracy of 78.12% on the test set.</w:t>
      </w:r>
    </w:p>
    <w:p w14:paraId="6B33DCE3" w14:textId="1B25D188" w:rsidR="00751DAE" w:rsidRDefault="00751DAE">
      <w:pPr>
        <w:pStyle w:val="BodyTextIndent"/>
        <w:spacing w:after="120"/>
        <w:ind w:firstLine="0"/>
      </w:pPr>
      <w:r>
        <w:rPr>
          <w:noProof/>
        </w:rPr>
        <w:lastRenderedPageBreak/>
        <w:drawing>
          <wp:inline distT="0" distB="0" distL="0" distR="0" wp14:anchorId="1C091C10" wp14:editId="5758A69B">
            <wp:extent cx="3049270" cy="1984375"/>
            <wp:effectExtent l="0" t="0" r="0" b="0"/>
            <wp:docPr id="436864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9270" cy="1984375"/>
                    </a:xfrm>
                    <a:prstGeom prst="rect">
                      <a:avLst/>
                    </a:prstGeom>
                    <a:noFill/>
                    <a:ln>
                      <a:noFill/>
                    </a:ln>
                  </pic:spPr>
                </pic:pic>
              </a:graphicData>
            </a:graphic>
          </wp:inline>
        </w:drawing>
      </w:r>
    </w:p>
    <w:p w14:paraId="17567B99" w14:textId="19C232A1" w:rsidR="008B197E" w:rsidRDefault="00751DAE">
      <w:pPr>
        <w:pStyle w:val="BodyTextIndent"/>
        <w:ind w:firstLine="0"/>
      </w:pPr>
      <w:r>
        <w:t>The confusion matrix is given below:</w:t>
      </w:r>
    </w:p>
    <w:p w14:paraId="4DD44799" w14:textId="6D6E80E3" w:rsidR="00751DAE" w:rsidRDefault="00751DAE">
      <w:pPr>
        <w:pStyle w:val="BodyTextIndent"/>
        <w:ind w:firstLine="0"/>
      </w:pPr>
      <w:r>
        <w:rPr>
          <w:noProof/>
        </w:rPr>
        <w:drawing>
          <wp:inline distT="0" distB="0" distL="0" distR="0" wp14:anchorId="01CFD802" wp14:editId="4A1D0BC0">
            <wp:extent cx="3049270" cy="2728595"/>
            <wp:effectExtent l="0" t="0" r="0" b="0"/>
            <wp:docPr id="1579477276" name="Picture 5"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77276" name="Picture 5" descr="A blue squares with white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9270" cy="2728595"/>
                    </a:xfrm>
                    <a:prstGeom prst="rect">
                      <a:avLst/>
                    </a:prstGeom>
                    <a:noFill/>
                    <a:ln>
                      <a:noFill/>
                    </a:ln>
                  </pic:spPr>
                </pic:pic>
              </a:graphicData>
            </a:graphic>
          </wp:inline>
        </w:drawing>
      </w:r>
    </w:p>
    <w:p w14:paraId="6BD06842" w14:textId="77777777" w:rsidR="008B197E" w:rsidRDefault="008B197E">
      <w:pPr>
        <w:pStyle w:val="Caption"/>
        <w:keepNext/>
      </w:pPr>
      <w:r>
        <w:t xml:space="preserve">Table </w:t>
      </w:r>
      <w:fldSimple w:instr=" SEQ Table \* ARABIC ">
        <w:r w:rsidR="00E26518">
          <w:rPr>
            <w:noProof/>
          </w:rPr>
          <w:t>1</w:t>
        </w:r>
      </w:fldSimple>
      <w:proofErr w:type="gramStart"/>
      <w:r>
        <w:t xml:space="preserve">. </w:t>
      </w:r>
      <w:proofErr w:type="gramEnd"/>
      <w:r>
        <w:t>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3D85D1E0" w14:textId="77777777">
        <w:trPr>
          <w:trHeight w:val="310"/>
        </w:trPr>
        <w:tc>
          <w:tcPr>
            <w:tcW w:w="1211" w:type="dxa"/>
            <w:vAlign w:val="center"/>
          </w:tcPr>
          <w:p w14:paraId="353C975A" w14:textId="77777777" w:rsidR="008B197E" w:rsidRDefault="008B197E">
            <w:pPr>
              <w:pStyle w:val="BodyTextIndent"/>
              <w:ind w:firstLine="0"/>
              <w:jc w:val="center"/>
              <w:rPr>
                <w:b/>
                <w:bCs/>
              </w:rPr>
            </w:pPr>
            <w:r>
              <w:rPr>
                <w:b/>
                <w:bCs/>
              </w:rPr>
              <w:t>Graphics</w:t>
            </w:r>
          </w:p>
        </w:tc>
        <w:tc>
          <w:tcPr>
            <w:tcW w:w="962" w:type="dxa"/>
            <w:vAlign w:val="center"/>
          </w:tcPr>
          <w:p w14:paraId="70871668" w14:textId="77777777" w:rsidR="008B197E" w:rsidRDefault="008B197E">
            <w:pPr>
              <w:pStyle w:val="BodyTextIndent"/>
              <w:ind w:firstLine="0"/>
              <w:jc w:val="center"/>
              <w:rPr>
                <w:b/>
                <w:bCs/>
              </w:rPr>
            </w:pPr>
            <w:r>
              <w:rPr>
                <w:b/>
                <w:bCs/>
              </w:rPr>
              <w:t>Top</w:t>
            </w:r>
          </w:p>
        </w:tc>
        <w:tc>
          <w:tcPr>
            <w:tcW w:w="1406" w:type="dxa"/>
            <w:vAlign w:val="center"/>
          </w:tcPr>
          <w:p w14:paraId="09739543" w14:textId="77777777" w:rsidR="008B197E" w:rsidRDefault="008B197E">
            <w:pPr>
              <w:pStyle w:val="BodyTextIndent"/>
              <w:ind w:firstLine="0"/>
              <w:jc w:val="center"/>
              <w:rPr>
                <w:b/>
                <w:bCs/>
              </w:rPr>
            </w:pPr>
            <w:r>
              <w:rPr>
                <w:b/>
                <w:bCs/>
              </w:rPr>
              <w:t>In-between</w:t>
            </w:r>
          </w:p>
        </w:tc>
        <w:tc>
          <w:tcPr>
            <w:tcW w:w="1216" w:type="dxa"/>
            <w:vAlign w:val="center"/>
          </w:tcPr>
          <w:p w14:paraId="3231DA05" w14:textId="77777777" w:rsidR="008B197E" w:rsidRDefault="008B197E">
            <w:pPr>
              <w:pStyle w:val="BodyTextIndent"/>
              <w:ind w:firstLine="0"/>
              <w:jc w:val="center"/>
              <w:rPr>
                <w:b/>
                <w:bCs/>
              </w:rPr>
            </w:pPr>
            <w:r>
              <w:rPr>
                <w:b/>
                <w:bCs/>
              </w:rPr>
              <w:t>Bottom</w:t>
            </w:r>
          </w:p>
        </w:tc>
      </w:tr>
      <w:tr w:rsidR="008B197E" w14:paraId="212090C6" w14:textId="77777777">
        <w:trPr>
          <w:trHeight w:val="310"/>
        </w:trPr>
        <w:tc>
          <w:tcPr>
            <w:tcW w:w="1211" w:type="dxa"/>
            <w:vAlign w:val="center"/>
          </w:tcPr>
          <w:p w14:paraId="51D152F8" w14:textId="77777777" w:rsidR="008B197E" w:rsidRDefault="008B197E">
            <w:pPr>
              <w:pStyle w:val="BodyTextIndent"/>
              <w:ind w:firstLine="0"/>
              <w:jc w:val="center"/>
            </w:pPr>
            <w:r>
              <w:t>Tables</w:t>
            </w:r>
          </w:p>
        </w:tc>
        <w:tc>
          <w:tcPr>
            <w:tcW w:w="962" w:type="dxa"/>
            <w:vAlign w:val="center"/>
          </w:tcPr>
          <w:p w14:paraId="6668D0B4" w14:textId="77777777" w:rsidR="008B197E" w:rsidRDefault="008B197E">
            <w:pPr>
              <w:pStyle w:val="BodyTextIndent"/>
              <w:ind w:firstLine="0"/>
              <w:jc w:val="center"/>
            </w:pPr>
            <w:r>
              <w:t>End</w:t>
            </w:r>
          </w:p>
        </w:tc>
        <w:tc>
          <w:tcPr>
            <w:tcW w:w="1406" w:type="dxa"/>
            <w:vAlign w:val="center"/>
          </w:tcPr>
          <w:p w14:paraId="5E1B76B6" w14:textId="77777777" w:rsidR="008B197E" w:rsidRDefault="008B197E">
            <w:pPr>
              <w:pStyle w:val="BodyTextIndent"/>
              <w:ind w:firstLine="0"/>
              <w:jc w:val="center"/>
            </w:pPr>
            <w:r>
              <w:t>Last</w:t>
            </w:r>
          </w:p>
        </w:tc>
        <w:tc>
          <w:tcPr>
            <w:tcW w:w="1216" w:type="dxa"/>
            <w:vAlign w:val="center"/>
          </w:tcPr>
          <w:p w14:paraId="5EA5FE7B" w14:textId="77777777" w:rsidR="008B197E" w:rsidRDefault="008B197E">
            <w:pPr>
              <w:pStyle w:val="BodyTextIndent"/>
              <w:ind w:firstLine="0"/>
              <w:jc w:val="center"/>
            </w:pPr>
            <w:r>
              <w:t>First</w:t>
            </w:r>
          </w:p>
        </w:tc>
      </w:tr>
      <w:tr w:rsidR="008B197E" w14:paraId="40809025" w14:textId="77777777">
        <w:trPr>
          <w:trHeight w:val="341"/>
        </w:trPr>
        <w:tc>
          <w:tcPr>
            <w:tcW w:w="1211" w:type="dxa"/>
            <w:vAlign w:val="center"/>
          </w:tcPr>
          <w:p w14:paraId="795EB878" w14:textId="77777777" w:rsidR="008B197E" w:rsidRDefault="008B197E">
            <w:pPr>
              <w:pStyle w:val="BodyTextIndent"/>
              <w:ind w:firstLine="0"/>
              <w:jc w:val="center"/>
            </w:pPr>
            <w:r>
              <w:t>Figures</w:t>
            </w:r>
          </w:p>
        </w:tc>
        <w:tc>
          <w:tcPr>
            <w:tcW w:w="962" w:type="dxa"/>
            <w:vAlign w:val="center"/>
          </w:tcPr>
          <w:p w14:paraId="41D7CACE" w14:textId="77777777" w:rsidR="008B197E" w:rsidRDefault="008B197E">
            <w:pPr>
              <w:pStyle w:val="BodyTextIndent"/>
              <w:ind w:firstLine="0"/>
              <w:jc w:val="center"/>
            </w:pPr>
            <w:r>
              <w:t>Good</w:t>
            </w:r>
          </w:p>
        </w:tc>
        <w:tc>
          <w:tcPr>
            <w:tcW w:w="1406" w:type="dxa"/>
            <w:vAlign w:val="center"/>
          </w:tcPr>
          <w:p w14:paraId="0E8C1A61" w14:textId="77777777" w:rsidR="008B197E" w:rsidRDefault="008B197E">
            <w:pPr>
              <w:pStyle w:val="BodyTextIndent"/>
              <w:ind w:firstLine="0"/>
              <w:jc w:val="center"/>
            </w:pPr>
            <w:r>
              <w:t>Similar</w:t>
            </w:r>
          </w:p>
        </w:tc>
        <w:tc>
          <w:tcPr>
            <w:tcW w:w="1216" w:type="dxa"/>
            <w:vAlign w:val="center"/>
          </w:tcPr>
          <w:p w14:paraId="2FDCB10A" w14:textId="77777777" w:rsidR="008B197E" w:rsidRDefault="008B197E">
            <w:pPr>
              <w:pStyle w:val="BodyTextIndent"/>
              <w:ind w:firstLine="0"/>
              <w:jc w:val="center"/>
            </w:pPr>
            <w:r>
              <w:t>Very well</w:t>
            </w:r>
          </w:p>
        </w:tc>
      </w:tr>
    </w:tbl>
    <w:p w14:paraId="1F26A82C" w14:textId="77777777" w:rsidR="008B197E" w:rsidRDefault="008B197E">
      <w:pPr>
        <w:pStyle w:val="BodyTextIndent"/>
        <w:ind w:firstLine="0"/>
      </w:pPr>
    </w:p>
    <w:p w14:paraId="290E5376" w14:textId="77777777" w:rsidR="008B197E" w:rsidRDefault="008B197E">
      <w:pPr>
        <w:pStyle w:val="Heading2"/>
        <w:spacing w:before="120"/>
      </w:pPr>
      <w:r>
        <w:t>References and Citations</w:t>
      </w:r>
    </w:p>
    <w:p w14:paraId="25A4A78A" w14:textId="77777777" w:rsidR="008B197E" w:rsidRDefault="008B197E">
      <w:pPr>
        <w:spacing w:after="120"/>
      </w:pPr>
      <w:r>
        <w:t>Footnotes should be Times New Roman 9-point, and justified to the full width of the column.</w:t>
      </w:r>
    </w:p>
    <w:p w14:paraId="38BC3286" w14:textId="77777777"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7"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26EB0CE8"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225AEC09" w14:textId="77777777" w:rsidR="008B197E" w:rsidRDefault="008B197E">
      <w:pPr>
        <w:pStyle w:val="Heading2"/>
        <w:spacing w:before="120"/>
      </w:pPr>
      <w:r>
        <w:t>Page Numbering, Headers and Footers</w:t>
      </w:r>
    </w:p>
    <w:p w14:paraId="151DE140" w14:textId="77777777" w:rsidR="008B197E" w:rsidRDefault="008B197E">
      <w:pPr>
        <w:pStyle w:val="BodyTextIndent"/>
        <w:spacing w:after="120"/>
        <w:ind w:firstLine="0"/>
      </w:pPr>
      <w:r>
        <w:t>Do not include headers, footers or page numbers in your submission. These will be added when the publications are assembled.</w:t>
      </w:r>
    </w:p>
    <w:p w14:paraId="36570EC5" w14:textId="77777777" w:rsidR="008B197E" w:rsidRDefault="008B197E">
      <w:pPr>
        <w:pStyle w:val="Heading1"/>
        <w:spacing w:before="120"/>
      </w:pPr>
      <w:r>
        <w:t>FIGURES/CAPTIONS</w:t>
      </w:r>
    </w:p>
    <w:p w14:paraId="44DE7016" w14:textId="77777777" w:rsidR="008B197E" w:rsidRDefault="008B197E">
      <w:pPr>
        <w:spacing w:after="120"/>
      </w:pPr>
      <w:r>
        <w:t>Place Tables/Figures/Images in text as close to the reference as possible (see Figure 1).  It may extend across both columns to a maximum width of 17.78 cm (7”).</w:t>
      </w:r>
    </w:p>
    <w:p w14:paraId="247ED1A3"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303D254B" w14:textId="77777777" w:rsidR="008B197E" w:rsidRDefault="008B197E">
      <w:pPr>
        <w:pStyle w:val="Heading1"/>
        <w:spacing w:before="120"/>
      </w:pPr>
      <w:r>
        <w:t>SECTIONS</w:t>
      </w:r>
    </w:p>
    <w:p w14:paraId="34CC883C" w14:textId="77777777" w:rsidR="002D2C9C" w:rsidRDefault="002D2C9C">
      <w:pPr>
        <w:pStyle w:val="BodyTextIndent"/>
        <w:spacing w:after="120"/>
        <w:ind w:firstLine="0"/>
        <w:rPr>
          <w:rFonts w:cs="Miriam"/>
          <w:b/>
          <w:bCs/>
          <w:szCs w:val="18"/>
          <w:lang w:eastAsia="en-AU"/>
        </w:rPr>
      </w:pPr>
    </w:p>
    <w:p w14:paraId="25934568" w14:textId="77777777" w:rsidR="002D2C9C" w:rsidRDefault="002D2C9C">
      <w:pPr>
        <w:pStyle w:val="BodyTextIndent"/>
        <w:spacing w:after="120"/>
        <w:ind w:firstLine="0"/>
        <w:rPr>
          <w:rFonts w:cs="Miriam"/>
          <w:b/>
          <w:bCs/>
          <w:szCs w:val="18"/>
          <w:lang w:eastAsia="en-AU"/>
        </w:rPr>
      </w:pPr>
    </w:p>
    <w:p w14:paraId="1DDA77EE" w14:textId="77777777" w:rsidR="002D2C9C" w:rsidRDefault="002D2C9C">
      <w:pPr>
        <w:pStyle w:val="BodyTextIndent"/>
        <w:spacing w:after="120"/>
        <w:ind w:firstLine="0"/>
        <w:rPr>
          <w:rFonts w:cs="Miriam"/>
          <w:b/>
          <w:bCs/>
          <w:szCs w:val="18"/>
          <w:lang w:eastAsia="en-AU"/>
        </w:rPr>
      </w:pPr>
    </w:p>
    <w:p w14:paraId="6137B46F" w14:textId="77777777"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14:anchorId="69F1B58D" wp14:editId="78CECFC4">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9137F8" w14:textId="77777777" w:rsidR="00A105B5" w:rsidRDefault="00A105B5">
                              <w:pPr>
                                <w:pStyle w:val="Caption"/>
                              </w:pPr>
                              <w:r>
                                <w:t>Figure 1</w:t>
                              </w:r>
                              <w:proofErr w:type="gramStart"/>
                              <w:r>
                                <w:t xml:space="preserve">. </w:t>
                              </w:r>
                              <w:proofErr w:type="gramEnd"/>
                              <w:r>
                                <w:t>Insert caption to place caption below figure.</w:t>
                              </w:r>
                            </w:p>
                            <w:p w14:paraId="071D0023" w14:textId="77777777" w:rsidR="00A105B5" w:rsidRDefault="00A105B5">
                              <w:pPr>
                                <w:pStyle w:val="Caption"/>
                              </w:pPr>
                            </w:p>
                            <w:p w14:paraId="7E9AE66C" w14:textId="77777777" w:rsidR="00A105B5" w:rsidRDefault="00A105B5">
                              <w:pPr>
                                <w:pStyle w:val="Caption"/>
                              </w:pPr>
                              <w:r>
                                <w:t>.</w:t>
                              </w:r>
                            </w:p>
                            <w:p w14:paraId="1786C7C8" w14:textId="77777777" w:rsidR="00A105B5" w:rsidRDefault="00A105B5">
                              <w:pPr>
                                <w:rPr>
                                  <w:lang w:val="en-AU"/>
                                </w:rPr>
                              </w:pPr>
                            </w:p>
                            <w:p w14:paraId="28AAF197"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F1B58D"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G5sTZAMAAAQIAAAOAAAAZHJzL2Uyb0RvYy54bWycVdtu2zgQfV+g/0Dw&#10;PfE1riPELtpkky3Q3Q3Sbt9pipKISiSXpC2nX79nKPmWBNu0BizMcMjhmTOH5NW7bVOzjfJBW7Pg&#10;o/MhZ8pIm2tTLvg/X27P5pyFKEwuamvUgj+qwN8t3/x21bpMjW1l61x5hiQmZK1b8CpGlw0GQVaq&#10;EeHcOmUQLKxvRITry0HuRYvsTT0YD4ezQWt97ryVKgSM3nRBvkz5i0LJ+HdRBBVZveDAFtPXp++K&#10;voPllchKL1ylZQ9D/AKKRmiDTfepbkQUbO31s1SNlt4GW8RzaZuBLQotVaoB1YyGT6q583btUi1l&#10;1pZuTxOofcLTL6eVf23uvPvs7n2HHuYnK78F8DJoXZkdx8kvu8ls1f5pc/RTrKNNhW8L31AKlMS2&#10;id/HPb9qG5nE4GQ4n42GaINEbDQfz+dwUgdkhTbRutlkPuKMwtPpdBf7vV8/nc/6xbSUogORdRsn&#10;sD245ZXTMsO/JwzWM8J+LCysimuveJ+keVWORvhva3eG3joR9UrXOj4mnYIjAmU291oS1+SA23vP&#10;dL7gY86MaEAnorQpm3CWqyAh1K8Pf5yJIipP5e5WUQ7mvCqUf1A1dtqoBxX0d2QYpm5gYmojM/a6&#10;EqZU74PDWQCt2Gk35L1tKyXyQMNE5nH63j0BvKq1u9V1TX0mu6cGKJ/I8QV2O6nfWLlulInd2fUJ&#10;uzWh0i5w5jPVrBTo8B/zBEhkwcsH4E4aCdGrKCvavACIfhwK2AdSAQeQVE6Asn8o1hdEt5PskeSm&#10;o9mJ5ETmfIh3yjZoRQC3HkgT+2LzKRBmYNtNIdTGEnmpltqcDGAijST8hLg3UQBdZLgZw45reM/Y&#10;/qnD/7kSTgElpT0IEHrrBPiFCv9gtywdvn4SXQ8sbjFMSiHkobsl/kdLR0u7zV7XiYtZd/wnby/H&#10;xLbI9p24uMRbQjfHxSSF9mf/wPIrGxFsrfOdkIMvV9e1ZxuBJ+I2/fo2n0x7uWOAlx6Zvt9UdNc/&#10;suJ2tUUJZK5s/ggOvYVMcIXhwYRRWf+dsxaPz4KHf9eCLpv6o0GDL3H70WuVnOnF2zEcfxxZHUeE&#10;kUi14JGzzryO8LBk7bwuK+zUNc3Y97itC52keUAFsZEDjSUrPTWwTt6yYz/NOjzey/8AAAD//wMA&#10;UEsDBAoAAAAAAAAAIQDvaGonBQgAAAUIAAAUAAAAZHJzL21lZGlhL2ltYWdlMS5wbmeJUE5HDQoa&#10;CgAAAA1JSERSAAABYgAAAPcIAwAAABBergwAAAMAUExURQAAAP//////////////////////////&#10;////////////////////////////////////////////////////////////////////////////&#10;////////////////////////////////////////////////////////////////////////////&#10;////////////////////////////////////////////////////////////////////////////&#10;////////////////////////////////////////////////////////////////////////////&#10;////////////////////////////////////////////////////////////////////////////&#10;////////////////////////////////////////////////////////////////////////////&#10;////////////////////////////////////////////////////////////////////////////&#10;////////////////////////////////////////////////////////////////////////////&#10;////////////////////////////////////////////////////////////////////////////&#10;////////////////////////////////////////////////////////////////////////////&#10;////////////////////////////////////////////////////////////////////////////&#10;////////////////////////////////////////////////////////////////////////////&#10;////////////////////////////////////////////////////////////////////////////&#10;/////wc9CwgAAAABYktHRACIBR1IAAAEs0lEQVR4nO3ai3abMBREUfj/n24T8xAydtDjgARnVrOS&#10;OmKusq3SxO0wGjjD1Ru4fyTGIzEeifFIjEdiPBLjOZ94+J/9x8N3O59bFsxL3la+PjFMq4f10f2J&#10;J+X02T9f7WfGLxdtoXcvkPh3XiA0aQ8vg0li/Wg+rwtR8LvhleUJW8rmy+YHgrqrchnxxncyW/1i&#10;8HfiMXyLnomZeFh/d/KXGeZ64ugYbmzDFePeg8snA8lf2+APgsRfiDf3gvEbcXg/CIiX4yzxx1M8&#10;joeIN1fEt5qnEX/Aie7Fkdv6bVpwO97ezSUOJy5/eW21945oKDpdEzywWb65F4/hE/c84sdFYjwS&#10;45EYj8R4JMYjMR6J8UiMR2I8EuORGI/EeCTGIzEeifFIjEdiPBLjkRiPxHgkxiMxnkRin5H0pJl9&#10;+N/X5Mj+k0xcI6V7vmBmyXbTVrdgzM1kvowOTzE2E/pCzr8X1yBmLpG4oOAwMbEPibOLJU6/ROKC&#10;AonxAonxAonxAonxAonxAonxAonxAonxAonxAonxAonxAonxAonxAonxAonxAonxAonxAonxAonx&#10;AonxAonxAonxAonxAonxAonxAonxAonxAonxAonxAonxAonxAonxAonxAonxAonxAonxAonxAonx&#10;AonxAonxAonxgpsRD38naWbWJrIu6YX4gHChscSe4nhdSulB4qTK9EgscbwupVTinOUSZxdLnH6J&#10;xAUTJE6LxBLH61JKJc5ZLnF2scTpl0hcMEHitEgscbwupVTinOUSZxdLnH6JxAUTJE6LxBLH61JK&#10;Jc5ZLnF2scTpl0hcMEHitEgscbwupVTinOUSZxdLnH6JxAUTJE6LxEeSNDRjE3mX3Iq4yPjxxIeM&#10;k4bmbCLrkm6I8Q6J8Q6J8Q6J8Q6J8Q6J8Q6J8Q6J8Q6J8Q6J8Q6J8Q6J8Q6J8Q6J8Q6J8Y484mMh&#10;9iFxtrHE0SWeYrigfNv5+3gIMRGJ8UiMR2I8EuORGI/EeCTGIzEeifFIjEdiPBLjkRhP08TFKd5E&#10;jTRLXEO4DeNmiT3FdVofkX6Ip8r1cL6NaPR57Yf4JbgWv4+QuDQz8e+v163256HX2/xRg+mVeAzf&#10;1k+0mI6IA9uIeDrGEhfnM/F6thvMLYiDdw2mJ+Kpdks8SFwzG+LtEfZe/ORIjEdiPBLjkRiPxHg6&#10;In5/pa2PJ1JiPD0SLy9dzj94rA9HT0MT6ZB485rm+iP0sMyVODdDcEx3iJdj3JhwX8Rj9NLlfHyD&#10;F4IkLkn0Mtv6CtC4/LOSxGU5RNzgt+QdEq8vXc6ywa1YYj7NCd+NuL0zfDviFiMxHonxtEs8VEjx&#10;Jipt81hT6tyc7UYVPRhX3Eafp5g3rriJK+7FxS3nEFerumCwxPhgifHBEuODJcYHS4wPlhgfLDE+&#10;WGJ8sMT4YInxwRLjgyXGB0uMD5YYHywxPlhifLDE+GCJ8cES44MlxgdLjA+WGB8sMT5YYnywxPhg&#10;ifHBEldc/qFE4r9mV0jhpm9NXEdY4j9mt0B8Qsr2GOy2VtGJQ88R7pu4NBLfIvVgJMYjMR6J8UiM&#10;R2I8EuORGI/EeCTGIzEeifFIjEdiPBLjkRiPxHj+AYt4QOVkdh25AAAAAElFTkSuQmCCUEsDBBQA&#10;BgAIAAAAIQDK+Hxa4gAAAA4BAAAPAAAAZHJzL2Rvd25yZXYueG1sTI/BasMwEETvhfyD2EBviaQY&#10;h+BaDiG0PYVCk0LpTbE2toklGUuxnb/v5tTeZneG2bf5drItG7APjXcK5FIAQ1d607hKwdfpbbEB&#10;FqJ2RrfeoYI7BtgWs6dcZ8aP7hOHY6wYlbiQaQV1jF3GeShrtDosfYeOvIvvrY409hU3vR6p3LZ8&#10;JcSaW904ulDrDvc1ltfjzSp4H/W4S+TrcLhe9vefU/rxfZCo1PN82r0AizjFvzA88AkdCmI6+5sz&#10;gbUK0kRIiipYbFaS1CMi5JrUmXZpkkjgRc7/v1H8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KUbmxNkAwAABAgAAA4AAAAAAAAAAAAAAAAAOgIAAGRycy9lMm9E&#10;b2MueG1sUEsBAi0ACgAAAAAAAAAhAO9oaicFCAAABQgAABQAAAAAAAAAAAAAAAAAygUAAGRycy9t&#10;ZWRpYS9pbWFnZTEucG5nUEsBAi0AFAAGAAgAAAAhAMr4fFriAAAADgEAAA8AAAAAAAAAAAAAAAAA&#10;AQ4AAGRycy9kb3ducmV2LnhtbFBLAQItABQABgAIAAAAIQCqJg6+vAAAACEBAAAZAAAAAAAAAAAA&#10;AAAAABAPAABkcnMvX3JlbHMvZTJvRG9jLnhtbC5yZWxzUEsFBgAAAAAGAAYAfAEAAAM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9"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3D9137F8" w14:textId="77777777" w:rsidR="00A105B5" w:rsidRDefault="00A105B5">
                        <w:pPr>
                          <w:pStyle w:val="Caption"/>
                        </w:pPr>
                        <w:r>
                          <w:t>Figure 1</w:t>
                        </w:r>
                        <w:proofErr w:type="gramStart"/>
                        <w:r>
                          <w:t xml:space="preserve">. </w:t>
                        </w:r>
                        <w:proofErr w:type="gramEnd"/>
                        <w:r>
                          <w:t>Insert caption to place caption below figure.</w:t>
                        </w:r>
                      </w:p>
                      <w:p w14:paraId="071D0023" w14:textId="77777777" w:rsidR="00A105B5" w:rsidRDefault="00A105B5">
                        <w:pPr>
                          <w:pStyle w:val="Caption"/>
                        </w:pPr>
                      </w:p>
                      <w:p w14:paraId="7E9AE66C" w14:textId="77777777" w:rsidR="00A105B5" w:rsidRDefault="00A105B5">
                        <w:pPr>
                          <w:pStyle w:val="Caption"/>
                        </w:pPr>
                        <w:r>
                          <w:t>.</w:t>
                        </w:r>
                      </w:p>
                      <w:p w14:paraId="1786C7C8" w14:textId="77777777" w:rsidR="00A105B5" w:rsidRDefault="00A105B5">
                        <w:pPr>
                          <w:rPr>
                            <w:lang w:val="en-AU"/>
                          </w:rPr>
                        </w:pPr>
                      </w:p>
                      <w:p w14:paraId="28AAF197" w14:textId="77777777"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3111F166" w14:textId="77777777" w:rsidR="008B197E" w:rsidRDefault="008B197E">
      <w:pPr>
        <w:pStyle w:val="Heading2"/>
        <w:spacing w:before="120"/>
      </w:pPr>
      <w:r>
        <w:t>Subsections</w:t>
      </w:r>
    </w:p>
    <w:p w14:paraId="18669F30"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33F5B2B4" w14:textId="77777777" w:rsidR="008B197E" w:rsidRDefault="008B197E">
      <w:pPr>
        <w:pStyle w:val="Heading3"/>
        <w:spacing w:before="120"/>
      </w:pPr>
      <w:r>
        <w:t>Subsubsections</w:t>
      </w:r>
    </w:p>
    <w:p w14:paraId="73D57B0E"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5FDEB5DB" w14:textId="77777777" w:rsidR="008B197E" w:rsidRDefault="008B197E">
      <w:pPr>
        <w:pStyle w:val="Heading4"/>
        <w:spacing w:before="120"/>
      </w:pPr>
      <w:r>
        <w:t>Subsubsections</w:t>
      </w:r>
    </w:p>
    <w:p w14:paraId="7DF37071" w14:textId="77777777" w:rsidR="008B197E" w:rsidRDefault="008B197E">
      <w:pPr>
        <w:pStyle w:val="BodyTextIndent"/>
        <w:spacing w:after="120"/>
        <w:ind w:firstLine="0"/>
      </w:pPr>
      <w:r>
        <w:t>The heading for subsubsections should be in Times New Roman 11-point italic with initial letters capitalized.</w:t>
      </w:r>
    </w:p>
    <w:p w14:paraId="7F2D8FBD" w14:textId="77777777" w:rsidR="008B197E" w:rsidRDefault="008B197E">
      <w:pPr>
        <w:pStyle w:val="Heading4"/>
        <w:spacing w:before="120"/>
      </w:pPr>
      <w:r>
        <w:t>Subsubsections</w:t>
      </w:r>
    </w:p>
    <w:p w14:paraId="11F04D0F" w14:textId="77777777" w:rsidR="008B197E" w:rsidRDefault="008B197E">
      <w:pPr>
        <w:pStyle w:val="BodyTextIndent"/>
        <w:spacing w:after="120"/>
        <w:ind w:firstLine="0"/>
      </w:pPr>
      <w:r>
        <w:t>The heading for subsubsections should be in Times New Roman 11-point italic with initial letters capitalized.</w:t>
      </w:r>
    </w:p>
    <w:p w14:paraId="4AC8F49E" w14:textId="77777777" w:rsidR="008B197E" w:rsidRDefault="008B197E">
      <w:pPr>
        <w:pStyle w:val="Heading1"/>
        <w:spacing w:before="120"/>
      </w:pPr>
      <w:r>
        <w:t>ACKNOWLEDGMENTS</w:t>
      </w:r>
    </w:p>
    <w:p w14:paraId="1A5D25C5" w14:textId="77777777" w:rsidR="008B197E" w:rsidRDefault="008B197E">
      <w:pPr>
        <w:pStyle w:val="BodyTextIndent"/>
        <w:spacing w:after="120"/>
        <w:ind w:firstLine="0"/>
      </w:pPr>
      <w:r>
        <w:t>Our thanks to ACM SIGCHI for allowing us to modify templates they had developed.</w:t>
      </w:r>
    </w:p>
    <w:p w14:paraId="0837C848" w14:textId="69C5C697" w:rsidR="00EC1231" w:rsidRDefault="008B197E" w:rsidP="00EC1231">
      <w:pPr>
        <w:pStyle w:val="Heading1"/>
        <w:spacing w:before="120"/>
      </w:pPr>
      <w:r>
        <w:t>REFERENCES</w:t>
      </w:r>
    </w:p>
    <w:p w14:paraId="6D2F6D3C" w14:textId="77777777" w:rsidR="00EC1231" w:rsidRDefault="00EC1231" w:rsidP="00EC1231">
      <w:pPr>
        <w:rPr>
          <w:noProof/>
          <w:sz w:val="2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607"/>
      </w:tblGrid>
      <w:tr w:rsidR="00EC1231" w14:paraId="20B8856F" w14:textId="77777777">
        <w:trPr>
          <w:divId w:val="525217086"/>
          <w:tblCellSpacing w:w="15" w:type="dxa"/>
        </w:trPr>
        <w:tc>
          <w:tcPr>
            <w:tcW w:w="50" w:type="pct"/>
            <w:hideMark/>
          </w:tcPr>
          <w:p w14:paraId="275C0537" w14:textId="7E03A720" w:rsidR="00EC1231" w:rsidRDefault="00EC1231">
            <w:pPr>
              <w:pStyle w:val="Bibliography"/>
              <w:rPr>
                <w:noProof/>
                <w:sz w:val="24"/>
                <w:szCs w:val="24"/>
              </w:rPr>
            </w:pPr>
            <w:r>
              <w:rPr>
                <w:noProof/>
              </w:rPr>
              <w:lastRenderedPageBreak/>
              <w:t xml:space="preserve">[1] </w:t>
            </w:r>
          </w:p>
        </w:tc>
        <w:tc>
          <w:tcPr>
            <w:tcW w:w="0" w:type="auto"/>
            <w:hideMark/>
          </w:tcPr>
          <w:p w14:paraId="1040CB00" w14:textId="77777777" w:rsidR="00EC1231" w:rsidRDefault="00EC1231">
            <w:pPr>
              <w:pStyle w:val="Bibliography"/>
              <w:rPr>
                <w:noProof/>
              </w:rPr>
            </w:pPr>
            <w:r>
              <w:rPr>
                <w:noProof/>
              </w:rPr>
              <w:t xml:space="preserve">M. Tan and Q. V. Le, "EfficientNet: Rethinking Model Scaling for Convolutional Neural Networks," </w:t>
            </w:r>
            <w:r>
              <w:rPr>
                <w:i/>
                <w:iCs/>
                <w:noProof/>
              </w:rPr>
              <w:t xml:space="preserve">CoRR, </w:t>
            </w:r>
            <w:r>
              <w:rPr>
                <w:noProof/>
              </w:rPr>
              <w:t xml:space="preserve">2019. </w:t>
            </w:r>
          </w:p>
        </w:tc>
      </w:tr>
      <w:tr w:rsidR="00EC1231" w14:paraId="68300B48" w14:textId="77777777">
        <w:trPr>
          <w:divId w:val="525217086"/>
          <w:tblCellSpacing w:w="15" w:type="dxa"/>
        </w:trPr>
        <w:tc>
          <w:tcPr>
            <w:tcW w:w="50" w:type="pct"/>
            <w:hideMark/>
          </w:tcPr>
          <w:p w14:paraId="61E3C345" w14:textId="77777777" w:rsidR="00EC1231" w:rsidRDefault="00EC1231">
            <w:pPr>
              <w:pStyle w:val="Bibliography"/>
              <w:rPr>
                <w:noProof/>
              </w:rPr>
            </w:pPr>
            <w:r>
              <w:rPr>
                <w:noProof/>
              </w:rPr>
              <w:t xml:space="preserve">[2] </w:t>
            </w:r>
          </w:p>
        </w:tc>
        <w:tc>
          <w:tcPr>
            <w:tcW w:w="0" w:type="auto"/>
            <w:hideMark/>
          </w:tcPr>
          <w:p w14:paraId="79C726FF" w14:textId="77777777" w:rsidR="00EC1231" w:rsidRDefault="00EC1231">
            <w:pPr>
              <w:pStyle w:val="Bibliography"/>
              <w:rPr>
                <w:noProof/>
              </w:rPr>
            </w:pPr>
            <w:r>
              <w:rPr>
                <w:noProof/>
              </w:rPr>
              <w:t>G. Al-Dhabyani W, "Dataset of breast ultrasound images. Data in Brief," 2020.</w:t>
            </w:r>
          </w:p>
        </w:tc>
      </w:tr>
    </w:tbl>
    <w:p w14:paraId="162DB2BC" w14:textId="77777777" w:rsidR="00EC1231" w:rsidRDefault="00EC1231">
      <w:pPr>
        <w:divId w:val="525217086"/>
        <w:rPr>
          <w:noProof/>
        </w:rPr>
      </w:pPr>
    </w:p>
    <w:p w14:paraId="6291B8E2" w14:textId="722E8726" w:rsidR="00EC1231" w:rsidRPr="00EC1231" w:rsidRDefault="00EC1231" w:rsidP="00EC1231">
      <w:r>
        <w:fldChar w:fldCharType="end"/>
      </w:r>
    </w:p>
    <w:sectPr w:rsidR="00EC1231" w:rsidRPr="00EC1231" w:rsidSect="00EC1231">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9F71" w14:textId="77777777" w:rsidR="00AC1217" w:rsidRDefault="00AC1217">
      <w:r>
        <w:separator/>
      </w:r>
    </w:p>
  </w:endnote>
  <w:endnote w:type="continuationSeparator" w:id="0">
    <w:p w14:paraId="65D1DDF5" w14:textId="77777777" w:rsidR="00AC1217" w:rsidRDefault="00AC1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6672"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8EF3D1"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DA5B1" w14:textId="77777777" w:rsidR="00AC1217" w:rsidRDefault="00AC1217">
      <w:r>
        <w:separator/>
      </w:r>
    </w:p>
  </w:footnote>
  <w:footnote w:type="continuationSeparator" w:id="0">
    <w:p w14:paraId="3B879959" w14:textId="77777777" w:rsidR="00AC1217" w:rsidRDefault="00AC12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DB91D95"/>
    <w:multiLevelType w:val="hybridMultilevel"/>
    <w:tmpl w:val="27FA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61B0C"/>
    <w:multiLevelType w:val="hybridMultilevel"/>
    <w:tmpl w:val="9500AD66"/>
    <w:lvl w:ilvl="0" w:tplc="9B7A3738">
      <w:start w:val="1"/>
      <w:numFmt w:val="bullet"/>
      <w:lvlText w:val="•"/>
      <w:lvlJc w:val="left"/>
      <w:pPr>
        <w:tabs>
          <w:tab w:val="num" w:pos="720"/>
        </w:tabs>
        <w:ind w:left="720" w:hanging="360"/>
      </w:pPr>
      <w:rPr>
        <w:rFonts w:ascii="Arial" w:hAnsi="Arial" w:hint="default"/>
      </w:rPr>
    </w:lvl>
    <w:lvl w:ilvl="1" w:tplc="E862AF9E">
      <w:start w:val="1"/>
      <w:numFmt w:val="bullet"/>
      <w:lvlText w:val="•"/>
      <w:lvlJc w:val="left"/>
      <w:pPr>
        <w:tabs>
          <w:tab w:val="num" w:pos="1440"/>
        </w:tabs>
        <w:ind w:left="1440" w:hanging="360"/>
      </w:pPr>
      <w:rPr>
        <w:rFonts w:ascii="Arial" w:hAnsi="Arial" w:hint="default"/>
      </w:rPr>
    </w:lvl>
    <w:lvl w:ilvl="2" w:tplc="C50E4B38" w:tentative="1">
      <w:start w:val="1"/>
      <w:numFmt w:val="bullet"/>
      <w:lvlText w:val="•"/>
      <w:lvlJc w:val="left"/>
      <w:pPr>
        <w:tabs>
          <w:tab w:val="num" w:pos="2160"/>
        </w:tabs>
        <w:ind w:left="2160" w:hanging="360"/>
      </w:pPr>
      <w:rPr>
        <w:rFonts w:ascii="Arial" w:hAnsi="Arial" w:hint="default"/>
      </w:rPr>
    </w:lvl>
    <w:lvl w:ilvl="3" w:tplc="F228953C" w:tentative="1">
      <w:start w:val="1"/>
      <w:numFmt w:val="bullet"/>
      <w:lvlText w:val="•"/>
      <w:lvlJc w:val="left"/>
      <w:pPr>
        <w:tabs>
          <w:tab w:val="num" w:pos="2880"/>
        </w:tabs>
        <w:ind w:left="2880" w:hanging="360"/>
      </w:pPr>
      <w:rPr>
        <w:rFonts w:ascii="Arial" w:hAnsi="Arial" w:hint="default"/>
      </w:rPr>
    </w:lvl>
    <w:lvl w:ilvl="4" w:tplc="BE1E1DA8" w:tentative="1">
      <w:start w:val="1"/>
      <w:numFmt w:val="bullet"/>
      <w:lvlText w:val="•"/>
      <w:lvlJc w:val="left"/>
      <w:pPr>
        <w:tabs>
          <w:tab w:val="num" w:pos="3600"/>
        </w:tabs>
        <w:ind w:left="3600" w:hanging="360"/>
      </w:pPr>
      <w:rPr>
        <w:rFonts w:ascii="Arial" w:hAnsi="Arial" w:hint="default"/>
      </w:rPr>
    </w:lvl>
    <w:lvl w:ilvl="5" w:tplc="FA9845BE" w:tentative="1">
      <w:start w:val="1"/>
      <w:numFmt w:val="bullet"/>
      <w:lvlText w:val="•"/>
      <w:lvlJc w:val="left"/>
      <w:pPr>
        <w:tabs>
          <w:tab w:val="num" w:pos="4320"/>
        </w:tabs>
        <w:ind w:left="4320" w:hanging="360"/>
      </w:pPr>
      <w:rPr>
        <w:rFonts w:ascii="Arial" w:hAnsi="Arial" w:hint="default"/>
      </w:rPr>
    </w:lvl>
    <w:lvl w:ilvl="6" w:tplc="DD64D6E8" w:tentative="1">
      <w:start w:val="1"/>
      <w:numFmt w:val="bullet"/>
      <w:lvlText w:val="•"/>
      <w:lvlJc w:val="left"/>
      <w:pPr>
        <w:tabs>
          <w:tab w:val="num" w:pos="5040"/>
        </w:tabs>
        <w:ind w:left="5040" w:hanging="360"/>
      </w:pPr>
      <w:rPr>
        <w:rFonts w:ascii="Arial" w:hAnsi="Arial" w:hint="default"/>
      </w:rPr>
    </w:lvl>
    <w:lvl w:ilvl="7" w:tplc="034CF3C2" w:tentative="1">
      <w:start w:val="1"/>
      <w:numFmt w:val="bullet"/>
      <w:lvlText w:val="•"/>
      <w:lvlJc w:val="left"/>
      <w:pPr>
        <w:tabs>
          <w:tab w:val="num" w:pos="5760"/>
        </w:tabs>
        <w:ind w:left="5760" w:hanging="360"/>
      </w:pPr>
      <w:rPr>
        <w:rFonts w:ascii="Arial" w:hAnsi="Arial" w:hint="default"/>
      </w:rPr>
    </w:lvl>
    <w:lvl w:ilvl="8" w:tplc="DF08D25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D9A09F1"/>
    <w:multiLevelType w:val="hybridMultilevel"/>
    <w:tmpl w:val="287C8A18"/>
    <w:lvl w:ilvl="0" w:tplc="3E247386">
      <w:start w:val="1"/>
      <w:numFmt w:val="bullet"/>
      <w:lvlText w:val="•"/>
      <w:lvlJc w:val="left"/>
      <w:pPr>
        <w:tabs>
          <w:tab w:val="num" w:pos="720"/>
        </w:tabs>
        <w:ind w:left="720" w:hanging="360"/>
      </w:pPr>
      <w:rPr>
        <w:rFonts w:ascii="Arial" w:hAnsi="Arial" w:hint="default"/>
      </w:rPr>
    </w:lvl>
    <w:lvl w:ilvl="1" w:tplc="51D26C72" w:tentative="1">
      <w:start w:val="1"/>
      <w:numFmt w:val="bullet"/>
      <w:lvlText w:val="•"/>
      <w:lvlJc w:val="left"/>
      <w:pPr>
        <w:tabs>
          <w:tab w:val="num" w:pos="1440"/>
        </w:tabs>
        <w:ind w:left="1440" w:hanging="360"/>
      </w:pPr>
      <w:rPr>
        <w:rFonts w:ascii="Arial" w:hAnsi="Arial" w:hint="default"/>
      </w:rPr>
    </w:lvl>
    <w:lvl w:ilvl="2" w:tplc="C554DBE0" w:tentative="1">
      <w:start w:val="1"/>
      <w:numFmt w:val="bullet"/>
      <w:lvlText w:val="•"/>
      <w:lvlJc w:val="left"/>
      <w:pPr>
        <w:tabs>
          <w:tab w:val="num" w:pos="2160"/>
        </w:tabs>
        <w:ind w:left="2160" w:hanging="360"/>
      </w:pPr>
      <w:rPr>
        <w:rFonts w:ascii="Arial" w:hAnsi="Arial" w:hint="default"/>
      </w:rPr>
    </w:lvl>
    <w:lvl w:ilvl="3" w:tplc="C5865C9E" w:tentative="1">
      <w:start w:val="1"/>
      <w:numFmt w:val="bullet"/>
      <w:lvlText w:val="•"/>
      <w:lvlJc w:val="left"/>
      <w:pPr>
        <w:tabs>
          <w:tab w:val="num" w:pos="2880"/>
        </w:tabs>
        <w:ind w:left="2880" w:hanging="360"/>
      </w:pPr>
      <w:rPr>
        <w:rFonts w:ascii="Arial" w:hAnsi="Arial" w:hint="default"/>
      </w:rPr>
    </w:lvl>
    <w:lvl w:ilvl="4" w:tplc="95E2665C" w:tentative="1">
      <w:start w:val="1"/>
      <w:numFmt w:val="bullet"/>
      <w:lvlText w:val="•"/>
      <w:lvlJc w:val="left"/>
      <w:pPr>
        <w:tabs>
          <w:tab w:val="num" w:pos="3600"/>
        </w:tabs>
        <w:ind w:left="3600" w:hanging="360"/>
      </w:pPr>
      <w:rPr>
        <w:rFonts w:ascii="Arial" w:hAnsi="Arial" w:hint="default"/>
      </w:rPr>
    </w:lvl>
    <w:lvl w:ilvl="5" w:tplc="3EA46656" w:tentative="1">
      <w:start w:val="1"/>
      <w:numFmt w:val="bullet"/>
      <w:lvlText w:val="•"/>
      <w:lvlJc w:val="left"/>
      <w:pPr>
        <w:tabs>
          <w:tab w:val="num" w:pos="4320"/>
        </w:tabs>
        <w:ind w:left="4320" w:hanging="360"/>
      </w:pPr>
      <w:rPr>
        <w:rFonts w:ascii="Arial" w:hAnsi="Arial" w:hint="default"/>
      </w:rPr>
    </w:lvl>
    <w:lvl w:ilvl="6" w:tplc="7F3A43AA" w:tentative="1">
      <w:start w:val="1"/>
      <w:numFmt w:val="bullet"/>
      <w:lvlText w:val="•"/>
      <w:lvlJc w:val="left"/>
      <w:pPr>
        <w:tabs>
          <w:tab w:val="num" w:pos="5040"/>
        </w:tabs>
        <w:ind w:left="5040" w:hanging="360"/>
      </w:pPr>
      <w:rPr>
        <w:rFonts w:ascii="Arial" w:hAnsi="Arial" w:hint="default"/>
      </w:rPr>
    </w:lvl>
    <w:lvl w:ilvl="7" w:tplc="3E56ED3A" w:tentative="1">
      <w:start w:val="1"/>
      <w:numFmt w:val="bullet"/>
      <w:lvlText w:val="•"/>
      <w:lvlJc w:val="left"/>
      <w:pPr>
        <w:tabs>
          <w:tab w:val="num" w:pos="5760"/>
        </w:tabs>
        <w:ind w:left="5760" w:hanging="360"/>
      </w:pPr>
      <w:rPr>
        <w:rFonts w:ascii="Arial" w:hAnsi="Arial" w:hint="default"/>
      </w:rPr>
    </w:lvl>
    <w:lvl w:ilvl="8" w:tplc="6EE0F1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15:restartNumberingAfterBreak="0">
    <w:nsid w:val="76FA39C9"/>
    <w:multiLevelType w:val="hybridMultilevel"/>
    <w:tmpl w:val="F75AB87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938769">
    <w:abstractNumId w:val="0"/>
  </w:num>
  <w:num w:numId="2" w16cid:durableId="953175137">
    <w:abstractNumId w:val="4"/>
  </w:num>
  <w:num w:numId="3" w16cid:durableId="1004430009">
    <w:abstractNumId w:val="3"/>
  </w:num>
  <w:num w:numId="4" w16cid:durableId="2085447624">
    <w:abstractNumId w:val="2"/>
  </w:num>
  <w:num w:numId="5" w16cid:durableId="1140732477">
    <w:abstractNumId w:val="5"/>
  </w:num>
  <w:num w:numId="6" w16cid:durableId="898830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378B9"/>
    <w:rsid w:val="001578EE"/>
    <w:rsid w:val="00172159"/>
    <w:rsid w:val="001E4A9D"/>
    <w:rsid w:val="00206035"/>
    <w:rsid w:val="00276401"/>
    <w:rsid w:val="0027698B"/>
    <w:rsid w:val="002918BE"/>
    <w:rsid w:val="002A3D84"/>
    <w:rsid w:val="002D2C9C"/>
    <w:rsid w:val="002D6A57"/>
    <w:rsid w:val="00375299"/>
    <w:rsid w:val="00377A65"/>
    <w:rsid w:val="003B4153"/>
    <w:rsid w:val="003E3258"/>
    <w:rsid w:val="00474255"/>
    <w:rsid w:val="004D185D"/>
    <w:rsid w:val="004D68FC"/>
    <w:rsid w:val="00571CED"/>
    <w:rsid w:val="005842F9"/>
    <w:rsid w:val="005B6A93"/>
    <w:rsid w:val="005D28A1"/>
    <w:rsid w:val="00603A4D"/>
    <w:rsid w:val="0061710B"/>
    <w:rsid w:val="0062758A"/>
    <w:rsid w:val="0068547D"/>
    <w:rsid w:val="0069356A"/>
    <w:rsid w:val="006A044B"/>
    <w:rsid w:val="006A1FA3"/>
    <w:rsid w:val="006D451E"/>
    <w:rsid w:val="00737114"/>
    <w:rsid w:val="00751DAE"/>
    <w:rsid w:val="00787583"/>
    <w:rsid w:val="00793DF2"/>
    <w:rsid w:val="007C08CF"/>
    <w:rsid w:val="007C3600"/>
    <w:rsid w:val="008536AF"/>
    <w:rsid w:val="0087467E"/>
    <w:rsid w:val="008B0897"/>
    <w:rsid w:val="008B197E"/>
    <w:rsid w:val="008B1A77"/>
    <w:rsid w:val="008D5F53"/>
    <w:rsid w:val="008F7414"/>
    <w:rsid w:val="00941EFD"/>
    <w:rsid w:val="009B701B"/>
    <w:rsid w:val="009D7B5B"/>
    <w:rsid w:val="009F334B"/>
    <w:rsid w:val="00A105B5"/>
    <w:rsid w:val="00A60B73"/>
    <w:rsid w:val="00A66E61"/>
    <w:rsid w:val="00AA718F"/>
    <w:rsid w:val="00AC1217"/>
    <w:rsid w:val="00AE2664"/>
    <w:rsid w:val="00B606DF"/>
    <w:rsid w:val="00B63F89"/>
    <w:rsid w:val="00B91AA9"/>
    <w:rsid w:val="00BC4C60"/>
    <w:rsid w:val="00BF3697"/>
    <w:rsid w:val="00C7584B"/>
    <w:rsid w:val="00CB4646"/>
    <w:rsid w:val="00CC70B8"/>
    <w:rsid w:val="00CD7EC6"/>
    <w:rsid w:val="00D3292B"/>
    <w:rsid w:val="00DA70EA"/>
    <w:rsid w:val="00DB7AD4"/>
    <w:rsid w:val="00E26518"/>
    <w:rsid w:val="00E3178B"/>
    <w:rsid w:val="00E40422"/>
    <w:rsid w:val="00E97AB6"/>
    <w:rsid w:val="00EC1231"/>
    <w:rsid w:val="00EC1F6A"/>
    <w:rsid w:val="00ED199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8187E26"/>
  <w15:docId w15:val="{16D38935-B264-4EC4-B4D1-F7FFFEBD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papertitle">
    <w:name w:val="paper title"/>
    <w:rsid w:val="002918BE"/>
    <w:pPr>
      <w:spacing w:after="120"/>
      <w:jc w:val="center"/>
    </w:pPr>
    <w:rPr>
      <w:rFonts w:eastAsia="MS Mincho"/>
      <w:noProof/>
      <w:sz w:val="48"/>
      <w:szCs w:val="48"/>
    </w:rPr>
  </w:style>
  <w:style w:type="character" w:styleId="UnresolvedMention">
    <w:name w:val="Unresolved Mention"/>
    <w:basedOn w:val="DefaultParagraphFont"/>
    <w:uiPriority w:val="99"/>
    <w:semiHidden/>
    <w:unhideWhenUsed/>
    <w:rsid w:val="002918BE"/>
    <w:rPr>
      <w:color w:val="605E5C"/>
      <w:shd w:val="clear" w:color="auto" w:fill="E1DFDD"/>
    </w:rPr>
  </w:style>
  <w:style w:type="paragraph" w:styleId="ListParagraph">
    <w:name w:val="List Paragraph"/>
    <w:basedOn w:val="Normal"/>
    <w:uiPriority w:val="34"/>
    <w:qFormat/>
    <w:rsid w:val="002918BE"/>
    <w:pPr>
      <w:spacing w:after="0"/>
      <w:ind w:left="720"/>
      <w:contextualSpacing/>
      <w:jc w:val="left"/>
    </w:pPr>
    <w:rPr>
      <w:sz w:val="24"/>
      <w:szCs w:val="24"/>
    </w:rPr>
  </w:style>
  <w:style w:type="character" w:customStyle="1" w:styleId="Heading1Char">
    <w:name w:val="Heading 1 Char"/>
    <w:basedOn w:val="DefaultParagraphFont"/>
    <w:link w:val="Heading1"/>
    <w:uiPriority w:val="9"/>
    <w:rsid w:val="00EC1231"/>
    <w:rPr>
      <w:b/>
      <w:kern w:val="28"/>
      <w:sz w:val="24"/>
    </w:rPr>
  </w:style>
  <w:style w:type="paragraph" w:styleId="Bibliography">
    <w:name w:val="Bibliography"/>
    <w:basedOn w:val="Normal"/>
    <w:next w:val="Normal"/>
    <w:uiPriority w:val="37"/>
    <w:unhideWhenUsed/>
    <w:rsid w:val="00EC1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91366">
      <w:bodyDiv w:val="1"/>
      <w:marLeft w:val="0"/>
      <w:marRight w:val="0"/>
      <w:marTop w:val="0"/>
      <w:marBottom w:val="0"/>
      <w:divBdr>
        <w:top w:val="none" w:sz="0" w:space="0" w:color="auto"/>
        <w:left w:val="none" w:sz="0" w:space="0" w:color="auto"/>
        <w:bottom w:val="none" w:sz="0" w:space="0" w:color="auto"/>
        <w:right w:val="none" w:sz="0" w:space="0" w:color="auto"/>
      </w:divBdr>
      <w:divsChild>
        <w:div w:id="1513912201">
          <w:marLeft w:val="1080"/>
          <w:marRight w:val="0"/>
          <w:marTop w:val="100"/>
          <w:marBottom w:val="0"/>
          <w:divBdr>
            <w:top w:val="none" w:sz="0" w:space="0" w:color="auto"/>
            <w:left w:val="none" w:sz="0" w:space="0" w:color="auto"/>
            <w:bottom w:val="none" w:sz="0" w:space="0" w:color="auto"/>
            <w:right w:val="none" w:sz="0" w:space="0" w:color="auto"/>
          </w:divBdr>
        </w:div>
        <w:div w:id="1545872257">
          <w:marLeft w:val="1080"/>
          <w:marRight w:val="0"/>
          <w:marTop w:val="100"/>
          <w:marBottom w:val="0"/>
          <w:divBdr>
            <w:top w:val="none" w:sz="0" w:space="0" w:color="auto"/>
            <w:left w:val="none" w:sz="0" w:space="0" w:color="auto"/>
            <w:bottom w:val="none" w:sz="0" w:space="0" w:color="auto"/>
            <w:right w:val="none" w:sz="0" w:space="0" w:color="auto"/>
          </w:divBdr>
        </w:div>
        <w:div w:id="991644130">
          <w:marLeft w:val="1080"/>
          <w:marRight w:val="0"/>
          <w:marTop w:val="100"/>
          <w:marBottom w:val="0"/>
          <w:divBdr>
            <w:top w:val="none" w:sz="0" w:space="0" w:color="auto"/>
            <w:left w:val="none" w:sz="0" w:space="0" w:color="auto"/>
            <w:bottom w:val="none" w:sz="0" w:space="0" w:color="auto"/>
            <w:right w:val="none" w:sz="0" w:space="0" w:color="auto"/>
          </w:divBdr>
        </w:div>
      </w:divsChild>
    </w:div>
    <w:div w:id="191769766">
      <w:bodyDiv w:val="1"/>
      <w:marLeft w:val="0"/>
      <w:marRight w:val="0"/>
      <w:marTop w:val="0"/>
      <w:marBottom w:val="0"/>
      <w:divBdr>
        <w:top w:val="none" w:sz="0" w:space="0" w:color="auto"/>
        <w:left w:val="none" w:sz="0" w:space="0" w:color="auto"/>
        <w:bottom w:val="none" w:sz="0" w:space="0" w:color="auto"/>
        <w:right w:val="none" w:sz="0" w:space="0" w:color="auto"/>
      </w:divBdr>
    </w:div>
    <w:div w:id="258292483">
      <w:bodyDiv w:val="1"/>
      <w:marLeft w:val="0"/>
      <w:marRight w:val="0"/>
      <w:marTop w:val="0"/>
      <w:marBottom w:val="0"/>
      <w:divBdr>
        <w:top w:val="none" w:sz="0" w:space="0" w:color="auto"/>
        <w:left w:val="none" w:sz="0" w:space="0" w:color="auto"/>
        <w:bottom w:val="none" w:sz="0" w:space="0" w:color="auto"/>
        <w:right w:val="none" w:sz="0" w:space="0" w:color="auto"/>
      </w:divBdr>
    </w:div>
    <w:div w:id="299962020">
      <w:bodyDiv w:val="1"/>
      <w:marLeft w:val="0"/>
      <w:marRight w:val="0"/>
      <w:marTop w:val="0"/>
      <w:marBottom w:val="0"/>
      <w:divBdr>
        <w:top w:val="none" w:sz="0" w:space="0" w:color="auto"/>
        <w:left w:val="none" w:sz="0" w:space="0" w:color="auto"/>
        <w:bottom w:val="none" w:sz="0" w:space="0" w:color="auto"/>
        <w:right w:val="none" w:sz="0" w:space="0" w:color="auto"/>
      </w:divBdr>
    </w:div>
    <w:div w:id="379599238">
      <w:bodyDiv w:val="1"/>
      <w:marLeft w:val="0"/>
      <w:marRight w:val="0"/>
      <w:marTop w:val="0"/>
      <w:marBottom w:val="0"/>
      <w:divBdr>
        <w:top w:val="none" w:sz="0" w:space="0" w:color="auto"/>
        <w:left w:val="none" w:sz="0" w:space="0" w:color="auto"/>
        <w:bottom w:val="none" w:sz="0" w:space="0" w:color="auto"/>
        <w:right w:val="none" w:sz="0" w:space="0" w:color="auto"/>
      </w:divBdr>
      <w:divsChild>
        <w:div w:id="617833086">
          <w:marLeft w:val="360"/>
          <w:marRight w:val="0"/>
          <w:marTop w:val="200"/>
          <w:marBottom w:val="0"/>
          <w:divBdr>
            <w:top w:val="none" w:sz="0" w:space="0" w:color="auto"/>
            <w:left w:val="none" w:sz="0" w:space="0" w:color="auto"/>
            <w:bottom w:val="none" w:sz="0" w:space="0" w:color="auto"/>
            <w:right w:val="none" w:sz="0" w:space="0" w:color="auto"/>
          </w:divBdr>
        </w:div>
      </w:divsChild>
    </w:div>
    <w:div w:id="525217086">
      <w:bodyDiv w:val="1"/>
      <w:marLeft w:val="0"/>
      <w:marRight w:val="0"/>
      <w:marTop w:val="0"/>
      <w:marBottom w:val="0"/>
      <w:divBdr>
        <w:top w:val="none" w:sz="0" w:space="0" w:color="auto"/>
        <w:left w:val="none" w:sz="0" w:space="0" w:color="auto"/>
        <w:bottom w:val="none" w:sz="0" w:space="0" w:color="auto"/>
        <w:right w:val="none" w:sz="0" w:space="0" w:color="auto"/>
      </w:divBdr>
    </w:div>
    <w:div w:id="902914971">
      <w:bodyDiv w:val="1"/>
      <w:marLeft w:val="0"/>
      <w:marRight w:val="0"/>
      <w:marTop w:val="0"/>
      <w:marBottom w:val="0"/>
      <w:divBdr>
        <w:top w:val="none" w:sz="0" w:space="0" w:color="auto"/>
        <w:left w:val="none" w:sz="0" w:space="0" w:color="auto"/>
        <w:bottom w:val="none" w:sz="0" w:space="0" w:color="auto"/>
        <w:right w:val="none" w:sz="0" w:space="0" w:color="auto"/>
      </w:divBdr>
    </w:div>
    <w:div w:id="913514389">
      <w:bodyDiv w:val="1"/>
      <w:marLeft w:val="0"/>
      <w:marRight w:val="0"/>
      <w:marTop w:val="0"/>
      <w:marBottom w:val="0"/>
      <w:divBdr>
        <w:top w:val="none" w:sz="0" w:space="0" w:color="auto"/>
        <w:left w:val="none" w:sz="0" w:space="0" w:color="auto"/>
        <w:bottom w:val="none" w:sz="0" w:space="0" w:color="auto"/>
        <w:right w:val="none" w:sz="0" w:space="0" w:color="auto"/>
      </w:divBdr>
    </w:div>
    <w:div w:id="1054819237">
      <w:bodyDiv w:val="1"/>
      <w:marLeft w:val="0"/>
      <w:marRight w:val="0"/>
      <w:marTop w:val="0"/>
      <w:marBottom w:val="0"/>
      <w:divBdr>
        <w:top w:val="none" w:sz="0" w:space="0" w:color="auto"/>
        <w:left w:val="none" w:sz="0" w:space="0" w:color="auto"/>
        <w:bottom w:val="none" w:sz="0" w:space="0" w:color="auto"/>
        <w:right w:val="none" w:sz="0" w:space="0" w:color="auto"/>
      </w:divBdr>
    </w:div>
    <w:div w:id="1377394636">
      <w:bodyDiv w:val="1"/>
      <w:marLeft w:val="0"/>
      <w:marRight w:val="0"/>
      <w:marTop w:val="0"/>
      <w:marBottom w:val="0"/>
      <w:divBdr>
        <w:top w:val="none" w:sz="0" w:space="0" w:color="auto"/>
        <w:left w:val="none" w:sz="0" w:space="0" w:color="auto"/>
        <w:bottom w:val="none" w:sz="0" w:space="0" w:color="auto"/>
        <w:right w:val="none" w:sz="0" w:space="0" w:color="auto"/>
      </w:divBdr>
    </w:div>
    <w:div w:id="1552958117">
      <w:bodyDiv w:val="1"/>
      <w:marLeft w:val="0"/>
      <w:marRight w:val="0"/>
      <w:marTop w:val="0"/>
      <w:marBottom w:val="0"/>
      <w:divBdr>
        <w:top w:val="none" w:sz="0" w:space="0" w:color="auto"/>
        <w:left w:val="none" w:sz="0" w:space="0" w:color="auto"/>
        <w:bottom w:val="none" w:sz="0" w:space="0" w:color="auto"/>
        <w:right w:val="none" w:sz="0" w:space="0" w:color="auto"/>
      </w:divBdr>
      <w:divsChild>
        <w:div w:id="277684335">
          <w:marLeft w:val="1080"/>
          <w:marRight w:val="0"/>
          <w:marTop w:val="100"/>
          <w:marBottom w:val="0"/>
          <w:divBdr>
            <w:top w:val="none" w:sz="0" w:space="0" w:color="auto"/>
            <w:left w:val="none" w:sz="0" w:space="0" w:color="auto"/>
            <w:bottom w:val="none" w:sz="0" w:space="0" w:color="auto"/>
            <w:right w:val="none" w:sz="0" w:space="0" w:color="auto"/>
          </w:divBdr>
        </w:div>
        <w:div w:id="2054111777">
          <w:marLeft w:val="1080"/>
          <w:marRight w:val="0"/>
          <w:marTop w:val="100"/>
          <w:marBottom w:val="0"/>
          <w:divBdr>
            <w:top w:val="none" w:sz="0" w:space="0" w:color="auto"/>
            <w:left w:val="none" w:sz="0" w:space="0" w:color="auto"/>
            <w:bottom w:val="none" w:sz="0" w:space="0" w:color="auto"/>
            <w:right w:val="none" w:sz="0" w:space="0" w:color="auto"/>
          </w:divBdr>
        </w:div>
        <w:div w:id="128211860">
          <w:marLeft w:val="1080"/>
          <w:marRight w:val="0"/>
          <w:marTop w:val="100"/>
          <w:marBottom w:val="0"/>
          <w:divBdr>
            <w:top w:val="none" w:sz="0" w:space="0" w:color="auto"/>
            <w:left w:val="none" w:sz="0" w:space="0" w:color="auto"/>
            <w:bottom w:val="none" w:sz="0" w:space="0" w:color="auto"/>
            <w:right w:val="none" w:sz="0" w:space="0" w:color="auto"/>
          </w:divBdr>
        </w:div>
      </w:divsChild>
    </w:div>
    <w:div w:id="1761872355">
      <w:bodyDiv w:val="1"/>
      <w:marLeft w:val="0"/>
      <w:marRight w:val="0"/>
      <w:marTop w:val="0"/>
      <w:marBottom w:val="0"/>
      <w:divBdr>
        <w:top w:val="none" w:sz="0" w:space="0" w:color="auto"/>
        <w:left w:val="none" w:sz="0" w:space="0" w:color="auto"/>
        <w:bottom w:val="none" w:sz="0" w:space="0" w:color="auto"/>
        <w:right w:val="none" w:sz="0" w:space="0" w:color="auto"/>
      </w:divBdr>
    </w:div>
    <w:div w:id="1837379115">
      <w:bodyDiv w:val="1"/>
      <w:marLeft w:val="0"/>
      <w:marRight w:val="0"/>
      <w:marTop w:val="0"/>
      <w:marBottom w:val="0"/>
      <w:divBdr>
        <w:top w:val="none" w:sz="0" w:space="0" w:color="auto"/>
        <w:left w:val="none" w:sz="0" w:space="0" w:color="auto"/>
        <w:bottom w:val="none" w:sz="0" w:space="0" w:color="auto"/>
        <w:right w:val="none" w:sz="0" w:space="0" w:color="auto"/>
      </w:divBdr>
    </w:div>
    <w:div w:id="1916864458">
      <w:bodyDiv w:val="1"/>
      <w:marLeft w:val="0"/>
      <w:marRight w:val="0"/>
      <w:marTop w:val="0"/>
      <w:marBottom w:val="0"/>
      <w:divBdr>
        <w:top w:val="none" w:sz="0" w:space="0" w:color="auto"/>
        <w:left w:val="none" w:sz="0" w:space="0" w:color="auto"/>
        <w:bottom w:val="none" w:sz="0" w:space="0" w:color="auto"/>
        <w:right w:val="none" w:sz="0" w:space="0" w:color="auto"/>
      </w:divBdr>
      <w:divsChild>
        <w:div w:id="881794783">
          <w:marLeft w:val="0"/>
          <w:marRight w:val="0"/>
          <w:marTop w:val="0"/>
          <w:marBottom w:val="0"/>
          <w:divBdr>
            <w:top w:val="none" w:sz="0" w:space="0" w:color="auto"/>
            <w:left w:val="none" w:sz="0" w:space="0" w:color="auto"/>
            <w:bottom w:val="none" w:sz="0" w:space="0" w:color="auto"/>
            <w:right w:val="none" w:sz="0" w:space="0" w:color="auto"/>
          </w:divBdr>
          <w:divsChild>
            <w:div w:id="1040979225">
              <w:marLeft w:val="0"/>
              <w:marRight w:val="0"/>
              <w:marTop w:val="0"/>
              <w:marBottom w:val="0"/>
              <w:divBdr>
                <w:top w:val="none" w:sz="0" w:space="0" w:color="auto"/>
                <w:left w:val="none" w:sz="0" w:space="0" w:color="auto"/>
                <w:bottom w:val="none" w:sz="0" w:space="0" w:color="auto"/>
                <w:right w:val="none" w:sz="0" w:space="0" w:color="auto"/>
              </w:divBdr>
            </w:div>
            <w:div w:id="1972132378">
              <w:marLeft w:val="0"/>
              <w:marRight w:val="0"/>
              <w:marTop w:val="0"/>
              <w:marBottom w:val="0"/>
              <w:divBdr>
                <w:top w:val="none" w:sz="0" w:space="0" w:color="auto"/>
                <w:left w:val="none" w:sz="0" w:space="0" w:color="auto"/>
                <w:bottom w:val="none" w:sz="0" w:space="0" w:color="auto"/>
                <w:right w:val="none" w:sz="0" w:space="0" w:color="auto"/>
              </w:divBdr>
            </w:div>
            <w:div w:id="1096943662">
              <w:marLeft w:val="0"/>
              <w:marRight w:val="0"/>
              <w:marTop w:val="0"/>
              <w:marBottom w:val="0"/>
              <w:divBdr>
                <w:top w:val="none" w:sz="0" w:space="0" w:color="auto"/>
                <w:left w:val="none" w:sz="0" w:space="0" w:color="auto"/>
                <w:bottom w:val="none" w:sz="0" w:space="0" w:color="auto"/>
                <w:right w:val="none" w:sz="0" w:space="0" w:color="auto"/>
              </w:divBdr>
            </w:div>
            <w:div w:id="1503541926">
              <w:marLeft w:val="0"/>
              <w:marRight w:val="0"/>
              <w:marTop w:val="0"/>
              <w:marBottom w:val="0"/>
              <w:divBdr>
                <w:top w:val="none" w:sz="0" w:space="0" w:color="auto"/>
                <w:left w:val="none" w:sz="0" w:space="0" w:color="auto"/>
                <w:bottom w:val="none" w:sz="0" w:space="0" w:color="auto"/>
                <w:right w:val="none" w:sz="0" w:space="0" w:color="auto"/>
              </w:divBdr>
            </w:div>
            <w:div w:id="306588215">
              <w:marLeft w:val="0"/>
              <w:marRight w:val="0"/>
              <w:marTop w:val="0"/>
              <w:marBottom w:val="0"/>
              <w:divBdr>
                <w:top w:val="none" w:sz="0" w:space="0" w:color="auto"/>
                <w:left w:val="none" w:sz="0" w:space="0" w:color="auto"/>
                <w:bottom w:val="none" w:sz="0" w:space="0" w:color="auto"/>
                <w:right w:val="none" w:sz="0" w:space="0" w:color="auto"/>
              </w:divBdr>
            </w:div>
            <w:div w:id="445003378">
              <w:marLeft w:val="0"/>
              <w:marRight w:val="0"/>
              <w:marTop w:val="0"/>
              <w:marBottom w:val="0"/>
              <w:divBdr>
                <w:top w:val="none" w:sz="0" w:space="0" w:color="auto"/>
                <w:left w:val="none" w:sz="0" w:space="0" w:color="auto"/>
                <w:bottom w:val="none" w:sz="0" w:space="0" w:color="auto"/>
                <w:right w:val="none" w:sz="0" w:space="0" w:color="auto"/>
              </w:divBdr>
            </w:div>
            <w:div w:id="1033455228">
              <w:marLeft w:val="0"/>
              <w:marRight w:val="0"/>
              <w:marTop w:val="0"/>
              <w:marBottom w:val="0"/>
              <w:divBdr>
                <w:top w:val="none" w:sz="0" w:space="0" w:color="auto"/>
                <w:left w:val="none" w:sz="0" w:space="0" w:color="auto"/>
                <w:bottom w:val="none" w:sz="0" w:space="0" w:color="auto"/>
                <w:right w:val="none" w:sz="0" w:space="0" w:color="auto"/>
              </w:divBdr>
            </w:div>
            <w:div w:id="358550634">
              <w:marLeft w:val="0"/>
              <w:marRight w:val="0"/>
              <w:marTop w:val="0"/>
              <w:marBottom w:val="0"/>
              <w:divBdr>
                <w:top w:val="none" w:sz="0" w:space="0" w:color="auto"/>
                <w:left w:val="none" w:sz="0" w:space="0" w:color="auto"/>
                <w:bottom w:val="none" w:sz="0" w:space="0" w:color="auto"/>
                <w:right w:val="none" w:sz="0" w:space="0" w:color="auto"/>
              </w:divBdr>
            </w:div>
            <w:div w:id="1240754076">
              <w:marLeft w:val="0"/>
              <w:marRight w:val="0"/>
              <w:marTop w:val="0"/>
              <w:marBottom w:val="0"/>
              <w:divBdr>
                <w:top w:val="none" w:sz="0" w:space="0" w:color="auto"/>
                <w:left w:val="none" w:sz="0" w:space="0" w:color="auto"/>
                <w:bottom w:val="none" w:sz="0" w:space="0" w:color="auto"/>
                <w:right w:val="none" w:sz="0" w:space="0" w:color="auto"/>
              </w:divBdr>
            </w:div>
            <w:div w:id="1879900882">
              <w:marLeft w:val="0"/>
              <w:marRight w:val="0"/>
              <w:marTop w:val="0"/>
              <w:marBottom w:val="0"/>
              <w:divBdr>
                <w:top w:val="none" w:sz="0" w:space="0" w:color="auto"/>
                <w:left w:val="none" w:sz="0" w:space="0" w:color="auto"/>
                <w:bottom w:val="none" w:sz="0" w:space="0" w:color="auto"/>
                <w:right w:val="none" w:sz="0" w:space="0" w:color="auto"/>
              </w:divBdr>
            </w:div>
            <w:div w:id="866067439">
              <w:marLeft w:val="0"/>
              <w:marRight w:val="0"/>
              <w:marTop w:val="0"/>
              <w:marBottom w:val="0"/>
              <w:divBdr>
                <w:top w:val="none" w:sz="0" w:space="0" w:color="auto"/>
                <w:left w:val="none" w:sz="0" w:space="0" w:color="auto"/>
                <w:bottom w:val="none" w:sz="0" w:space="0" w:color="auto"/>
                <w:right w:val="none" w:sz="0" w:space="0" w:color="auto"/>
              </w:divBdr>
            </w:div>
            <w:div w:id="2575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library.caltech.edu/reference/abbreviation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datasets/aryashah2k/breast-ultrasound-images-datase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lbrewer@ualr.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AlD201</b:Tag>
    <b:SourceType>Report</b:SourceType>
    <b:Guid>{E0F367F8-D59D-42B6-AF13-3952F5989EAD}</b:Guid>
    <b:Author>
      <b:Author>
        <b:NameList>
          <b:Person>
            <b:Last>Al-Dhabyani W</b:Last>
            <b:First>G.M</b:First>
          </b:Person>
        </b:NameList>
      </b:Author>
    </b:Author>
    <b:Title>Dataset of breast ultrasound images.  Data in Brief</b:Title>
    <b:Year>2020</b:Year>
    <b:DOI>doi:10.1016/j.dib.2019.104863</b:DOI>
    <b:RefOrder>3</b:RefOrder>
  </b:Source>
  <b:Source>
    <b:Tag>and19</b:Tag>
    <b:SourceType>JournalArticle</b:SourceType>
    <b:Guid>{DCF8D262-77C3-4251-9BAE-3D38958EB8AF}</b:Guid>
    <b:Title>EfficientNet: Rethinking Model Scaling for Convolutional Neural Networks</b:Title>
    <b:Year>2019</b:Year>
    <b:Author>
      <b:Author>
        <b:NameList>
          <b:Person>
            <b:Last>Tan</b:Last>
            <b:First>Mingxing</b:First>
          </b:Person>
          <b:Person>
            <b:Last>Le</b:Last>
            <b:First>Quoc</b:First>
            <b:Middle>V.</b:Middle>
          </b:Person>
        </b:NameList>
      </b:Author>
    </b:Author>
    <b:JournalName>CoRR</b:JournalName>
    <b:URL>http://arxiv.org/abs/1905.11946</b:URL>
    <b:RefOrder>1</b:RefOrder>
  </b:Source>
  <b:Source>
    <b:Tag>Goo23</b:Tag>
    <b:SourceType>InternetSite</b:SourceType>
    <b:Guid>{AD9C014C-CFA5-4438-8320-B76408D1DDF3}</b:Guid>
    <b:Title>Google Colaboratory</b:Title>
    <b:Year>2023</b:Year>
    <b:Author>
      <b:Author>
        <b:Corporate>Google</b:Corporate>
      </b:Author>
    </b:Author>
    <b:URL>https://colab.research.google.com</b:URL>
    <b:RefOrder>2</b:RefOrder>
  </b:Source>
</b:Sources>
</file>

<file path=customXml/itemProps1.xml><?xml version="1.0" encoding="utf-8"?>
<ds:datastoreItem xmlns:ds="http://schemas.openxmlformats.org/officeDocument/2006/customXml" ds:itemID="{E26AC3E7-3BCD-40F2-82C6-C11213E49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8375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mb6802@gmail.com</cp:lastModifiedBy>
  <cp:revision>3</cp:revision>
  <cp:lastPrinted>2011-01-13T15:51:00Z</cp:lastPrinted>
  <dcterms:created xsi:type="dcterms:W3CDTF">2015-08-07T14:17:00Z</dcterms:created>
  <dcterms:modified xsi:type="dcterms:W3CDTF">2023-11-09T04:17:00Z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