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FD" w:rsidRDefault="00AD3084">
      <w:r>
        <w:t>Teamwork is a vital component to many organizations</w:t>
      </w:r>
      <w:r w:rsidR="003F53D1">
        <w:t>’ production function</w:t>
      </w:r>
      <w:r>
        <w:t>. Likew</w:t>
      </w:r>
      <w:r w:rsidR="000A0C57">
        <w:t>ise turnover occurs for multitude of</w:t>
      </w:r>
      <w:r>
        <w:t xml:space="preserve"> reasons </w:t>
      </w:r>
      <w:r w:rsidR="000A0C57">
        <w:t>potentially</w:t>
      </w:r>
      <w:r w:rsidR="00930AFD">
        <w:t xml:space="preserve"> improving employer-employee match but also</w:t>
      </w:r>
      <w:r w:rsidR="000A0C57">
        <w:t xml:space="preserve"> </w:t>
      </w:r>
      <w:r>
        <w:t>disrupting team dynamics.</w:t>
      </w:r>
      <w:r w:rsidR="00930AFD">
        <w:t xml:space="preserve"> </w:t>
      </w:r>
      <w:r w:rsidR="00E02321">
        <w:t xml:space="preserve">For instance, if teams have task allocated based on each individual member’s comparative advantage, a change in team membership may require finding a new equilibrium. </w:t>
      </w:r>
      <w:r w:rsidR="00930AFD">
        <w:t>In this paper we estimate the effect of turnover on team productivity</w:t>
      </w:r>
      <w:r w:rsidR="00901159">
        <w:t xml:space="preserve"> while providing additional analysis on how individual team member skill affects overall team productivity</w:t>
      </w:r>
      <w:r w:rsidR="00930AFD">
        <w:t xml:space="preserve">. </w:t>
      </w:r>
      <w:r w:rsidR="00533D51">
        <w:t>While previous attempts at causal identification on the subject have been hampered by the endogeneity of the tur</w:t>
      </w:r>
      <w:r w:rsidR="00E02321">
        <w:t>nover decision, we have a novel</w:t>
      </w:r>
      <w:r w:rsidR="00533D51">
        <w:t xml:space="preserve"> data source that provides some </w:t>
      </w:r>
      <w:proofErr w:type="spellStart"/>
      <w:r w:rsidR="00533D51">
        <w:t>exogeneity</w:t>
      </w:r>
      <w:proofErr w:type="spellEnd"/>
      <w:r w:rsidR="00533D51">
        <w:t xml:space="preserve"> to this decision. </w:t>
      </w:r>
      <w:r w:rsidR="00901159">
        <w:t>We use</w:t>
      </w:r>
      <w:r w:rsidR="00533D51">
        <w:t xml:space="preserve"> a</w:t>
      </w:r>
      <w:r w:rsidR="00901159">
        <w:t xml:space="preserve"> </w:t>
      </w:r>
      <w:r w:rsidR="00EB5D28">
        <w:t xml:space="preserve">9 year panel of </w:t>
      </w:r>
      <w:r w:rsidR="00901159">
        <w:t>data from the Military Health System</w:t>
      </w:r>
      <w:r w:rsidR="00DB6D3E">
        <w:t xml:space="preserve"> (MHS)</w:t>
      </w:r>
      <w:r w:rsidR="00901159">
        <w:t>.</w:t>
      </w:r>
      <w:r w:rsidR="00DB6D3E">
        <w:t xml:space="preserve"> </w:t>
      </w:r>
      <w:r w:rsidR="00E442C4">
        <w:t xml:space="preserve">Distinct from the VA, </w:t>
      </w:r>
      <w:r w:rsidR="00DB6D3E">
        <w:t xml:space="preserve">The MHS is a network of </w:t>
      </w:r>
      <w:r w:rsidR="00E453EF">
        <w:t xml:space="preserve">55 </w:t>
      </w:r>
      <w:r w:rsidR="00DB6D3E">
        <w:t>hospitals</w:t>
      </w:r>
      <w:r w:rsidR="00E453EF">
        <w:t xml:space="preserve"> and nearly 400 clinics</w:t>
      </w:r>
      <w:r w:rsidR="00DB6D3E">
        <w:t xml:space="preserve"> </w:t>
      </w:r>
      <w:r w:rsidR="00E453EF">
        <w:t xml:space="preserve">providing health care for more than 4 million Tricare Prime insurance beneficiaries. </w:t>
      </w:r>
      <w:r w:rsidR="00901159">
        <w:t xml:space="preserve"> </w:t>
      </w:r>
      <w:r w:rsidR="006C4A29">
        <w:t xml:space="preserve">These beneficiaries include active duty military and their families, as well as military retirees and their families. </w:t>
      </w:r>
      <w:r w:rsidR="00901159">
        <w:t>In the military setting, there are a mix of uniformed service and civilian practitioners. Active duty providers are required to move from one base to another approximately once every three years</w:t>
      </w:r>
      <w:r w:rsidR="00E453EF">
        <w:t xml:space="preserve"> while civilians generally remain in a location</w:t>
      </w:r>
      <w:r w:rsidR="00901159">
        <w:t>. Importantly, the military services’ human resources departments decide where to move these</w:t>
      </w:r>
      <w:r w:rsidR="00E453EF">
        <w:t xml:space="preserve"> military</w:t>
      </w:r>
      <w:r w:rsidR="00901159">
        <w:t xml:space="preserve"> providers who </w:t>
      </w:r>
      <w:r w:rsidR="00E453EF">
        <w:t>by law cannot</w:t>
      </w:r>
      <w:r w:rsidR="00901159">
        <w:t xml:space="preserve"> refuse a move. Initial analysis</w:t>
      </w:r>
      <w:r w:rsidR="00DB6D3E">
        <w:t xml:space="preserve"> shows that these moves are un</w:t>
      </w:r>
      <w:r w:rsidR="00901159">
        <w:t>correlated with provider skill</w:t>
      </w:r>
      <w:r w:rsidR="00EB5D28">
        <w:t xml:space="preserve"> and that the modal team </w:t>
      </w:r>
      <w:r w:rsidR="00DE66FF">
        <w:t xml:space="preserve">stays together for about a year before either another </w:t>
      </w:r>
      <w:r w:rsidR="00E442C4">
        <w:t xml:space="preserve">either a new </w:t>
      </w:r>
      <w:r w:rsidR="00DE66FF">
        <w:t>provider enters the team or a provider leaves the team.</w:t>
      </w:r>
      <w:r w:rsidR="00E02321">
        <w:t xml:space="preserve"> </w:t>
      </w:r>
    </w:p>
    <w:p w:rsidR="00AD3084" w:rsidRDefault="00DB6D3E">
      <w:r>
        <w:t>We conduct our analysis using obstetr</w:t>
      </w:r>
      <w:r w:rsidR="00E453EF">
        <w:t>ics and gynecology</w:t>
      </w:r>
      <w:r w:rsidR="00EB5D28">
        <w:t xml:space="preserve"> (OB/GYN)</w:t>
      </w:r>
      <w:r w:rsidR="00E453EF">
        <w:t xml:space="preserve"> departments, focusing on pregnancies and births. </w:t>
      </w:r>
      <w:r w:rsidR="00EB5D28">
        <w:t>OB/GYN is an ideal setting for several reasons. First, p</w:t>
      </w:r>
      <w:r w:rsidR="00E453EF">
        <w:t xml:space="preserve">regnancies are episodic in nature allowing us to analyze </w:t>
      </w:r>
      <w:r w:rsidR="00EB5D28">
        <w:t xml:space="preserve">total health care production and spending associated with a particular episode of care. Second, pregnancies have very clear outcomes. There is a large literature on pregnancies defining expected levels of outcomes such as Cesarean section rates. Finally OB/GYN </w:t>
      </w:r>
      <w:r w:rsidR="006C4A29">
        <w:t>providers</w:t>
      </w:r>
      <w:r w:rsidR="00EB5D28">
        <w:t xml:space="preserve"> tend to work together closely. Given the unpredictable nature of births, any provider on the team may deliver the baby</w:t>
      </w:r>
      <w:r w:rsidR="006C4A29">
        <w:t>, and patients often see multiple members of the team during their prenatal visits</w:t>
      </w:r>
      <w:r w:rsidR="00EB5D28">
        <w:t>.</w:t>
      </w:r>
    </w:p>
    <w:p w:rsidR="000A0C57" w:rsidRDefault="00DE3970">
      <w:r>
        <w:t xml:space="preserve">Initial analysis shows </w:t>
      </w:r>
      <w:r w:rsidR="00E442C4">
        <w:t>considerable variation</w:t>
      </w:r>
      <w:r w:rsidR="00974B40">
        <w:t xml:space="preserve"> in spending</w:t>
      </w:r>
      <w:r w:rsidR="00E442C4">
        <w:t>, C</w:t>
      </w:r>
      <w:r w:rsidR="00472049">
        <w:t xml:space="preserve">esarean </w:t>
      </w:r>
      <w:r w:rsidR="00E442C4">
        <w:t>section rates, and readmission rates</w:t>
      </w:r>
      <w:r w:rsidR="00974B40">
        <w:t>.</w:t>
      </w:r>
      <w:r>
        <w:t xml:space="preserve"> </w:t>
      </w:r>
      <w:r w:rsidR="00E442C4">
        <w:t>For instance, p</w:t>
      </w:r>
      <w:r w:rsidR="00974B40">
        <w:t xml:space="preserve">atients </w:t>
      </w:r>
      <w:r>
        <w:t xml:space="preserve">at the 90th percentile of average spending </w:t>
      </w:r>
      <w:r w:rsidR="00974B40">
        <w:t xml:space="preserve">per delivery episode cost </w:t>
      </w:r>
      <w:r w:rsidR="00335596">
        <w:t>about 4</w:t>
      </w:r>
      <w:r>
        <w:t xml:space="preserve"> times as much as </w:t>
      </w:r>
      <w:r w:rsidR="00E442C4">
        <w:t xml:space="preserve">patients </w:t>
      </w:r>
      <w:r>
        <w:t>at the 10</w:t>
      </w:r>
      <w:r w:rsidRPr="00DE3970">
        <w:rPr>
          <w:vertAlign w:val="superscript"/>
        </w:rPr>
        <w:t>th</w:t>
      </w:r>
      <w:r>
        <w:t xml:space="preserve"> percentile. </w:t>
      </w:r>
      <w:r w:rsidR="00335596">
        <w:t>For each team disr</w:t>
      </w:r>
      <w:r w:rsidR="00974B40">
        <w:t>uption a patient endures, physician claims associated with the birth increase by about $300. In addition, these patients are about 10% more likely to deliver via Cesarean section and 10% more likely to have a readmission within 90 days. Interestingly, team tenure has a very low magnitude a</w:t>
      </w:r>
      <w:bookmarkStart w:id="0" w:name="_GoBack"/>
      <w:r w:rsidR="00974B40">
        <w:t>f</w:t>
      </w:r>
      <w:bookmarkEnd w:id="0"/>
      <w:r w:rsidR="00974B40">
        <w:t>fect indicating that teams may form quickly but that the disruption is costly.</w:t>
      </w:r>
    </w:p>
    <w:p w:rsidR="00470E0C" w:rsidRDefault="00E442C4" w:rsidP="00470E0C">
      <w:r>
        <w:t>Initial results also indicate that there is heterogeneity in how a disruption affects a team. For example, smaller teams tend to be more affected by a disruption than larger teams</w:t>
      </w:r>
      <w:r w:rsidR="00470E0C">
        <w:t xml:space="preserve">. We also consider how the heterogeneous effects of individual differences. For example whether the disruption is due gaining an additional provider, losing a provider or both. </w:t>
      </w:r>
      <w:r w:rsidR="00470E0C">
        <w:t xml:space="preserve">We also observe compositional differences among the teams. These differences include provider skill type (i.e. nurse practitioner or physician), skill level and seniority. </w:t>
      </w:r>
    </w:p>
    <w:p w:rsidR="00930AFD" w:rsidRDefault="00974B40">
      <w:r>
        <w:t xml:space="preserve">While these results are preliminary, they do have </w:t>
      </w:r>
      <w:r w:rsidR="00B222B7">
        <w:t>several</w:t>
      </w:r>
      <w:r w:rsidR="00470E0C">
        <w:t xml:space="preserve"> policy and</w:t>
      </w:r>
      <w:r>
        <w:t xml:space="preserve"> managerial implications. </w:t>
      </w:r>
      <w:r w:rsidR="00470E0C">
        <w:t xml:space="preserve">First, </w:t>
      </w:r>
      <w:r w:rsidR="00B222B7">
        <w:t xml:space="preserve">investing in </w:t>
      </w:r>
      <w:r w:rsidR="00470E0C">
        <w:t xml:space="preserve">policies and </w:t>
      </w:r>
      <w:r w:rsidR="00B222B7">
        <w:t xml:space="preserve">methods to reduce turnover may have a positive </w:t>
      </w:r>
      <w:r w:rsidR="00470E0C">
        <w:t>impact both in regards to cost and quality of care</w:t>
      </w:r>
      <w:r w:rsidR="00B222B7">
        <w:t xml:space="preserve">. Second, as teams seem to form quickly, organizations that anticipate turnover may be better off with </w:t>
      </w:r>
      <w:r w:rsidR="007955BF">
        <w:t>a few</w:t>
      </w:r>
      <w:r w:rsidR="00B222B7">
        <w:t xml:space="preserve"> large disruptions rather than small but consistent disruptions.</w:t>
      </w:r>
      <w:r w:rsidR="00470E0C">
        <w:t xml:space="preserve"> Finally, these </w:t>
      </w:r>
      <w:r w:rsidR="00470E0C">
        <w:lastRenderedPageBreak/>
        <w:t>results may impact how health care organizations onboard new employees and allocate tasks during times of disruption.</w:t>
      </w:r>
    </w:p>
    <w:sectPr w:rsidR="009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84"/>
    <w:rsid w:val="000A0C57"/>
    <w:rsid w:val="00335596"/>
    <w:rsid w:val="003F53D1"/>
    <w:rsid w:val="00470E0C"/>
    <w:rsid w:val="00472049"/>
    <w:rsid w:val="00533D51"/>
    <w:rsid w:val="006C4A29"/>
    <w:rsid w:val="007955BF"/>
    <w:rsid w:val="00901159"/>
    <w:rsid w:val="00930AFD"/>
    <w:rsid w:val="00971FEC"/>
    <w:rsid w:val="00974B40"/>
    <w:rsid w:val="00AD3084"/>
    <w:rsid w:val="00B21053"/>
    <w:rsid w:val="00B222B7"/>
    <w:rsid w:val="00C06DC6"/>
    <w:rsid w:val="00DB6D3E"/>
    <w:rsid w:val="00DE3970"/>
    <w:rsid w:val="00DE66FF"/>
    <w:rsid w:val="00E02321"/>
    <w:rsid w:val="00E442C4"/>
    <w:rsid w:val="00E453EF"/>
    <w:rsid w:val="00E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E76ED-AC58-462E-A0F5-76429E67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SCHWAB</dc:creator>
  <cp:keywords/>
  <dc:description/>
  <cp:lastModifiedBy>STEPHEN SCHWAB</cp:lastModifiedBy>
  <cp:revision>6</cp:revision>
  <dcterms:created xsi:type="dcterms:W3CDTF">2019-06-15T19:58:00Z</dcterms:created>
  <dcterms:modified xsi:type="dcterms:W3CDTF">2019-06-15T21:51:00Z</dcterms:modified>
</cp:coreProperties>
</file>