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2CFD0" w14:textId="77777777" w:rsidR="0029190A" w:rsidRDefault="0097786F">
      <w:r>
        <w:t>I pulled all the aggregate data on the number of detentions</w:t>
      </w:r>
      <w:r w:rsidR="00C03006">
        <w:t xml:space="preserve"> for each state. Here are some initial findings.</w:t>
      </w:r>
    </w:p>
    <w:p w14:paraId="7D7B33D4" w14:textId="77777777" w:rsidR="00C03006" w:rsidRDefault="00C03006"/>
    <w:p w14:paraId="7A8040FA" w14:textId="77777777" w:rsidR="00C03006" w:rsidRDefault="00C03006" w:rsidP="00C03006">
      <w:pPr>
        <w:pStyle w:val="ListParagraph"/>
        <w:numPr>
          <w:ilvl w:val="0"/>
          <w:numId w:val="1"/>
        </w:numPr>
      </w:pPr>
      <w:r>
        <w:t>The s</w:t>
      </w:r>
      <w:r w:rsidR="00FD4E8F">
        <w:t>tates with the most detentions are California, Texas, Arizona, Florida, and Georgia.</w:t>
      </w:r>
    </w:p>
    <w:p w14:paraId="2549A57E" w14:textId="77777777" w:rsidR="00FD4E8F" w:rsidRDefault="00FD4E8F" w:rsidP="00C03006">
      <w:pPr>
        <w:pStyle w:val="ListParagraph"/>
        <w:numPr>
          <w:ilvl w:val="0"/>
          <w:numId w:val="1"/>
        </w:numPr>
      </w:pPr>
      <w:r>
        <w:t xml:space="preserve">The </w:t>
      </w:r>
      <w:r w:rsidR="00436740">
        <w:t>states with the highest propensity to hand over a detainee to ICE are: Washington, Oregon, Delaware, Idaho, Virginia.</w:t>
      </w:r>
    </w:p>
    <w:p w14:paraId="155E9131" w14:textId="77777777" w:rsidR="00436740" w:rsidRDefault="00436740" w:rsidP="00436740">
      <w:pPr>
        <w:pStyle w:val="ListParagraph"/>
        <w:numPr>
          <w:ilvl w:val="1"/>
          <w:numId w:val="1"/>
        </w:numPr>
      </w:pPr>
      <w:r>
        <w:t>If you limit to only places with &gt;30,000 detentions over the period (i.e., those in the top 15 detaining states) the highest proportion are: Virginia (69.3%), Arizona (66.6%), Colorado (65.1%), New Jersey (64.3%), and North Carolina (62.5%).</w:t>
      </w:r>
    </w:p>
    <w:p w14:paraId="67F4C40A" w14:textId="77777777" w:rsidR="00436740" w:rsidRDefault="00436740" w:rsidP="00436740">
      <w:pPr>
        <w:pStyle w:val="ListParagraph"/>
        <w:numPr>
          <w:ilvl w:val="0"/>
          <w:numId w:val="1"/>
        </w:numPr>
      </w:pPr>
      <w:r>
        <w:t xml:space="preserve">High-detention states do not necessarily match up with traditional red-blue state dichotomies, suggesting that there is local-level nuance to the issue, and as such sheriff jurisdictions may be </w:t>
      </w:r>
      <w:r w:rsidR="00AE278B">
        <w:t>a good level to attack.</w:t>
      </w:r>
    </w:p>
    <w:p w14:paraId="34119929" w14:textId="77777777" w:rsidR="00AE278B" w:rsidRDefault="00AE278B" w:rsidP="00436740">
      <w:pPr>
        <w:pStyle w:val="ListParagraph"/>
        <w:numPr>
          <w:ilvl w:val="0"/>
          <w:numId w:val="1"/>
        </w:numPr>
      </w:pPr>
      <w:r>
        <w:t xml:space="preserve">There are </w:t>
      </w:r>
      <w:r w:rsidR="0003695F">
        <w:t xml:space="preserve">few states with a high level of total detainees and a low percentage of handoff to ICE. Tennessee is the state with the lowest total </w:t>
      </w:r>
      <w:r w:rsidR="0025423C">
        <w:t xml:space="preserve">handoff that has more than 20,000 total detentions over the </w:t>
      </w:r>
      <w:proofErr w:type="gramStart"/>
      <w:r w:rsidR="0025423C">
        <w:t>time period</w:t>
      </w:r>
      <w:proofErr w:type="gramEnd"/>
      <w:r w:rsidR="0025423C">
        <w:t>.</w:t>
      </w:r>
    </w:p>
    <w:p w14:paraId="222D9875" w14:textId="77777777" w:rsidR="00C03006" w:rsidRDefault="00C03006" w:rsidP="00C03006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vast majority</w:t>
      </w:r>
      <w:proofErr w:type="gramEnd"/>
      <w:r>
        <w:t xml:space="preserve"> of states demonstrate a similar pattern of detentions over the period for the data. (The total data period varied across states, but is generally about 2003 to November 2015.) Detentions in a state rise from 2007 to about 2010 or 2011, when they begin tapering </w:t>
      </w:r>
      <w:r w:rsidR="00FD4E8F">
        <w:t>off through</w:t>
      </w:r>
      <w:r>
        <w:t xml:space="preserve"> 2015. </w:t>
      </w:r>
      <w:r w:rsidR="00FD4E8F">
        <w:t xml:space="preserve">Here is a representative chart of this change, from </w:t>
      </w:r>
      <w:r w:rsidR="00AE278B">
        <w:t>Florida</w:t>
      </w:r>
      <w:r w:rsidR="00FD4E8F">
        <w:t>.</w:t>
      </w:r>
    </w:p>
    <w:p w14:paraId="4A3E7CD2" w14:textId="77777777" w:rsidR="00436740" w:rsidRDefault="00436740" w:rsidP="00436740">
      <w:pPr>
        <w:pStyle w:val="ListParagraph"/>
        <w:ind w:firstLine="720"/>
      </w:pPr>
      <w:r>
        <w:rPr>
          <w:noProof/>
        </w:rPr>
        <w:drawing>
          <wp:inline distT="0" distB="0" distL="0" distR="0" wp14:anchorId="769D968E" wp14:editId="16A5B887">
            <wp:extent cx="4113009" cy="2248095"/>
            <wp:effectExtent l="0" t="0" r="19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22 at 3.09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93" cy="230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6698" w14:textId="77777777" w:rsidR="00FD4E8F" w:rsidRDefault="00074C39" w:rsidP="00C03006">
      <w:pPr>
        <w:pStyle w:val="ListParagraph"/>
        <w:numPr>
          <w:ilvl w:val="0"/>
          <w:numId w:val="1"/>
        </w:numPr>
      </w:pPr>
      <w:r>
        <w:t>A spreadsheet is attached, but here is a graphical version of the highlights.</w:t>
      </w:r>
    </w:p>
    <w:p w14:paraId="0037BB0D" w14:textId="77777777" w:rsidR="0003695F" w:rsidRDefault="0003695F" w:rsidP="0003695F"/>
    <w:p w14:paraId="750F8F6D" w14:textId="77777777" w:rsidR="0003695F" w:rsidRDefault="0003695F" w:rsidP="0003695F">
      <w:bookmarkStart w:id="0" w:name="_GoBack"/>
      <w:r>
        <w:rPr>
          <w:noProof/>
        </w:rPr>
        <w:lastRenderedPageBreak/>
        <w:drawing>
          <wp:inline distT="0" distB="0" distL="0" distR="0" wp14:anchorId="6861ECC0" wp14:editId="0FC46CD3">
            <wp:extent cx="6309604" cy="3318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22 at 3.43.26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/>
                    <a:stretch/>
                  </pic:blipFill>
                  <pic:spPr bwMode="auto">
                    <a:xfrm>
                      <a:off x="0" y="0"/>
                      <a:ext cx="6317067" cy="332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0FE4128" w14:textId="77777777" w:rsidR="0003695F" w:rsidRDefault="0003695F" w:rsidP="0003695F"/>
    <w:p w14:paraId="65168DCC" w14:textId="77777777" w:rsidR="0003695F" w:rsidRDefault="0003695F" w:rsidP="0003695F"/>
    <w:p w14:paraId="2D4AA51A" w14:textId="77777777" w:rsidR="00FD4E8F" w:rsidRDefault="00FD4E8F" w:rsidP="0025423C">
      <w:pPr>
        <w:pStyle w:val="ListParagraph"/>
      </w:pPr>
    </w:p>
    <w:sectPr w:rsidR="00FD4E8F" w:rsidSect="0069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C1B55"/>
    <w:multiLevelType w:val="hybridMultilevel"/>
    <w:tmpl w:val="8F623724"/>
    <w:lvl w:ilvl="0" w:tplc="C3D8D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6F"/>
    <w:rsid w:val="0003695F"/>
    <w:rsid w:val="00074C39"/>
    <w:rsid w:val="0025423C"/>
    <w:rsid w:val="00436740"/>
    <w:rsid w:val="005F00ED"/>
    <w:rsid w:val="006903E0"/>
    <w:rsid w:val="008662B9"/>
    <w:rsid w:val="0097786F"/>
    <w:rsid w:val="00AE278B"/>
    <w:rsid w:val="00C03006"/>
    <w:rsid w:val="00F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55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Austin</dc:creator>
  <cp:keywords/>
  <dc:description/>
  <cp:lastModifiedBy>Brian Austin</cp:lastModifiedBy>
  <cp:revision>1</cp:revision>
  <dcterms:created xsi:type="dcterms:W3CDTF">2017-06-22T18:59:00Z</dcterms:created>
  <dcterms:modified xsi:type="dcterms:W3CDTF">2017-06-22T20:14:00Z</dcterms:modified>
</cp:coreProperties>
</file>