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968F" w14:textId="199F5581" w:rsidR="00FF3777" w:rsidRPr="00FF3777" w:rsidRDefault="00FF3777" w:rsidP="00FF3777">
      <w:pPr>
        <w:jc w:val="center"/>
        <w:rPr>
          <w:rFonts w:ascii="Arial" w:hAnsi="Arial" w:cs="Arial"/>
          <w:b/>
          <w:bCs/>
          <w:sz w:val="24"/>
          <w:szCs w:val="24"/>
        </w:rPr>
      </w:pPr>
      <w:r w:rsidRPr="00FF3777">
        <w:rPr>
          <w:rFonts w:ascii="Arial" w:hAnsi="Arial" w:cs="Arial"/>
          <w:b/>
          <w:bCs/>
          <w:sz w:val="24"/>
          <w:szCs w:val="24"/>
        </w:rPr>
        <w:t>CS 5128/6028 Large Scale Software Engineering</w:t>
      </w:r>
    </w:p>
    <w:p w14:paraId="774AF28B" w14:textId="150D8265" w:rsidR="00FF3777" w:rsidRPr="00FF3777" w:rsidRDefault="00FF3777" w:rsidP="00FF3777">
      <w:pPr>
        <w:jc w:val="center"/>
        <w:rPr>
          <w:rFonts w:ascii="Arial" w:hAnsi="Arial" w:cs="Arial"/>
          <w:b/>
          <w:bCs/>
          <w:sz w:val="24"/>
          <w:szCs w:val="24"/>
        </w:rPr>
      </w:pPr>
      <w:r w:rsidRPr="00FF3777">
        <w:rPr>
          <w:rFonts w:ascii="Arial" w:hAnsi="Arial" w:cs="Arial"/>
          <w:b/>
          <w:bCs/>
          <w:sz w:val="24"/>
          <w:szCs w:val="24"/>
        </w:rPr>
        <w:t xml:space="preserve">Graduate Student Project </w:t>
      </w:r>
    </w:p>
    <w:p w14:paraId="16AE1A98" w14:textId="27C1E4D8" w:rsidR="00FF3777" w:rsidRDefault="00FF3777" w:rsidP="00FF3777">
      <w:pPr>
        <w:jc w:val="center"/>
        <w:rPr>
          <w:rFonts w:ascii="Arial" w:hAnsi="Arial" w:cs="Arial"/>
          <w:sz w:val="24"/>
          <w:szCs w:val="24"/>
        </w:rPr>
      </w:pPr>
      <w:r w:rsidRPr="00D90223">
        <w:rPr>
          <w:rFonts w:ascii="Arial" w:hAnsi="Arial" w:cs="Arial"/>
          <w:sz w:val="24"/>
          <w:szCs w:val="24"/>
        </w:rPr>
        <w:t>Austin Conn (</w:t>
      </w:r>
      <w:hyperlink r:id="rId5" w:history="1">
        <w:r w:rsidRPr="00DD3711">
          <w:rPr>
            <w:rStyle w:val="Hyperlink"/>
            <w:rFonts w:ascii="Arial" w:hAnsi="Arial" w:cs="Arial"/>
            <w:sz w:val="24"/>
            <w:szCs w:val="24"/>
          </w:rPr>
          <w:t>connat@mail.uc.edu</w:t>
        </w:r>
      </w:hyperlink>
      <w:r w:rsidRPr="00D90223">
        <w:rPr>
          <w:rFonts w:ascii="Arial" w:hAnsi="Arial" w:cs="Arial"/>
          <w:sz w:val="24"/>
          <w:szCs w:val="24"/>
        </w:rPr>
        <w:t>)</w:t>
      </w:r>
    </w:p>
    <w:p w14:paraId="1C9E8AA7" w14:textId="632155D7" w:rsidR="00FF3777" w:rsidRPr="00456217" w:rsidRDefault="00FF3777" w:rsidP="00FF3777">
      <w:pPr>
        <w:jc w:val="center"/>
        <w:rPr>
          <w:rFonts w:ascii="Arial" w:hAnsi="Arial" w:cs="Arial"/>
          <w:sz w:val="24"/>
          <w:szCs w:val="24"/>
        </w:rPr>
      </w:pPr>
      <w:r w:rsidRPr="00D90223">
        <w:rPr>
          <w:rFonts w:ascii="Arial" w:hAnsi="Arial" w:cs="Arial"/>
          <w:sz w:val="24"/>
          <w:szCs w:val="24"/>
        </w:rPr>
        <w:t>John Brown (</w:t>
      </w:r>
      <w:hyperlink r:id="rId6" w:history="1">
        <w:r w:rsidRPr="00DD3711">
          <w:rPr>
            <w:rStyle w:val="Hyperlink"/>
            <w:rFonts w:ascii="Arial" w:hAnsi="Arial" w:cs="Arial"/>
            <w:sz w:val="24"/>
            <w:szCs w:val="24"/>
          </w:rPr>
          <w:t>brow2jp@mail.uc.edu</w:t>
        </w:r>
      </w:hyperlink>
      <w:r w:rsidRPr="00D90223">
        <w:rPr>
          <w:rFonts w:ascii="Arial" w:hAnsi="Arial" w:cs="Arial"/>
          <w:sz w:val="24"/>
          <w:szCs w:val="24"/>
        </w:rPr>
        <w:t>)</w:t>
      </w:r>
    </w:p>
    <w:p w14:paraId="1147B975" w14:textId="77777777" w:rsidR="00FF3777" w:rsidRDefault="00FF3777" w:rsidP="00FF3777">
      <w:pPr>
        <w:rPr>
          <w:rFonts w:ascii="Arial" w:hAnsi="Arial" w:cs="Arial"/>
          <w:b/>
          <w:bCs/>
          <w:sz w:val="24"/>
          <w:szCs w:val="24"/>
        </w:rPr>
      </w:pPr>
      <w:r w:rsidRPr="005B0850">
        <w:rPr>
          <w:rFonts w:ascii="Arial" w:hAnsi="Arial" w:cs="Arial"/>
          <w:b/>
          <w:bCs/>
          <w:sz w:val="24"/>
          <w:szCs w:val="24"/>
        </w:rPr>
        <w:t>Overview:</w:t>
      </w:r>
    </w:p>
    <w:p w14:paraId="60204EA0" w14:textId="6730E808" w:rsidR="00DD4A94" w:rsidRPr="00F1112B" w:rsidRDefault="00F1112B" w:rsidP="00FF3777">
      <w:pPr>
        <w:rPr>
          <w:rFonts w:ascii="Arial" w:hAnsi="Arial" w:cs="Arial"/>
          <w:sz w:val="24"/>
          <w:szCs w:val="24"/>
        </w:rPr>
      </w:pPr>
      <w:r>
        <w:rPr>
          <w:rFonts w:ascii="Arial" w:hAnsi="Arial" w:cs="Arial"/>
          <w:sz w:val="24"/>
          <w:szCs w:val="24"/>
        </w:rPr>
        <w:t xml:space="preserve">The graduate student project is composed of two parts: exploratory analysis of a chosen feature dataset, and comparative analysis of the dataset to the two datasets used throughout the semester, specifically the feature datasets from Zoom and WebEx for the year of 2022. Our group, consisting of Austin Conn and </w:t>
      </w:r>
      <w:r w:rsidRPr="00F1112B">
        <w:rPr>
          <w:rFonts w:ascii="Arial" w:hAnsi="Arial" w:cs="Arial"/>
          <w:sz w:val="24"/>
          <w:szCs w:val="24"/>
        </w:rPr>
        <w:t>John Brown</w:t>
      </w:r>
      <w:r>
        <w:rPr>
          <w:rFonts w:ascii="Arial" w:hAnsi="Arial" w:cs="Arial"/>
          <w:sz w:val="24"/>
          <w:szCs w:val="24"/>
        </w:rPr>
        <w:t xml:space="preserve">, chose the feature dataset from Discord. This dataset was taken directly from Discord’s </w:t>
      </w:r>
      <w:r w:rsidR="00E13287">
        <w:rPr>
          <w:rFonts w:ascii="Arial" w:hAnsi="Arial" w:cs="Arial"/>
          <w:sz w:val="24"/>
          <w:szCs w:val="24"/>
        </w:rPr>
        <w:t xml:space="preserve">change log, publicly available on Discord’s developer portal, </w:t>
      </w:r>
      <w:hyperlink r:id="rId7" w:history="1">
        <w:r w:rsidR="00E13287" w:rsidRPr="00F86AB5">
          <w:rPr>
            <w:rStyle w:val="Hyperlink"/>
            <w:rFonts w:ascii="Arial" w:hAnsi="Arial" w:cs="Arial"/>
            <w:sz w:val="24"/>
            <w:szCs w:val="24"/>
          </w:rPr>
          <w:t>https://discord.com/developers/d</w:t>
        </w:r>
        <w:r w:rsidR="00E13287" w:rsidRPr="00F86AB5">
          <w:rPr>
            <w:rStyle w:val="Hyperlink"/>
            <w:rFonts w:ascii="Arial" w:hAnsi="Arial" w:cs="Arial"/>
            <w:sz w:val="24"/>
            <w:szCs w:val="24"/>
          </w:rPr>
          <w:t>o</w:t>
        </w:r>
        <w:r w:rsidR="00E13287" w:rsidRPr="00F86AB5">
          <w:rPr>
            <w:rStyle w:val="Hyperlink"/>
            <w:rFonts w:ascii="Arial" w:hAnsi="Arial" w:cs="Arial"/>
            <w:sz w:val="24"/>
            <w:szCs w:val="24"/>
          </w:rPr>
          <w:t>cs/change-log</w:t>
        </w:r>
      </w:hyperlink>
      <w:r w:rsidR="00E13287">
        <w:rPr>
          <w:rFonts w:ascii="Arial" w:hAnsi="Arial" w:cs="Arial"/>
          <w:sz w:val="24"/>
          <w:szCs w:val="24"/>
        </w:rPr>
        <w:t xml:space="preserve">. </w:t>
      </w:r>
    </w:p>
    <w:p w14:paraId="7B164F2D" w14:textId="5E5E6C5F" w:rsidR="00DD4A94" w:rsidRDefault="00DD4A94" w:rsidP="00DD4A94">
      <w:pPr>
        <w:rPr>
          <w:rFonts w:ascii="Arial" w:hAnsi="Arial" w:cs="Arial"/>
          <w:b/>
          <w:bCs/>
          <w:sz w:val="24"/>
          <w:szCs w:val="24"/>
        </w:rPr>
      </w:pPr>
      <w:r>
        <w:rPr>
          <w:rFonts w:ascii="Arial" w:hAnsi="Arial" w:cs="Arial"/>
          <w:b/>
          <w:bCs/>
          <w:sz w:val="24"/>
          <w:szCs w:val="24"/>
        </w:rPr>
        <w:t>Exploratory Analysis</w:t>
      </w:r>
      <w:r w:rsidRPr="005B0850">
        <w:rPr>
          <w:rFonts w:ascii="Arial" w:hAnsi="Arial" w:cs="Arial"/>
          <w:b/>
          <w:bCs/>
          <w:sz w:val="24"/>
          <w:szCs w:val="24"/>
        </w:rPr>
        <w:t>:</w:t>
      </w:r>
    </w:p>
    <w:p w14:paraId="75AE983A" w14:textId="375F6582" w:rsidR="00E13287" w:rsidRPr="00E13287" w:rsidRDefault="00E13287" w:rsidP="00DD4A94">
      <w:pPr>
        <w:rPr>
          <w:rFonts w:ascii="Arial" w:hAnsi="Arial" w:cs="Arial"/>
          <w:sz w:val="24"/>
          <w:szCs w:val="24"/>
        </w:rPr>
      </w:pPr>
      <w:r>
        <w:rPr>
          <w:rFonts w:ascii="Arial" w:hAnsi="Arial" w:cs="Arial"/>
          <w:sz w:val="24"/>
          <w:szCs w:val="24"/>
        </w:rPr>
        <w:t>The feature dataset for Discord was created manually, by scraping the webpage. As of this report’s creation, the feature dataset is current and comprehensive, with entries dating back to the year 2017.</w:t>
      </w:r>
      <w:r w:rsidR="00292E9B">
        <w:rPr>
          <w:rFonts w:ascii="Arial" w:hAnsi="Arial" w:cs="Arial"/>
          <w:sz w:val="24"/>
          <w:szCs w:val="24"/>
        </w:rPr>
        <w:t xml:space="preserve"> There are 259 total feature entries. Many of these features were released together, creating </w:t>
      </w:r>
      <w:r w:rsidR="00603481">
        <w:rPr>
          <w:rFonts w:ascii="Arial" w:hAnsi="Arial" w:cs="Arial"/>
          <w:sz w:val="24"/>
          <w:szCs w:val="24"/>
        </w:rPr>
        <w:t>85 unique release days over the five plus year</w:t>
      </w:r>
      <w:r w:rsidR="003B6960">
        <w:rPr>
          <w:rFonts w:ascii="Arial" w:hAnsi="Arial" w:cs="Arial"/>
          <w:sz w:val="24"/>
          <w:szCs w:val="24"/>
        </w:rPr>
        <w:t>s</w:t>
      </w:r>
      <w:r w:rsidR="00603481">
        <w:rPr>
          <w:rFonts w:ascii="Arial" w:hAnsi="Arial" w:cs="Arial"/>
          <w:sz w:val="24"/>
          <w:szCs w:val="24"/>
        </w:rPr>
        <w:t xml:space="preserve"> span</w:t>
      </w:r>
      <w:r w:rsidR="003B6960">
        <w:rPr>
          <w:rFonts w:ascii="Arial" w:hAnsi="Arial" w:cs="Arial"/>
          <w:sz w:val="24"/>
          <w:szCs w:val="24"/>
        </w:rPr>
        <w:t>ning</w:t>
      </w:r>
      <w:r w:rsidR="00603481">
        <w:rPr>
          <w:rFonts w:ascii="Arial" w:hAnsi="Arial" w:cs="Arial"/>
          <w:sz w:val="24"/>
          <w:szCs w:val="24"/>
        </w:rPr>
        <w:t xml:space="preserve"> from 2017 through 2023. </w:t>
      </w:r>
      <w:r w:rsidR="001D0D8F">
        <w:rPr>
          <w:rFonts w:ascii="Arial" w:hAnsi="Arial" w:cs="Arial"/>
          <w:sz w:val="24"/>
          <w:szCs w:val="24"/>
        </w:rPr>
        <w:t xml:space="preserve">In general, Discord did not report bug fixes or resolved issues within their change logs. Because of this fact, no feature entries were removed prior to exploratory analysis. This decision was made to hopefully increase the ability to compare our Discord dataset to the Zoom and WebEx datasets. </w:t>
      </w:r>
    </w:p>
    <w:p w14:paraId="1B3B66AD" w14:textId="77777777" w:rsidR="003D7B9B" w:rsidRDefault="003D7B9B" w:rsidP="00DD4A94">
      <w:pPr>
        <w:rPr>
          <w:rFonts w:ascii="Arial" w:hAnsi="Arial" w:cs="Arial"/>
          <w:sz w:val="24"/>
          <w:szCs w:val="24"/>
        </w:rPr>
      </w:pPr>
    </w:p>
    <w:p w14:paraId="0E7B6228" w14:textId="6C74F16B" w:rsidR="003D7B9B" w:rsidRDefault="003D7B9B" w:rsidP="00DD4A94">
      <w:pPr>
        <w:rPr>
          <w:rFonts w:ascii="Arial" w:hAnsi="Arial" w:cs="Arial"/>
          <w:sz w:val="24"/>
          <w:szCs w:val="24"/>
        </w:rPr>
      </w:pPr>
      <w:r>
        <w:rPr>
          <w:rFonts w:ascii="Arial" w:hAnsi="Arial" w:cs="Arial"/>
          <w:sz w:val="24"/>
          <w:szCs w:val="24"/>
        </w:rPr>
        <w:t>…. Talk about first graph …</w:t>
      </w:r>
    </w:p>
    <w:p w14:paraId="44EA4089" w14:textId="2C2ED202" w:rsidR="002D3495" w:rsidRPr="002D3495" w:rsidRDefault="002D3495" w:rsidP="00DD4A94">
      <w:pPr>
        <w:rPr>
          <w:rFonts w:ascii="Arial" w:hAnsi="Arial" w:cs="Arial"/>
          <w:sz w:val="24"/>
          <w:szCs w:val="24"/>
        </w:rPr>
      </w:pPr>
      <w:r>
        <w:rPr>
          <w:rFonts w:ascii="Arial" w:hAnsi="Arial" w:cs="Arial"/>
          <w:sz w:val="24"/>
          <w:szCs w:val="24"/>
        </w:rPr>
        <w:t>(</w:t>
      </w:r>
      <w:proofErr w:type="gramStart"/>
      <w:r>
        <w:rPr>
          <w:rFonts w:ascii="Arial" w:hAnsi="Arial" w:cs="Arial"/>
          <w:sz w:val="24"/>
          <w:szCs w:val="24"/>
        </w:rPr>
        <w:t>t</w:t>
      </w:r>
      <w:r w:rsidRPr="002D3495">
        <w:rPr>
          <w:rFonts w:ascii="Arial" w:hAnsi="Arial" w:cs="Arial"/>
          <w:sz w:val="24"/>
          <w:szCs w:val="24"/>
        </w:rPr>
        <w:t>otal</w:t>
      </w:r>
      <w:proofErr w:type="gramEnd"/>
      <w:r w:rsidRPr="002D3495">
        <w:rPr>
          <w:rFonts w:ascii="Arial" w:hAnsi="Arial" w:cs="Arial"/>
          <w:sz w:val="24"/>
          <w:szCs w:val="24"/>
        </w:rPr>
        <w:t xml:space="preserve"> feature entries)</w:t>
      </w:r>
    </w:p>
    <w:p w14:paraId="0EA7E023" w14:textId="1711B8A8" w:rsidR="003D7B9B" w:rsidRDefault="002D3495" w:rsidP="00D05312">
      <w:pPr>
        <w:jc w:val="center"/>
        <w:rPr>
          <w:rFonts w:ascii="Arial" w:hAnsi="Arial" w:cs="Arial"/>
          <w:b/>
          <w:bCs/>
          <w:sz w:val="24"/>
          <w:szCs w:val="24"/>
        </w:rPr>
      </w:pPr>
      <w:r>
        <w:rPr>
          <w:noProof/>
          <w14:ligatures w14:val="standardContextual"/>
        </w:rPr>
        <w:lastRenderedPageBreak/>
        <w:drawing>
          <wp:inline distT="0" distB="0" distL="0" distR="0" wp14:anchorId="657A1A0F" wp14:editId="18468F30">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83BBF3" w14:textId="1847C193" w:rsidR="00D05312" w:rsidRDefault="00D05312" w:rsidP="00D05312">
      <w:pPr>
        <w:jc w:val="center"/>
        <w:rPr>
          <w:rFonts w:ascii="Arial" w:hAnsi="Arial" w:cs="Arial"/>
          <w:b/>
          <w:bCs/>
          <w:sz w:val="24"/>
          <w:szCs w:val="24"/>
        </w:rPr>
      </w:pPr>
      <w:r>
        <w:rPr>
          <w:rFonts w:ascii="Arial" w:hAnsi="Arial" w:cs="Arial"/>
          <w:b/>
          <w:bCs/>
          <w:sz w:val="24"/>
          <w:szCs w:val="24"/>
        </w:rPr>
        <w:t xml:space="preserve">Figure 1: Discord Feature Count </w:t>
      </w:r>
      <w:proofErr w:type="gramStart"/>
      <w:r>
        <w:rPr>
          <w:rFonts w:ascii="Arial" w:hAnsi="Arial" w:cs="Arial"/>
          <w:b/>
          <w:bCs/>
          <w:sz w:val="24"/>
          <w:szCs w:val="24"/>
        </w:rPr>
        <w:t>By</w:t>
      </w:r>
      <w:proofErr w:type="gramEnd"/>
      <w:r>
        <w:rPr>
          <w:rFonts w:ascii="Arial" w:hAnsi="Arial" w:cs="Arial"/>
          <w:b/>
          <w:bCs/>
          <w:sz w:val="24"/>
          <w:szCs w:val="24"/>
        </w:rPr>
        <w:t xml:space="preserve"> Month (2017-2023)</w:t>
      </w:r>
    </w:p>
    <w:p w14:paraId="117F5DEB" w14:textId="5379DDD8" w:rsidR="003D7B9B" w:rsidRPr="003D7B9B" w:rsidRDefault="003D7B9B" w:rsidP="00DD4A94">
      <w:pPr>
        <w:rPr>
          <w:rFonts w:ascii="Arial" w:hAnsi="Arial" w:cs="Arial"/>
          <w:sz w:val="24"/>
          <w:szCs w:val="24"/>
        </w:rPr>
      </w:pPr>
      <w:r>
        <w:rPr>
          <w:rFonts w:ascii="Arial" w:hAnsi="Arial" w:cs="Arial"/>
          <w:sz w:val="24"/>
          <w:szCs w:val="24"/>
        </w:rPr>
        <w:t>… talk about second graph …</w:t>
      </w:r>
    </w:p>
    <w:p w14:paraId="1700E1A0" w14:textId="6F8F667D" w:rsidR="003D7B9B" w:rsidRDefault="002D3495" w:rsidP="00D05312">
      <w:pPr>
        <w:jc w:val="center"/>
        <w:rPr>
          <w:rFonts w:ascii="Arial" w:hAnsi="Arial" w:cs="Arial"/>
          <w:b/>
          <w:bCs/>
          <w:sz w:val="24"/>
          <w:szCs w:val="24"/>
        </w:rPr>
      </w:pPr>
      <w:r>
        <w:rPr>
          <w:noProof/>
          <w14:ligatures w14:val="standardContextual"/>
        </w:rPr>
        <w:drawing>
          <wp:inline distT="0" distB="0" distL="0" distR="0" wp14:anchorId="31351381" wp14:editId="5C3A151A">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184736" w14:textId="0ADABF24" w:rsidR="00D05312" w:rsidRDefault="00D05312" w:rsidP="00D05312">
      <w:pPr>
        <w:jc w:val="center"/>
        <w:rPr>
          <w:rFonts w:ascii="Arial" w:hAnsi="Arial" w:cs="Arial"/>
          <w:b/>
          <w:bCs/>
          <w:sz w:val="24"/>
          <w:szCs w:val="24"/>
        </w:rPr>
      </w:pPr>
      <w:r>
        <w:rPr>
          <w:rFonts w:ascii="Arial" w:hAnsi="Arial" w:cs="Arial"/>
          <w:b/>
          <w:bCs/>
          <w:sz w:val="24"/>
          <w:szCs w:val="24"/>
        </w:rPr>
        <w:t xml:space="preserve">Figure 2: Discord Feature Count </w:t>
      </w:r>
      <w:proofErr w:type="gramStart"/>
      <w:r>
        <w:rPr>
          <w:rFonts w:ascii="Arial" w:hAnsi="Arial" w:cs="Arial"/>
          <w:b/>
          <w:bCs/>
          <w:sz w:val="24"/>
          <w:szCs w:val="24"/>
        </w:rPr>
        <w:t>By</w:t>
      </w:r>
      <w:proofErr w:type="gramEnd"/>
      <w:r>
        <w:rPr>
          <w:rFonts w:ascii="Arial" w:hAnsi="Arial" w:cs="Arial"/>
          <w:b/>
          <w:bCs/>
          <w:sz w:val="24"/>
          <w:szCs w:val="24"/>
        </w:rPr>
        <w:t xml:space="preserve"> Month (2017-2023)</w:t>
      </w:r>
    </w:p>
    <w:p w14:paraId="3AE802A4" w14:textId="54F77173" w:rsidR="003D7B9B" w:rsidRPr="003D7B9B" w:rsidRDefault="003D7B9B" w:rsidP="00DD4A94">
      <w:pPr>
        <w:rPr>
          <w:rFonts w:ascii="Arial" w:hAnsi="Arial" w:cs="Arial"/>
          <w:sz w:val="24"/>
          <w:szCs w:val="24"/>
        </w:rPr>
      </w:pPr>
      <w:r>
        <w:rPr>
          <w:rFonts w:ascii="Arial" w:hAnsi="Arial" w:cs="Arial"/>
          <w:sz w:val="24"/>
          <w:szCs w:val="24"/>
        </w:rPr>
        <w:t>… talk about third graph …</w:t>
      </w:r>
    </w:p>
    <w:p w14:paraId="4A06F3F4" w14:textId="3D2515C6" w:rsidR="002D3495" w:rsidRPr="002D3495" w:rsidRDefault="002D3495" w:rsidP="00DD4A94">
      <w:pPr>
        <w:rPr>
          <w:rFonts w:ascii="Arial" w:hAnsi="Arial" w:cs="Arial"/>
          <w:sz w:val="24"/>
          <w:szCs w:val="24"/>
        </w:rPr>
      </w:pPr>
      <w:r w:rsidRPr="002D3495">
        <w:rPr>
          <w:rFonts w:ascii="Arial" w:hAnsi="Arial" w:cs="Arial"/>
          <w:sz w:val="24"/>
          <w:szCs w:val="24"/>
        </w:rPr>
        <w:t>(</w:t>
      </w:r>
      <w:proofErr w:type="gramStart"/>
      <w:r w:rsidRPr="002D3495">
        <w:rPr>
          <w:rFonts w:ascii="Arial" w:hAnsi="Arial" w:cs="Arial"/>
          <w:sz w:val="24"/>
          <w:szCs w:val="24"/>
        </w:rPr>
        <w:t>single</w:t>
      </w:r>
      <w:proofErr w:type="gramEnd"/>
      <w:r w:rsidRPr="002D3495">
        <w:rPr>
          <w:rFonts w:ascii="Arial" w:hAnsi="Arial" w:cs="Arial"/>
          <w:sz w:val="24"/>
          <w:szCs w:val="24"/>
        </w:rPr>
        <w:t xml:space="preserve"> day)</w:t>
      </w:r>
    </w:p>
    <w:p w14:paraId="1F779DFD" w14:textId="1D531531" w:rsidR="003D7B9B" w:rsidRDefault="002D3495" w:rsidP="00D05312">
      <w:pPr>
        <w:jc w:val="center"/>
        <w:rPr>
          <w:rFonts w:ascii="Arial" w:hAnsi="Arial" w:cs="Arial"/>
          <w:b/>
          <w:bCs/>
          <w:sz w:val="24"/>
          <w:szCs w:val="24"/>
        </w:rPr>
      </w:pPr>
      <w:r>
        <w:rPr>
          <w:noProof/>
          <w14:ligatures w14:val="standardContextual"/>
        </w:rPr>
        <w:lastRenderedPageBreak/>
        <w:drawing>
          <wp:inline distT="0" distB="0" distL="0" distR="0" wp14:anchorId="50E07675" wp14:editId="4E2D55B2">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042BA5" w14:textId="421B65A2" w:rsidR="00D05312" w:rsidRPr="00D05312" w:rsidRDefault="00D05312" w:rsidP="00D05312">
      <w:pPr>
        <w:jc w:val="center"/>
        <w:rPr>
          <w:rFonts w:ascii="Arial" w:hAnsi="Arial" w:cs="Arial"/>
          <w:b/>
          <w:bCs/>
          <w:sz w:val="24"/>
          <w:szCs w:val="24"/>
        </w:rPr>
      </w:pPr>
      <w:r>
        <w:rPr>
          <w:rFonts w:ascii="Arial" w:hAnsi="Arial" w:cs="Arial"/>
          <w:b/>
          <w:bCs/>
          <w:sz w:val="24"/>
          <w:szCs w:val="24"/>
        </w:rPr>
        <w:t xml:space="preserve">Figure 3: </w:t>
      </w:r>
      <w:r w:rsidRPr="00D05312">
        <w:rPr>
          <w:rFonts w:ascii="Arial" w:hAnsi="Arial" w:cs="Arial"/>
          <w:b/>
          <w:bCs/>
          <w:sz w:val="24"/>
          <w:szCs w:val="24"/>
        </w:rPr>
        <w:t xml:space="preserve">Discord Release Day Count </w:t>
      </w:r>
      <w:proofErr w:type="gramStart"/>
      <w:r>
        <w:rPr>
          <w:rFonts w:ascii="Arial" w:hAnsi="Arial" w:cs="Arial"/>
          <w:b/>
          <w:bCs/>
          <w:sz w:val="24"/>
          <w:szCs w:val="24"/>
        </w:rPr>
        <w:t>By</w:t>
      </w:r>
      <w:proofErr w:type="gramEnd"/>
      <w:r>
        <w:rPr>
          <w:rFonts w:ascii="Arial" w:hAnsi="Arial" w:cs="Arial"/>
          <w:b/>
          <w:bCs/>
          <w:sz w:val="24"/>
          <w:szCs w:val="24"/>
        </w:rPr>
        <w:t xml:space="preserve"> Year </w:t>
      </w:r>
      <w:r w:rsidRPr="00D05312">
        <w:rPr>
          <w:rFonts w:ascii="Arial" w:hAnsi="Arial" w:cs="Arial"/>
          <w:b/>
          <w:bCs/>
          <w:sz w:val="24"/>
          <w:szCs w:val="24"/>
        </w:rPr>
        <w:t>(2017 -2023)</w:t>
      </w:r>
    </w:p>
    <w:p w14:paraId="2818B077" w14:textId="77777777" w:rsidR="00D05312" w:rsidRDefault="00D05312" w:rsidP="00D05312">
      <w:pPr>
        <w:jc w:val="center"/>
        <w:rPr>
          <w:rFonts w:ascii="Arial" w:hAnsi="Arial" w:cs="Arial"/>
          <w:b/>
          <w:bCs/>
          <w:sz w:val="24"/>
          <w:szCs w:val="24"/>
        </w:rPr>
      </w:pPr>
    </w:p>
    <w:p w14:paraId="752DB566" w14:textId="01F48BFD" w:rsidR="003D7B9B" w:rsidRPr="003D7B9B" w:rsidRDefault="003D7B9B" w:rsidP="00DD4A94">
      <w:pPr>
        <w:rPr>
          <w:rFonts w:ascii="Arial" w:hAnsi="Arial" w:cs="Arial"/>
          <w:sz w:val="24"/>
          <w:szCs w:val="24"/>
        </w:rPr>
      </w:pPr>
      <w:r>
        <w:rPr>
          <w:rFonts w:ascii="Arial" w:hAnsi="Arial" w:cs="Arial"/>
          <w:sz w:val="24"/>
          <w:szCs w:val="24"/>
        </w:rPr>
        <w:t>… talk about fourth graph …</w:t>
      </w:r>
    </w:p>
    <w:p w14:paraId="757FCE56" w14:textId="66E0A48F" w:rsidR="002D3495" w:rsidRDefault="002D3495" w:rsidP="00D05312">
      <w:pPr>
        <w:jc w:val="center"/>
        <w:rPr>
          <w:rFonts w:ascii="Arial" w:hAnsi="Arial" w:cs="Arial"/>
          <w:b/>
          <w:bCs/>
          <w:sz w:val="24"/>
          <w:szCs w:val="24"/>
        </w:rPr>
      </w:pPr>
      <w:r>
        <w:rPr>
          <w:noProof/>
          <w14:ligatures w14:val="standardContextual"/>
        </w:rPr>
        <w:drawing>
          <wp:inline distT="0" distB="0" distL="0" distR="0" wp14:anchorId="5315EFB8" wp14:editId="0B9A43A8">
            <wp:extent cx="4572000" cy="2743200"/>
            <wp:effectExtent l="0" t="0" r="0" b="0"/>
            <wp:docPr id="6" name="Chart 6">
              <a:extLst xmlns:a="http://schemas.openxmlformats.org/drawingml/2006/main">
                <a:ext uri="{FF2B5EF4-FFF2-40B4-BE49-F238E27FC236}">
                  <a16:creationId xmlns:a16="http://schemas.microsoft.com/office/drawing/2014/main" id="{70FEFA07-19CF-B107-40F5-78EC0DB18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A68A4C" w14:textId="5DA7A6AD" w:rsidR="002E2A1D" w:rsidRDefault="002E2A1D" w:rsidP="002E2A1D">
      <w:pPr>
        <w:jc w:val="center"/>
        <w:rPr>
          <w:rFonts w:ascii="Arial" w:hAnsi="Arial" w:cs="Arial"/>
          <w:b/>
          <w:bCs/>
          <w:sz w:val="24"/>
          <w:szCs w:val="24"/>
        </w:rPr>
      </w:pPr>
      <w:r>
        <w:rPr>
          <w:rFonts w:ascii="Arial" w:hAnsi="Arial" w:cs="Arial"/>
          <w:b/>
          <w:bCs/>
          <w:sz w:val="24"/>
          <w:szCs w:val="24"/>
        </w:rPr>
        <w:t xml:space="preserve">Figure 3: </w:t>
      </w:r>
      <w:r w:rsidRPr="00D05312">
        <w:rPr>
          <w:rFonts w:ascii="Arial" w:hAnsi="Arial" w:cs="Arial"/>
          <w:b/>
          <w:bCs/>
          <w:sz w:val="24"/>
          <w:szCs w:val="24"/>
        </w:rPr>
        <w:t xml:space="preserve">Discord Release Day Count </w:t>
      </w:r>
      <w:proofErr w:type="gramStart"/>
      <w:r>
        <w:rPr>
          <w:rFonts w:ascii="Arial" w:hAnsi="Arial" w:cs="Arial"/>
          <w:b/>
          <w:bCs/>
          <w:sz w:val="24"/>
          <w:szCs w:val="24"/>
        </w:rPr>
        <w:t>By</w:t>
      </w:r>
      <w:proofErr w:type="gramEnd"/>
      <w:r>
        <w:rPr>
          <w:rFonts w:ascii="Arial" w:hAnsi="Arial" w:cs="Arial"/>
          <w:b/>
          <w:bCs/>
          <w:sz w:val="24"/>
          <w:szCs w:val="24"/>
        </w:rPr>
        <w:t xml:space="preserve"> </w:t>
      </w:r>
      <w:r>
        <w:rPr>
          <w:rFonts w:ascii="Arial" w:hAnsi="Arial" w:cs="Arial"/>
          <w:b/>
          <w:bCs/>
          <w:sz w:val="24"/>
          <w:szCs w:val="24"/>
        </w:rPr>
        <w:t>Month</w:t>
      </w:r>
      <w:r>
        <w:rPr>
          <w:rFonts w:ascii="Arial" w:hAnsi="Arial" w:cs="Arial"/>
          <w:b/>
          <w:bCs/>
          <w:sz w:val="24"/>
          <w:szCs w:val="24"/>
        </w:rPr>
        <w:t xml:space="preserve"> </w:t>
      </w:r>
      <w:r w:rsidRPr="00D05312">
        <w:rPr>
          <w:rFonts w:ascii="Arial" w:hAnsi="Arial" w:cs="Arial"/>
          <w:b/>
          <w:bCs/>
          <w:sz w:val="24"/>
          <w:szCs w:val="24"/>
        </w:rPr>
        <w:t>(2017 -2023)</w:t>
      </w:r>
    </w:p>
    <w:p w14:paraId="4797926C" w14:textId="0DD717E4" w:rsidR="001D0D8F" w:rsidRPr="003D7B9B" w:rsidRDefault="003D7B9B" w:rsidP="00DD4A94">
      <w:pPr>
        <w:rPr>
          <w:rFonts w:ascii="Arial" w:hAnsi="Arial" w:cs="Arial"/>
          <w:sz w:val="24"/>
          <w:szCs w:val="24"/>
        </w:rPr>
      </w:pPr>
      <w:r>
        <w:rPr>
          <w:rFonts w:ascii="Arial" w:hAnsi="Arial" w:cs="Arial"/>
          <w:sz w:val="24"/>
          <w:szCs w:val="24"/>
        </w:rPr>
        <w:t>… talk about fifth graph …</w:t>
      </w:r>
    </w:p>
    <w:p w14:paraId="7689BB9A" w14:textId="77777777" w:rsidR="003D7B9B" w:rsidRDefault="003D7B9B" w:rsidP="00616CEA">
      <w:pPr>
        <w:jc w:val="center"/>
        <w:rPr>
          <w:rFonts w:ascii="Arial" w:hAnsi="Arial" w:cs="Arial"/>
          <w:b/>
          <w:bCs/>
          <w:sz w:val="24"/>
          <w:szCs w:val="24"/>
        </w:rPr>
      </w:pPr>
      <w:r>
        <w:rPr>
          <w:noProof/>
          <w14:ligatures w14:val="standardContextual"/>
        </w:rPr>
        <w:lastRenderedPageBreak/>
        <w:drawing>
          <wp:inline distT="0" distB="0" distL="0" distR="0" wp14:anchorId="5E9BFB67" wp14:editId="61268EA7">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4FF2FB" w14:textId="53A86A2D" w:rsidR="00616CEA" w:rsidRDefault="00616CEA" w:rsidP="00616CEA">
      <w:pPr>
        <w:jc w:val="center"/>
        <w:rPr>
          <w:rFonts w:ascii="Arial" w:hAnsi="Arial" w:cs="Arial"/>
          <w:b/>
          <w:bCs/>
          <w:sz w:val="24"/>
          <w:szCs w:val="24"/>
        </w:rPr>
      </w:pPr>
      <w:r>
        <w:rPr>
          <w:rFonts w:ascii="Arial" w:hAnsi="Arial" w:cs="Arial"/>
          <w:b/>
          <w:bCs/>
          <w:sz w:val="24"/>
          <w:szCs w:val="24"/>
        </w:rPr>
        <w:t xml:space="preserve">Figure 5: </w:t>
      </w:r>
      <w:r w:rsidRPr="00616CEA">
        <w:rPr>
          <w:rFonts w:ascii="Arial" w:hAnsi="Arial" w:cs="Arial"/>
          <w:b/>
          <w:bCs/>
          <w:sz w:val="24"/>
          <w:szCs w:val="24"/>
        </w:rPr>
        <w:t>Discord Feature Count Depreciating Old Features</w:t>
      </w:r>
      <w:r w:rsidR="006903FF">
        <w:rPr>
          <w:rFonts w:ascii="Arial" w:hAnsi="Arial" w:cs="Arial"/>
          <w:b/>
          <w:bCs/>
          <w:sz w:val="24"/>
          <w:szCs w:val="24"/>
        </w:rPr>
        <w:t xml:space="preserve"> </w:t>
      </w:r>
      <w:proofErr w:type="gramStart"/>
      <w:r w:rsidR="006903FF">
        <w:rPr>
          <w:rFonts w:ascii="Arial" w:hAnsi="Arial" w:cs="Arial"/>
          <w:b/>
          <w:bCs/>
          <w:sz w:val="24"/>
          <w:szCs w:val="24"/>
        </w:rPr>
        <w:t>By</w:t>
      </w:r>
      <w:proofErr w:type="gramEnd"/>
      <w:r w:rsidR="006903FF">
        <w:rPr>
          <w:rFonts w:ascii="Arial" w:hAnsi="Arial" w:cs="Arial"/>
          <w:b/>
          <w:bCs/>
          <w:sz w:val="24"/>
          <w:szCs w:val="24"/>
        </w:rPr>
        <w:t xml:space="preserve"> Year </w:t>
      </w:r>
      <w:r w:rsidR="006903FF" w:rsidRPr="00616CEA">
        <w:rPr>
          <w:rFonts w:ascii="Arial" w:hAnsi="Arial" w:cs="Arial"/>
          <w:b/>
          <w:bCs/>
          <w:sz w:val="24"/>
          <w:szCs w:val="24"/>
        </w:rPr>
        <w:t>(2017 -2023)</w:t>
      </w:r>
    </w:p>
    <w:p w14:paraId="56E6D880" w14:textId="44A8555C" w:rsidR="005B627F" w:rsidRDefault="003D7B9B" w:rsidP="003D7B9B">
      <w:pPr>
        <w:rPr>
          <w:rFonts w:ascii="Arial" w:hAnsi="Arial" w:cs="Arial"/>
          <w:sz w:val="24"/>
          <w:szCs w:val="24"/>
        </w:rPr>
      </w:pPr>
      <w:r>
        <w:rPr>
          <w:rFonts w:ascii="Arial" w:hAnsi="Arial" w:cs="Arial"/>
          <w:sz w:val="24"/>
          <w:szCs w:val="24"/>
        </w:rPr>
        <w:t>… talk about sixth graph …</w:t>
      </w:r>
    </w:p>
    <w:p w14:paraId="6DD35814" w14:textId="77777777" w:rsidR="003D7B9B" w:rsidRPr="001D0D8F" w:rsidRDefault="003D7B9B" w:rsidP="003D7B9B">
      <w:pPr>
        <w:rPr>
          <w:rFonts w:ascii="Arial" w:hAnsi="Arial" w:cs="Arial"/>
          <w:sz w:val="24"/>
          <w:szCs w:val="24"/>
        </w:rPr>
      </w:pPr>
      <w:r w:rsidRPr="001D0D8F">
        <w:rPr>
          <w:rFonts w:ascii="Arial" w:hAnsi="Arial" w:cs="Arial"/>
          <w:sz w:val="24"/>
          <w:szCs w:val="24"/>
        </w:rPr>
        <w:t>(Just</w:t>
      </w:r>
      <w:r>
        <w:rPr>
          <w:rFonts w:ascii="Arial" w:hAnsi="Arial" w:cs="Arial"/>
          <w:sz w:val="24"/>
          <w:szCs w:val="24"/>
        </w:rPr>
        <w:t xml:space="preserve"> 2022)</w:t>
      </w:r>
    </w:p>
    <w:p w14:paraId="433CD384" w14:textId="1CEEF031" w:rsidR="003D7B9B" w:rsidRDefault="002D3495" w:rsidP="005B627F">
      <w:pPr>
        <w:jc w:val="center"/>
        <w:rPr>
          <w:rFonts w:ascii="Arial" w:hAnsi="Arial" w:cs="Arial"/>
          <w:b/>
          <w:bCs/>
          <w:sz w:val="24"/>
          <w:szCs w:val="24"/>
        </w:rPr>
      </w:pPr>
      <w:r>
        <w:rPr>
          <w:noProof/>
          <w14:ligatures w14:val="standardContextual"/>
        </w:rPr>
        <w:drawing>
          <wp:inline distT="0" distB="0" distL="0" distR="0" wp14:anchorId="4A947694" wp14:editId="3C95DEB6">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EFD859" w14:textId="1937A94D" w:rsidR="005B627F" w:rsidRDefault="005B627F" w:rsidP="005B627F">
      <w:pPr>
        <w:jc w:val="center"/>
        <w:rPr>
          <w:rFonts w:ascii="Arial" w:hAnsi="Arial" w:cs="Arial"/>
          <w:b/>
          <w:bCs/>
          <w:sz w:val="24"/>
          <w:szCs w:val="24"/>
        </w:rPr>
      </w:pPr>
      <w:r>
        <w:rPr>
          <w:rFonts w:ascii="Arial" w:hAnsi="Arial" w:cs="Arial"/>
          <w:b/>
          <w:bCs/>
          <w:sz w:val="24"/>
          <w:szCs w:val="24"/>
        </w:rPr>
        <w:t xml:space="preserve">Figure 6: Discord Feature Count </w:t>
      </w:r>
      <w:proofErr w:type="gramStart"/>
      <w:r>
        <w:rPr>
          <w:rFonts w:ascii="Arial" w:hAnsi="Arial" w:cs="Arial"/>
          <w:b/>
          <w:bCs/>
          <w:sz w:val="24"/>
          <w:szCs w:val="24"/>
        </w:rPr>
        <w:t>By</w:t>
      </w:r>
      <w:proofErr w:type="gramEnd"/>
      <w:r>
        <w:rPr>
          <w:rFonts w:ascii="Arial" w:hAnsi="Arial" w:cs="Arial"/>
          <w:b/>
          <w:bCs/>
          <w:sz w:val="24"/>
          <w:szCs w:val="24"/>
        </w:rPr>
        <w:t xml:space="preserve"> Month (2022)</w:t>
      </w:r>
    </w:p>
    <w:p w14:paraId="363A1B5A" w14:textId="00EBE288" w:rsidR="002D3495" w:rsidRPr="005B627F" w:rsidRDefault="005B627F" w:rsidP="00DD4A94">
      <w:pPr>
        <w:rPr>
          <w:rFonts w:ascii="Arial" w:hAnsi="Arial" w:cs="Arial"/>
          <w:sz w:val="24"/>
          <w:szCs w:val="24"/>
        </w:rPr>
      </w:pPr>
      <w:r>
        <w:rPr>
          <w:rFonts w:ascii="Arial" w:hAnsi="Arial" w:cs="Arial"/>
          <w:sz w:val="24"/>
          <w:szCs w:val="24"/>
        </w:rPr>
        <w:t>… Talk about figure 7 …</w:t>
      </w:r>
    </w:p>
    <w:p w14:paraId="76E8B9C6" w14:textId="77777777" w:rsidR="002D3495" w:rsidRDefault="002D3495" w:rsidP="00DD4A94">
      <w:pPr>
        <w:rPr>
          <w:rFonts w:ascii="Arial" w:hAnsi="Arial" w:cs="Arial"/>
          <w:b/>
          <w:bCs/>
          <w:sz w:val="24"/>
          <w:szCs w:val="24"/>
        </w:rPr>
      </w:pPr>
    </w:p>
    <w:p w14:paraId="5F63E6B4" w14:textId="77777777" w:rsidR="00DD4A94" w:rsidRDefault="00DD4A94" w:rsidP="00DD4A94">
      <w:pPr>
        <w:rPr>
          <w:rFonts w:ascii="Arial" w:hAnsi="Arial" w:cs="Arial"/>
          <w:b/>
          <w:bCs/>
          <w:sz w:val="24"/>
          <w:szCs w:val="24"/>
        </w:rPr>
      </w:pPr>
    </w:p>
    <w:p w14:paraId="464D2F9A" w14:textId="48C5F2A5" w:rsidR="002D3495" w:rsidRDefault="002D3495" w:rsidP="005B627F">
      <w:pPr>
        <w:jc w:val="center"/>
        <w:rPr>
          <w:rFonts w:ascii="Arial" w:hAnsi="Arial" w:cs="Arial"/>
          <w:b/>
          <w:bCs/>
          <w:sz w:val="24"/>
          <w:szCs w:val="24"/>
        </w:rPr>
      </w:pPr>
      <w:r>
        <w:rPr>
          <w:noProof/>
          <w14:ligatures w14:val="standardContextual"/>
        </w:rPr>
        <w:lastRenderedPageBreak/>
        <w:drawing>
          <wp:inline distT="0" distB="0" distL="0" distR="0" wp14:anchorId="6CFA7802" wp14:editId="5FDADD49">
            <wp:extent cx="4572000" cy="2743200"/>
            <wp:effectExtent l="0" t="0" r="0" b="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E9F123" w14:textId="5E4C8887" w:rsidR="005B627F" w:rsidRDefault="005B627F" w:rsidP="005B627F">
      <w:pPr>
        <w:jc w:val="center"/>
        <w:rPr>
          <w:rFonts w:ascii="Arial" w:hAnsi="Arial" w:cs="Arial"/>
          <w:b/>
          <w:bCs/>
          <w:sz w:val="24"/>
          <w:szCs w:val="24"/>
        </w:rPr>
      </w:pPr>
      <w:r>
        <w:rPr>
          <w:rFonts w:ascii="Arial" w:hAnsi="Arial" w:cs="Arial"/>
          <w:b/>
          <w:bCs/>
          <w:sz w:val="24"/>
          <w:szCs w:val="24"/>
        </w:rPr>
        <w:t xml:space="preserve">Figure 7: Zoom Feature Count </w:t>
      </w:r>
      <w:proofErr w:type="gramStart"/>
      <w:r>
        <w:rPr>
          <w:rFonts w:ascii="Arial" w:hAnsi="Arial" w:cs="Arial"/>
          <w:b/>
          <w:bCs/>
          <w:sz w:val="24"/>
          <w:szCs w:val="24"/>
        </w:rPr>
        <w:t>By</w:t>
      </w:r>
      <w:proofErr w:type="gramEnd"/>
      <w:r>
        <w:rPr>
          <w:rFonts w:ascii="Arial" w:hAnsi="Arial" w:cs="Arial"/>
          <w:b/>
          <w:bCs/>
          <w:sz w:val="24"/>
          <w:szCs w:val="24"/>
        </w:rPr>
        <w:t xml:space="preserve"> Month (2022)</w:t>
      </w:r>
    </w:p>
    <w:p w14:paraId="6669B088" w14:textId="66117B87" w:rsidR="005B627F" w:rsidRPr="005B627F" w:rsidRDefault="005B627F" w:rsidP="005B627F">
      <w:pPr>
        <w:rPr>
          <w:rFonts w:ascii="Arial" w:hAnsi="Arial" w:cs="Arial"/>
          <w:sz w:val="24"/>
          <w:szCs w:val="24"/>
        </w:rPr>
      </w:pPr>
      <w:r>
        <w:rPr>
          <w:rFonts w:ascii="Arial" w:hAnsi="Arial" w:cs="Arial"/>
          <w:sz w:val="24"/>
          <w:szCs w:val="24"/>
        </w:rPr>
        <w:t>… Talk about eighth picture …</w:t>
      </w:r>
    </w:p>
    <w:p w14:paraId="1C002655" w14:textId="65910966" w:rsidR="002D3495" w:rsidRDefault="002D3495" w:rsidP="005B627F">
      <w:pPr>
        <w:jc w:val="center"/>
        <w:rPr>
          <w:rFonts w:ascii="Arial" w:hAnsi="Arial" w:cs="Arial"/>
          <w:b/>
          <w:bCs/>
          <w:sz w:val="24"/>
          <w:szCs w:val="24"/>
        </w:rPr>
      </w:pPr>
      <w:r>
        <w:rPr>
          <w:noProof/>
          <w14:ligatures w14:val="standardContextual"/>
        </w:rPr>
        <w:drawing>
          <wp:inline distT="0" distB="0" distL="0" distR="0" wp14:anchorId="082269D8" wp14:editId="2B434A81">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317E8E" w14:textId="581208AD" w:rsidR="005B627F" w:rsidRDefault="005B627F" w:rsidP="005B627F">
      <w:pPr>
        <w:jc w:val="center"/>
        <w:rPr>
          <w:rFonts w:ascii="Arial" w:hAnsi="Arial" w:cs="Arial"/>
          <w:b/>
          <w:bCs/>
          <w:sz w:val="24"/>
          <w:szCs w:val="24"/>
        </w:rPr>
      </w:pPr>
      <w:r>
        <w:rPr>
          <w:rFonts w:ascii="Arial" w:hAnsi="Arial" w:cs="Arial"/>
          <w:b/>
          <w:bCs/>
          <w:sz w:val="24"/>
          <w:szCs w:val="24"/>
        </w:rPr>
        <w:t>Figure 8: WebEx Feature Count</w:t>
      </w:r>
      <w:r w:rsidR="004247B6">
        <w:rPr>
          <w:rFonts w:ascii="Arial" w:hAnsi="Arial" w:cs="Arial"/>
          <w:b/>
          <w:bCs/>
          <w:sz w:val="24"/>
          <w:szCs w:val="24"/>
        </w:rPr>
        <w:t xml:space="preserve"> </w:t>
      </w:r>
      <w:proofErr w:type="gramStart"/>
      <w:r w:rsidR="004247B6">
        <w:rPr>
          <w:rFonts w:ascii="Arial" w:hAnsi="Arial" w:cs="Arial"/>
          <w:b/>
          <w:bCs/>
          <w:sz w:val="24"/>
          <w:szCs w:val="24"/>
        </w:rPr>
        <w:t>By</w:t>
      </w:r>
      <w:proofErr w:type="gramEnd"/>
      <w:r w:rsidR="004247B6">
        <w:rPr>
          <w:rFonts w:ascii="Arial" w:hAnsi="Arial" w:cs="Arial"/>
          <w:b/>
          <w:bCs/>
          <w:sz w:val="24"/>
          <w:szCs w:val="24"/>
        </w:rPr>
        <w:t xml:space="preserve"> Month</w:t>
      </w:r>
      <w:r>
        <w:rPr>
          <w:rFonts w:ascii="Arial" w:hAnsi="Arial" w:cs="Arial"/>
          <w:b/>
          <w:bCs/>
          <w:sz w:val="24"/>
          <w:szCs w:val="24"/>
        </w:rPr>
        <w:t xml:space="preserve"> (2022)</w:t>
      </w:r>
    </w:p>
    <w:p w14:paraId="0C84C741" w14:textId="77777777" w:rsidR="002D3495" w:rsidRDefault="002D3495" w:rsidP="00DD4A94">
      <w:pPr>
        <w:rPr>
          <w:rFonts w:ascii="Arial" w:hAnsi="Arial" w:cs="Arial"/>
          <w:b/>
          <w:bCs/>
          <w:sz w:val="24"/>
          <w:szCs w:val="24"/>
        </w:rPr>
      </w:pPr>
    </w:p>
    <w:p w14:paraId="265B7539" w14:textId="62864793" w:rsidR="00DD4A94" w:rsidRDefault="00DD4A94" w:rsidP="00DD4A94">
      <w:pPr>
        <w:rPr>
          <w:rFonts w:ascii="Arial" w:hAnsi="Arial" w:cs="Arial"/>
          <w:b/>
          <w:bCs/>
          <w:sz w:val="24"/>
          <w:szCs w:val="24"/>
        </w:rPr>
      </w:pPr>
      <w:r>
        <w:rPr>
          <w:rFonts w:ascii="Arial" w:hAnsi="Arial" w:cs="Arial"/>
          <w:b/>
          <w:bCs/>
          <w:sz w:val="24"/>
          <w:szCs w:val="24"/>
        </w:rPr>
        <w:t>Conclusions:</w:t>
      </w:r>
    </w:p>
    <w:p w14:paraId="43E15FA3" w14:textId="713A4E13" w:rsidR="004247B6" w:rsidRDefault="004247B6" w:rsidP="00DD4A94">
      <w:pPr>
        <w:rPr>
          <w:rFonts w:ascii="Arial" w:hAnsi="Arial" w:cs="Arial"/>
          <w:sz w:val="24"/>
          <w:szCs w:val="24"/>
        </w:rPr>
      </w:pPr>
      <w:r>
        <w:rPr>
          <w:rFonts w:ascii="Arial" w:hAnsi="Arial" w:cs="Arial"/>
          <w:sz w:val="24"/>
          <w:szCs w:val="24"/>
        </w:rPr>
        <w:t>… discuss conclusions …</w:t>
      </w:r>
    </w:p>
    <w:p w14:paraId="096C34FF" w14:textId="38E9D4AA" w:rsidR="00CD1CC4" w:rsidRDefault="00CD1CC4" w:rsidP="00DD4A94">
      <w:pPr>
        <w:rPr>
          <w:rFonts w:ascii="Arial" w:hAnsi="Arial" w:cs="Arial"/>
          <w:sz w:val="24"/>
          <w:szCs w:val="24"/>
        </w:rPr>
      </w:pPr>
      <w:r>
        <w:rPr>
          <w:rFonts w:ascii="Arial" w:hAnsi="Arial" w:cs="Arial"/>
          <w:sz w:val="24"/>
          <w:szCs w:val="24"/>
        </w:rPr>
        <w:t>*</w:t>
      </w:r>
      <w:proofErr w:type="gramStart"/>
      <w:r>
        <w:rPr>
          <w:rFonts w:ascii="Arial" w:hAnsi="Arial" w:cs="Arial"/>
          <w:sz w:val="24"/>
          <w:szCs w:val="24"/>
        </w:rPr>
        <w:t>talk</w:t>
      </w:r>
      <w:proofErr w:type="gramEnd"/>
      <w:r>
        <w:rPr>
          <w:rFonts w:ascii="Arial" w:hAnsi="Arial" w:cs="Arial"/>
          <w:sz w:val="24"/>
          <w:szCs w:val="24"/>
        </w:rPr>
        <w:t xml:space="preserve"> about workflow of each company</w:t>
      </w:r>
    </w:p>
    <w:p w14:paraId="17ACB879" w14:textId="5DB3CCB5" w:rsidR="00CD1CC4" w:rsidRDefault="00CD1CC4" w:rsidP="00DD4A94">
      <w:pPr>
        <w:rPr>
          <w:rFonts w:ascii="Arial" w:hAnsi="Arial" w:cs="Arial"/>
          <w:sz w:val="24"/>
          <w:szCs w:val="24"/>
        </w:rPr>
      </w:pPr>
      <w:r>
        <w:rPr>
          <w:rFonts w:ascii="Arial" w:hAnsi="Arial" w:cs="Arial"/>
          <w:sz w:val="24"/>
          <w:szCs w:val="24"/>
        </w:rPr>
        <w:t>**consistent for Webex, zoom and discord have months with nothing</w:t>
      </w:r>
    </w:p>
    <w:p w14:paraId="251BB5A8" w14:textId="27DCB692" w:rsidR="00CD1CC4" w:rsidRDefault="00CD1CC4" w:rsidP="00DD4A94">
      <w:pPr>
        <w:rPr>
          <w:rFonts w:ascii="Arial" w:hAnsi="Arial" w:cs="Arial"/>
          <w:sz w:val="24"/>
          <w:szCs w:val="24"/>
        </w:rPr>
      </w:pPr>
      <w:r>
        <w:rPr>
          <w:rFonts w:ascii="Arial" w:hAnsi="Arial" w:cs="Arial"/>
          <w:sz w:val="24"/>
          <w:szCs w:val="24"/>
        </w:rPr>
        <w:t>*</w:t>
      </w:r>
      <w:proofErr w:type="gramStart"/>
      <w:r>
        <w:rPr>
          <w:rFonts w:ascii="Arial" w:hAnsi="Arial" w:cs="Arial"/>
          <w:sz w:val="24"/>
          <w:szCs w:val="24"/>
        </w:rPr>
        <w:t>talk</w:t>
      </w:r>
      <w:proofErr w:type="gramEnd"/>
      <w:r>
        <w:rPr>
          <w:rFonts w:ascii="Arial" w:hAnsi="Arial" w:cs="Arial"/>
          <w:sz w:val="24"/>
          <w:szCs w:val="24"/>
        </w:rPr>
        <w:t xml:space="preserve"> about release windows for discord</w:t>
      </w:r>
      <w:r w:rsidR="00FB5A03">
        <w:rPr>
          <w:rFonts w:ascii="Arial" w:hAnsi="Arial" w:cs="Arial"/>
          <w:sz w:val="24"/>
          <w:szCs w:val="24"/>
        </w:rPr>
        <w:t>/zoom</w:t>
      </w:r>
    </w:p>
    <w:p w14:paraId="240BC433" w14:textId="6CF75BC3" w:rsidR="00FB5A03" w:rsidRPr="004247B6" w:rsidRDefault="00FB5A03" w:rsidP="00DD4A94">
      <w:pPr>
        <w:rPr>
          <w:rFonts w:ascii="Arial" w:hAnsi="Arial" w:cs="Arial"/>
          <w:sz w:val="24"/>
          <w:szCs w:val="24"/>
        </w:rPr>
      </w:pPr>
      <w:r>
        <w:rPr>
          <w:rFonts w:ascii="Arial" w:hAnsi="Arial" w:cs="Arial"/>
          <w:sz w:val="24"/>
          <w:szCs w:val="24"/>
        </w:rPr>
        <w:lastRenderedPageBreak/>
        <w:t>** talk about quarters (of the year with like a business angle)</w:t>
      </w:r>
    </w:p>
    <w:p w14:paraId="7364BF93" w14:textId="1844B373" w:rsidR="00DD4A94" w:rsidRDefault="002D3495" w:rsidP="005B627F">
      <w:pPr>
        <w:jc w:val="center"/>
        <w:rPr>
          <w:rFonts w:ascii="Arial" w:hAnsi="Arial" w:cs="Arial"/>
          <w:sz w:val="24"/>
          <w:szCs w:val="24"/>
        </w:rPr>
      </w:pPr>
      <w:r>
        <w:rPr>
          <w:noProof/>
          <w14:ligatures w14:val="standardContextual"/>
        </w:rPr>
        <w:drawing>
          <wp:inline distT="0" distB="0" distL="0" distR="0" wp14:anchorId="1EA5107B" wp14:editId="3D760006">
            <wp:extent cx="4598504" cy="2743200"/>
            <wp:effectExtent l="0" t="0" r="12065" b="0"/>
            <wp:docPr id="1" name="Chart 1">
              <a:extLst xmlns:a="http://schemas.openxmlformats.org/drawingml/2006/main">
                <a:ext uri="{FF2B5EF4-FFF2-40B4-BE49-F238E27FC236}">
                  <a16:creationId xmlns:a16="http://schemas.microsoft.com/office/drawing/2014/main" id="{DB816731-3A5D-E626-90E3-320B11952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8B7A62" w14:textId="4FFB4103" w:rsidR="004247B6" w:rsidRPr="004247B6" w:rsidRDefault="004247B6" w:rsidP="005B627F">
      <w:pPr>
        <w:jc w:val="center"/>
        <w:rPr>
          <w:rFonts w:ascii="Arial" w:hAnsi="Arial" w:cs="Arial"/>
          <w:b/>
          <w:bCs/>
          <w:sz w:val="24"/>
          <w:szCs w:val="24"/>
        </w:rPr>
      </w:pPr>
      <w:r w:rsidRPr="004247B6">
        <w:rPr>
          <w:rFonts w:ascii="Arial" w:hAnsi="Arial" w:cs="Arial"/>
          <w:b/>
          <w:bCs/>
          <w:sz w:val="24"/>
          <w:szCs w:val="24"/>
        </w:rPr>
        <w:t xml:space="preserve">Figure </w:t>
      </w:r>
      <w:r>
        <w:rPr>
          <w:rFonts w:ascii="Arial" w:hAnsi="Arial" w:cs="Arial"/>
          <w:b/>
          <w:bCs/>
          <w:sz w:val="24"/>
          <w:szCs w:val="24"/>
        </w:rPr>
        <w:t>9:</w:t>
      </w:r>
      <w:r w:rsidR="00066516">
        <w:rPr>
          <w:rFonts w:ascii="Arial" w:hAnsi="Arial" w:cs="Arial"/>
          <w:b/>
          <w:bCs/>
          <w:sz w:val="24"/>
          <w:szCs w:val="24"/>
        </w:rPr>
        <w:t xml:space="preserve"> Combined Feature Count </w:t>
      </w:r>
      <w:proofErr w:type="gramStart"/>
      <w:r w:rsidR="00066516">
        <w:rPr>
          <w:rFonts w:ascii="Arial" w:hAnsi="Arial" w:cs="Arial"/>
          <w:b/>
          <w:bCs/>
          <w:sz w:val="24"/>
          <w:szCs w:val="24"/>
        </w:rPr>
        <w:t>By</w:t>
      </w:r>
      <w:proofErr w:type="gramEnd"/>
      <w:r w:rsidR="00066516">
        <w:rPr>
          <w:rFonts w:ascii="Arial" w:hAnsi="Arial" w:cs="Arial"/>
          <w:b/>
          <w:bCs/>
          <w:sz w:val="24"/>
          <w:szCs w:val="24"/>
        </w:rPr>
        <w:t xml:space="preserve"> Month (2022)</w:t>
      </w:r>
    </w:p>
    <w:p w14:paraId="1420F950" w14:textId="77777777" w:rsidR="00A02DCA" w:rsidRPr="00147DE6" w:rsidRDefault="00A02DCA">
      <w:pPr>
        <w:rPr>
          <w:rFonts w:ascii="Arial" w:hAnsi="Arial" w:cs="Arial"/>
          <w:sz w:val="24"/>
          <w:szCs w:val="24"/>
        </w:rPr>
      </w:pPr>
    </w:p>
    <w:p w14:paraId="7A9D6A2C" w14:textId="0A6F7B9B" w:rsidR="00C84C61" w:rsidRPr="00147DE6" w:rsidRDefault="00C84C61">
      <w:pPr>
        <w:rPr>
          <w:rFonts w:ascii="Arial" w:hAnsi="Arial" w:cs="Arial"/>
          <w:sz w:val="24"/>
          <w:szCs w:val="24"/>
        </w:rPr>
      </w:pPr>
      <w:r w:rsidRPr="00147DE6">
        <w:rPr>
          <w:rFonts w:ascii="Arial" w:hAnsi="Arial" w:cs="Arial"/>
          <w:sz w:val="24"/>
          <w:szCs w:val="24"/>
        </w:rPr>
        <w:t>TODO:</w:t>
      </w:r>
    </w:p>
    <w:p w14:paraId="0E77F6D2" w14:textId="061BD7EB" w:rsidR="00C84C61" w:rsidRDefault="00C84C61" w:rsidP="00C84C61">
      <w:pPr>
        <w:pStyle w:val="ListParagraph"/>
        <w:numPr>
          <w:ilvl w:val="0"/>
          <w:numId w:val="1"/>
        </w:numPr>
        <w:rPr>
          <w:rFonts w:ascii="Arial" w:hAnsi="Arial" w:cs="Arial"/>
          <w:sz w:val="24"/>
          <w:szCs w:val="24"/>
        </w:rPr>
      </w:pPr>
      <w:r w:rsidRPr="00147DE6">
        <w:rPr>
          <w:rFonts w:ascii="Arial" w:hAnsi="Arial" w:cs="Arial"/>
          <w:sz w:val="24"/>
          <w:szCs w:val="24"/>
        </w:rPr>
        <w:t xml:space="preserve">Formalize the </w:t>
      </w:r>
      <w:proofErr w:type="gramStart"/>
      <w:r w:rsidRPr="00147DE6">
        <w:rPr>
          <w:rFonts w:ascii="Arial" w:hAnsi="Arial" w:cs="Arial"/>
          <w:sz w:val="24"/>
          <w:szCs w:val="24"/>
        </w:rPr>
        <w:t>spreadsheet</w:t>
      </w:r>
      <w:proofErr w:type="gramEnd"/>
    </w:p>
    <w:p w14:paraId="38C81438" w14:textId="44F33A1E" w:rsidR="0053065D" w:rsidRPr="00147DE6" w:rsidRDefault="0053065D" w:rsidP="0053065D">
      <w:pPr>
        <w:pStyle w:val="ListParagraph"/>
        <w:numPr>
          <w:ilvl w:val="1"/>
          <w:numId w:val="1"/>
        </w:numPr>
        <w:rPr>
          <w:rFonts w:ascii="Arial" w:hAnsi="Arial" w:cs="Arial"/>
          <w:sz w:val="24"/>
          <w:szCs w:val="24"/>
        </w:rPr>
      </w:pPr>
      <w:r>
        <w:rPr>
          <w:rFonts w:ascii="Arial" w:hAnsi="Arial" w:cs="Arial"/>
          <w:sz w:val="24"/>
          <w:szCs w:val="24"/>
        </w:rPr>
        <w:t>submit</w:t>
      </w:r>
    </w:p>
    <w:p w14:paraId="70E59CB9" w14:textId="6D919C08" w:rsidR="00C84C61" w:rsidRPr="00147DE6" w:rsidRDefault="00C84C61" w:rsidP="00C84C61">
      <w:pPr>
        <w:pStyle w:val="ListParagraph"/>
        <w:numPr>
          <w:ilvl w:val="0"/>
          <w:numId w:val="1"/>
        </w:numPr>
        <w:rPr>
          <w:rFonts w:ascii="Arial" w:hAnsi="Arial" w:cs="Arial"/>
          <w:sz w:val="24"/>
          <w:szCs w:val="24"/>
        </w:rPr>
      </w:pPr>
      <w:r w:rsidRPr="00147DE6">
        <w:rPr>
          <w:rFonts w:ascii="Arial" w:hAnsi="Arial" w:cs="Arial"/>
          <w:sz w:val="24"/>
          <w:szCs w:val="24"/>
        </w:rPr>
        <w:t xml:space="preserve">Write the </w:t>
      </w:r>
      <w:proofErr w:type="gramStart"/>
      <w:r w:rsidRPr="00147DE6">
        <w:rPr>
          <w:rFonts w:ascii="Arial" w:hAnsi="Arial" w:cs="Arial"/>
          <w:sz w:val="24"/>
          <w:szCs w:val="24"/>
        </w:rPr>
        <w:t>report</w:t>
      </w:r>
      <w:proofErr w:type="gramEnd"/>
    </w:p>
    <w:p w14:paraId="2AADE4BF" w14:textId="5C1A7958" w:rsidR="0044500C" w:rsidRPr="00147DE6" w:rsidRDefault="0044500C" w:rsidP="0044500C">
      <w:pPr>
        <w:pStyle w:val="ListParagraph"/>
        <w:numPr>
          <w:ilvl w:val="1"/>
          <w:numId w:val="1"/>
        </w:numPr>
        <w:rPr>
          <w:rFonts w:ascii="Arial" w:hAnsi="Arial" w:cs="Arial"/>
          <w:sz w:val="24"/>
          <w:szCs w:val="24"/>
        </w:rPr>
      </w:pPr>
      <w:r w:rsidRPr="00147DE6">
        <w:rPr>
          <w:rFonts w:ascii="Arial" w:hAnsi="Arial" w:cs="Arial"/>
          <w:sz w:val="24"/>
          <w:szCs w:val="24"/>
        </w:rPr>
        <w:t>Link to definition: https://en.wikipedia.org/wiki/Exploratory_data_analysis</w:t>
      </w:r>
    </w:p>
    <w:p w14:paraId="1EDA8BD7" w14:textId="25D94111" w:rsidR="00DD4A94" w:rsidRDefault="00DD4A94" w:rsidP="00DD4A94">
      <w:pPr>
        <w:pStyle w:val="ListParagraph"/>
        <w:numPr>
          <w:ilvl w:val="1"/>
          <w:numId w:val="1"/>
        </w:numPr>
        <w:rPr>
          <w:rFonts w:ascii="Arial" w:hAnsi="Arial" w:cs="Arial"/>
          <w:sz w:val="24"/>
          <w:szCs w:val="24"/>
        </w:rPr>
      </w:pPr>
      <w:proofErr w:type="gramStart"/>
      <w:r w:rsidRPr="00147DE6">
        <w:rPr>
          <w:rFonts w:ascii="Arial" w:hAnsi="Arial" w:cs="Arial"/>
          <w:sz w:val="24"/>
          <w:szCs w:val="24"/>
        </w:rPr>
        <w:t>Throw</w:t>
      </w:r>
      <w:proofErr w:type="gramEnd"/>
      <w:r w:rsidRPr="00147DE6">
        <w:rPr>
          <w:rFonts w:ascii="Arial" w:hAnsi="Arial" w:cs="Arial"/>
          <w:sz w:val="24"/>
          <w:szCs w:val="24"/>
        </w:rPr>
        <w:t xml:space="preserve"> as much garbage as </w:t>
      </w:r>
      <w:r w:rsidR="00E315BF" w:rsidRPr="00147DE6">
        <w:rPr>
          <w:rFonts w:ascii="Arial" w:hAnsi="Arial" w:cs="Arial"/>
          <w:sz w:val="24"/>
          <w:szCs w:val="24"/>
        </w:rPr>
        <w:t>possible!</w:t>
      </w:r>
    </w:p>
    <w:p w14:paraId="7BA4851C" w14:textId="1B2758C9" w:rsidR="0053065D" w:rsidRDefault="005452D0" w:rsidP="00DD4A94">
      <w:pPr>
        <w:pStyle w:val="ListParagraph"/>
        <w:numPr>
          <w:ilvl w:val="1"/>
          <w:numId w:val="1"/>
        </w:numPr>
        <w:rPr>
          <w:rFonts w:ascii="Arial" w:hAnsi="Arial" w:cs="Arial"/>
          <w:sz w:val="24"/>
          <w:szCs w:val="24"/>
        </w:rPr>
      </w:pPr>
      <w:r>
        <w:rPr>
          <w:rFonts w:ascii="Arial" w:hAnsi="Arial" w:cs="Arial"/>
          <w:sz w:val="24"/>
          <w:szCs w:val="24"/>
        </w:rPr>
        <w:t>S</w:t>
      </w:r>
      <w:r w:rsidR="0053065D">
        <w:rPr>
          <w:rFonts w:ascii="Arial" w:hAnsi="Arial" w:cs="Arial"/>
          <w:sz w:val="24"/>
          <w:szCs w:val="24"/>
        </w:rPr>
        <w:t>ubmit</w:t>
      </w:r>
    </w:p>
    <w:p w14:paraId="21480EF5" w14:textId="299C94B1" w:rsidR="005452D0" w:rsidRDefault="005452D0" w:rsidP="005452D0">
      <w:pPr>
        <w:pStyle w:val="ListParagraph"/>
        <w:numPr>
          <w:ilvl w:val="0"/>
          <w:numId w:val="1"/>
        </w:numPr>
        <w:rPr>
          <w:rFonts w:ascii="Arial" w:hAnsi="Arial" w:cs="Arial"/>
          <w:sz w:val="24"/>
          <w:szCs w:val="24"/>
        </w:rPr>
      </w:pPr>
      <w:r>
        <w:rPr>
          <w:rFonts w:ascii="Arial" w:hAnsi="Arial" w:cs="Arial"/>
          <w:sz w:val="24"/>
          <w:szCs w:val="24"/>
        </w:rPr>
        <w:t>Effort/peer evaluation</w:t>
      </w:r>
    </w:p>
    <w:p w14:paraId="4B3C14D3" w14:textId="5CE8B961" w:rsidR="000E2AA9" w:rsidRPr="00147DE6" w:rsidRDefault="000E2AA9" w:rsidP="000E2AA9">
      <w:pPr>
        <w:pStyle w:val="ListParagraph"/>
        <w:numPr>
          <w:ilvl w:val="1"/>
          <w:numId w:val="1"/>
        </w:numPr>
        <w:rPr>
          <w:rFonts w:ascii="Arial" w:hAnsi="Arial" w:cs="Arial"/>
          <w:sz w:val="24"/>
          <w:szCs w:val="24"/>
        </w:rPr>
      </w:pPr>
      <w:r>
        <w:rPr>
          <w:rFonts w:ascii="Arial" w:hAnsi="Arial" w:cs="Arial"/>
          <w:sz w:val="24"/>
          <w:szCs w:val="24"/>
        </w:rPr>
        <w:t>Create/</w:t>
      </w:r>
      <w:proofErr w:type="gramStart"/>
      <w:r>
        <w:rPr>
          <w:rFonts w:ascii="Arial" w:hAnsi="Arial" w:cs="Arial"/>
          <w:sz w:val="24"/>
          <w:szCs w:val="24"/>
        </w:rPr>
        <w:t>submit</w:t>
      </w:r>
      <w:proofErr w:type="gramEnd"/>
    </w:p>
    <w:p w14:paraId="50554174" w14:textId="433DB1B8" w:rsidR="00C84C61" w:rsidRPr="00147DE6" w:rsidRDefault="00C84C61" w:rsidP="00C84C61">
      <w:pPr>
        <w:rPr>
          <w:rFonts w:ascii="Arial" w:hAnsi="Arial" w:cs="Arial"/>
          <w:sz w:val="24"/>
          <w:szCs w:val="24"/>
        </w:rPr>
      </w:pPr>
      <w:r w:rsidRPr="00147DE6">
        <w:rPr>
          <w:rFonts w:ascii="Arial" w:hAnsi="Arial" w:cs="Arial"/>
          <w:sz w:val="24"/>
          <w:szCs w:val="24"/>
        </w:rPr>
        <w:t>“Curate the features”</w:t>
      </w:r>
      <w:r w:rsidR="00451636" w:rsidRPr="00147DE6">
        <w:rPr>
          <w:rFonts w:ascii="Arial" w:hAnsi="Arial" w:cs="Arial"/>
          <w:sz w:val="24"/>
          <w:szCs w:val="24"/>
        </w:rPr>
        <w:t xml:space="preserve"> -&gt; </w:t>
      </w:r>
      <w:proofErr w:type="gramStart"/>
      <w:r w:rsidR="00451636" w:rsidRPr="00147DE6">
        <w:rPr>
          <w:rFonts w:ascii="Arial" w:hAnsi="Arial" w:cs="Arial"/>
          <w:sz w:val="24"/>
          <w:szCs w:val="24"/>
        </w:rPr>
        <w:t>organize</w:t>
      </w:r>
      <w:proofErr w:type="gramEnd"/>
    </w:p>
    <w:p w14:paraId="0783A9A2" w14:textId="140D1A02" w:rsidR="00451636" w:rsidRPr="00147DE6" w:rsidRDefault="00451636" w:rsidP="00C84C61">
      <w:pPr>
        <w:rPr>
          <w:rFonts w:ascii="Arial" w:hAnsi="Arial" w:cs="Arial"/>
          <w:sz w:val="24"/>
          <w:szCs w:val="24"/>
        </w:rPr>
      </w:pPr>
      <w:r w:rsidRPr="00147DE6">
        <w:rPr>
          <w:rFonts w:ascii="Arial" w:hAnsi="Arial" w:cs="Arial"/>
          <w:sz w:val="24"/>
          <w:szCs w:val="24"/>
        </w:rPr>
        <w:t>Exploratory analysis:</w:t>
      </w:r>
    </w:p>
    <w:p w14:paraId="2F069285" w14:textId="3274B6D8"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Total # of features</w:t>
      </w:r>
    </w:p>
    <w:p w14:paraId="4377DF21" w14:textId="3D8B9253"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Total/average/mean/max min # of features per month</w:t>
      </w:r>
    </w:p>
    <w:p w14:paraId="7F3C0D15" w14:textId="47C173C4"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 of tokens (</w:t>
      </w:r>
      <w:proofErr w:type="spellStart"/>
      <w:r w:rsidRPr="00147DE6">
        <w:rPr>
          <w:rFonts w:ascii="Arial" w:hAnsi="Arial" w:cs="Arial"/>
          <w:sz w:val="24"/>
          <w:szCs w:val="24"/>
        </w:rPr>
        <w:t>voc</w:t>
      </w:r>
      <w:proofErr w:type="spellEnd"/>
      <w:r w:rsidRPr="00147DE6">
        <w:rPr>
          <w:rFonts w:ascii="Arial" w:hAnsi="Arial" w:cs="Arial"/>
          <w:sz w:val="24"/>
          <w:szCs w:val="24"/>
        </w:rPr>
        <w:t xml:space="preserve"> size)</w:t>
      </w:r>
    </w:p>
    <w:p w14:paraId="3599A12B" w14:textId="251F6CA1"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 of sentences per feature</w:t>
      </w:r>
    </w:p>
    <w:p w14:paraId="5BEE9CFA" w14:textId="0923F70F"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Sentence length</w:t>
      </w:r>
    </w:p>
    <w:p w14:paraId="0E4E7BE3" w14:textId="1719875A"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Feature length …</w:t>
      </w:r>
    </w:p>
    <w:p w14:paraId="0B729867" w14:textId="0CD40BF1" w:rsidR="00451636" w:rsidRPr="00147DE6" w:rsidRDefault="00451636" w:rsidP="00451636">
      <w:pPr>
        <w:rPr>
          <w:rFonts w:ascii="Arial" w:hAnsi="Arial" w:cs="Arial"/>
          <w:sz w:val="24"/>
          <w:szCs w:val="24"/>
        </w:rPr>
      </w:pPr>
      <w:r w:rsidRPr="00147DE6">
        <w:rPr>
          <w:rFonts w:ascii="Arial" w:hAnsi="Arial" w:cs="Arial"/>
          <w:sz w:val="24"/>
          <w:szCs w:val="24"/>
        </w:rPr>
        <w:t>Draw meaningful comparisons with Zoom and WebEx:</w:t>
      </w:r>
    </w:p>
    <w:p w14:paraId="0DDBB4AF" w14:textId="7AED2E44"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When are released happening (month)</w:t>
      </w:r>
    </w:p>
    <w:p w14:paraId="1D9BC8BA" w14:textId="544C7014" w:rsidR="00415342" w:rsidRPr="00147DE6" w:rsidRDefault="00415342" w:rsidP="00415342">
      <w:pPr>
        <w:pStyle w:val="ListParagraph"/>
        <w:numPr>
          <w:ilvl w:val="1"/>
          <w:numId w:val="1"/>
        </w:numPr>
        <w:rPr>
          <w:rFonts w:ascii="Arial" w:hAnsi="Arial" w:cs="Arial"/>
          <w:sz w:val="24"/>
          <w:szCs w:val="24"/>
        </w:rPr>
      </w:pPr>
      <w:r w:rsidRPr="00147DE6">
        <w:rPr>
          <w:rFonts w:ascii="Arial" w:hAnsi="Arial" w:cs="Arial"/>
          <w:sz w:val="24"/>
          <w:szCs w:val="24"/>
        </w:rPr>
        <w:t>Compare by year (2022 for zoom data)</w:t>
      </w:r>
    </w:p>
    <w:p w14:paraId="2AEF2E86" w14:textId="4CE3F2B5" w:rsidR="00CD103E" w:rsidRPr="00147DE6" w:rsidRDefault="00CD103E" w:rsidP="00415342">
      <w:pPr>
        <w:pStyle w:val="ListParagraph"/>
        <w:numPr>
          <w:ilvl w:val="1"/>
          <w:numId w:val="1"/>
        </w:numPr>
        <w:rPr>
          <w:rFonts w:ascii="Arial" w:hAnsi="Arial" w:cs="Arial"/>
          <w:sz w:val="24"/>
          <w:szCs w:val="24"/>
        </w:rPr>
      </w:pPr>
      <w:r w:rsidRPr="00147DE6">
        <w:rPr>
          <w:rFonts w:ascii="Arial" w:hAnsi="Arial" w:cs="Arial"/>
          <w:sz w:val="24"/>
          <w:szCs w:val="24"/>
        </w:rPr>
        <w:lastRenderedPageBreak/>
        <w:t>“</w:t>
      </w:r>
      <w:proofErr w:type="gramStart"/>
      <w:r w:rsidRPr="00147DE6">
        <w:rPr>
          <w:rFonts w:ascii="Arial" w:hAnsi="Arial" w:cs="Arial"/>
          <w:sz w:val="24"/>
          <w:szCs w:val="24"/>
        </w:rPr>
        <w:t>clean</w:t>
      </w:r>
      <w:proofErr w:type="gramEnd"/>
      <w:r w:rsidRPr="00147DE6">
        <w:rPr>
          <w:rFonts w:ascii="Arial" w:hAnsi="Arial" w:cs="Arial"/>
          <w:sz w:val="24"/>
          <w:szCs w:val="24"/>
        </w:rPr>
        <w:t xml:space="preserve"> boundaries”</w:t>
      </w:r>
    </w:p>
    <w:p w14:paraId="565553BB" w14:textId="27C375B0"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Number of releases per year</w:t>
      </w:r>
    </w:p>
    <w:p w14:paraId="214A8306" w14:textId="7DC545C0"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Sentence length</w:t>
      </w:r>
    </w:p>
    <w:sectPr w:rsidR="00451636" w:rsidRPr="0014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780A"/>
    <w:multiLevelType w:val="hybridMultilevel"/>
    <w:tmpl w:val="BA1A1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58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39"/>
    <w:rsid w:val="00056A65"/>
    <w:rsid w:val="00066516"/>
    <w:rsid w:val="00080D39"/>
    <w:rsid w:val="000E2AA9"/>
    <w:rsid w:val="00147DE6"/>
    <w:rsid w:val="00163FBD"/>
    <w:rsid w:val="001D0D8F"/>
    <w:rsid w:val="0028103D"/>
    <w:rsid w:val="00292E9B"/>
    <w:rsid w:val="002D3495"/>
    <w:rsid w:val="002E2A1D"/>
    <w:rsid w:val="003B6960"/>
    <w:rsid w:val="003D7B9B"/>
    <w:rsid w:val="00415342"/>
    <w:rsid w:val="004247B6"/>
    <w:rsid w:val="0044500C"/>
    <w:rsid w:val="00451636"/>
    <w:rsid w:val="0053065D"/>
    <w:rsid w:val="00533E52"/>
    <w:rsid w:val="005452D0"/>
    <w:rsid w:val="005B627F"/>
    <w:rsid w:val="00603481"/>
    <w:rsid w:val="00616CEA"/>
    <w:rsid w:val="006903FF"/>
    <w:rsid w:val="006D7662"/>
    <w:rsid w:val="007141C5"/>
    <w:rsid w:val="00960387"/>
    <w:rsid w:val="00A02DCA"/>
    <w:rsid w:val="00BC6044"/>
    <w:rsid w:val="00C84C61"/>
    <w:rsid w:val="00CD103E"/>
    <w:rsid w:val="00CD1CC4"/>
    <w:rsid w:val="00D05312"/>
    <w:rsid w:val="00DD4A94"/>
    <w:rsid w:val="00E13287"/>
    <w:rsid w:val="00E315BF"/>
    <w:rsid w:val="00F1112B"/>
    <w:rsid w:val="00FB5A03"/>
    <w:rsid w:val="00FF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930E"/>
  <w15:chartTrackingRefBased/>
  <w15:docId w15:val="{DB3FDBA7-E699-49FF-9B00-2C3A30A5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77"/>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777"/>
    <w:rPr>
      <w:color w:val="0563C1" w:themeColor="hyperlink"/>
      <w:u w:val="single"/>
    </w:rPr>
  </w:style>
  <w:style w:type="character" w:styleId="UnresolvedMention">
    <w:name w:val="Unresolved Mention"/>
    <w:basedOn w:val="DefaultParagraphFont"/>
    <w:uiPriority w:val="99"/>
    <w:semiHidden/>
    <w:unhideWhenUsed/>
    <w:rsid w:val="00FF3777"/>
    <w:rPr>
      <w:color w:val="605E5C"/>
      <w:shd w:val="clear" w:color="auto" w:fill="E1DFDD"/>
    </w:rPr>
  </w:style>
  <w:style w:type="paragraph" w:styleId="ListParagraph">
    <w:name w:val="List Paragraph"/>
    <w:basedOn w:val="Normal"/>
    <w:uiPriority w:val="34"/>
    <w:qFormat/>
    <w:rsid w:val="00C84C61"/>
    <w:pPr>
      <w:ind w:left="720"/>
      <w:contextualSpacing/>
    </w:pPr>
  </w:style>
  <w:style w:type="character" w:styleId="FollowedHyperlink">
    <w:name w:val="FollowedHyperlink"/>
    <w:basedOn w:val="DefaultParagraphFont"/>
    <w:uiPriority w:val="99"/>
    <w:semiHidden/>
    <w:unhideWhenUsed/>
    <w:rsid w:val="00E132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3306">
      <w:bodyDiv w:val="1"/>
      <w:marLeft w:val="0"/>
      <w:marRight w:val="0"/>
      <w:marTop w:val="0"/>
      <w:marBottom w:val="0"/>
      <w:divBdr>
        <w:top w:val="none" w:sz="0" w:space="0" w:color="auto"/>
        <w:left w:val="none" w:sz="0" w:space="0" w:color="auto"/>
        <w:bottom w:val="none" w:sz="0" w:space="0" w:color="auto"/>
        <w:right w:val="none" w:sz="0" w:space="0" w:color="auto"/>
      </w:divBdr>
    </w:div>
    <w:div w:id="1208176090">
      <w:bodyDiv w:val="1"/>
      <w:marLeft w:val="0"/>
      <w:marRight w:val="0"/>
      <w:marTop w:val="0"/>
      <w:marBottom w:val="0"/>
      <w:divBdr>
        <w:top w:val="none" w:sz="0" w:space="0" w:color="auto"/>
        <w:left w:val="none" w:sz="0" w:space="0" w:color="auto"/>
        <w:bottom w:val="none" w:sz="0" w:space="0" w:color="auto"/>
        <w:right w:val="none" w:sz="0" w:space="0" w:color="auto"/>
      </w:divBdr>
    </w:div>
    <w:div w:id="18976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cord.com/developers/docs/change-log" TargetMode="Externa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hyperlink" Target="mailto:brow2jp@mail.uc.edu" TargetMode="External"/><Relationship Id="rId11" Type="http://schemas.openxmlformats.org/officeDocument/2006/relationships/chart" Target="charts/chart4.xml"/><Relationship Id="rId5" Type="http://schemas.openxmlformats.org/officeDocument/2006/relationships/hyperlink" Target="mailto:connat@mail.uc.edu" TargetMode="Externa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CF32-41AB-A159-95E9EF594148}"/>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0E84-49DB-BF9D-ADD452F44F5E}"/>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D1B5-498D-B35A-B163DC286FC9}"/>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Release Day Count (2017 -2023)</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dateGraphs!$M$3:$M$14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dateGraphs!$L$3:$L$14</c:f>
              <c:numCache>
                <c:formatCode>General</c:formatCode>
                <c:ptCount val="12"/>
                <c:pt idx="0">
                  <c:v>7</c:v>
                </c:pt>
                <c:pt idx="1">
                  <c:v>9</c:v>
                </c:pt>
                <c:pt idx="2">
                  <c:v>4</c:v>
                </c:pt>
                <c:pt idx="3">
                  <c:v>9</c:v>
                </c:pt>
                <c:pt idx="4">
                  <c:v>3</c:v>
                </c:pt>
                <c:pt idx="5">
                  <c:v>9</c:v>
                </c:pt>
                <c:pt idx="6">
                  <c:v>6</c:v>
                </c:pt>
                <c:pt idx="7">
                  <c:v>7</c:v>
                </c:pt>
                <c:pt idx="8">
                  <c:v>8</c:v>
                </c:pt>
                <c:pt idx="9">
                  <c:v>5</c:v>
                </c:pt>
                <c:pt idx="10">
                  <c:v>13</c:v>
                </c:pt>
                <c:pt idx="11">
                  <c:v>5</c:v>
                </c:pt>
              </c:numCache>
            </c:numRef>
          </c:val>
          <c:extLst>
            <c:ext xmlns:c16="http://schemas.microsoft.com/office/drawing/2014/chart" uri="{C3380CC4-5D6E-409C-BE32-E72D297353CC}">
              <c16:uniqueId val="{00000000-21D2-43C1-8A16-C38801D1E152}"/>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A9E0-4DA6-B2EB-1B7397DFD46E}"/>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B849-4B25-8619-1DA7DB96F95E}"/>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2931-479D-AD5D-77D8FFEB49D9}"/>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0348-417C-8561-43CB49541C8D}"/>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Combined Feature Count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Discord</c:v>
          </c:tx>
          <c:spPr>
            <a:solidFill>
              <a:schemeClr val="accent2"/>
            </a:solidFill>
            <a:ln>
              <a:noFill/>
            </a:ln>
            <a:effectLst/>
          </c:spPr>
          <c:invertIfNegative val="0"/>
          <c:cat>
            <c:strRef>
              <c:f>'Combined 2022'!$D$2:$D$13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'Combined 2022'!$A$2:$A$13</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5000-468C-BF29-AC3151BB6684}"/>
            </c:ext>
          </c:extLst>
        </c:ser>
        <c:ser>
          <c:idx val="1"/>
          <c:order val="1"/>
          <c:tx>
            <c:v>Zoom</c:v>
          </c:tx>
          <c:spPr>
            <a:solidFill>
              <a:schemeClr val="accent4"/>
            </a:solidFill>
            <a:ln>
              <a:noFill/>
            </a:ln>
            <a:effectLst/>
          </c:spPr>
          <c:invertIfNegative val="0"/>
          <c:cat>
            <c:strRef>
              <c:f>'Combined 2022'!$D$2:$D$13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'Combined 2022'!$B$2:$B$13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1-5000-468C-BF29-AC3151BB6684}"/>
            </c:ext>
          </c:extLst>
        </c:ser>
        <c:ser>
          <c:idx val="2"/>
          <c:order val="2"/>
          <c:tx>
            <c:v>WebEx</c:v>
          </c:tx>
          <c:spPr>
            <a:solidFill>
              <a:schemeClr val="accent6"/>
            </a:solidFill>
            <a:ln>
              <a:noFill/>
            </a:ln>
            <a:effectLst/>
          </c:spPr>
          <c:invertIfNegative val="0"/>
          <c:cat>
            <c:strRef>
              <c:f>'Combined 2022'!$D$2:$D$13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'Combined 2022'!$C$2:$C$13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2-5000-468C-BF29-AC3151BB6684}"/>
            </c:ext>
          </c:extLst>
        </c:ser>
        <c:dLbls>
          <c:showLegendKey val="0"/>
          <c:showVal val="0"/>
          <c:showCatName val="0"/>
          <c:showSerName val="0"/>
          <c:showPercent val="0"/>
          <c:showBubbleSize val="0"/>
        </c:dLbls>
        <c:gapWidth val="219"/>
        <c:overlap val="-27"/>
        <c:axId val="670177327"/>
        <c:axId val="670169167"/>
      </c:barChart>
      <c:catAx>
        <c:axId val="670177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69167"/>
        <c:crosses val="autoZero"/>
        <c:auto val="1"/>
        <c:lblAlgn val="ctr"/>
        <c:lblOffset val="100"/>
        <c:noMultiLvlLbl val="0"/>
      </c:catAx>
      <c:valAx>
        <c:axId val="67016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773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colors8.xml><?xml version="1.0" encoding="utf-8"?>
<cs:colorStyle xmlns:cs="http://schemas.microsoft.com/office/drawing/2012/chartStyle" xmlns:a="http://schemas.openxmlformats.org/drawingml/2006/main" meth="withinLinearReversed" id="26">
  <a:schemeClr val="accent6"/>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Brown</dc:creator>
  <cp:keywords/>
  <dc:description/>
  <cp:lastModifiedBy>John Brown</cp:lastModifiedBy>
  <cp:revision>29</cp:revision>
  <dcterms:created xsi:type="dcterms:W3CDTF">2023-04-19T01:09:00Z</dcterms:created>
  <dcterms:modified xsi:type="dcterms:W3CDTF">2023-04-20T01:50:00Z</dcterms:modified>
</cp:coreProperties>
</file>