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Name: Web Applications</w:t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Code: CPS630</w:t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Title: Plan for Smart Services (P2S)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Team#: Section 2, #4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Joonho Myung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4"/>
          <w:szCs w:val="24"/>
          <w:rtl w:val="0"/>
        </w:rPr>
        <w:t xml:space="preserve">joonho.myung@ryerson.ca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Id: 500845049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Allen You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4"/>
          <w:szCs w:val="24"/>
          <w:rtl w:val="0"/>
        </w:rPr>
        <w:t xml:space="preserve">allen.you@ryerson.ca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Id: 500833035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Austin Cheung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4"/>
          <w:szCs w:val="24"/>
          <w:rtl w:val="0"/>
        </w:rPr>
        <w:t xml:space="preserve">ahcheung@ryerson.ca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Id: 500810590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Percentages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485"/>
        <w:gridCol w:w="2535"/>
        <w:tblGridChange w:id="0">
          <w:tblGrid>
            <w:gridCol w:w="2340"/>
            <w:gridCol w:w="4485"/>
            <w:gridCol w:w="2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 of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Joonho Myung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table databases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logo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Technical Report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Drag and drop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Allen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initial set up for each page of html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fake data values for user to select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 and javascript stuff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Austin Cheung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Handled database values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map features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service page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44%</w:t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objectives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web application that allows for users to easily traverse from work and back efficiently using a smart green car riding and sharing service that reduces stress, frustration and terrible air pollution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 and Tools you have used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have used HTML5, PHP, SQL, and Javascript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Design/Layout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used simple and intuitive application user interface UIs to provide our customers easier to access functions of our website.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2wslfumiv89i" w:id="0"/>
      <w:bookmarkEnd w:id="0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ables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ID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ID key that designates a specific order with a user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issued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done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payment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payment of the order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code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Current user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 ID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Trip ID (NULL if flower is being chosen)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Flower ID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Flower ID (NULL if Trip is being chosen)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unique ID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User’s name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User’s phone number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User’s email address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User’s address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Postal Code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User’s postal code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ID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User’s Login identification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User’s Login password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User’s remaining balance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Trip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 ID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up of user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 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off of user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distance of user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ID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ID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model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code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Code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Flower 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Flower ID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code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