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40A3" w14:textId="3C814FD9" w:rsidR="00817628" w:rsidRDefault="00817628">
      <w:r>
        <w:t xml:space="preserve">The </w:t>
      </w:r>
      <w:r w:rsidR="009B2EE7">
        <w:t>goal</w:t>
      </w:r>
      <w:r>
        <w:t xml:space="preserve"> is to create a repository that will clean the raw RAND HRS files and make them ready for analysis. Some objectives/steps of this process include </w:t>
      </w:r>
    </w:p>
    <w:p w14:paraId="58059272" w14:textId="77777777" w:rsidR="00817628" w:rsidRDefault="00817628" w:rsidP="00817628">
      <w:pPr>
        <w:pStyle w:val="ListParagraph"/>
        <w:numPr>
          <w:ilvl w:val="0"/>
          <w:numId w:val="1"/>
        </w:numPr>
      </w:pPr>
      <w:r>
        <w:t>Create a README.md file that documents the data that is being cleaned, when it was downloaded and what version is downloaded. The README file should also summarize all that the initial starter data cleaning files do.</w:t>
      </w:r>
    </w:p>
    <w:p w14:paraId="660CB047" w14:textId="77777777" w:rsidR="00817628" w:rsidRDefault="00817628" w:rsidP="00817628">
      <w:pPr>
        <w:pStyle w:val="ListParagraph"/>
        <w:numPr>
          <w:ilvl w:val="0"/>
          <w:numId w:val="1"/>
        </w:numPr>
      </w:pPr>
      <w:r>
        <w:t xml:space="preserve">Create two starter files --- a Stata do-file and a R script --- that users can start using to lead and clean the raw RAND HRS files. </w:t>
      </w:r>
    </w:p>
    <w:p w14:paraId="2976388B" w14:textId="77777777" w:rsidR="00817628" w:rsidRDefault="00817628" w:rsidP="00817628">
      <w:pPr>
        <w:pStyle w:val="ListParagraph"/>
        <w:numPr>
          <w:ilvl w:val="0"/>
          <w:numId w:val="1"/>
        </w:numPr>
      </w:pPr>
      <w:r>
        <w:t>The starter files can draw inspiration from the old data cleaning files saved in the “</w:t>
      </w:r>
      <w:r w:rsidRPr="00817628">
        <w:t>2016_files</w:t>
      </w:r>
      <w:r>
        <w:t>” folder. Basically, this starter file should reshape the data from wide to long format and create a saved copy of the final dataset in Stata format, an R format, and maybe a .csv format.</w:t>
      </w:r>
    </w:p>
    <w:p w14:paraId="56F1DA43" w14:textId="77777777" w:rsidR="009B2EE7" w:rsidRDefault="00817628" w:rsidP="00817628">
      <w:pPr>
        <w:pStyle w:val="ListParagraph"/>
        <w:numPr>
          <w:ilvl w:val="0"/>
          <w:numId w:val="1"/>
        </w:numPr>
      </w:pPr>
      <w:r>
        <w:t xml:space="preserve">After ensuring the data is saved in a long format, the starter code can re-load the data and demonstrate how to begin cleaning some basic demographic variables. Choose enough demographic variables and demonstrate how to clean them to be ready for regression analysis. The starter file can also demonstrate how to produce simple descriptive stats that serve to inform us about the nature of the data and perhaps help do some “sanity check.” </w:t>
      </w:r>
    </w:p>
    <w:p w14:paraId="4C53D72F" w14:textId="2C211F62" w:rsidR="00817628" w:rsidRDefault="00817628" w:rsidP="00817628">
      <w:pPr>
        <w:pStyle w:val="ListParagraph"/>
        <w:numPr>
          <w:ilvl w:val="0"/>
          <w:numId w:val="1"/>
        </w:numPr>
      </w:pPr>
      <w:r>
        <w:t>Do not attempt to clean the entire data. This starter script is purely meant to serve as a guide to users to</w:t>
      </w:r>
      <w:r w:rsidR="00F34B84">
        <w:t xml:space="preserve"> fast-track their data cleaning and help them get ready for their own analysis. </w:t>
      </w:r>
      <w:r w:rsidR="009B2EE7">
        <w:t xml:space="preserve">If there’s anything about the complex nature of the HRS you want to flag users attention, feel free to do so in very clear comments or demonstrate with examples in the starter file. </w:t>
      </w:r>
    </w:p>
    <w:p w14:paraId="7322CF1B" w14:textId="129C9CCC" w:rsidR="00817628" w:rsidRDefault="00817628" w:rsidP="00817628">
      <w:pPr>
        <w:pStyle w:val="ListParagraph"/>
        <w:numPr>
          <w:ilvl w:val="0"/>
          <w:numId w:val="1"/>
        </w:numPr>
      </w:pPr>
      <w:r>
        <w:t xml:space="preserve">If possible, we can also demonstrate how to run very simple/basic regression analysis using the </w:t>
      </w:r>
      <w:r w:rsidR="00F34B84">
        <w:t>minimally</w:t>
      </w:r>
      <w:r>
        <w:t xml:space="preserve"> cleaned data. </w:t>
      </w:r>
    </w:p>
    <w:p w14:paraId="07472D24" w14:textId="5AAD0847" w:rsidR="00F34B84" w:rsidRDefault="00F34B84" w:rsidP="00817628">
      <w:pPr>
        <w:pStyle w:val="ListParagraph"/>
        <w:numPr>
          <w:ilvl w:val="0"/>
          <w:numId w:val="1"/>
        </w:numPr>
      </w:pPr>
      <w:r>
        <w:t xml:space="preserve">Best practice: If there’s </w:t>
      </w:r>
      <w:proofErr w:type="spellStart"/>
      <w:r>
        <w:t>anyway</w:t>
      </w:r>
      <w:proofErr w:type="spellEnd"/>
      <w:r>
        <w:t xml:space="preserve"> you can build in best practices or guidance to help update the starter script when new waves of data become available, that will be a nice feature too. </w:t>
      </w:r>
    </w:p>
    <w:p w14:paraId="204A66D7" w14:textId="44058539" w:rsidR="009B2EE7" w:rsidRDefault="009B2EE7" w:rsidP="00817628">
      <w:pPr>
        <w:pStyle w:val="ListParagraph"/>
        <w:numPr>
          <w:ilvl w:val="0"/>
          <w:numId w:val="1"/>
        </w:numPr>
      </w:pPr>
      <w:r>
        <w:t xml:space="preserve">Ultimately, the repository will be hosted on a </w:t>
      </w:r>
      <w:proofErr w:type="spellStart"/>
      <w:r>
        <w:t>Github</w:t>
      </w:r>
      <w:proofErr w:type="spellEnd"/>
      <w:r>
        <w:t xml:space="preserve"> page. As such if there are any useful suggestions you think we should consider, please feel free to make. </w:t>
      </w:r>
    </w:p>
    <w:p w14:paraId="1BD70EC5" w14:textId="54864293" w:rsidR="00817628" w:rsidRDefault="00817628" w:rsidP="00817628">
      <w:pPr>
        <w:pStyle w:val="ListParagraph"/>
      </w:pPr>
    </w:p>
    <w:sectPr w:rsidR="00817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81FCC"/>
    <w:multiLevelType w:val="hybridMultilevel"/>
    <w:tmpl w:val="BD70F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5448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C2"/>
    <w:rsid w:val="006131C2"/>
    <w:rsid w:val="006A22D9"/>
    <w:rsid w:val="00817628"/>
    <w:rsid w:val="008A7922"/>
    <w:rsid w:val="009B2EE7"/>
    <w:rsid w:val="00AF20D0"/>
    <w:rsid w:val="00C650C2"/>
    <w:rsid w:val="00CE6C97"/>
    <w:rsid w:val="00D63AC4"/>
    <w:rsid w:val="00F34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58582B"/>
  <w15:chartTrackingRefBased/>
  <w15:docId w15:val="{40424590-F370-A848-B747-FB35DCCED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0C2"/>
    <w:rPr>
      <w:rFonts w:eastAsiaTheme="majorEastAsia" w:cstheme="majorBidi"/>
      <w:color w:val="272727" w:themeColor="text1" w:themeTint="D8"/>
    </w:rPr>
  </w:style>
  <w:style w:type="paragraph" w:styleId="Title">
    <w:name w:val="Title"/>
    <w:basedOn w:val="Normal"/>
    <w:next w:val="Normal"/>
    <w:link w:val="TitleChar"/>
    <w:uiPriority w:val="10"/>
    <w:qFormat/>
    <w:rsid w:val="00C65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0C2"/>
    <w:pPr>
      <w:spacing w:before="160"/>
      <w:jc w:val="center"/>
    </w:pPr>
    <w:rPr>
      <w:i/>
      <w:iCs/>
      <w:color w:val="404040" w:themeColor="text1" w:themeTint="BF"/>
    </w:rPr>
  </w:style>
  <w:style w:type="character" w:customStyle="1" w:styleId="QuoteChar">
    <w:name w:val="Quote Char"/>
    <w:basedOn w:val="DefaultParagraphFont"/>
    <w:link w:val="Quote"/>
    <w:uiPriority w:val="29"/>
    <w:rsid w:val="00C650C2"/>
    <w:rPr>
      <w:i/>
      <w:iCs/>
      <w:color w:val="404040" w:themeColor="text1" w:themeTint="BF"/>
    </w:rPr>
  </w:style>
  <w:style w:type="paragraph" w:styleId="ListParagraph">
    <w:name w:val="List Paragraph"/>
    <w:basedOn w:val="Normal"/>
    <w:uiPriority w:val="34"/>
    <w:qFormat/>
    <w:rsid w:val="00C650C2"/>
    <w:pPr>
      <w:ind w:left="720"/>
      <w:contextualSpacing/>
    </w:pPr>
  </w:style>
  <w:style w:type="character" w:styleId="IntenseEmphasis">
    <w:name w:val="Intense Emphasis"/>
    <w:basedOn w:val="DefaultParagraphFont"/>
    <w:uiPriority w:val="21"/>
    <w:qFormat/>
    <w:rsid w:val="00C650C2"/>
    <w:rPr>
      <w:i/>
      <w:iCs/>
      <w:color w:val="0F4761" w:themeColor="accent1" w:themeShade="BF"/>
    </w:rPr>
  </w:style>
  <w:style w:type="paragraph" w:styleId="IntenseQuote">
    <w:name w:val="Intense Quote"/>
    <w:basedOn w:val="Normal"/>
    <w:next w:val="Normal"/>
    <w:link w:val="IntenseQuoteChar"/>
    <w:uiPriority w:val="30"/>
    <w:qFormat/>
    <w:rsid w:val="00C65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0C2"/>
    <w:rPr>
      <w:i/>
      <w:iCs/>
      <w:color w:val="0F4761" w:themeColor="accent1" w:themeShade="BF"/>
    </w:rPr>
  </w:style>
  <w:style w:type="character" w:styleId="IntenseReference">
    <w:name w:val="Intense Reference"/>
    <w:basedOn w:val="DefaultParagraphFont"/>
    <w:uiPriority w:val="32"/>
    <w:qFormat/>
    <w:rsid w:val="00C65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Denteh, Augustine</dc:creator>
  <cp:keywords/>
  <dc:description/>
  <cp:lastModifiedBy>Denteh, Augustine</cp:lastModifiedBy>
  <cp:revision>2</cp:revision>
  <dcterms:created xsi:type="dcterms:W3CDTF">2026-02-12T20:51:00Z</dcterms:created>
  <dcterms:modified xsi:type="dcterms:W3CDTF">2026-02-12T20:51:00Z</dcterms:modified>
</cp:coreProperties>
</file>