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A16E4" w14:textId="77777777" w:rsidR="000674AF" w:rsidRDefault="000674AF" w:rsidP="000674AF">
      <w:pPr>
        <w:jc w:val="center"/>
        <w:rPr>
          <w:rFonts w:ascii="Times New Roman" w:hAnsi="Times New Roman" w:cs="Times New Roman"/>
        </w:rPr>
      </w:pPr>
    </w:p>
    <w:p w14:paraId="584884D3" w14:textId="77777777" w:rsidR="000674AF" w:rsidRDefault="000674AF" w:rsidP="000674AF">
      <w:pPr>
        <w:jc w:val="center"/>
        <w:rPr>
          <w:rFonts w:ascii="Times New Roman" w:hAnsi="Times New Roman" w:cs="Times New Roman"/>
        </w:rPr>
      </w:pPr>
    </w:p>
    <w:p w14:paraId="168C3623" w14:textId="7A5CE19F" w:rsidR="000674AF" w:rsidRPr="000674AF" w:rsidRDefault="000674AF" w:rsidP="000674AF">
      <w:pPr>
        <w:jc w:val="center"/>
        <w:rPr>
          <w:rFonts w:ascii="Times New Roman" w:hAnsi="Times New Roman" w:cs="Times New Roman"/>
        </w:rPr>
      </w:pPr>
      <w:r w:rsidRPr="000674AF">
        <w:rPr>
          <w:rFonts w:ascii="Times New Roman" w:hAnsi="Times New Roman" w:cs="Times New Roman"/>
        </w:rPr>
        <w:t>ABSTRACT</w:t>
      </w:r>
    </w:p>
    <w:p w14:paraId="0B5E3B91" w14:textId="0C6B96FE" w:rsidR="00CA2F9E" w:rsidRPr="000674AF" w:rsidRDefault="00CA2F9E" w:rsidP="000674AF">
      <w:pPr>
        <w:spacing w:line="360" w:lineRule="auto"/>
        <w:jc w:val="both"/>
        <w:rPr>
          <w:rFonts w:ascii="Times New Roman" w:hAnsi="Times New Roman" w:cs="Times New Roman"/>
        </w:rPr>
      </w:pPr>
      <w:r w:rsidRPr="000674AF">
        <w:rPr>
          <w:rFonts w:ascii="Times New Roman" w:hAnsi="Times New Roman" w:cs="Times New Roman"/>
        </w:rPr>
        <w:t xml:space="preserve">CHIRON is an echelle, high resolution spectrograph mounted on a 1.5[m] telescope in the Cerro Tololo Inter-American Observatory. </w:t>
      </w:r>
      <w:r w:rsidR="00122412" w:rsidRPr="000674AF">
        <w:rPr>
          <w:rFonts w:ascii="Times New Roman" w:hAnsi="Times New Roman" w:cs="Times New Roman"/>
        </w:rPr>
        <w:t xml:space="preserve">Currently, </w:t>
      </w:r>
      <w:r w:rsidR="003F3F1D" w:rsidRPr="000674AF">
        <w:rPr>
          <w:rFonts w:ascii="Times New Roman" w:hAnsi="Times New Roman" w:cs="Times New Roman"/>
        </w:rPr>
        <w:t>Chiron</w:t>
      </w:r>
      <w:r w:rsidR="00122412" w:rsidRPr="000674AF">
        <w:rPr>
          <w:rFonts w:ascii="Times New Roman" w:hAnsi="Times New Roman" w:cs="Times New Roman"/>
        </w:rPr>
        <w:t xml:space="preserve"> along with its processing software provides astronomical data in a daily basis. The </w:t>
      </w:r>
      <w:r w:rsidRPr="000674AF">
        <w:rPr>
          <w:rFonts w:ascii="Times New Roman" w:hAnsi="Times New Roman" w:cs="Times New Roman"/>
        </w:rPr>
        <w:t xml:space="preserve">software used </w:t>
      </w:r>
      <w:r w:rsidR="00FC0540" w:rsidRPr="000674AF">
        <w:rPr>
          <w:rFonts w:ascii="Times New Roman" w:hAnsi="Times New Roman" w:cs="Times New Roman"/>
        </w:rPr>
        <w:t xml:space="preserve">for </w:t>
      </w:r>
      <w:r w:rsidRPr="000674AF">
        <w:rPr>
          <w:rFonts w:ascii="Times New Roman" w:hAnsi="Times New Roman" w:cs="Times New Roman"/>
        </w:rPr>
        <w:t>processing</w:t>
      </w:r>
      <w:r w:rsidR="00FC0540" w:rsidRPr="000674AF">
        <w:rPr>
          <w:rFonts w:ascii="Times New Roman" w:hAnsi="Times New Roman" w:cs="Times New Roman"/>
        </w:rPr>
        <w:t xml:space="preserve"> the incoming raw data</w:t>
      </w:r>
      <w:r w:rsidRPr="000674AF">
        <w:rPr>
          <w:rFonts w:ascii="Times New Roman" w:hAnsi="Times New Roman" w:cs="Times New Roman"/>
        </w:rPr>
        <w:t xml:space="preserve"> has </w:t>
      </w:r>
      <w:r w:rsidR="00FC0540" w:rsidRPr="000674AF">
        <w:rPr>
          <w:rFonts w:ascii="Times New Roman" w:hAnsi="Times New Roman" w:cs="Times New Roman"/>
        </w:rPr>
        <w:t>introduced</w:t>
      </w:r>
      <w:r w:rsidRPr="000674AF">
        <w:rPr>
          <w:rFonts w:ascii="Times New Roman" w:hAnsi="Times New Roman" w:cs="Times New Roman"/>
        </w:rPr>
        <w:t xml:space="preserve"> </w:t>
      </w:r>
      <w:r w:rsidR="00FC0540" w:rsidRPr="000674AF">
        <w:rPr>
          <w:rFonts w:ascii="Times New Roman" w:hAnsi="Times New Roman" w:cs="Times New Roman"/>
        </w:rPr>
        <w:t xml:space="preserve">various </w:t>
      </w:r>
      <w:r w:rsidRPr="000674AF">
        <w:rPr>
          <w:rFonts w:ascii="Times New Roman" w:hAnsi="Times New Roman" w:cs="Times New Roman"/>
        </w:rPr>
        <w:t>shortcomings</w:t>
      </w:r>
      <w:r w:rsidR="00FC0540" w:rsidRPr="000674AF">
        <w:rPr>
          <w:rFonts w:ascii="Times New Roman" w:hAnsi="Times New Roman" w:cs="Times New Roman"/>
        </w:rPr>
        <w:t xml:space="preserve"> over the years</w:t>
      </w:r>
      <w:r w:rsidR="00122412" w:rsidRPr="000674AF">
        <w:rPr>
          <w:rFonts w:ascii="Times New Roman" w:hAnsi="Times New Roman" w:cs="Times New Roman"/>
        </w:rPr>
        <w:t xml:space="preserve"> (Walter 2018)</w:t>
      </w:r>
      <w:r w:rsidR="00FC0540" w:rsidRPr="000674AF">
        <w:rPr>
          <w:rFonts w:ascii="Times New Roman" w:hAnsi="Times New Roman" w:cs="Times New Roman"/>
        </w:rPr>
        <w:t>.</w:t>
      </w:r>
      <w:r w:rsidR="00122412" w:rsidRPr="000674AF">
        <w:rPr>
          <w:rFonts w:ascii="Times New Roman" w:hAnsi="Times New Roman" w:cs="Times New Roman"/>
        </w:rPr>
        <w:t xml:space="preserve"> The accuracy and versatility of the software is preponderant for the </w:t>
      </w:r>
      <w:r w:rsidR="000674AF" w:rsidRPr="000674AF">
        <w:rPr>
          <w:rFonts w:ascii="Times New Roman" w:hAnsi="Times New Roman" w:cs="Times New Roman"/>
        </w:rPr>
        <w:t xml:space="preserve">reliability of the handed astronomical data. </w:t>
      </w:r>
      <w:r w:rsidR="00FC0540" w:rsidRPr="000674AF">
        <w:rPr>
          <w:rFonts w:ascii="Times New Roman" w:hAnsi="Times New Roman" w:cs="Times New Roman"/>
        </w:rPr>
        <w:t xml:space="preserve"> </w:t>
      </w:r>
      <w:r w:rsidRPr="000674AF">
        <w:rPr>
          <w:rFonts w:ascii="Times New Roman" w:hAnsi="Times New Roman" w:cs="Times New Roman"/>
        </w:rPr>
        <w:t xml:space="preserve">This research </w:t>
      </w:r>
      <w:r w:rsidR="00FC0540" w:rsidRPr="000674AF">
        <w:rPr>
          <w:rFonts w:ascii="Times New Roman" w:hAnsi="Times New Roman" w:cs="Times New Roman"/>
        </w:rPr>
        <w:t xml:space="preserve">aims to </w:t>
      </w:r>
      <w:r w:rsidRPr="000674AF">
        <w:rPr>
          <w:rFonts w:ascii="Times New Roman" w:hAnsi="Times New Roman" w:cs="Times New Roman"/>
        </w:rPr>
        <w:t>provide an updated</w:t>
      </w:r>
      <w:r w:rsidR="00FC0540" w:rsidRPr="000674AF">
        <w:rPr>
          <w:rFonts w:ascii="Times New Roman" w:hAnsi="Times New Roman" w:cs="Times New Roman"/>
        </w:rPr>
        <w:t xml:space="preserve"> and optimized</w:t>
      </w:r>
      <w:r w:rsidRPr="000674AF">
        <w:rPr>
          <w:rFonts w:ascii="Times New Roman" w:hAnsi="Times New Roman" w:cs="Times New Roman"/>
        </w:rPr>
        <w:t xml:space="preserve"> </w:t>
      </w:r>
      <w:r w:rsidR="00FC0540" w:rsidRPr="000674AF">
        <w:rPr>
          <w:rFonts w:ascii="Times New Roman" w:hAnsi="Times New Roman" w:cs="Times New Roman"/>
        </w:rPr>
        <w:t xml:space="preserve">software </w:t>
      </w:r>
      <w:r w:rsidR="003F3F1D" w:rsidRPr="000674AF">
        <w:rPr>
          <w:rFonts w:ascii="Times New Roman" w:hAnsi="Times New Roman" w:cs="Times New Roman"/>
        </w:rPr>
        <w:t xml:space="preserve">pipeline by creating </w:t>
      </w:r>
      <w:r w:rsidR="00FC0540" w:rsidRPr="000674AF">
        <w:rPr>
          <w:rFonts w:ascii="Times New Roman" w:hAnsi="Times New Roman" w:cs="Times New Roman"/>
        </w:rPr>
        <w:t xml:space="preserve">alternatives for cosmic </w:t>
      </w:r>
      <w:r w:rsidR="003F3F1D" w:rsidRPr="000674AF">
        <w:rPr>
          <w:rFonts w:ascii="Times New Roman" w:hAnsi="Times New Roman" w:cs="Times New Roman"/>
        </w:rPr>
        <w:t>ray’s removal</w:t>
      </w:r>
      <w:r w:rsidR="00FC0540" w:rsidRPr="000674AF">
        <w:rPr>
          <w:rFonts w:ascii="Times New Roman" w:hAnsi="Times New Roman" w:cs="Times New Roman"/>
        </w:rPr>
        <w:t xml:space="preserve">, </w:t>
      </w:r>
      <w:r w:rsidR="003F3F1D" w:rsidRPr="000674AF">
        <w:rPr>
          <w:rFonts w:ascii="Times New Roman" w:hAnsi="Times New Roman" w:cs="Times New Roman"/>
        </w:rPr>
        <w:t xml:space="preserve">enhance the </w:t>
      </w:r>
      <w:r w:rsidR="00FC0540" w:rsidRPr="000674AF">
        <w:rPr>
          <w:rFonts w:ascii="Times New Roman" w:hAnsi="Times New Roman" w:cs="Times New Roman"/>
        </w:rPr>
        <w:t>order tracing</w:t>
      </w:r>
      <w:r w:rsidR="003F3F1D" w:rsidRPr="000674AF">
        <w:rPr>
          <w:rFonts w:ascii="Times New Roman" w:hAnsi="Times New Roman" w:cs="Times New Roman"/>
        </w:rPr>
        <w:t xml:space="preserve"> including overlapping orders</w:t>
      </w:r>
      <w:r w:rsidR="00FC0540" w:rsidRPr="000674AF">
        <w:rPr>
          <w:rFonts w:ascii="Times New Roman" w:hAnsi="Times New Roman" w:cs="Times New Roman"/>
        </w:rPr>
        <w:t>, increase the spectrum coverage of the current software,</w:t>
      </w:r>
      <w:r w:rsidR="003F3F1D" w:rsidRPr="000674AF">
        <w:rPr>
          <w:rFonts w:ascii="Times New Roman" w:hAnsi="Times New Roman" w:cs="Times New Roman"/>
        </w:rPr>
        <w:t xml:space="preserve"> and produce a more robust wavelength calibration</w:t>
      </w:r>
      <w:r w:rsidR="00FC0540" w:rsidRPr="000674AF">
        <w:rPr>
          <w:rFonts w:ascii="Times New Roman" w:hAnsi="Times New Roman" w:cs="Times New Roman"/>
        </w:rPr>
        <w:t xml:space="preserve">. </w:t>
      </w:r>
      <w:r w:rsidR="000674AF" w:rsidRPr="000674AF">
        <w:rPr>
          <w:rFonts w:ascii="Times New Roman" w:hAnsi="Times New Roman" w:cs="Times New Roman"/>
        </w:rPr>
        <w:t>The results suggest an improvement in the signal to noise ratio of the extracted spectra.</w:t>
      </w:r>
    </w:p>
    <w:p w14:paraId="14ED046E" w14:textId="34A56DFD" w:rsidR="00CA2F9E" w:rsidRDefault="00CA2F9E"/>
    <w:p w14:paraId="2563ACD6" w14:textId="77777777" w:rsidR="00B32B49" w:rsidRPr="00B32B49" w:rsidRDefault="00B32B49">
      <w:pPr>
        <w:rPr>
          <w:b/>
          <w:bCs/>
          <w:u w:val="single"/>
        </w:rPr>
      </w:pPr>
      <w:r w:rsidRPr="00B32B49">
        <w:rPr>
          <w:b/>
          <w:bCs/>
          <w:u w:val="single"/>
        </w:rPr>
        <w:t xml:space="preserve">Title: </w:t>
      </w:r>
    </w:p>
    <w:p w14:paraId="49794CCA" w14:textId="5B06B49B" w:rsidR="00B32B49" w:rsidRPr="00B32B49" w:rsidRDefault="00B32B49">
      <w:r w:rsidRPr="00B32B49">
        <w:t>Alternative Reduct</w:t>
      </w:r>
      <w:r>
        <w:t>ion Software for the CHIRON high-resolution Echelle spectrograph.</w:t>
      </w:r>
    </w:p>
    <w:p w14:paraId="4245D8D0" w14:textId="77777777" w:rsidR="00B32B49" w:rsidRPr="00B32B49" w:rsidRDefault="00B32B49">
      <w:pPr>
        <w:rPr>
          <w:b/>
          <w:bCs/>
          <w:u w:val="single"/>
        </w:rPr>
      </w:pPr>
      <w:r w:rsidRPr="00B32B49">
        <w:rPr>
          <w:b/>
          <w:bCs/>
          <w:u w:val="single"/>
        </w:rPr>
        <w:t xml:space="preserve">Course Information: </w:t>
      </w:r>
    </w:p>
    <w:p w14:paraId="4314E63D" w14:textId="0B0AB2E6" w:rsidR="00B32B49" w:rsidRDefault="00B32B49">
      <w:r>
        <w:t>74:499 Fourth Year Thesis:</w:t>
      </w:r>
    </w:p>
    <w:p w14:paraId="27CC207E" w14:textId="77777777" w:rsidR="00B32B49" w:rsidRDefault="00B32B49" w:rsidP="00B32B49">
      <w:r>
        <w:t>Prerequisite: Permission of Department. Limited to fourth year</w:t>
      </w:r>
    </w:p>
    <w:p w14:paraId="5D075CE3" w14:textId="1FE07891" w:rsidR="00B32B49" w:rsidRDefault="00B32B49" w:rsidP="00B32B49">
      <w:r>
        <w:t>students in</w:t>
      </w:r>
      <w:r>
        <w:t xml:space="preserve"> Physics.</w:t>
      </w:r>
    </w:p>
    <w:p w14:paraId="7E834581" w14:textId="77777777" w:rsidR="00B32B49" w:rsidRDefault="00B32B49" w:rsidP="00B32B49">
      <w:r>
        <w:t>A research project in one or more areas of specialization to be</w:t>
      </w:r>
    </w:p>
    <w:p w14:paraId="0D0E6C4A" w14:textId="77777777" w:rsidR="00B32B49" w:rsidRDefault="00B32B49" w:rsidP="00B32B49">
      <w:r>
        <w:t>selected in consultation with the instructor in charge. The student</w:t>
      </w:r>
    </w:p>
    <w:p w14:paraId="7D5D0143" w14:textId="77777777" w:rsidR="00B32B49" w:rsidRDefault="00B32B49" w:rsidP="00B32B49">
      <w:r>
        <w:t>will be required to submit a research paper at the conclusion of the</w:t>
      </w:r>
    </w:p>
    <w:p w14:paraId="740651E3" w14:textId="77777777" w:rsidR="00B32B49" w:rsidRDefault="00B32B49" w:rsidP="00B32B49">
      <w:r>
        <w:t>project. Arrangements for taking this course must be completed</w:t>
      </w:r>
    </w:p>
    <w:p w14:paraId="318056B2" w14:textId="77777777" w:rsidR="00B32B49" w:rsidRDefault="00B32B49" w:rsidP="00B32B49">
      <w:r>
        <w:t>with the Department by January 1 preceding the beginning of the</w:t>
      </w:r>
    </w:p>
    <w:p w14:paraId="46B32CBC" w14:textId="238AAD6D" w:rsidR="00B32B49" w:rsidRPr="00B32B49" w:rsidRDefault="00B32B49" w:rsidP="00B32B49">
      <w:r>
        <w:t>course</w:t>
      </w:r>
    </w:p>
    <w:p w14:paraId="68CB855D" w14:textId="77777777" w:rsidR="00B32B49" w:rsidRPr="00B32B49" w:rsidRDefault="00B32B49">
      <w:pPr>
        <w:rPr>
          <w:b/>
          <w:bCs/>
          <w:u w:val="single"/>
        </w:rPr>
      </w:pPr>
      <w:r w:rsidRPr="00B32B49">
        <w:rPr>
          <w:b/>
          <w:bCs/>
          <w:u w:val="single"/>
        </w:rPr>
        <w:t xml:space="preserve">Instructor’s name: </w:t>
      </w:r>
    </w:p>
    <w:p w14:paraId="216C40CA" w14:textId="7BEA5BAA" w:rsidR="00B32B49" w:rsidRDefault="00B32B49">
      <w:r w:rsidRPr="00B32B49">
        <w:t>Dr. Austin F. Gulliver</w:t>
      </w:r>
      <w:r>
        <w:t xml:space="preserve"> (</w:t>
      </w:r>
      <w:r w:rsidRPr="00B32B49">
        <w:t>https://people.brandonu.ca/gulliver/</w:t>
      </w:r>
      <w:r>
        <w:t>)</w:t>
      </w:r>
    </w:p>
    <w:p w14:paraId="38388801" w14:textId="10DC4E6F" w:rsidR="00527C18" w:rsidRDefault="00527C18"/>
    <w:sectPr w:rsidR="00527C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EBE8A" w14:textId="77777777" w:rsidR="009F2D37" w:rsidRDefault="009F2D37" w:rsidP="00067A54">
      <w:pPr>
        <w:spacing w:after="0" w:line="240" w:lineRule="auto"/>
      </w:pPr>
      <w:r>
        <w:separator/>
      </w:r>
    </w:p>
  </w:endnote>
  <w:endnote w:type="continuationSeparator" w:id="0">
    <w:p w14:paraId="4BE17A2B" w14:textId="77777777" w:rsidR="009F2D37" w:rsidRDefault="009F2D37" w:rsidP="0006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1FC81" w14:textId="77777777" w:rsidR="00067A54" w:rsidRDefault="00067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5EC40" w14:textId="77777777" w:rsidR="00067A54" w:rsidRDefault="00067A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8EFD9" w14:textId="77777777" w:rsidR="00067A54" w:rsidRDefault="0006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B93EE" w14:textId="77777777" w:rsidR="009F2D37" w:rsidRDefault="009F2D37" w:rsidP="00067A54">
      <w:pPr>
        <w:spacing w:after="0" w:line="240" w:lineRule="auto"/>
      </w:pPr>
      <w:r>
        <w:separator/>
      </w:r>
    </w:p>
  </w:footnote>
  <w:footnote w:type="continuationSeparator" w:id="0">
    <w:p w14:paraId="60D03917" w14:textId="77777777" w:rsidR="009F2D37" w:rsidRDefault="009F2D37" w:rsidP="00067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836" w14:textId="77777777" w:rsidR="00067A54" w:rsidRDefault="00067A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1B644" w14:textId="19A868CD" w:rsidR="00067A54" w:rsidRDefault="00067A54">
    <w:pPr>
      <w:pStyle w:val="Header"/>
    </w:pPr>
    <w:r>
      <w:t>Jorge Lozano - 171319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13786" w14:textId="77777777" w:rsidR="00067A54" w:rsidRDefault="00067A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18"/>
    <w:rsid w:val="000674AF"/>
    <w:rsid w:val="00067A54"/>
    <w:rsid w:val="00122412"/>
    <w:rsid w:val="003F3F1D"/>
    <w:rsid w:val="00527C18"/>
    <w:rsid w:val="009F2D37"/>
    <w:rsid w:val="00B32B49"/>
    <w:rsid w:val="00C957CE"/>
    <w:rsid w:val="00CA2F9E"/>
    <w:rsid w:val="00FC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0850"/>
  <w15:chartTrackingRefBased/>
  <w15:docId w15:val="{8CEB2C47-B4CC-4EBC-8952-AEC505AB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A54"/>
  </w:style>
  <w:style w:type="paragraph" w:styleId="Footer">
    <w:name w:val="footer"/>
    <w:basedOn w:val="Normal"/>
    <w:link w:val="FooterChar"/>
    <w:uiPriority w:val="99"/>
    <w:unhideWhenUsed/>
    <w:rsid w:val="00067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0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5</cp:revision>
  <cp:lastPrinted>2021-03-19T18:43:00Z</cp:lastPrinted>
  <dcterms:created xsi:type="dcterms:W3CDTF">2021-03-19T17:45:00Z</dcterms:created>
  <dcterms:modified xsi:type="dcterms:W3CDTF">2021-03-28T17:39:00Z</dcterms:modified>
</cp:coreProperties>
</file>