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459A56" w14:textId="0BA1A79F" w:rsidR="006D0E62" w:rsidRPr="00C30B09" w:rsidRDefault="005544E9" w:rsidP="00D81B7A">
      <w:pPr>
        <w:tabs>
          <w:tab w:val="left" w:pos="2304"/>
        </w:tabs>
        <w:jc w:val="center"/>
        <w:rPr>
          <w:rFonts w:ascii="Cambria" w:hAnsi="Cambria"/>
          <w:b/>
          <w:sz w:val="36"/>
          <w:szCs w:val="36"/>
        </w:rPr>
      </w:pPr>
      <w:r>
        <w:rPr>
          <w:rFonts w:ascii="Cambria" w:hAnsi="Cambria"/>
          <w:b/>
          <w:sz w:val="36"/>
          <w:szCs w:val="36"/>
        </w:rPr>
        <w:t>NBA Roster Construction with STAR: SRS Team Adjusted Rating</w:t>
      </w:r>
    </w:p>
    <w:p w14:paraId="343E9BD3" w14:textId="77777777" w:rsidR="00D81B7A" w:rsidRPr="00A16AEF" w:rsidRDefault="00D81B7A" w:rsidP="00D81B7A">
      <w:pPr>
        <w:tabs>
          <w:tab w:val="left" w:pos="2304"/>
        </w:tabs>
        <w:jc w:val="center"/>
        <w:rPr>
          <w:rFonts w:ascii="Cambria" w:hAnsi="Cambria"/>
          <w:sz w:val="28"/>
          <w:szCs w:val="28"/>
        </w:rPr>
      </w:pPr>
    </w:p>
    <w:p w14:paraId="29C5F772" w14:textId="68155C1D" w:rsidR="005544E9" w:rsidRDefault="005544E9" w:rsidP="00D81B7A">
      <w:pPr>
        <w:tabs>
          <w:tab w:val="left" w:pos="2304"/>
        </w:tabs>
        <w:jc w:val="center"/>
        <w:rPr>
          <w:rFonts w:ascii="Cambria" w:hAnsi="Cambria"/>
          <w:sz w:val="28"/>
          <w:szCs w:val="28"/>
        </w:rPr>
      </w:pPr>
      <w:r>
        <w:rPr>
          <w:rFonts w:ascii="Cambria" w:hAnsi="Cambria"/>
          <w:sz w:val="28"/>
          <w:szCs w:val="28"/>
        </w:rPr>
        <w:t>Austin Hartman, Vish Narayan</w:t>
      </w:r>
    </w:p>
    <w:p w14:paraId="21EA006B" w14:textId="77777777" w:rsidR="005544E9" w:rsidRDefault="005544E9" w:rsidP="00D81B7A">
      <w:pPr>
        <w:tabs>
          <w:tab w:val="left" w:pos="2304"/>
        </w:tabs>
        <w:jc w:val="center"/>
        <w:rPr>
          <w:rFonts w:ascii="Cambria" w:hAnsi="Cambria"/>
          <w:sz w:val="28"/>
          <w:szCs w:val="28"/>
        </w:rPr>
      </w:pPr>
    </w:p>
    <w:p w14:paraId="60ECCB89" w14:textId="12A39CE0" w:rsidR="00D81B7A" w:rsidRPr="00B83047" w:rsidRDefault="005544E9" w:rsidP="00D81B7A">
      <w:pPr>
        <w:tabs>
          <w:tab w:val="left" w:pos="2304"/>
        </w:tabs>
        <w:jc w:val="center"/>
        <w:rPr>
          <w:rFonts w:ascii="Cambria" w:hAnsi="Cambria"/>
          <w:sz w:val="28"/>
          <w:szCs w:val="28"/>
        </w:rPr>
      </w:pPr>
      <w:r>
        <w:rPr>
          <w:rFonts w:ascii="Cambria" w:hAnsi="Cambria"/>
          <w:sz w:val="28"/>
          <w:szCs w:val="28"/>
        </w:rPr>
        <w:t>Track: Basketball</w:t>
      </w:r>
    </w:p>
    <w:p w14:paraId="77493775" w14:textId="2AF4F68F" w:rsidR="00D81B7A" w:rsidRPr="00B83047" w:rsidRDefault="005544E9" w:rsidP="00D81B7A">
      <w:pPr>
        <w:tabs>
          <w:tab w:val="left" w:pos="2304"/>
        </w:tabs>
        <w:jc w:val="center"/>
        <w:rPr>
          <w:rFonts w:ascii="Cambria" w:hAnsi="Cambria"/>
          <w:sz w:val="28"/>
          <w:szCs w:val="28"/>
        </w:rPr>
      </w:pPr>
      <w:r>
        <w:rPr>
          <w:rFonts w:ascii="Cambria" w:hAnsi="Cambria"/>
          <w:sz w:val="28"/>
          <w:szCs w:val="28"/>
        </w:rPr>
        <w:t xml:space="preserve">ID: </w:t>
      </w:r>
      <w:r w:rsidRPr="005544E9">
        <w:rPr>
          <w:rFonts w:ascii="Cambria" w:hAnsi="Cambria"/>
          <w:sz w:val="28"/>
          <w:szCs w:val="28"/>
        </w:rPr>
        <w:t>7V7B0BZ38</w:t>
      </w:r>
    </w:p>
    <w:p w14:paraId="4EE18AE6" w14:textId="77777777" w:rsidR="00D81B7A" w:rsidRPr="00C30B09" w:rsidRDefault="00D81B7A" w:rsidP="00790254">
      <w:pPr>
        <w:tabs>
          <w:tab w:val="left" w:pos="2304"/>
        </w:tabs>
        <w:jc w:val="both"/>
        <w:rPr>
          <w:rFonts w:ascii="Cambria" w:hAnsi="Cambria"/>
        </w:rPr>
      </w:pPr>
    </w:p>
    <w:p w14:paraId="6A972C5C" w14:textId="4FB44DD2" w:rsidR="00D81B7A" w:rsidRPr="005544E9" w:rsidRDefault="005544E9" w:rsidP="001955FC">
      <w:pPr>
        <w:pStyle w:val="ListParagraph"/>
        <w:numPr>
          <w:ilvl w:val="0"/>
          <w:numId w:val="1"/>
        </w:numPr>
        <w:tabs>
          <w:tab w:val="left" w:pos="2304"/>
        </w:tabs>
        <w:spacing w:after="220"/>
        <w:contextualSpacing w:val="0"/>
        <w:rPr>
          <w:rFonts w:ascii="Cambria" w:hAnsi="Cambria"/>
        </w:rPr>
      </w:pPr>
      <w:r w:rsidRPr="005544E9">
        <w:rPr>
          <w:rFonts w:ascii="Cambria" w:hAnsi="Cambria"/>
          <w:b/>
          <w:sz w:val="32"/>
          <w:szCs w:val="32"/>
        </w:rPr>
        <w:t>Abstract</w:t>
      </w:r>
    </w:p>
    <w:p w14:paraId="5529C7E8" w14:textId="77777777" w:rsidR="005544E9" w:rsidRDefault="005544E9" w:rsidP="001955FC">
      <w:pPr>
        <w:pStyle w:val="ListParagraph"/>
        <w:numPr>
          <w:ilvl w:val="1"/>
          <w:numId w:val="1"/>
        </w:numPr>
        <w:contextualSpacing w:val="0"/>
        <w:rPr>
          <w:rFonts w:ascii="Cambria" w:hAnsi="Cambria"/>
          <w:sz w:val="22"/>
          <w:szCs w:val="22"/>
        </w:rPr>
      </w:pPr>
      <w:r w:rsidRPr="005544E9">
        <w:rPr>
          <w:rFonts w:ascii="Cambria" w:hAnsi="Cambria"/>
          <w:b/>
          <w:bCs/>
        </w:rPr>
        <w:t>Introduction:</w:t>
      </w:r>
      <w:r w:rsidRPr="005544E9">
        <w:rPr>
          <w:rFonts w:ascii="Cambria" w:hAnsi="Cambria"/>
          <w:sz w:val="22"/>
          <w:szCs w:val="22"/>
        </w:rPr>
        <w:t xml:space="preserve"> </w:t>
      </w:r>
    </w:p>
    <w:p w14:paraId="622E541B" w14:textId="6D32E937" w:rsidR="005544E9" w:rsidRPr="005544E9" w:rsidRDefault="005544E9" w:rsidP="001955FC">
      <w:pPr>
        <w:pStyle w:val="ListParagraph"/>
        <w:spacing w:after="220"/>
        <w:ind w:left="792"/>
        <w:contextualSpacing w:val="0"/>
        <w:rPr>
          <w:rFonts w:ascii="Cambria" w:hAnsi="Cambria"/>
          <w:sz w:val="22"/>
          <w:szCs w:val="22"/>
        </w:rPr>
      </w:pPr>
      <w:r w:rsidRPr="005544E9">
        <w:rPr>
          <w:rFonts w:ascii="Cambria" w:hAnsi="Cambria"/>
          <w:sz w:val="22"/>
          <w:szCs w:val="22"/>
        </w:rPr>
        <w:t>The question of ideal roster construction strategy has long plagued NBA front offices. Should executives prioritize stars or depth? Talent or fit? In past studies of similar topics, researchers have made use of K-Means clustering to classify players and predict lineup success. However, simple clustering does not provide a granular view of a player’s skills, which is necessary for strategic roster management. As such, a more nuanced version of player summarization would prove useful in predicting team success.</w:t>
      </w:r>
    </w:p>
    <w:p w14:paraId="6AFCC399" w14:textId="77777777" w:rsidR="005544E9" w:rsidRPr="005544E9" w:rsidRDefault="005544E9" w:rsidP="001955FC">
      <w:pPr>
        <w:pStyle w:val="ListParagraph"/>
        <w:numPr>
          <w:ilvl w:val="1"/>
          <w:numId w:val="1"/>
        </w:numPr>
        <w:spacing w:after="220"/>
        <w:contextualSpacing w:val="0"/>
        <w:rPr>
          <w:rFonts w:ascii="Cambria" w:hAnsi="Cambria"/>
          <w:b/>
          <w:bCs/>
        </w:rPr>
      </w:pPr>
      <w:r w:rsidRPr="005544E9">
        <w:rPr>
          <w:rFonts w:ascii="Cambria" w:hAnsi="Cambria"/>
          <w:b/>
          <w:bCs/>
        </w:rPr>
        <w:t>Methods:</w:t>
      </w:r>
    </w:p>
    <w:p w14:paraId="265D7F87" w14:textId="3F66EF72" w:rsidR="005544E9" w:rsidRPr="005544E9" w:rsidRDefault="005544E9" w:rsidP="001955FC">
      <w:pPr>
        <w:pStyle w:val="ListParagraph"/>
        <w:spacing w:after="220"/>
        <w:ind w:left="792"/>
        <w:contextualSpacing w:val="0"/>
        <w:rPr>
          <w:rFonts w:ascii="Cambria" w:hAnsi="Cambria"/>
          <w:sz w:val="22"/>
          <w:szCs w:val="22"/>
        </w:rPr>
      </w:pPr>
      <w:r w:rsidRPr="005544E9">
        <w:rPr>
          <w:rFonts w:ascii="Cambria" w:hAnsi="Cambria"/>
          <w:sz w:val="22"/>
          <w:szCs w:val="22"/>
        </w:rPr>
        <w:t>In order to summarize player skillsets, we made use of PCA and SVD compression on relevant per-game and advanced statistics (gathered from Basketball-Reference.com). Along with K-Means clustering of the same data, this technique provided archetypes and 8-factor summary statistics for each NBA player dating back to 1985. These summary statistics were combined to form vectors of player information for each team year and were run through a random-forest decision tree to predict team SRS. This unique combination of player statistical profiles resulted in our model: STAR (SRS Team Adjusted Rating). Once completed, the model provides analysts with multiple methods of analyzing ideal roster construction:</w:t>
      </w:r>
    </w:p>
    <w:p w14:paraId="6BF23136" w14:textId="77777777" w:rsidR="005544E9" w:rsidRPr="005544E9" w:rsidRDefault="005544E9" w:rsidP="001955FC">
      <w:pPr>
        <w:spacing w:after="220"/>
        <w:ind w:left="720" w:firstLine="360"/>
        <w:rPr>
          <w:rFonts w:ascii="Cambria" w:hAnsi="Cambria"/>
          <w:sz w:val="22"/>
          <w:szCs w:val="22"/>
        </w:rPr>
      </w:pPr>
      <w:r w:rsidRPr="005544E9">
        <w:rPr>
          <w:rFonts w:ascii="Cambria" w:hAnsi="Cambria"/>
          <w:sz w:val="22"/>
          <w:szCs w:val="22"/>
        </w:rPr>
        <w:t>•</w:t>
      </w:r>
      <w:r w:rsidRPr="005544E9">
        <w:rPr>
          <w:rFonts w:ascii="Cambria" w:hAnsi="Cambria"/>
          <w:sz w:val="22"/>
          <w:szCs w:val="22"/>
        </w:rPr>
        <w:tab/>
        <w:t>Analyzing the importance of each factor in the decision tree by means of the Increase in Node Purity metric (INC) to establish new logical heuristics</w:t>
      </w:r>
    </w:p>
    <w:p w14:paraId="4556D649" w14:textId="77777777" w:rsidR="005544E9" w:rsidRPr="005544E9" w:rsidRDefault="005544E9" w:rsidP="001955FC">
      <w:pPr>
        <w:pStyle w:val="ListParagraph"/>
        <w:spacing w:after="220"/>
        <w:ind w:firstLine="360"/>
        <w:contextualSpacing w:val="0"/>
        <w:rPr>
          <w:rFonts w:ascii="Cambria" w:hAnsi="Cambria"/>
          <w:sz w:val="22"/>
          <w:szCs w:val="22"/>
        </w:rPr>
      </w:pPr>
      <w:r w:rsidRPr="005544E9">
        <w:rPr>
          <w:rFonts w:ascii="Cambria" w:hAnsi="Cambria"/>
          <w:sz w:val="22"/>
          <w:szCs w:val="22"/>
        </w:rPr>
        <w:t>•</w:t>
      </w:r>
      <w:r w:rsidRPr="005544E9">
        <w:rPr>
          <w:rFonts w:ascii="Cambria" w:hAnsi="Cambria"/>
          <w:sz w:val="22"/>
          <w:szCs w:val="22"/>
        </w:rPr>
        <w:tab/>
        <w:t>The capability to build teams from scratch and predict their SRS</w:t>
      </w:r>
    </w:p>
    <w:p w14:paraId="77D92BB8" w14:textId="77777777" w:rsidR="005544E9" w:rsidRPr="005544E9" w:rsidRDefault="005544E9" w:rsidP="001955FC">
      <w:pPr>
        <w:pStyle w:val="ListParagraph"/>
        <w:numPr>
          <w:ilvl w:val="1"/>
          <w:numId w:val="1"/>
        </w:numPr>
        <w:spacing w:after="220"/>
        <w:contextualSpacing w:val="0"/>
        <w:rPr>
          <w:rFonts w:ascii="Cambria" w:hAnsi="Cambria"/>
          <w:b/>
          <w:bCs/>
          <w:sz w:val="22"/>
          <w:szCs w:val="22"/>
        </w:rPr>
      </w:pPr>
      <w:r w:rsidRPr="005544E9">
        <w:rPr>
          <w:rFonts w:ascii="Cambria" w:hAnsi="Cambria"/>
          <w:b/>
          <w:bCs/>
        </w:rPr>
        <w:t xml:space="preserve">Results: </w:t>
      </w:r>
    </w:p>
    <w:p w14:paraId="2F51E0D7" w14:textId="15CDFBD3" w:rsidR="005544E9" w:rsidRDefault="005544E9" w:rsidP="001955FC">
      <w:pPr>
        <w:pStyle w:val="ListParagraph"/>
        <w:spacing w:after="220"/>
        <w:ind w:left="792"/>
        <w:contextualSpacing w:val="0"/>
        <w:rPr>
          <w:rFonts w:ascii="Cambria" w:hAnsi="Cambria"/>
          <w:sz w:val="22"/>
          <w:szCs w:val="22"/>
        </w:rPr>
      </w:pPr>
      <w:r w:rsidRPr="005544E9">
        <w:rPr>
          <w:rFonts w:ascii="Cambria" w:hAnsi="Cambria"/>
          <w:sz w:val="22"/>
          <w:szCs w:val="22"/>
        </w:rPr>
        <w:t xml:space="preserve">The combination of individual player summary statistics proved useful in predicting overall team success, as plotting historical team SRS values (training data) against the model’s predictions resulted in a very strong R2 of 0.9853 and a residual standard error of 0.55 SRS points, while the testing data (2019-20 season) was also predicted quite accurately with a R2 of 0.9439 and a residual standard error of 1.19 SRS points. Analysis of the resulting INC scores revealed that the top four player VORP values for a team each had scores of 2900 or above, while the fifth player’s VORP INC was only 1537, the sixth 895, and so on with continued decline in importance (see figure). Additionally, all PCA condensed player-summary factors had INC scores under 100, significantly less than the </w:t>
      </w:r>
      <w:r w:rsidRPr="005544E9">
        <w:rPr>
          <w:rFonts w:ascii="Cambria" w:hAnsi="Cambria"/>
          <w:sz w:val="22"/>
          <w:szCs w:val="22"/>
        </w:rPr>
        <w:lastRenderedPageBreak/>
        <w:t>VORP and BPM components. Finally, utilizing the model for team building and prediction results in an infinite sample space of potential combinations and results.</w:t>
      </w:r>
    </w:p>
    <w:p w14:paraId="1A4287CD" w14:textId="32DA2FAE" w:rsidR="001955FC" w:rsidRPr="005544E9" w:rsidRDefault="001955FC" w:rsidP="001F253C">
      <w:pPr>
        <w:pStyle w:val="ListParagraph"/>
        <w:spacing w:after="220"/>
        <w:ind w:left="792"/>
        <w:contextualSpacing w:val="0"/>
        <w:rPr>
          <w:rFonts w:ascii="Cambria" w:hAnsi="Cambria"/>
          <w:sz w:val="22"/>
          <w:szCs w:val="22"/>
        </w:rPr>
      </w:pPr>
      <w:bookmarkStart w:id="0" w:name="_GoBack"/>
      <w:bookmarkEnd w:id="0"/>
    </w:p>
    <w:p w14:paraId="04FC5947" w14:textId="77777777" w:rsidR="005544E9" w:rsidRPr="005544E9" w:rsidRDefault="005544E9" w:rsidP="001955FC">
      <w:pPr>
        <w:pStyle w:val="ListParagraph"/>
        <w:numPr>
          <w:ilvl w:val="1"/>
          <w:numId w:val="1"/>
        </w:numPr>
        <w:spacing w:after="220"/>
        <w:contextualSpacing w:val="0"/>
        <w:rPr>
          <w:rFonts w:ascii="Cambria" w:hAnsi="Cambria"/>
          <w:b/>
          <w:bCs/>
          <w:sz w:val="28"/>
          <w:szCs w:val="28"/>
        </w:rPr>
      </w:pPr>
      <w:r w:rsidRPr="005544E9">
        <w:rPr>
          <w:rFonts w:ascii="Cambria" w:hAnsi="Cambria"/>
          <w:b/>
          <w:bCs/>
        </w:rPr>
        <w:t xml:space="preserve">Conclusion: </w:t>
      </w:r>
    </w:p>
    <w:p w14:paraId="5668A243" w14:textId="4506A0DB" w:rsidR="00DB4298" w:rsidRPr="00DB4298" w:rsidRDefault="005544E9" w:rsidP="00DB4298">
      <w:pPr>
        <w:pStyle w:val="ListParagraph"/>
        <w:spacing w:after="220"/>
        <w:ind w:left="792"/>
        <w:contextualSpacing w:val="0"/>
        <w:rPr>
          <w:rFonts w:ascii="Cambria" w:hAnsi="Cambria"/>
          <w:sz w:val="22"/>
          <w:szCs w:val="22"/>
        </w:rPr>
      </w:pPr>
      <w:r w:rsidRPr="005544E9">
        <w:rPr>
          <w:rFonts w:ascii="Cambria" w:hAnsi="Cambria"/>
          <w:sz w:val="22"/>
          <w:szCs w:val="22"/>
        </w:rPr>
        <w:t>Analysis of the INC scores of each factor in the decision tree allows us to build basic heuristics such as a team’s core being defined by its top four players, or talent/impact trumping fit/role. Furthermore, STAR’s capability to build teams from scratch and then predict their SRS provides more room for insight and exploration. STAR allows teams to experiment with adding and removing specific players and their corresponding statistical footprints. This ability to explore player and team combinations in an unbounded manner opens doors to creative new roster construction methods, less reliant on subjective beliefs and instead backed by machine learning and historical trends.</w:t>
      </w:r>
    </w:p>
    <w:p w14:paraId="09DE8EDC" w14:textId="5D3206D9" w:rsidR="00D81B7A" w:rsidRPr="00C30B09" w:rsidRDefault="001955FC" w:rsidP="00E93F31">
      <w:pPr>
        <w:pStyle w:val="ListParagraph"/>
        <w:numPr>
          <w:ilvl w:val="0"/>
          <w:numId w:val="3"/>
        </w:numPr>
        <w:tabs>
          <w:tab w:val="left" w:pos="2304"/>
        </w:tabs>
        <w:rPr>
          <w:rFonts w:ascii="Cambria" w:hAnsi="Cambria"/>
          <w:b/>
          <w:sz w:val="32"/>
          <w:szCs w:val="32"/>
        </w:rPr>
      </w:pPr>
      <w:r>
        <w:rPr>
          <w:rFonts w:ascii="Cambria" w:hAnsi="Cambria"/>
          <w:b/>
          <w:sz w:val="32"/>
          <w:szCs w:val="32"/>
        </w:rPr>
        <w:t>Introduction</w:t>
      </w:r>
    </w:p>
    <w:p w14:paraId="3A1B35C9" w14:textId="77777777" w:rsidR="00D81B7A" w:rsidRPr="00C30B09" w:rsidRDefault="00D81B7A" w:rsidP="00D81B7A">
      <w:pPr>
        <w:tabs>
          <w:tab w:val="left" w:pos="2304"/>
        </w:tabs>
        <w:rPr>
          <w:rFonts w:ascii="Cambria" w:hAnsi="Cambria"/>
        </w:rPr>
      </w:pPr>
    </w:p>
    <w:p w14:paraId="40EB2BC6" w14:textId="4C88BFCA" w:rsidR="00D81B7A" w:rsidRPr="006B49AF" w:rsidRDefault="00AE4261" w:rsidP="00E93F31">
      <w:pPr>
        <w:tabs>
          <w:tab w:val="left" w:pos="2304"/>
        </w:tabs>
        <w:spacing w:after="220"/>
        <w:rPr>
          <w:rFonts w:ascii="Cambria" w:hAnsi="Cambria"/>
          <w:sz w:val="22"/>
          <w:szCs w:val="22"/>
        </w:rPr>
      </w:pPr>
      <w:r>
        <w:rPr>
          <w:rFonts w:ascii="Cambria" w:hAnsi="Cambria"/>
          <w:sz w:val="22"/>
          <w:szCs w:val="22"/>
        </w:rPr>
        <w:t>In order to judge the composition of an NBA roster effectively, one must first be able to judge and summarize the abilities of a single player. However, making use of 38 statistics for every player on every roster in the NBA is overly complex, and would result in messy, incomprehensible data. As such, we made use of PCA reduction and K-Means clustering in order to provide brief, accurate summary reports detailing a player’s contributions. K-Means clustering is an unsupervised machine learning method whose goal is to classify data points into K unique clusters. After presenting the model with a chosen value of K, the</w:t>
      </w:r>
    </w:p>
    <w:p w14:paraId="18FB16E9" w14:textId="2171EE59" w:rsidR="00D81B7A" w:rsidRPr="00C30B09" w:rsidRDefault="00AE4261" w:rsidP="00E93F31">
      <w:pPr>
        <w:pStyle w:val="ListParagraph"/>
        <w:numPr>
          <w:ilvl w:val="0"/>
          <w:numId w:val="3"/>
        </w:numPr>
        <w:tabs>
          <w:tab w:val="left" w:pos="2304"/>
        </w:tabs>
        <w:rPr>
          <w:rFonts w:ascii="Cambria" w:hAnsi="Cambria"/>
          <w:b/>
          <w:sz w:val="32"/>
          <w:szCs w:val="32"/>
        </w:rPr>
      </w:pPr>
      <w:r>
        <w:rPr>
          <w:rFonts w:ascii="Cambria" w:hAnsi="Cambria"/>
          <w:b/>
          <w:sz w:val="32"/>
          <w:szCs w:val="32"/>
        </w:rPr>
        <w:t>Clustering</w:t>
      </w:r>
      <w:r w:rsidR="00183C5F">
        <w:rPr>
          <w:rFonts w:ascii="Cambria" w:hAnsi="Cambria"/>
          <w:b/>
          <w:sz w:val="32"/>
          <w:szCs w:val="32"/>
        </w:rPr>
        <w:t xml:space="preserve"> and Five Factors</w:t>
      </w:r>
    </w:p>
    <w:p w14:paraId="73AAA329" w14:textId="77777777" w:rsidR="00E93F31" w:rsidRPr="00C30B09" w:rsidRDefault="00E93F31" w:rsidP="00E93F31">
      <w:pPr>
        <w:tabs>
          <w:tab w:val="left" w:pos="2304"/>
        </w:tabs>
        <w:rPr>
          <w:rFonts w:ascii="Cambria" w:hAnsi="Cambria"/>
        </w:rPr>
      </w:pPr>
    </w:p>
    <w:p w14:paraId="1CF47502" w14:textId="1510A23A" w:rsidR="00183C5F" w:rsidRDefault="00183C5F" w:rsidP="00AE4261">
      <w:pPr>
        <w:tabs>
          <w:tab w:val="left" w:pos="2304"/>
        </w:tabs>
        <w:spacing w:after="220"/>
        <w:rPr>
          <w:rFonts w:ascii="Cambria" w:hAnsi="Cambria"/>
          <w:sz w:val="22"/>
          <w:szCs w:val="22"/>
        </w:rPr>
      </w:pPr>
      <w:r>
        <w:rPr>
          <w:rFonts w:ascii="Cambria" w:hAnsi="Cambria"/>
          <w:sz w:val="22"/>
          <w:szCs w:val="22"/>
        </w:rPr>
        <w:t>2.1 Cluster Creations</w:t>
      </w:r>
    </w:p>
    <w:p w14:paraId="256AC0FF" w14:textId="1B2F06D9" w:rsidR="00AE4261" w:rsidRDefault="00AE4261" w:rsidP="00AE4261">
      <w:pPr>
        <w:tabs>
          <w:tab w:val="left" w:pos="2304"/>
        </w:tabs>
        <w:spacing w:after="220"/>
        <w:rPr>
          <w:rFonts w:ascii="Cambria" w:hAnsi="Cambria"/>
          <w:sz w:val="22"/>
          <w:szCs w:val="22"/>
        </w:rPr>
      </w:pPr>
      <w:r>
        <w:rPr>
          <w:rFonts w:ascii="Cambria" w:hAnsi="Cambria"/>
          <w:sz w:val="22"/>
          <w:szCs w:val="22"/>
        </w:rPr>
        <w:t xml:space="preserve">In order to judge the composition of an NBA roster effectively, one must first be able to judge and summarize the abilities of a single player. However, making use of 38 statistics for every player on every roster in the NBA is overly complex, and would result in messy, incomprehensible data. As such, we made use of PCA reduction and K-Means clustering in order to provide brief, accurate summary reports detailing a player’s contributions. K-Means clustering is an unsupervised machine learning method whose goal is to classify data points into K unique clusters. Once the value of K has been selected, the k-means </w:t>
      </w:r>
      <w:r w:rsidR="00C006F5">
        <w:rPr>
          <w:rFonts w:ascii="Cambria" w:hAnsi="Cambria"/>
          <w:sz w:val="22"/>
          <w:szCs w:val="22"/>
        </w:rPr>
        <w:t xml:space="preserve">method continually updates the cluster centroids and resulting cluster assignments in order to minimize the within-cluster variances. Each point is assigned a cluster label according to the cluster centroid to which it has the shortest Euclidian distance. Often, K-Means clustering is combined with PCA reduction, in which the 38 statistics we chose as variables can be reduced to a lower dimensionality while still retaining most of the distinguishing information. In order to emphasize information retention, we attempted PCA reductions at each dimensionality from </w:t>
      </w:r>
      <w:r w:rsidR="00600F43">
        <w:rPr>
          <w:rFonts w:ascii="Cambria" w:hAnsi="Cambria"/>
          <w:sz w:val="22"/>
          <w:szCs w:val="22"/>
        </w:rPr>
        <w:t>2</w:t>
      </w:r>
      <w:r w:rsidR="00C006F5">
        <w:rPr>
          <w:rFonts w:ascii="Cambria" w:hAnsi="Cambria"/>
          <w:sz w:val="22"/>
          <w:szCs w:val="22"/>
        </w:rPr>
        <w:t xml:space="preserve"> to 37, and then chose to reduce the data to the smallest dimensionality that would still retain 95% of the variance of the original data (</w:t>
      </w:r>
      <w:r w:rsidR="0098104B">
        <w:rPr>
          <w:rFonts w:ascii="Cambria" w:hAnsi="Cambria"/>
          <w:sz w:val="22"/>
          <w:szCs w:val="22"/>
        </w:rPr>
        <w:t>Table</w:t>
      </w:r>
      <w:r w:rsidR="00C006F5">
        <w:rPr>
          <w:rFonts w:ascii="Cambria" w:hAnsi="Cambria"/>
          <w:sz w:val="22"/>
          <w:szCs w:val="22"/>
        </w:rPr>
        <w:t xml:space="preserve"> 1). As a result, our data was condensed to 15 principal components, which were then provided to the K-Means algorithm for cluster assignment.</w:t>
      </w:r>
    </w:p>
    <w:p w14:paraId="7626718B" w14:textId="7E73A0E8" w:rsidR="00C82439" w:rsidRDefault="00C82439" w:rsidP="00C82439">
      <w:pPr>
        <w:tabs>
          <w:tab w:val="left" w:pos="2304"/>
        </w:tabs>
        <w:spacing w:after="220"/>
        <w:jc w:val="center"/>
        <w:rPr>
          <w:rFonts w:ascii="Cambria" w:hAnsi="Cambria"/>
          <w:sz w:val="22"/>
          <w:szCs w:val="22"/>
        </w:rPr>
      </w:pPr>
      <w:r>
        <w:rPr>
          <w:rFonts w:ascii="Cambria" w:hAnsi="Cambria"/>
          <w:sz w:val="22"/>
          <w:szCs w:val="22"/>
        </w:rPr>
        <w:t>Table1</w:t>
      </w:r>
    </w:p>
    <w:tbl>
      <w:tblPr>
        <w:tblStyle w:val="GridTable4"/>
        <w:tblW w:w="0" w:type="auto"/>
        <w:jc w:val="center"/>
        <w:tblLook w:val="04A0" w:firstRow="1" w:lastRow="0" w:firstColumn="1" w:lastColumn="0" w:noHBand="0" w:noVBand="1"/>
      </w:tblPr>
      <w:tblGrid>
        <w:gridCol w:w="2160"/>
        <w:gridCol w:w="2160"/>
      </w:tblGrid>
      <w:tr w:rsidR="00600F43" w14:paraId="6C7FF7E4" w14:textId="77777777" w:rsidTr="0098104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363023AD" w14:textId="7A98CA91" w:rsidR="00600F43" w:rsidRDefault="0047264D" w:rsidP="0098104B">
            <w:pPr>
              <w:tabs>
                <w:tab w:val="left" w:pos="2304"/>
              </w:tabs>
              <w:spacing w:after="220"/>
              <w:jc w:val="center"/>
              <w:rPr>
                <w:rFonts w:ascii="Cambria" w:hAnsi="Cambria"/>
                <w:sz w:val="22"/>
                <w:szCs w:val="22"/>
              </w:rPr>
            </w:pPr>
            <w:r>
              <w:rPr>
                <w:rFonts w:ascii="Cambria" w:hAnsi="Cambria"/>
                <w:sz w:val="22"/>
                <w:szCs w:val="22"/>
              </w:rPr>
              <w:lastRenderedPageBreak/>
              <w:t>Dimensions</w:t>
            </w:r>
          </w:p>
        </w:tc>
        <w:tc>
          <w:tcPr>
            <w:tcW w:w="2160" w:type="dxa"/>
            <w:vAlign w:val="center"/>
          </w:tcPr>
          <w:p w14:paraId="6FD57F42" w14:textId="7FFF91EC" w:rsidR="00600F43" w:rsidRDefault="0047264D" w:rsidP="0098104B">
            <w:pPr>
              <w:tabs>
                <w:tab w:val="left" w:pos="2304"/>
              </w:tabs>
              <w:spacing w:after="220"/>
              <w:jc w:val="center"/>
              <w:cnfStyle w:val="100000000000" w:firstRow="1" w:lastRow="0" w:firstColumn="0" w:lastColumn="0" w:oddVBand="0" w:evenVBand="0" w:oddHBand="0" w:evenHBand="0" w:firstRowFirstColumn="0" w:firstRowLastColumn="0" w:lastRowFirstColumn="0" w:lastRowLastColumn="0"/>
              <w:rPr>
                <w:rFonts w:ascii="Cambria" w:hAnsi="Cambria"/>
                <w:sz w:val="22"/>
                <w:szCs w:val="22"/>
              </w:rPr>
            </w:pPr>
            <w:r>
              <w:rPr>
                <w:rFonts w:ascii="Cambria" w:hAnsi="Cambria"/>
                <w:sz w:val="22"/>
                <w:szCs w:val="22"/>
              </w:rPr>
              <w:t>Variance Explained</w:t>
            </w:r>
          </w:p>
        </w:tc>
      </w:tr>
      <w:tr w:rsidR="00600F43" w14:paraId="5AACAFE5" w14:textId="77777777" w:rsidTr="009810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0455DBD8" w14:textId="0A8E0865" w:rsidR="00600F43" w:rsidRDefault="0047264D" w:rsidP="0098104B">
            <w:pPr>
              <w:tabs>
                <w:tab w:val="left" w:pos="2304"/>
              </w:tabs>
              <w:spacing w:after="220"/>
              <w:jc w:val="center"/>
              <w:rPr>
                <w:rFonts w:ascii="Cambria" w:hAnsi="Cambria"/>
                <w:sz w:val="22"/>
                <w:szCs w:val="22"/>
              </w:rPr>
            </w:pPr>
            <w:r>
              <w:rPr>
                <w:rFonts w:ascii="Cambria" w:hAnsi="Cambria"/>
                <w:sz w:val="22"/>
                <w:szCs w:val="22"/>
              </w:rPr>
              <w:t>2</w:t>
            </w:r>
          </w:p>
        </w:tc>
        <w:tc>
          <w:tcPr>
            <w:tcW w:w="2160" w:type="dxa"/>
            <w:vAlign w:val="center"/>
          </w:tcPr>
          <w:p w14:paraId="6CDFA43D" w14:textId="3B1049BE" w:rsidR="00600F43" w:rsidRDefault="0047264D" w:rsidP="0098104B">
            <w:pPr>
              <w:tabs>
                <w:tab w:val="left" w:pos="2304"/>
              </w:tabs>
              <w:spacing w:after="220"/>
              <w:jc w:val="center"/>
              <w:cnfStyle w:val="000000100000" w:firstRow="0" w:lastRow="0" w:firstColumn="0" w:lastColumn="0" w:oddVBand="0" w:evenVBand="0" w:oddHBand="1" w:evenHBand="0" w:firstRowFirstColumn="0" w:firstRowLastColumn="0" w:lastRowFirstColumn="0" w:lastRowLastColumn="0"/>
              <w:rPr>
                <w:rFonts w:ascii="Cambria" w:hAnsi="Cambria"/>
                <w:sz w:val="22"/>
                <w:szCs w:val="22"/>
              </w:rPr>
            </w:pPr>
            <w:r>
              <w:rPr>
                <w:rFonts w:ascii="Cambria" w:hAnsi="Cambria"/>
                <w:sz w:val="22"/>
                <w:szCs w:val="22"/>
              </w:rPr>
              <w:t>55.7%</w:t>
            </w:r>
          </w:p>
        </w:tc>
      </w:tr>
      <w:tr w:rsidR="00600F43" w14:paraId="4419EA49" w14:textId="77777777" w:rsidTr="0098104B">
        <w:trPr>
          <w:jc w:val="center"/>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2DE4C839" w14:textId="7AE9D756" w:rsidR="00600F43" w:rsidRDefault="0047264D" w:rsidP="0098104B">
            <w:pPr>
              <w:tabs>
                <w:tab w:val="left" w:pos="2304"/>
              </w:tabs>
              <w:spacing w:after="220"/>
              <w:jc w:val="center"/>
              <w:rPr>
                <w:rFonts w:ascii="Cambria" w:hAnsi="Cambria"/>
                <w:sz w:val="22"/>
                <w:szCs w:val="22"/>
              </w:rPr>
            </w:pPr>
            <w:r>
              <w:rPr>
                <w:rFonts w:ascii="Cambria" w:hAnsi="Cambria"/>
                <w:sz w:val="22"/>
                <w:szCs w:val="22"/>
              </w:rPr>
              <w:t>3</w:t>
            </w:r>
          </w:p>
        </w:tc>
        <w:tc>
          <w:tcPr>
            <w:tcW w:w="2160" w:type="dxa"/>
            <w:vAlign w:val="center"/>
          </w:tcPr>
          <w:p w14:paraId="3CE1F8FE" w14:textId="2E5BFE5A" w:rsidR="00600F43" w:rsidRDefault="0047264D" w:rsidP="0098104B">
            <w:pPr>
              <w:tabs>
                <w:tab w:val="left" w:pos="2304"/>
              </w:tabs>
              <w:spacing w:after="220"/>
              <w:jc w:val="center"/>
              <w:cnfStyle w:val="000000000000" w:firstRow="0" w:lastRow="0" w:firstColumn="0" w:lastColumn="0" w:oddVBand="0" w:evenVBand="0" w:oddHBand="0" w:evenHBand="0" w:firstRowFirstColumn="0" w:firstRowLastColumn="0" w:lastRowFirstColumn="0" w:lastRowLastColumn="0"/>
              <w:rPr>
                <w:rFonts w:ascii="Cambria" w:hAnsi="Cambria"/>
                <w:sz w:val="22"/>
                <w:szCs w:val="22"/>
              </w:rPr>
            </w:pPr>
            <w:r>
              <w:rPr>
                <w:rFonts w:ascii="Cambria" w:hAnsi="Cambria"/>
                <w:sz w:val="22"/>
                <w:szCs w:val="22"/>
              </w:rPr>
              <w:t>64.1%</w:t>
            </w:r>
          </w:p>
        </w:tc>
      </w:tr>
      <w:tr w:rsidR="00600F43" w14:paraId="7D714DAF" w14:textId="77777777" w:rsidTr="009810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313DCD55" w14:textId="1A399365" w:rsidR="00600F43" w:rsidRDefault="0047264D" w:rsidP="0098104B">
            <w:pPr>
              <w:tabs>
                <w:tab w:val="left" w:pos="2304"/>
              </w:tabs>
              <w:spacing w:after="220"/>
              <w:jc w:val="center"/>
              <w:rPr>
                <w:rFonts w:ascii="Cambria" w:hAnsi="Cambria"/>
                <w:sz w:val="22"/>
                <w:szCs w:val="22"/>
              </w:rPr>
            </w:pPr>
            <w:r>
              <w:rPr>
                <w:rFonts w:ascii="Cambria" w:hAnsi="Cambria"/>
                <w:sz w:val="22"/>
                <w:szCs w:val="22"/>
              </w:rPr>
              <w:t>4</w:t>
            </w:r>
          </w:p>
        </w:tc>
        <w:tc>
          <w:tcPr>
            <w:tcW w:w="2160" w:type="dxa"/>
            <w:vAlign w:val="center"/>
          </w:tcPr>
          <w:p w14:paraId="2AFB156A" w14:textId="21089941" w:rsidR="00600F43" w:rsidRDefault="0047264D" w:rsidP="0098104B">
            <w:pPr>
              <w:tabs>
                <w:tab w:val="left" w:pos="2304"/>
              </w:tabs>
              <w:spacing w:after="220"/>
              <w:jc w:val="center"/>
              <w:cnfStyle w:val="000000100000" w:firstRow="0" w:lastRow="0" w:firstColumn="0" w:lastColumn="0" w:oddVBand="0" w:evenVBand="0" w:oddHBand="1" w:evenHBand="0" w:firstRowFirstColumn="0" w:firstRowLastColumn="0" w:lastRowFirstColumn="0" w:lastRowLastColumn="0"/>
              <w:rPr>
                <w:rFonts w:ascii="Cambria" w:hAnsi="Cambria"/>
                <w:sz w:val="22"/>
                <w:szCs w:val="22"/>
              </w:rPr>
            </w:pPr>
            <w:r>
              <w:rPr>
                <w:rFonts w:ascii="Cambria" w:hAnsi="Cambria"/>
                <w:sz w:val="22"/>
                <w:szCs w:val="22"/>
              </w:rPr>
              <w:t>69.9%</w:t>
            </w:r>
          </w:p>
        </w:tc>
      </w:tr>
      <w:tr w:rsidR="00600F43" w14:paraId="4561FBE8" w14:textId="77777777" w:rsidTr="0098104B">
        <w:trPr>
          <w:jc w:val="center"/>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7EBE2C08" w14:textId="61EC0EC7" w:rsidR="00600F43" w:rsidRDefault="0047264D" w:rsidP="0098104B">
            <w:pPr>
              <w:tabs>
                <w:tab w:val="left" w:pos="2304"/>
              </w:tabs>
              <w:spacing w:after="220"/>
              <w:jc w:val="center"/>
              <w:rPr>
                <w:rFonts w:ascii="Cambria" w:hAnsi="Cambria"/>
                <w:sz w:val="22"/>
                <w:szCs w:val="22"/>
              </w:rPr>
            </w:pPr>
            <w:r>
              <w:rPr>
                <w:rFonts w:ascii="Cambria" w:hAnsi="Cambria"/>
                <w:sz w:val="22"/>
                <w:szCs w:val="22"/>
              </w:rPr>
              <w:t>5</w:t>
            </w:r>
          </w:p>
        </w:tc>
        <w:tc>
          <w:tcPr>
            <w:tcW w:w="2160" w:type="dxa"/>
            <w:vAlign w:val="center"/>
          </w:tcPr>
          <w:p w14:paraId="60AC19AD" w14:textId="224ECD72" w:rsidR="00600F43" w:rsidRDefault="0047264D" w:rsidP="0098104B">
            <w:pPr>
              <w:tabs>
                <w:tab w:val="left" w:pos="2304"/>
              </w:tabs>
              <w:spacing w:after="220"/>
              <w:jc w:val="center"/>
              <w:cnfStyle w:val="000000000000" w:firstRow="0" w:lastRow="0" w:firstColumn="0" w:lastColumn="0" w:oddVBand="0" w:evenVBand="0" w:oddHBand="0" w:evenHBand="0" w:firstRowFirstColumn="0" w:firstRowLastColumn="0" w:lastRowFirstColumn="0" w:lastRowLastColumn="0"/>
              <w:rPr>
                <w:rFonts w:ascii="Cambria" w:hAnsi="Cambria"/>
                <w:sz w:val="22"/>
                <w:szCs w:val="22"/>
              </w:rPr>
            </w:pPr>
            <w:r>
              <w:rPr>
                <w:rFonts w:ascii="Cambria" w:hAnsi="Cambria"/>
                <w:sz w:val="22"/>
                <w:szCs w:val="22"/>
              </w:rPr>
              <w:t>74.7%</w:t>
            </w:r>
          </w:p>
        </w:tc>
      </w:tr>
      <w:tr w:rsidR="00600F43" w14:paraId="00F6BD3B" w14:textId="77777777" w:rsidTr="009810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5B09C8FF" w14:textId="442C628F" w:rsidR="00600F43" w:rsidRDefault="0047264D" w:rsidP="0098104B">
            <w:pPr>
              <w:tabs>
                <w:tab w:val="left" w:pos="2304"/>
              </w:tabs>
              <w:spacing w:after="220"/>
              <w:jc w:val="center"/>
              <w:rPr>
                <w:rFonts w:ascii="Cambria" w:hAnsi="Cambria"/>
                <w:sz w:val="22"/>
                <w:szCs w:val="22"/>
              </w:rPr>
            </w:pPr>
            <w:r>
              <w:rPr>
                <w:rFonts w:ascii="Cambria" w:hAnsi="Cambria"/>
                <w:sz w:val="22"/>
                <w:szCs w:val="22"/>
              </w:rPr>
              <w:t>6</w:t>
            </w:r>
          </w:p>
        </w:tc>
        <w:tc>
          <w:tcPr>
            <w:tcW w:w="2160" w:type="dxa"/>
            <w:vAlign w:val="center"/>
          </w:tcPr>
          <w:p w14:paraId="2170D70C" w14:textId="5B693D88" w:rsidR="00600F43" w:rsidRDefault="0047264D" w:rsidP="0098104B">
            <w:pPr>
              <w:tabs>
                <w:tab w:val="left" w:pos="2304"/>
              </w:tabs>
              <w:spacing w:after="220"/>
              <w:jc w:val="center"/>
              <w:cnfStyle w:val="000000100000" w:firstRow="0" w:lastRow="0" w:firstColumn="0" w:lastColumn="0" w:oddVBand="0" w:evenVBand="0" w:oddHBand="1" w:evenHBand="0" w:firstRowFirstColumn="0" w:firstRowLastColumn="0" w:lastRowFirstColumn="0" w:lastRowLastColumn="0"/>
              <w:rPr>
                <w:rFonts w:ascii="Cambria" w:hAnsi="Cambria"/>
                <w:sz w:val="22"/>
                <w:szCs w:val="22"/>
              </w:rPr>
            </w:pPr>
            <w:r>
              <w:rPr>
                <w:rFonts w:ascii="Cambria" w:hAnsi="Cambria"/>
                <w:sz w:val="22"/>
                <w:szCs w:val="22"/>
              </w:rPr>
              <w:t>78%</w:t>
            </w:r>
          </w:p>
        </w:tc>
      </w:tr>
      <w:tr w:rsidR="00600F43" w14:paraId="142B4A5B" w14:textId="77777777" w:rsidTr="0098104B">
        <w:trPr>
          <w:jc w:val="center"/>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14C63A0E" w14:textId="460CB4F3" w:rsidR="00600F43" w:rsidRDefault="0047264D" w:rsidP="0098104B">
            <w:pPr>
              <w:tabs>
                <w:tab w:val="left" w:pos="2304"/>
              </w:tabs>
              <w:spacing w:after="220"/>
              <w:jc w:val="center"/>
              <w:rPr>
                <w:rFonts w:ascii="Cambria" w:hAnsi="Cambria"/>
                <w:sz w:val="22"/>
                <w:szCs w:val="22"/>
              </w:rPr>
            </w:pPr>
            <w:r>
              <w:rPr>
                <w:rFonts w:ascii="Cambria" w:hAnsi="Cambria"/>
                <w:sz w:val="22"/>
                <w:szCs w:val="22"/>
              </w:rPr>
              <w:t>7</w:t>
            </w:r>
          </w:p>
        </w:tc>
        <w:tc>
          <w:tcPr>
            <w:tcW w:w="2160" w:type="dxa"/>
            <w:vAlign w:val="center"/>
          </w:tcPr>
          <w:p w14:paraId="13ADF8B7" w14:textId="1879236C" w:rsidR="00600F43" w:rsidRDefault="0047264D" w:rsidP="0098104B">
            <w:pPr>
              <w:tabs>
                <w:tab w:val="left" w:pos="2304"/>
              </w:tabs>
              <w:spacing w:after="220"/>
              <w:jc w:val="center"/>
              <w:cnfStyle w:val="000000000000" w:firstRow="0" w:lastRow="0" w:firstColumn="0" w:lastColumn="0" w:oddVBand="0" w:evenVBand="0" w:oddHBand="0" w:evenHBand="0" w:firstRowFirstColumn="0" w:firstRowLastColumn="0" w:lastRowFirstColumn="0" w:lastRowLastColumn="0"/>
              <w:rPr>
                <w:rFonts w:ascii="Cambria" w:hAnsi="Cambria"/>
                <w:sz w:val="22"/>
                <w:szCs w:val="22"/>
              </w:rPr>
            </w:pPr>
            <w:r>
              <w:rPr>
                <w:rFonts w:ascii="Cambria" w:hAnsi="Cambria"/>
                <w:sz w:val="22"/>
                <w:szCs w:val="22"/>
              </w:rPr>
              <w:t>81%</w:t>
            </w:r>
          </w:p>
        </w:tc>
      </w:tr>
      <w:tr w:rsidR="00600F43" w14:paraId="035AA535" w14:textId="77777777" w:rsidTr="009810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5BD033ED" w14:textId="7A50A10D" w:rsidR="00600F43" w:rsidRDefault="0047264D" w:rsidP="0098104B">
            <w:pPr>
              <w:tabs>
                <w:tab w:val="left" w:pos="2304"/>
              </w:tabs>
              <w:spacing w:after="220"/>
              <w:jc w:val="center"/>
              <w:rPr>
                <w:rFonts w:ascii="Cambria" w:hAnsi="Cambria"/>
                <w:sz w:val="22"/>
                <w:szCs w:val="22"/>
              </w:rPr>
            </w:pPr>
            <w:r>
              <w:rPr>
                <w:rFonts w:ascii="Cambria" w:hAnsi="Cambria"/>
                <w:sz w:val="22"/>
                <w:szCs w:val="22"/>
              </w:rPr>
              <w:t>8</w:t>
            </w:r>
          </w:p>
        </w:tc>
        <w:tc>
          <w:tcPr>
            <w:tcW w:w="2160" w:type="dxa"/>
            <w:vAlign w:val="center"/>
          </w:tcPr>
          <w:p w14:paraId="5D64E965" w14:textId="7380540C" w:rsidR="00600F43" w:rsidRDefault="0047264D" w:rsidP="0098104B">
            <w:pPr>
              <w:tabs>
                <w:tab w:val="left" w:pos="2304"/>
              </w:tabs>
              <w:spacing w:after="220"/>
              <w:jc w:val="center"/>
              <w:cnfStyle w:val="000000100000" w:firstRow="0" w:lastRow="0" w:firstColumn="0" w:lastColumn="0" w:oddVBand="0" w:evenVBand="0" w:oddHBand="1" w:evenHBand="0" w:firstRowFirstColumn="0" w:firstRowLastColumn="0" w:lastRowFirstColumn="0" w:lastRowLastColumn="0"/>
              <w:rPr>
                <w:rFonts w:ascii="Cambria" w:hAnsi="Cambria"/>
                <w:sz w:val="22"/>
                <w:szCs w:val="22"/>
              </w:rPr>
            </w:pPr>
            <w:r>
              <w:rPr>
                <w:rFonts w:ascii="Cambria" w:hAnsi="Cambria"/>
                <w:sz w:val="22"/>
                <w:szCs w:val="22"/>
              </w:rPr>
              <w:t>83.6%</w:t>
            </w:r>
          </w:p>
        </w:tc>
      </w:tr>
      <w:tr w:rsidR="0047264D" w14:paraId="7E889598" w14:textId="77777777" w:rsidTr="0098104B">
        <w:trPr>
          <w:jc w:val="center"/>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03349A82" w14:textId="7EC3636A" w:rsidR="0047264D" w:rsidRDefault="0047264D" w:rsidP="0098104B">
            <w:pPr>
              <w:tabs>
                <w:tab w:val="left" w:pos="2304"/>
              </w:tabs>
              <w:spacing w:after="220"/>
              <w:jc w:val="center"/>
              <w:rPr>
                <w:rFonts w:ascii="Cambria" w:hAnsi="Cambria"/>
                <w:sz w:val="22"/>
                <w:szCs w:val="22"/>
              </w:rPr>
            </w:pPr>
            <w:r>
              <w:rPr>
                <w:rFonts w:ascii="Cambria" w:hAnsi="Cambria"/>
                <w:sz w:val="22"/>
                <w:szCs w:val="22"/>
              </w:rPr>
              <w:t>9</w:t>
            </w:r>
          </w:p>
        </w:tc>
        <w:tc>
          <w:tcPr>
            <w:tcW w:w="2160" w:type="dxa"/>
            <w:vAlign w:val="center"/>
          </w:tcPr>
          <w:p w14:paraId="14182D25" w14:textId="6268488E" w:rsidR="0047264D" w:rsidRDefault="0047264D" w:rsidP="0098104B">
            <w:pPr>
              <w:tabs>
                <w:tab w:val="left" w:pos="2304"/>
              </w:tabs>
              <w:spacing w:after="220"/>
              <w:jc w:val="center"/>
              <w:cnfStyle w:val="000000000000" w:firstRow="0" w:lastRow="0" w:firstColumn="0" w:lastColumn="0" w:oddVBand="0" w:evenVBand="0" w:oddHBand="0" w:evenHBand="0" w:firstRowFirstColumn="0" w:firstRowLastColumn="0" w:lastRowFirstColumn="0" w:lastRowLastColumn="0"/>
              <w:rPr>
                <w:rFonts w:ascii="Cambria" w:hAnsi="Cambria"/>
                <w:sz w:val="22"/>
                <w:szCs w:val="22"/>
              </w:rPr>
            </w:pPr>
            <w:r>
              <w:rPr>
                <w:rFonts w:ascii="Cambria" w:hAnsi="Cambria"/>
                <w:sz w:val="22"/>
                <w:szCs w:val="22"/>
              </w:rPr>
              <w:t>86%</w:t>
            </w:r>
          </w:p>
        </w:tc>
      </w:tr>
      <w:tr w:rsidR="0047264D" w14:paraId="7333FA26" w14:textId="77777777" w:rsidTr="009810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1871D115" w14:textId="6873EFD1" w:rsidR="0047264D" w:rsidRDefault="0047264D" w:rsidP="0098104B">
            <w:pPr>
              <w:tabs>
                <w:tab w:val="left" w:pos="2304"/>
              </w:tabs>
              <w:spacing w:after="220"/>
              <w:jc w:val="center"/>
              <w:rPr>
                <w:rFonts w:ascii="Cambria" w:hAnsi="Cambria"/>
                <w:sz w:val="22"/>
                <w:szCs w:val="22"/>
              </w:rPr>
            </w:pPr>
            <w:r>
              <w:rPr>
                <w:rFonts w:ascii="Cambria" w:hAnsi="Cambria"/>
                <w:sz w:val="22"/>
                <w:szCs w:val="22"/>
              </w:rPr>
              <w:t>10</w:t>
            </w:r>
          </w:p>
        </w:tc>
        <w:tc>
          <w:tcPr>
            <w:tcW w:w="2160" w:type="dxa"/>
            <w:vAlign w:val="center"/>
          </w:tcPr>
          <w:p w14:paraId="616ED025" w14:textId="21856034" w:rsidR="0047264D" w:rsidRDefault="0047264D" w:rsidP="0098104B">
            <w:pPr>
              <w:tabs>
                <w:tab w:val="left" w:pos="2304"/>
              </w:tabs>
              <w:spacing w:after="220"/>
              <w:jc w:val="center"/>
              <w:cnfStyle w:val="000000100000" w:firstRow="0" w:lastRow="0" w:firstColumn="0" w:lastColumn="0" w:oddVBand="0" w:evenVBand="0" w:oddHBand="1" w:evenHBand="0" w:firstRowFirstColumn="0" w:firstRowLastColumn="0" w:lastRowFirstColumn="0" w:lastRowLastColumn="0"/>
              <w:rPr>
                <w:rFonts w:ascii="Cambria" w:hAnsi="Cambria"/>
                <w:sz w:val="22"/>
                <w:szCs w:val="22"/>
              </w:rPr>
            </w:pPr>
            <w:r>
              <w:rPr>
                <w:rFonts w:ascii="Cambria" w:hAnsi="Cambria"/>
                <w:sz w:val="22"/>
                <w:szCs w:val="22"/>
              </w:rPr>
              <w:t>88.1%</w:t>
            </w:r>
          </w:p>
        </w:tc>
      </w:tr>
      <w:tr w:rsidR="0047264D" w14:paraId="10CA35C9" w14:textId="77777777" w:rsidTr="0098104B">
        <w:trPr>
          <w:jc w:val="center"/>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0E8C830F" w14:textId="7473327A" w:rsidR="0047264D" w:rsidRDefault="0047264D" w:rsidP="0098104B">
            <w:pPr>
              <w:tabs>
                <w:tab w:val="left" w:pos="2304"/>
              </w:tabs>
              <w:spacing w:after="220"/>
              <w:jc w:val="center"/>
              <w:rPr>
                <w:rFonts w:ascii="Cambria" w:hAnsi="Cambria"/>
                <w:sz w:val="22"/>
                <w:szCs w:val="22"/>
              </w:rPr>
            </w:pPr>
            <w:r>
              <w:rPr>
                <w:rFonts w:ascii="Cambria" w:hAnsi="Cambria"/>
                <w:sz w:val="22"/>
                <w:szCs w:val="22"/>
              </w:rPr>
              <w:t>11</w:t>
            </w:r>
          </w:p>
        </w:tc>
        <w:tc>
          <w:tcPr>
            <w:tcW w:w="2160" w:type="dxa"/>
            <w:vAlign w:val="center"/>
          </w:tcPr>
          <w:p w14:paraId="3F8C9F5B" w14:textId="79B7A321" w:rsidR="0047264D" w:rsidRDefault="0047264D" w:rsidP="0098104B">
            <w:pPr>
              <w:tabs>
                <w:tab w:val="left" w:pos="2304"/>
              </w:tabs>
              <w:spacing w:after="220"/>
              <w:jc w:val="center"/>
              <w:cnfStyle w:val="000000000000" w:firstRow="0" w:lastRow="0" w:firstColumn="0" w:lastColumn="0" w:oddVBand="0" w:evenVBand="0" w:oddHBand="0" w:evenHBand="0" w:firstRowFirstColumn="0" w:firstRowLastColumn="0" w:lastRowFirstColumn="0" w:lastRowLastColumn="0"/>
              <w:rPr>
                <w:rFonts w:ascii="Cambria" w:hAnsi="Cambria"/>
                <w:sz w:val="22"/>
                <w:szCs w:val="22"/>
              </w:rPr>
            </w:pPr>
            <w:r>
              <w:rPr>
                <w:rFonts w:ascii="Cambria" w:hAnsi="Cambria"/>
                <w:sz w:val="22"/>
                <w:szCs w:val="22"/>
              </w:rPr>
              <w:t>90%</w:t>
            </w:r>
          </w:p>
        </w:tc>
      </w:tr>
      <w:tr w:rsidR="0047264D" w14:paraId="15ECBC91" w14:textId="77777777" w:rsidTr="009810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615FDFB8" w14:textId="5B4A7723" w:rsidR="0047264D" w:rsidRDefault="0047264D" w:rsidP="0098104B">
            <w:pPr>
              <w:tabs>
                <w:tab w:val="left" w:pos="2304"/>
              </w:tabs>
              <w:spacing w:after="220"/>
              <w:jc w:val="center"/>
              <w:rPr>
                <w:rFonts w:ascii="Cambria" w:hAnsi="Cambria"/>
                <w:sz w:val="22"/>
                <w:szCs w:val="22"/>
              </w:rPr>
            </w:pPr>
            <w:r>
              <w:rPr>
                <w:rFonts w:ascii="Cambria" w:hAnsi="Cambria"/>
                <w:sz w:val="22"/>
                <w:szCs w:val="22"/>
              </w:rPr>
              <w:t>12</w:t>
            </w:r>
          </w:p>
        </w:tc>
        <w:tc>
          <w:tcPr>
            <w:tcW w:w="2160" w:type="dxa"/>
            <w:vAlign w:val="center"/>
          </w:tcPr>
          <w:p w14:paraId="361670A8" w14:textId="35BF93AF" w:rsidR="0047264D" w:rsidRDefault="0047264D" w:rsidP="0098104B">
            <w:pPr>
              <w:tabs>
                <w:tab w:val="left" w:pos="2304"/>
              </w:tabs>
              <w:spacing w:after="220"/>
              <w:jc w:val="center"/>
              <w:cnfStyle w:val="000000100000" w:firstRow="0" w:lastRow="0" w:firstColumn="0" w:lastColumn="0" w:oddVBand="0" w:evenVBand="0" w:oddHBand="1" w:evenHBand="0" w:firstRowFirstColumn="0" w:firstRowLastColumn="0" w:lastRowFirstColumn="0" w:lastRowLastColumn="0"/>
              <w:rPr>
                <w:rFonts w:ascii="Cambria" w:hAnsi="Cambria"/>
                <w:sz w:val="22"/>
                <w:szCs w:val="22"/>
              </w:rPr>
            </w:pPr>
            <w:r>
              <w:rPr>
                <w:rFonts w:ascii="Cambria" w:hAnsi="Cambria"/>
                <w:sz w:val="22"/>
                <w:szCs w:val="22"/>
              </w:rPr>
              <w:t>91.7%</w:t>
            </w:r>
          </w:p>
        </w:tc>
      </w:tr>
      <w:tr w:rsidR="0047264D" w14:paraId="68BAE257" w14:textId="77777777" w:rsidTr="0098104B">
        <w:trPr>
          <w:jc w:val="center"/>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5B1FD55D" w14:textId="21E7A6C0" w:rsidR="0047264D" w:rsidRDefault="0047264D" w:rsidP="0098104B">
            <w:pPr>
              <w:tabs>
                <w:tab w:val="left" w:pos="2304"/>
              </w:tabs>
              <w:spacing w:after="220"/>
              <w:jc w:val="center"/>
              <w:rPr>
                <w:rFonts w:ascii="Cambria" w:hAnsi="Cambria"/>
                <w:sz w:val="22"/>
                <w:szCs w:val="22"/>
              </w:rPr>
            </w:pPr>
            <w:r>
              <w:rPr>
                <w:rFonts w:ascii="Cambria" w:hAnsi="Cambria"/>
                <w:sz w:val="22"/>
                <w:szCs w:val="22"/>
              </w:rPr>
              <w:t>13</w:t>
            </w:r>
          </w:p>
        </w:tc>
        <w:tc>
          <w:tcPr>
            <w:tcW w:w="2160" w:type="dxa"/>
            <w:vAlign w:val="center"/>
          </w:tcPr>
          <w:p w14:paraId="6F4943CC" w14:textId="6EB4B1FB" w:rsidR="0047264D" w:rsidRDefault="0047264D" w:rsidP="0098104B">
            <w:pPr>
              <w:tabs>
                <w:tab w:val="left" w:pos="2304"/>
              </w:tabs>
              <w:spacing w:after="220"/>
              <w:jc w:val="center"/>
              <w:cnfStyle w:val="000000000000" w:firstRow="0" w:lastRow="0" w:firstColumn="0" w:lastColumn="0" w:oddVBand="0" w:evenVBand="0" w:oddHBand="0" w:evenHBand="0" w:firstRowFirstColumn="0" w:firstRowLastColumn="0" w:lastRowFirstColumn="0" w:lastRowLastColumn="0"/>
              <w:rPr>
                <w:rFonts w:ascii="Cambria" w:hAnsi="Cambria"/>
                <w:sz w:val="22"/>
                <w:szCs w:val="22"/>
              </w:rPr>
            </w:pPr>
            <w:r>
              <w:rPr>
                <w:rFonts w:ascii="Cambria" w:hAnsi="Cambria"/>
                <w:sz w:val="22"/>
                <w:szCs w:val="22"/>
              </w:rPr>
              <w:t>92.9%</w:t>
            </w:r>
          </w:p>
        </w:tc>
      </w:tr>
      <w:tr w:rsidR="0047264D" w14:paraId="3A381482" w14:textId="77777777" w:rsidTr="009810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1EDDFB17" w14:textId="01553643" w:rsidR="0047264D" w:rsidRDefault="0047264D" w:rsidP="0098104B">
            <w:pPr>
              <w:tabs>
                <w:tab w:val="left" w:pos="2304"/>
              </w:tabs>
              <w:spacing w:after="220"/>
              <w:jc w:val="center"/>
              <w:rPr>
                <w:rFonts w:ascii="Cambria" w:hAnsi="Cambria"/>
                <w:sz w:val="22"/>
                <w:szCs w:val="22"/>
              </w:rPr>
            </w:pPr>
            <w:r>
              <w:rPr>
                <w:rFonts w:ascii="Cambria" w:hAnsi="Cambria"/>
                <w:sz w:val="22"/>
                <w:szCs w:val="22"/>
              </w:rPr>
              <w:t>14</w:t>
            </w:r>
          </w:p>
        </w:tc>
        <w:tc>
          <w:tcPr>
            <w:tcW w:w="2160" w:type="dxa"/>
            <w:vAlign w:val="center"/>
          </w:tcPr>
          <w:p w14:paraId="44F65C19" w14:textId="3D0F5C6A" w:rsidR="0047264D" w:rsidRDefault="0047264D" w:rsidP="0098104B">
            <w:pPr>
              <w:tabs>
                <w:tab w:val="left" w:pos="2304"/>
              </w:tabs>
              <w:spacing w:after="220"/>
              <w:jc w:val="center"/>
              <w:cnfStyle w:val="000000100000" w:firstRow="0" w:lastRow="0" w:firstColumn="0" w:lastColumn="0" w:oddVBand="0" w:evenVBand="0" w:oddHBand="1" w:evenHBand="0" w:firstRowFirstColumn="0" w:firstRowLastColumn="0" w:lastRowFirstColumn="0" w:lastRowLastColumn="0"/>
              <w:rPr>
                <w:rFonts w:ascii="Cambria" w:hAnsi="Cambria"/>
                <w:sz w:val="22"/>
                <w:szCs w:val="22"/>
              </w:rPr>
            </w:pPr>
            <w:r>
              <w:rPr>
                <w:rFonts w:ascii="Cambria" w:hAnsi="Cambria"/>
                <w:sz w:val="22"/>
                <w:szCs w:val="22"/>
              </w:rPr>
              <w:t>94.1%</w:t>
            </w:r>
          </w:p>
        </w:tc>
      </w:tr>
      <w:tr w:rsidR="0047264D" w14:paraId="7E543006" w14:textId="77777777" w:rsidTr="0098104B">
        <w:trPr>
          <w:jc w:val="center"/>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09A2DE63" w14:textId="25CF4B90" w:rsidR="0047264D" w:rsidRDefault="0047264D" w:rsidP="0098104B">
            <w:pPr>
              <w:tabs>
                <w:tab w:val="left" w:pos="2304"/>
              </w:tabs>
              <w:spacing w:after="220"/>
              <w:jc w:val="center"/>
              <w:rPr>
                <w:rFonts w:ascii="Cambria" w:hAnsi="Cambria"/>
                <w:sz w:val="22"/>
                <w:szCs w:val="22"/>
              </w:rPr>
            </w:pPr>
            <w:r>
              <w:rPr>
                <w:rFonts w:ascii="Cambria" w:hAnsi="Cambria"/>
                <w:sz w:val="22"/>
                <w:szCs w:val="22"/>
              </w:rPr>
              <w:t>15</w:t>
            </w:r>
          </w:p>
        </w:tc>
        <w:tc>
          <w:tcPr>
            <w:tcW w:w="2160" w:type="dxa"/>
            <w:vAlign w:val="center"/>
          </w:tcPr>
          <w:p w14:paraId="483A441F" w14:textId="18A398A0" w:rsidR="0047264D" w:rsidRDefault="0047264D" w:rsidP="0098104B">
            <w:pPr>
              <w:tabs>
                <w:tab w:val="left" w:pos="2304"/>
              </w:tabs>
              <w:spacing w:after="220"/>
              <w:jc w:val="center"/>
              <w:cnfStyle w:val="000000000000" w:firstRow="0" w:lastRow="0" w:firstColumn="0" w:lastColumn="0" w:oddVBand="0" w:evenVBand="0" w:oddHBand="0" w:evenHBand="0" w:firstRowFirstColumn="0" w:firstRowLastColumn="0" w:lastRowFirstColumn="0" w:lastRowLastColumn="0"/>
              <w:rPr>
                <w:rFonts w:ascii="Cambria" w:hAnsi="Cambria"/>
                <w:sz w:val="22"/>
                <w:szCs w:val="22"/>
              </w:rPr>
            </w:pPr>
            <w:r>
              <w:rPr>
                <w:rFonts w:ascii="Cambria" w:hAnsi="Cambria"/>
                <w:sz w:val="22"/>
                <w:szCs w:val="22"/>
              </w:rPr>
              <w:t>95.1%</w:t>
            </w:r>
          </w:p>
        </w:tc>
      </w:tr>
    </w:tbl>
    <w:p w14:paraId="3CAAF056" w14:textId="77777777" w:rsidR="00600F43" w:rsidRDefault="00600F43" w:rsidP="00AE4261">
      <w:pPr>
        <w:tabs>
          <w:tab w:val="left" w:pos="2304"/>
        </w:tabs>
        <w:spacing w:after="220"/>
        <w:rPr>
          <w:rFonts w:ascii="Cambria" w:hAnsi="Cambria"/>
          <w:sz w:val="22"/>
          <w:szCs w:val="22"/>
        </w:rPr>
      </w:pPr>
    </w:p>
    <w:p w14:paraId="36313FC1" w14:textId="1499DE50" w:rsidR="008F1B61" w:rsidRDefault="00C006F5" w:rsidP="00AE4261">
      <w:pPr>
        <w:tabs>
          <w:tab w:val="left" w:pos="2304"/>
        </w:tabs>
        <w:spacing w:after="220"/>
        <w:rPr>
          <w:rFonts w:ascii="Cambria" w:hAnsi="Cambria"/>
          <w:sz w:val="22"/>
          <w:szCs w:val="22"/>
        </w:rPr>
      </w:pPr>
      <w:r>
        <w:rPr>
          <w:rFonts w:ascii="Cambria" w:hAnsi="Cambria"/>
          <w:sz w:val="22"/>
          <w:szCs w:val="22"/>
        </w:rPr>
        <w:t xml:space="preserve">The next step was deciding on the optimal value of K to ensure accurate and useful clustering. While simple data sets may have distinct clusters when represented visually, allowing the researcher to easily determine the optimal value of K, NBA player statistics </w:t>
      </w:r>
      <w:r w:rsidR="008F1B61">
        <w:rPr>
          <w:rFonts w:ascii="Cambria" w:hAnsi="Cambria"/>
          <w:sz w:val="22"/>
          <w:szCs w:val="22"/>
        </w:rPr>
        <w:t xml:space="preserve">proved to be quite diverse. Although only 55.7% of the variance can be modeled within 2 dimensions and 64.1% within 3 dimensions, the visual representations of the PCA condensed data in these dimensions show no signs of a clear K value (Figures 2 and 3). As such, it became necessary to utilize another common method of K selection: inertia score analysis. </w:t>
      </w:r>
      <w:proofErr w:type="gramStart"/>
      <w:r w:rsidR="00F9091F">
        <w:rPr>
          <w:rFonts w:ascii="Cambria" w:hAnsi="Cambria"/>
          <w:sz w:val="22"/>
          <w:szCs w:val="22"/>
        </w:rPr>
        <w:t>In essence, inertia</w:t>
      </w:r>
      <w:proofErr w:type="gramEnd"/>
      <w:r w:rsidR="00F9091F">
        <w:rPr>
          <w:rFonts w:ascii="Cambria" w:hAnsi="Cambria"/>
          <w:sz w:val="22"/>
          <w:szCs w:val="22"/>
        </w:rPr>
        <w:t xml:space="preserve"> scores range from 0 to infinity and measure the distance between points within a cluster, meaning lower scores represent tighter and more useful clusters. </w:t>
      </w:r>
      <w:r w:rsidR="00183C5F">
        <w:rPr>
          <w:rFonts w:ascii="Cambria" w:hAnsi="Cambria"/>
          <w:sz w:val="22"/>
          <w:szCs w:val="22"/>
        </w:rPr>
        <w:t>Inertia scores can be used to select the optimal K value by performing PCA reduction at each of the possible dimensionalities and graphing the inertia scores at each dimensionality level. Then, the optimal point is chosen at the elbow point, a term used to represent the point at which the inertia scores begin to slow in their descent and the graph becomes nearly linear descent rather than polynomial/exponential. Within our data reduction analysis, the elbow point appeared around a dimensionality of 7, indicating an optimal clustering with 7 unique groups of players (Figure 4).</w:t>
      </w:r>
      <w:r w:rsidR="00C82439">
        <w:rPr>
          <w:rFonts w:ascii="Cambria" w:hAnsi="Cambria"/>
          <w:sz w:val="22"/>
          <w:szCs w:val="22"/>
        </w:rPr>
        <w:t xml:space="preserve"> This clustering is shown (in two dimensions for visibility) in Figure 5.</w:t>
      </w:r>
    </w:p>
    <w:p w14:paraId="6DF271CF" w14:textId="72B4BFCD" w:rsidR="00C82439" w:rsidRDefault="00C82439" w:rsidP="00C82439">
      <w:pPr>
        <w:tabs>
          <w:tab w:val="left" w:pos="2304"/>
        </w:tabs>
        <w:spacing w:after="220"/>
        <w:jc w:val="center"/>
        <w:rPr>
          <w:rFonts w:ascii="Cambria" w:hAnsi="Cambria"/>
          <w:sz w:val="22"/>
          <w:szCs w:val="22"/>
        </w:rPr>
      </w:pPr>
      <w:r>
        <w:rPr>
          <w:rFonts w:ascii="Cambria" w:hAnsi="Cambria"/>
          <w:sz w:val="22"/>
          <w:szCs w:val="22"/>
        </w:rPr>
        <w:lastRenderedPageBreak/>
        <w:t>Figure 2</w:t>
      </w:r>
    </w:p>
    <w:p w14:paraId="4F19CA66" w14:textId="55538CFD" w:rsidR="00C82439" w:rsidRDefault="00C82439" w:rsidP="00C82439">
      <w:pPr>
        <w:tabs>
          <w:tab w:val="left" w:pos="2304"/>
        </w:tabs>
        <w:spacing w:after="220"/>
        <w:jc w:val="center"/>
        <w:rPr>
          <w:rFonts w:ascii="Cambria" w:hAnsi="Cambria"/>
          <w:sz w:val="22"/>
          <w:szCs w:val="22"/>
        </w:rPr>
      </w:pPr>
      <w:r>
        <w:rPr>
          <w:noProof/>
        </w:rPr>
        <w:drawing>
          <wp:inline distT="0" distB="0" distL="0" distR="0" wp14:anchorId="627C6735" wp14:editId="599059D5">
            <wp:extent cx="5004940" cy="3531405"/>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04940" cy="3531405"/>
                    </a:xfrm>
                    <a:prstGeom prst="rect">
                      <a:avLst/>
                    </a:prstGeom>
                  </pic:spPr>
                </pic:pic>
              </a:graphicData>
            </a:graphic>
          </wp:inline>
        </w:drawing>
      </w:r>
    </w:p>
    <w:p w14:paraId="76D11CC5" w14:textId="77777777" w:rsidR="00C82439" w:rsidRDefault="00C82439" w:rsidP="00C82439">
      <w:pPr>
        <w:tabs>
          <w:tab w:val="left" w:pos="2304"/>
        </w:tabs>
        <w:spacing w:after="220"/>
        <w:jc w:val="center"/>
        <w:rPr>
          <w:rFonts w:ascii="Cambria" w:hAnsi="Cambria"/>
          <w:sz w:val="22"/>
          <w:szCs w:val="22"/>
        </w:rPr>
      </w:pPr>
      <w:r>
        <w:rPr>
          <w:rFonts w:ascii="Cambria" w:hAnsi="Cambria"/>
          <w:sz w:val="22"/>
          <w:szCs w:val="22"/>
        </w:rPr>
        <w:t>Figure 3</w:t>
      </w:r>
    </w:p>
    <w:p w14:paraId="59610F71" w14:textId="4F49A7CD" w:rsidR="00C82439" w:rsidRDefault="00C82439" w:rsidP="00C82439">
      <w:pPr>
        <w:tabs>
          <w:tab w:val="left" w:pos="2304"/>
        </w:tabs>
        <w:spacing w:after="220"/>
        <w:jc w:val="center"/>
        <w:rPr>
          <w:rFonts w:ascii="Cambria" w:hAnsi="Cambria"/>
          <w:sz w:val="22"/>
          <w:szCs w:val="22"/>
        </w:rPr>
      </w:pPr>
      <w:r>
        <w:rPr>
          <w:noProof/>
        </w:rPr>
        <w:drawing>
          <wp:inline distT="0" distB="0" distL="0" distR="0" wp14:anchorId="05BA093C" wp14:editId="4D00F05A">
            <wp:extent cx="4433310" cy="2934369"/>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33310" cy="2934369"/>
                    </a:xfrm>
                    <a:prstGeom prst="rect">
                      <a:avLst/>
                    </a:prstGeom>
                  </pic:spPr>
                </pic:pic>
              </a:graphicData>
            </a:graphic>
          </wp:inline>
        </w:drawing>
      </w:r>
    </w:p>
    <w:p w14:paraId="65955544" w14:textId="77777777" w:rsidR="00C82439" w:rsidRDefault="00C82439" w:rsidP="00C82439">
      <w:pPr>
        <w:tabs>
          <w:tab w:val="left" w:pos="2304"/>
        </w:tabs>
        <w:spacing w:after="220"/>
        <w:jc w:val="center"/>
        <w:rPr>
          <w:rFonts w:ascii="Cambria" w:hAnsi="Cambria"/>
          <w:sz w:val="22"/>
          <w:szCs w:val="22"/>
        </w:rPr>
      </w:pPr>
    </w:p>
    <w:p w14:paraId="57B75596" w14:textId="7B682661" w:rsidR="00C82439" w:rsidRDefault="00C82439" w:rsidP="00C82439">
      <w:pPr>
        <w:tabs>
          <w:tab w:val="left" w:pos="2304"/>
        </w:tabs>
        <w:spacing w:after="220"/>
        <w:jc w:val="center"/>
        <w:rPr>
          <w:rFonts w:ascii="Cambria" w:hAnsi="Cambria"/>
          <w:sz w:val="22"/>
          <w:szCs w:val="22"/>
        </w:rPr>
      </w:pPr>
      <w:r>
        <w:rPr>
          <w:rFonts w:ascii="Cambria" w:hAnsi="Cambria"/>
          <w:sz w:val="22"/>
          <w:szCs w:val="22"/>
        </w:rPr>
        <w:t>Figure 4</w:t>
      </w:r>
    </w:p>
    <w:p w14:paraId="7D5C30C8" w14:textId="2CF4FFA0" w:rsidR="00C82439" w:rsidRDefault="00C82439" w:rsidP="00C82439">
      <w:pPr>
        <w:tabs>
          <w:tab w:val="left" w:pos="2304"/>
        </w:tabs>
        <w:spacing w:after="220"/>
        <w:jc w:val="center"/>
        <w:rPr>
          <w:rFonts w:ascii="Cambria" w:hAnsi="Cambria"/>
          <w:sz w:val="22"/>
          <w:szCs w:val="22"/>
        </w:rPr>
      </w:pPr>
      <w:r>
        <w:rPr>
          <w:noProof/>
        </w:rPr>
        <w:lastRenderedPageBreak/>
        <w:drawing>
          <wp:inline distT="0" distB="0" distL="0" distR="0" wp14:anchorId="25C759F5" wp14:editId="6BD2D62E">
            <wp:extent cx="5182781" cy="35314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82781" cy="3531405"/>
                    </a:xfrm>
                    <a:prstGeom prst="rect">
                      <a:avLst/>
                    </a:prstGeom>
                  </pic:spPr>
                </pic:pic>
              </a:graphicData>
            </a:graphic>
          </wp:inline>
        </w:drawing>
      </w:r>
    </w:p>
    <w:p w14:paraId="4DFF6282" w14:textId="079C239E" w:rsidR="00C82439" w:rsidRDefault="00C82439" w:rsidP="00C82439">
      <w:pPr>
        <w:tabs>
          <w:tab w:val="left" w:pos="2304"/>
        </w:tabs>
        <w:spacing w:after="220"/>
        <w:jc w:val="center"/>
        <w:rPr>
          <w:rFonts w:ascii="Cambria" w:hAnsi="Cambria"/>
          <w:sz w:val="22"/>
          <w:szCs w:val="22"/>
        </w:rPr>
      </w:pPr>
    </w:p>
    <w:p w14:paraId="0C0F2238" w14:textId="2AC636A9" w:rsidR="00C82439" w:rsidRDefault="00C82439" w:rsidP="00C82439">
      <w:pPr>
        <w:tabs>
          <w:tab w:val="left" w:pos="2304"/>
        </w:tabs>
        <w:spacing w:after="220"/>
        <w:jc w:val="center"/>
        <w:rPr>
          <w:rFonts w:ascii="Cambria" w:hAnsi="Cambria"/>
          <w:sz w:val="22"/>
          <w:szCs w:val="22"/>
        </w:rPr>
      </w:pPr>
      <w:r>
        <w:rPr>
          <w:rFonts w:ascii="Cambria" w:hAnsi="Cambria"/>
          <w:sz w:val="22"/>
          <w:szCs w:val="22"/>
        </w:rPr>
        <w:t>Figure 5</w:t>
      </w:r>
    </w:p>
    <w:p w14:paraId="112BB090" w14:textId="1E72E4B5" w:rsidR="00C82439" w:rsidRDefault="00C82439" w:rsidP="00C82439">
      <w:pPr>
        <w:tabs>
          <w:tab w:val="left" w:pos="2304"/>
        </w:tabs>
        <w:spacing w:after="220"/>
        <w:jc w:val="center"/>
        <w:rPr>
          <w:rFonts w:ascii="Cambria" w:hAnsi="Cambria"/>
          <w:sz w:val="22"/>
          <w:szCs w:val="22"/>
        </w:rPr>
      </w:pPr>
      <w:r>
        <w:rPr>
          <w:noProof/>
        </w:rPr>
        <w:drawing>
          <wp:inline distT="0" distB="0" distL="0" distR="0" wp14:anchorId="38BCA522" wp14:editId="3817D7BA">
            <wp:extent cx="5093860" cy="35314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93860" cy="3531405"/>
                    </a:xfrm>
                    <a:prstGeom prst="rect">
                      <a:avLst/>
                    </a:prstGeom>
                  </pic:spPr>
                </pic:pic>
              </a:graphicData>
            </a:graphic>
          </wp:inline>
        </w:drawing>
      </w:r>
    </w:p>
    <w:p w14:paraId="54855B9E" w14:textId="65A2A48E" w:rsidR="00183C5F" w:rsidRDefault="00183C5F" w:rsidP="00AE4261">
      <w:pPr>
        <w:tabs>
          <w:tab w:val="left" w:pos="2304"/>
        </w:tabs>
        <w:spacing w:after="220"/>
        <w:rPr>
          <w:rFonts w:ascii="Cambria" w:hAnsi="Cambria"/>
          <w:sz w:val="22"/>
          <w:szCs w:val="22"/>
        </w:rPr>
      </w:pPr>
      <w:r>
        <w:rPr>
          <w:rFonts w:ascii="Cambria" w:hAnsi="Cambria"/>
          <w:sz w:val="22"/>
          <w:szCs w:val="22"/>
        </w:rPr>
        <w:lastRenderedPageBreak/>
        <w:t>2.2. Five Factor Creation</w:t>
      </w:r>
    </w:p>
    <w:p w14:paraId="2B8FC9E2" w14:textId="2CEA0489" w:rsidR="00183C5F" w:rsidRDefault="00183C5F" w:rsidP="00AE4261">
      <w:pPr>
        <w:tabs>
          <w:tab w:val="left" w:pos="2304"/>
        </w:tabs>
        <w:spacing w:after="220"/>
        <w:rPr>
          <w:rFonts w:ascii="Cambria" w:hAnsi="Cambria"/>
          <w:sz w:val="22"/>
          <w:szCs w:val="22"/>
        </w:rPr>
      </w:pPr>
      <w:r>
        <w:rPr>
          <w:rFonts w:ascii="Cambria" w:hAnsi="Cambria"/>
          <w:sz w:val="22"/>
          <w:szCs w:val="22"/>
        </w:rPr>
        <w:t xml:space="preserve">In past similar papers, the researchers decided that some form of clustering (K-Means or Gaussian Mixture Model-based Clustering) was enough to provide accurate representations of a player’s skillset. </w:t>
      </w:r>
      <w:r w:rsidR="00847A29">
        <w:rPr>
          <w:rFonts w:ascii="Cambria" w:hAnsi="Cambria"/>
          <w:sz w:val="22"/>
          <w:szCs w:val="22"/>
        </w:rPr>
        <w:t xml:space="preserve">However, we believed that just a single label (or probability distribution between cluster labels) did not provide an accurate, fine-grained description of a player’s statistical footprint. Of course, the overruling principle in these decisions was the idea that a model can only provide so much detail before becoming overly complex, resulting in difficulty of use and comprehension. However, we believed that responding with the oversimplicity of a single classification system was too extreme of a measure taken in the opposite direction. To balance model complexity with detail, in addition to a cluster assignment based on 15-dimension PCA reduction, we performed a second PCA reduction without clustering. The goal of this second reduction was to provide a multi-component summary report which could explain large amounts of variance in the data without losing its simplistic nature. As such, we revisited the chart shown in Figure 1 to determine the optimal dimensionality value for our reduced data set. In the end, we settled on a dimensionality of 5 for our newly condensed data, as 5 dimensions could explain nearly 75% of the variance in the original data, but was still small enough </w:t>
      </w:r>
      <w:r w:rsidR="00A87D05">
        <w:rPr>
          <w:rFonts w:ascii="Cambria" w:hAnsi="Cambria"/>
          <w:sz w:val="22"/>
          <w:szCs w:val="22"/>
        </w:rPr>
        <w:t>to be easily digestible when attempting to extract meaning from inherently nameless PCA component vectors. In addition, 5 is a simple rounded number that most of the population will intuitively latch onto, once again aiding in comprehensibility and user-friendliness.</w:t>
      </w:r>
    </w:p>
    <w:p w14:paraId="7D9A38BF" w14:textId="415CFD93" w:rsidR="00A87D05" w:rsidRDefault="00A87D05" w:rsidP="00AE4261">
      <w:pPr>
        <w:tabs>
          <w:tab w:val="left" w:pos="2304"/>
        </w:tabs>
        <w:spacing w:after="220"/>
        <w:rPr>
          <w:rFonts w:ascii="Cambria" w:hAnsi="Cambria"/>
          <w:sz w:val="22"/>
          <w:szCs w:val="22"/>
        </w:rPr>
      </w:pPr>
      <w:r>
        <w:rPr>
          <w:rFonts w:ascii="Cambria" w:hAnsi="Cambria"/>
          <w:sz w:val="22"/>
          <w:szCs w:val="22"/>
        </w:rPr>
        <w:t>2.3. Interpreting meaning of Five Factors</w:t>
      </w:r>
    </w:p>
    <w:p w14:paraId="29C04560" w14:textId="668317BA" w:rsidR="00CA15AE" w:rsidRDefault="00A87D05" w:rsidP="00AE4261">
      <w:pPr>
        <w:tabs>
          <w:tab w:val="left" w:pos="2304"/>
        </w:tabs>
        <w:spacing w:after="220"/>
        <w:rPr>
          <w:rFonts w:ascii="Cambria" w:hAnsi="Cambria"/>
          <w:sz w:val="22"/>
          <w:szCs w:val="22"/>
        </w:rPr>
      </w:pPr>
      <w:r>
        <w:rPr>
          <w:rFonts w:ascii="Cambria" w:hAnsi="Cambria"/>
          <w:sz w:val="22"/>
          <w:szCs w:val="22"/>
        </w:rPr>
        <w:t xml:space="preserve">As noted earlier, while PCA reduction is incredibly useful for scaling down data to manageable sizes, it comes with the drawback of losing comprehensibility and meaning, as each of the new Principal components is a weighted combination of the original high-dimension variables with no inherent name. However, because we deemed user-understanding of the inner workings of the STAR model to be highly important, we analyzed each of the five factors </w:t>
      </w:r>
      <w:r w:rsidR="00F66940">
        <w:rPr>
          <w:rFonts w:ascii="Cambria" w:hAnsi="Cambria"/>
          <w:sz w:val="22"/>
          <w:szCs w:val="22"/>
        </w:rPr>
        <w:t xml:space="preserve">to understand what traits and/or combinations of traits the factor represented. While some factors showed very </w:t>
      </w:r>
      <w:r w:rsidR="00CA15AE">
        <w:rPr>
          <w:rFonts w:ascii="Cambria" w:hAnsi="Cambria"/>
          <w:sz w:val="22"/>
          <w:szCs w:val="22"/>
        </w:rPr>
        <w:t>strong</w:t>
      </w:r>
      <w:r w:rsidR="00F66940">
        <w:rPr>
          <w:rFonts w:ascii="Cambria" w:hAnsi="Cambria"/>
          <w:sz w:val="22"/>
          <w:szCs w:val="22"/>
        </w:rPr>
        <w:t xml:space="preserve"> correlations with certain variables from the original data (Figure 5), others seemed to have no relationship at all (Figure 6). </w:t>
      </w:r>
    </w:p>
    <w:p w14:paraId="4E321947" w14:textId="7A081F68" w:rsidR="00CA15AE" w:rsidRDefault="00CA15AE" w:rsidP="00CA15AE">
      <w:pPr>
        <w:tabs>
          <w:tab w:val="left" w:pos="2304"/>
        </w:tabs>
        <w:spacing w:after="220"/>
        <w:jc w:val="center"/>
        <w:rPr>
          <w:rFonts w:ascii="Cambria" w:hAnsi="Cambria"/>
          <w:sz w:val="22"/>
          <w:szCs w:val="22"/>
        </w:rPr>
      </w:pPr>
      <w:r>
        <w:rPr>
          <w:rFonts w:ascii="Cambria" w:hAnsi="Cambria"/>
          <w:sz w:val="22"/>
          <w:szCs w:val="22"/>
        </w:rPr>
        <w:t>Figure 5</w:t>
      </w:r>
    </w:p>
    <w:p w14:paraId="24A9E4C0" w14:textId="04499CFB" w:rsidR="00CA15AE" w:rsidRDefault="00CA15AE" w:rsidP="00CA15AE">
      <w:pPr>
        <w:tabs>
          <w:tab w:val="left" w:pos="2304"/>
        </w:tabs>
        <w:spacing w:after="220"/>
        <w:jc w:val="center"/>
        <w:rPr>
          <w:rFonts w:ascii="Cambria" w:hAnsi="Cambria"/>
          <w:sz w:val="22"/>
          <w:szCs w:val="22"/>
        </w:rPr>
      </w:pPr>
      <w:r>
        <w:rPr>
          <w:noProof/>
        </w:rPr>
        <w:lastRenderedPageBreak/>
        <w:drawing>
          <wp:inline distT="0" distB="0" distL="0" distR="0" wp14:anchorId="668A68A3" wp14:editId="66DD1738">
            <wp:extent cx="4852506" cy="3531405"/>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52506" cy="3531405"/>
                    </a:xfrm>
                    <a:prstGeom prst="rect">
                      <a:avLst/>
                    </a:prstGeom>
                  </pic:spPr>
                </pic:pic>
              </a:graphicData>
            </a:graphic>
          </wp:inline>
        </w:drawing>
      </w:r>
    </w:p>
    <w:p w14:paraId="1717EE5A" w14:textId="7130E431" w:rsidR="00CA15AE" w:rsidRDefault="00CA15AE" w:rsidP="00CA15AE">
      <w:pPr>
        <w:tabs>
          <w:tab w:val="left" w:pos="2304"/>
        </w:tabs>
        <w:spacing w:after="220"/>
        <w:jc w:val="center"/>
        <w:rPr>
          <w:rFonts w:ascii="Cambria" w:hAnsi="Cambria"/>
          <w:sz w:val="22"/>
          <w:szCs w:val="22"/>
        </w:rPr>
      </w:pPr>
    </w:p>
    <w:p w14:paraId="7BAF0E54" w14:textId="1DFEAFA0" w:rsidR="00CA15AE" w:rsidRDefault="00CA15AE" w:rsidP="00CA15AE">
      <w:pPr>
        <w:tabs>
          <w:tab w:val="left" w:pos="2304"/>
        </w:tabs>
        <w:spacing w:after="220"/>
        <w:jc w:val="center"/>
        <w:rPr>
          <w:rFonts w:ascii="Cambria" w:hAnsi="Cambria"/>
          <w:sz w:val="22"/>
          <w:szCs w:val="22"/>
        </w:rPr>
      </w:pPr>
      <w:r>
        <w:rPr>
          <w:rFonts w:ascii="Cambria" w:hAnsi="Cambria"/>
          <w:sz w:val="22"/>
          <w:szCs w:val="22"/>
        </w:rPr>
        <w:t>Figure 6</w:t>
      </w:r>
    </w:p>
    <w:p w14:paraId="4EA44E16" w14:textId="29A50017" w:rsidR="00CA15AE" w:rsidRDefault="00CA15AE" w:rsidP="00CA15AE">
      <w:pPr>
        <w:tabs>
          <w:tab w:val="left" w:pos="2304"/>
        </w:tabs>
        <w:spacing w:after="220"/>
        <w:jc w:val="center"/>
        <w:rPr>
          <w:rFonts w:ascii="Cambria" w:hAnsi="Cambria"/>
          <w:sz w:val="22"/>
          <w:szCs w:val="22"/>
        </w:rPr>
      </w:pPr>
      <w:r>
        <w:rPr>
          <w:noProof/>
        </w:rPr>
        <w:drawing>
          <wp:inline distT="0" distB="0" distL="0" distR="0" wp14:anchorId="3A013917" wp14:editId="5BF7ECD0">
            <wp:extent cx="4877911" cy="35314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77911" cy="3531405"/>
                    </a:xfrm>
                    <a:prstGeom prst="rect">
                      <a:avLst/>
                    </a:prstGeom>
                  </pic:spPr>
                </pic:pic>
              </a:graphicData>
            </a:graphic>
          </wp:inline>
        </w:drawing>
      </w:r>
    </w:p>
    <w:p w14:paraId="2778D230" w14:textId="2B7F840F" w:rsidR="00683D39" w:rsidRDefault="00F66940" w:rsidP="00AE4261">
      <w:pPr>
        <w:tabs>
          <w:tab w:val="left" w:pos="2304"/>
        </w:tabs>
        <w:spacing w:after="220"/>
        <w:rPr>
          <w:rFonts w:ascii="Cambria" w:hAnsi="Cambria"/>
          <w:sz w:val="22"/>
          <w:szCs w:val="22"/>
        </w:rPr>
      </w:pPr>
      <w:r>
        <w:rPr>
          <w:rFonts w:ascii="Cambria" w:hAnsi="Cambria"/>
          <w:sz w:val="22"/>
          <w:szCs w:val="22"/>
        </w:rPr>
        <w:lastRenderedPageBreak/>
        <w:t xml:space="preserve">To analyze the extent of each of these </w:t>
      </w:r>
      <w:r w:rsidR="00CA15AE">
        <w:rPr>
          <w:rFonts w:ascii="Cambria" w:hAnsi="Cambria"/>
          <w:sz w:val="22"/>
          <w:szCs w:val="22"/>
        </w:rPr>
        <w:t>relationships</w:t>
      </w:r>
      <w:r>
        <w:rPr>
          <w:rFonts w:ascii="Cambria" w:hAnsi="Cambria"/>
          <w:sz w:val="22"/>
          <w:szCs w:val="22"/>
        </w:rPr>
        <w:t xml:space="preserve">, we made use of a correlation matrix between the new Five Factors and </w:t>
      </w:r>
      <w:proofErr w:type="gramStart"/>
      <w:r>
        <w:rPr>
          <w:rFonts w:ascii="Cambria" w:hAnsi="Cambria"/>
          <w:sz w:val="22"/>
          <w:szCs w:val="22"/>
        </w:rPr>
        <w:t>all of</w:t>
      </w:r>
      <w:proofErr w:type="gramEnd"/>
      <w:r>
        <w:rPr>
          <w:rFonts w:ascii="Cambria" w:hAnsi="Cambria"/>
          <w:sz w:val="22"/>
          <w:szCs w:val="22"/>
        </w:rPr>
        <w:t xml:space="preserve"> the original numeric data (Figure 7).</w:t>
      </w:r>
      <w:r w:rsidR="00E71DBA">
        <w:rPr>
          <w:rFonts w:ascii="Cambria" w:hAnsi="Cambria"/>
          <w:sz w:val="22"/>
          <w:szCs w:val="22"/>
        </w:rPr>
        <w:t xml:space="preserve"> By identifying strongly correlated factors (both positive and negative), we were able to label each of the Five Factors with relevant real-world skills (</w:t>
      </w:r>
      <w:r w:rsidR="0094616E">
        <w:rPr>
          <w:rFonts w:ascii="Cambria" w:hAnsi="Cambria"/>
          <w:sz w:val="22"/>
          <w:szCs w:val="22"/>
        </w:rPr>
        <w:t>Table</w:t>
      </w:r>
      <w:r w:rsidR="00E71DBA">
        <w:rPr>
          <w:rFonts w:ascii="Cambria" w:hAnsi="Cambria"/>
          <w:sz w:val="22"/>
          <w:szCs w:val="22"/>
        </w:rPr>
        <w:t xml:space="preserve"> </w:t>
      </w:r>
      <w:r w:rsidR="00CA15AE">
        <w:rPr>
          <w:rFonts w:ascii="Cambria" w:hAnsi="Cambria"/>
          <w:sz w:val="22"/>
          <w:szCs w:val="22"/>
        </w:rPr>
        <w:t>2</w:t>
      </w:r>
      <w:r w:rsidR="00E71DBA">
        <w:rPr>
          <w:rFonts w:ascii="Cambria" w:hAnsi="Cambria"/>
          <w:sz w:val="22"/>
          <w:szCs w:val="22"/>
        </w:rPr>
        <w:t xml:space="preserve">). However, it is important to note that the additional variance explained by each factor decreases as more components are added. As such, it is not surprising to see many stronger correlations in Factor A than </w:t>
      </w:r>
      <w:r w:rsidR="00DE4790">
        <w:rPr>
          <w:rFonts w:ascii="Cambria" w:hAnsi="Cambria"/>
          <w:sz w:val="22"/>
          <w:szCs w:val="22"/>
        </w:rPr>
        <w:t xml:space="preserve">Factor </w:t>
      </w:r>
      <w:r w:rsidR="00E71DBA">
        <w:rPr>
          <w:rFonts w:ascii="Cambria" w:hAnsi="Cambria"/>
          <w:sz w:val="22"/>
          <w:szCs w:val="22"/>
        </w:rPr>
        <w:t>E.</w:t>
      </w:r>
    </w:p>
    <w:p w14:paraId="62A39226" w14:textId="5192E485" w:rsidR="00CA15AE" w:rsidRDefault="00CA15AE" w:rsidP="00CA15AE">
      <w:pPr>
        <w:tabs>
          <w:tab w:val="left" w:pos="2304"/>
        </w:tabs>
        <w:spacing w:after="220"/>
        <w:jc w:val="center"/>
        <w:rPr>
          <w:rFonts w:ascii="Cambria" w:hAnsi="Cambria"/>
          <w:sz w:val="22"/>
          <w:szCs w:val="22"/>
        </w:rPr>
      </w:pPr>
      <w:r>
        <w:rPr>
          <w:rFonts w:ascii="Cambria" w:hAnsi="Cambria"/>
          <w:sz w:val="22"/>
          <w:szCs w:val="22"/>
        </w:rPr>
        <w:t>Figure 7</w:t>
      </w:r>
    </w:p>
    <w:p w14:paraId="6E7D50A6" w14:textId="0B55ABD2" w:rsidR="00600F43" w:rsidRDefault="00600F43" w:rsidP="00AE4261">
      <w:pPr>
        <w:tabs>
          <w:tab w:val="left" w:pos="2304"/>
        </w:tabs>
        <w:spacing w:after="220"/>
        <w:rPr>
          <w:rFonts w:ascii="Cambria" w:hAnsi="Cambria"/>
          <w:sz w:val="22"/>
          <w:szCs w:val="22"/>
        </w:rPr>
      </w:pPr>
      <w:r>
        <w:rPr>
          <w:noProof/>
        </w:rPr>
        <w:drawing>
          <wp:inline distT="0" distB="0" distL="0" distR="0" wp14:anchorId="311681E0" wp14:editId="4781315C">
            <wp:extent cx="5138057" cy="1923478"/>
            <wp:effectExtent l="0" t="0" r="571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06524" cy="1949109"/>
                    </a:xfrm>
                    <a:prstGeom prst="rect">
                      <a:avLst/>
                    </a:prstGeom>
                    <a:noFill/>
                    <a:ln>
                      <a:noFill/>
                    </a:ln>
                  </pic:spPr>
                </pic:pic>
              </a:graphicData>
            </a:graphic>
          </wp:inline>
        </w:drawing>
      </w:r>
    </w:p>
    <w:p w14:paraId="70AD412C" w14:textId="41AA236E" w:rsidR="00CA15AE" w:rsidRDefault="00CA15AE" w:rsidP="00AE4261">
      <w:pPr>
        <w:tabs>
          <w:tab w:val="left" w:pos="2304"/>
        </w:tabs>
        <w:spacing w:after="220"/>
        <w:rPr>
          <w:rFonts w:ascii="Cambria" w:hAnsi="Cambria"/>
          <w:sz w:val="22"/>
          <w:szCs w:val="22"/>
        </w:rPr>
      </w:pPr>
    </w:p>
    <w:p w14:paraId="371E02E9" w14:textId="15627738" w:rsidR="00CA15AE" w:rsidRDefault="00CA15AE" w:rsidP="00AE4261">
      <w:pPr>
        <w:tabs>
          <w:tab w:val="left" w:pos="2304"/>
        </w:tabs>
        <w:spacing w:after="220"/>
        <w:rPr>
          <w:rFonts w:ascii="Cambria" w:hAnsi="Cambria"/>
          <w:sz w:val="22"/>
          <w:szCs w:val="22"/>
        </w:rPr>
      </w:pPr>
    </w:p>
    <w:p w14:paraId="7D845943" w14:textId="596148D6" w:rsidR="00CA15AE" w:rsidRDefault="00CA15AE" w:rsidP="00AE4261">
      <w:pPr>
        <w:tabs>
          <w:tab w:val="left" w:pos="2304"/>
        </w:tabs>
        <w:spacing w:after="220"/>
        <w:rPr>
          <w:rFonts w:ascii="Cambria" w:hAnsi="Cambria"/>
          <w:sz w:val="22"/>
          <w:szCs w:val="22"/>
        </w:rPr>
      </w:pPr>
    </w:p>
    <w:p w14:paraId="0434305C" w14:textId="2F08F888" w:rsidR="00CA15AE" w:rsidRDefault="00CA15AE" w:rsidP="00CA15AE">
      <w:pPr>
        <w:tabs>
          <w:tab w:val="left" w:pos="2304"/>
        </w:tabs>
        <w:spacing w:after="220"/>
        <w:jc w:val="center"/>
        <w:rPr>
          <w:rFonts w:ascii="Cambria" w:hAnsi="Cambria"/>
          <w:sz w:val="22"/>
          <w:szCs w:val="22"/>
        </w:rPr>
      </w:pPr>
      <w:r>
        <w:rPr>
          <w:rFonts w:ascii="Cambria" w:hAnsi="Cambria"/>
          <w:sz w:val="22"/>
          <w:szCs w:val="22"/>
        </w:rPr>
        <w:t>Table</w:t>
      </w:r>
      <w:r w:rsidR="002D78FA">
        <w:rPr>
          <w:rFonts w:ascii="Cambria" w:hAnsi="Cambria"/>
          <w:sz w:val="22"/>
          <w:szCs w:val="22"/>
        </w:rPr>
        <w:t xml:space="preserve"> 2</w:t>
      </w:r>
    </w:p>
    <w:tbl>
      <w:tblPr>
        <w:tblStyle w:val="GridTable4"/>
        <w:tblW w:w="0" w:type="auto"/>
        <w:tblLook w:val="04A0" w:firstRow="1" w:lastRow="0" w:firstColumn="1" w:lastColumn="0" w:noHBand="0" w:noVBand="1"/>
      </w:tblPr>
      <w:tblGrid>
        <w:gridCol w:w="1383"/>
        <w:gridCol w:w="1883"/>
        <w:gridCol w:w="1972"/>
        <w:gridCol w:w="2059"/>
        <w:gridCol w:w="2053"/>
      </w:tblGrid>
      <w:tr w:rsidR="00600F43" w14:paraId="7ECF5ABB" w14:textId="77777777" w:rsidTr="007555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vAlign w:val="center"/>
          </w:tcPr>
          <w:p w14:paraId="229BDFB8" w14:textId="77777777" w:rsidR="00600F43" w:rsidRDefault="00600F43" w:rsidP="00755528">
            <w:pPr>
              <w:tabs>
                <w:tab w:val="left" w:pos="2304"/>
              </w:tabs>
              <w:spacing w:after="220"/>
              <w:jc w:val="center"/>
              <w:rPr>
                <w:rFonts w:ascii="Cambria" w:hAnsi="Cambria"/>
                <w:sz w:val="22"/>
                <w:szCs w:val="22"/>
              </w:rPr>
            </w:pPr>
            <w:r>
              <w:rPr>
                <w:rFonts w:ascii="Cambria" w:hAnsi="Cambria"/>
                <w:sz w:val="22"/>
                <w:szCs w:val="22"/>
              </w:rPr>
              <w:t>Original Component</w:t>
            </w:r>
          </w:p>
        </w:tc>
        <w:tc>
          <w:tcPr>
            <w:tcW w:w="1890" w:type="dxa"/>
            <w:vAlign w:val="center"/>
          </w:tcPr>
          <w:p w14:paraId="50E262B8" w14:textId="77777777" w:rsidR="00600F43" w:rsidRDefault="00600F43" w:rsidP="00755528">
            <w:pPr>
              <w:tabs>
                <w:tab w:val="left" w:pos="2304"/>
              </w:tabs>
              <w:spacing w:after="220"/>
              <w:jc w:val="center"/>
              <w:cnfStyle w:val="100000000000" w:firstRow="1" w:lastRow="0" w:firstColumn="0" w:lastColumn="0" w:oddVBand="0" w:evenVBand="0" w:oddHBand="0" w:evenHBand="0" w:firstRowFirstColumn="0" w:firstRowLastColumn="0" w:lastRowFirstColumn="0" w:lastRowLastColumn="0"/>
              <w:rPr>
                <w:rFonts w:ascii="Cambria" w:hAnsi="Cambria"/>
                <w:sz w:val="22"/>
                <w:szCs w:val="22"/>
              </w:rPr>
            </w:pPr>
            <w:r>
              <w:rPr>
                <w:rFonts w:ascii="Cambria" w:hAnsi="Cambria"/>
                <w:sz w:val="22"/>
                <w:szCs w:val="22"/>
              </w:rPr>
              <w:t>Relevant Positive Correlations</w:t>
            </w:r>
          </w:p>
        </w:tc>
        <w:tc>
          <w:tcPr>
            <w:tcW w:w="1980" w:type="dxa"/>
            <w:vAlign w:val="center"/>
          </w:tcPr>
          <w:p w14:paraId="17F2149F" w14:textId="77777777" w:rsidR="00600F43" w:rsidRDefault="00600F43" w:rsidP="00755528">
            <w:pPr>
              <w:tabs>
                <w:tab w:val="left" w:pos="2304"/>
              </w:tabs>
              <w:spacing w:after="220"/>
              <w:jc w:val="center"/>
              <w:cnfStyle w:val="100000000000" w:firstRow="1" w:lastRow="0" w:firstColumn="0" w:lastColumn="0" w:oddVBand="0" w:evenVBand="0" w:oddHBand="0" w:evenHBand="0" w:firstRowFirstColumn="0" w:firstRowLastColumn="0" w:lastRowFirstColumn="0" w:lastRowLastColumn="0"/>
              <w:rPr>
                <w:rFonts w:ascii="Cambria" w:hAnsi="Cambria"/>
                <w:sz w:val="22"/>
                <w:szCs w:val="22"/>
              </w:rPr>
            </w:pPr>
            <w:r>
              <w:rPr>
                <w:rFonts w:ascii="Cambria" w:hAnsi="Cambria"/>
                <w:sz w:val="22"/>
                <w:szCs w:val="22"/>
              </w:rPr>
              <w:t>Relevant Negative Correlations</w:t>
            </w:r>
          </w:p>
        </w:tc>
        <w:tc>
          <w:tcPr>
            <w:tcW w:w="2070" w:type="dxa"/>
            <w:vAlign w:val="center"/>
          </w:tcPr>
          <w:p w14:paraId="3D0DE131" w14:textId="77777777" w:rsidR="00600F43" w:rsidRDefault="00600F43" w:rsidP="00755528">
            <w:pPr>
              <w:tabs>
                <w:tab w:val="left" w:pos="2304"/>
              </w:tabs>
              <w:spacing w:after="220"/>
              <w:jc w:val="center"/>
              <w:cnfStyle w:val="100000000000" w:firstRow="1" w:lastRow="0" w:firstColumn="0" w:lastColumn="0" w:oddVBand="0" w:evenVBand="0" w:oddHBand="0" w:evenHBand="0" w:firstRowFirstColumn="0" w:firstRowLastColumn="0" w:lastRowFirstColumn="0" w:lastRowLastColumn="0"/>
              <w:rPr>
                <w:rFonts w:ascii="Cambria" w:hAnsi="Cambria"/>
                <w:sz w:val="22"/>
                <w:szCs w:val="22"/>
              </w:rPr>
            </w:pPr>
            <w:r>
              <w:rPr>
                <w:rFonts w:ascii="Cambria" w:hAnsi="Cambria"/>
                <w:sz w:val="22"/>
                <w:szCs w:val="22"/>
              </w:rPr>
              <w:t>Potential Skills</w:t>
            </w:r>
          </w:p>
        </w:tc>
        <w:tc>
          <w:tcPr>
            <w:tcW w:w="2065" w:type="dxa"/>
            <w:vAlign w:val="center"/>
          </w:tcPr>
          <w:p w14:paraId="5884EEF0" w14:textId="77777777" w:rsidR="00600F43" w:rsidRDefault="00600F43" w:rsidP="00755528">
            <w:pPr>
              <w:tabs>
                <w:tab w:val="left" w:pos="2304"/>
              </w:tabs>
              <w:spacing w:after="220"/>
              <w:jc w:val="center"/>
              <w:cnfStyle w:val="100000000000" w:firstRow="1" w:lastRow="0" w:firstColumn="0" w:lastColumn="0" w:oddVBand="0" w:evenVBand="0" w:oddHBand="0" w:evenHBand="0" w:firstRowFirstColumn="0" w:firstRowLastColumn="0" w:lastRowFirstColumn="0" w:lastRowLastColumn="0"/>
              <w:rPr>
                <w:rFonts w:ascii="Cambria" w:hAnsi="Cambria"/>
                <w:sz w:val="22"/>
                <w:szCs w:val="22"/>
              </w:rPr>
            </w:pPr>
            <w:r>
              <w:rPr>
                <w:rFonts w:ascii="Cambria" w:hAnsi="Cambria"/>
                <w:sz w:val="22"/>
                <w:szCs w:val="22"/>
              </w:rPr>
              <w:t>New Factor Name</w:t>
            </w:r>
          </w:p>
        </w:tc>
      </w:tr>
      <w:tr w:rsidR="00600F43" w14:paraId="1E84D775" w14:textId="77777777" w:rsidTr="007555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vAlign w:val="center"/>
          </w:tcPr>
          <w:p w14:paraId="73D8A733" w14:textId="77777777" w:rsidR="00600F43" w:rsidRDefault="00600F43" w:rsidP="00755528">
            <w:pPr>
              <w:tabs>
                <w:tab w:val="left" w:pos="2304"/>
              </w:tabs>
              <w:spacing w:after="220"/>
              <w:jc w:val="center"/>
              <w:rPr>
                <w:rFonts w:ascii="Cambria" w:hAnsi="Cambria"/>
                <w:sz w:val="22"/>
                <w:szCs w:val="22"/>
              </w:rPr>
            </w:pPr>
            <w:r>
              <w:rPr>
                <w:rFonts w:ascii="Cambria" w:hAnsi="Cambria"/>
                <w:sz w:val="22"/>
                <w:szCs w:val="22"/>
              </w:rPr>
              <w:t>A</w:t>
            </w:r>
          </w:p>
        </w:tc>
        <w:tc>
          <w:tcPr>
            <w:tcW w:w="1890" w:type="dxa"/>
            <w:vAlign w:val="center"/>
          </w:tcPr>
          <w:p w14:paraId="599345B0" w14:textId="77777777" w:rsidR="00600F43" w:rsidRPr="00936033" w:rsidRDefault="00600F43" w:rsidP="00755528">
            <w:pPr>
              <w:tabs>
                <w:tab w:val="left" w:pos="2304"/>
              </w:tabs>
              <w:spacing w:after="220"/>
              <w:jc w:val="center"/>
              <w:cnfStyle w:val="000000100000" w:firstRow="0" w:lastRow="0" w:firstColumn="0" w:lastColumn="0" w:oddVBand="0" w:evenVBand="0" w:oddHBand="1" w:evenHBand="0" w:firstRowFirstColumn="0" w:firstRowLastColumn="0" w:lastRowFirstColumn="0" w:lastRowLastColumn="0"/>
              <w:rPr>
                <w:rFonts w:ascii="Cambria" w:hAnsi="Cambria"/>
                <w:color w:val="70AD47" w:themeColor="accent6"/>
                <w:sz w:val="22"/>
                <w:szCs w:val="22"/>
              </w:rPr>
            </w:pPr>
            <w:r w:rsidRPr="00936033">
              <w:rPr>
                <w:rFonts w:ascii="Cambria" w:hAnsi="Cambria"/>
                <w:color w:val="70AD47" w:themeColor="accent6"/>
                <w:sz w:val="22"/>
                <w:szCs w:val="22"/>
              </w:rPr>
              <w:t>PTS (0.944)</w:t>
            </w:r>
          </w:p>
          <w:p w14:paraId="01E55C04" w14:textId="77777777" w:rsidR="00600F43" w:rsidRPr="00936033" w:rsidRDefault="00600F43" w:rsidP="00755528">
            <w:pPr>
              <w:tabs>
                <w:tab w:val="left" w:pos="2304"/>
              </w:tabs>
              <w:spacing w:after="220"/>
              <w:jc w:val="center"/>
              <w:cnfStyle w:val="000000100000" w:firstRow="0" w:lastRow="0" w:firstColumn="0" w:lastColumn="0" w:oddVBand="0" w:evenVBand="0" w:oddHBand="1" w:evenHBand="0" w:firstRowFirstColumn="0" w:firstRowLastColumn="0" w:lastRowFirstColumn="0" w:lastRowLastColumn="0"/>
              <w:rPr>
                <w:rFonts w:ascii="Cambria" w:hAnsi="Cambria"/>
                <w:color w:val="70AD47" w:themeColor="accent6"/>
                <w:sz w:val="22"/>
                <w:szCs w:val="22"/>
              </w:rPr>
            </w:pPr>
            <w:r w:rsidRPr="00936033">
              <w:rPr>
                <w:rFonts w:ascii="Cambria" w:hAnsi="Cambria"/>
                <w:color w:val="70AD47" w:themeColor="accent6"/>
                <w:sz w:val="22"/>
                <w:szCs w:val="22"/>
              </w:rPr>
              <w:t>PER (0.873)</w:t>
            </w:r>
          </w:p>
          <w:p w14:paraId="5707A838" w14:textId="77777777" w:rsidR="00600F43" w:rsidRPr="00936033" w:rsidRDefault="00600F43" w:rsidP="00755528">
            <w:pPr>
              <w:tabs>
                <w:tab w:val="left" w:pos="2304"/>
              </w:tabs>
              <w:spacing w:after="220"/>
              <w:jc w:val="center"/>
              <w:cnfStyle w:val="000000100000" w:firstRow="0" w:lastRow="0" w:firstColumn="0" w:lastColumn="0" w:oddVBand="0" w:evenVBand="0" w:oddHBand="1" w:evenHBand="0" w:firstRowFirstColumn="0" w:firstRowLastColumn="0" w:lastRowFirstColumn="0" w:lastRowLastColumn="0"/>
              <w:rPr>
                <w:rFonts w:ascii="Cambria" w:hAnsi="Cambria"/>
                <w:color w:val="70AD47" w:themeColor="accent6"/>
                <w:sz w:val="22"/>
                <w:szCs w:val="22"/>
              </w:rPr>
            </w:pPr>
            <w:r w:rsidRPr="00936033">
              <w:rPr>
                <w:rFonts w:ascii="Cambria" w:hAnsi="Cambria"/>
                <w:color w:val="70AD47" w:themeColor="accent6"/>
                <w:sz w:val="22"/>
                <w:szCs w:val="22"/>
              </w:rPr>
              <w:t>OBPM (0.844)</w:t>
            </w:r>
          </w:p>
        </w:tc>
        <w:tc>
          <w:tcPr>
            <w:tcW w:w="1980" w:type="dxa"/>
            <w:vAlign w:val="center"/>
          </w:tcPr>
          <w:p w14:paraId="5BCD50F9" w14:textId="77777777" w:rsidR="00600F43" w:rsidRPr="00936033" w:rsidRDefault="00600F43" w:rsidP="00755528">
            <w:pPr>
              <w:tabs>
                <w:tab w:val="left" w:pos="2304"/>
              </w:tabs>
              <w:spacing w:after="220"/>
              <w:jc w:val="center"/>
              <w:cnfStyle w:val="000000100000" w:firstRow="0" w:lastRow="0" w:firstColumn="0" w:lastColumn="0" w:oddVBand="0" w:evenVBand="0" w:oddHBand="1" w:evenHBand="0" w:firstRowFirstColumn="0" w:firstRowLastColumn="0" w:lastRowFirstColumn="0" w:lastRowLastColumn="0"/>
              <w:rPr>
                <w:rFonts w:ascii="Cambria" w:hAnsi="Cambria"/>
                <w:color w:val="FF0000"/>
                <w:sz w:val="22"/>
                <w:szCs w:val="22"/>
              </w:rPr>
            </w:pPr>
            <w:r w:rsidRPr="00936033">
              <w:rPr>
                <w:rFonts w:ascii="Cambria" w:hAnsi="Cambria"/>
                <w:color w:val="FF0000"/>
                <w:sz w:val="22"/>
                <w:szCs w:val="22"/>
              </w:rPr>
              <w:t>TOV% (-0.24)</w:t>
            </w:r>
          </w:p>
        </w:tc>
        <w:tc>
          <w:tcPr>
            <w:tcW w:w="2070" w:type="dxa"/>
            <w:vAlign w:val="center"/>
          </w:tcPr>
          <w:p w14:paraId="6EA84F20" w14:textId="77777777" w:rsidR="00600F43" w:rsidRDefault="00600F43" w:rsidP="00755528">
            <w:pPr>
              <w:tabs>
                <w:tab w:val="left" w:pos="2304"/>
              </w:tabs>
              <w:spacing w:after="220"/>
              <w:jc w:val="center"/>
              <w:cnfStyle w:val="000000100000" w:firstRow="0" w:lastRow="0" w:firstColumn="0" w:lastColumn="0" w:oddVBand="0" w:evenVBand="0" w:oddHBand="1" w:evenHBand="0" w:firstRowFirstColumn="0" w:firstRowLastColumn="0" w:lastRowFirstColumn="0" w:lastRowLastColumn="0"/>
              <w:rPr>
                <w:rFonts w:ascii="Cambria" w:hAnsi="Cambria"/>
                <w:sz w:val="22"/>
                <w:szCs w:val="22"/>
              </w:rPr>
            </w:pPr>
            <w:r>
              <w:rPr>
                <w:rFonts w:ascii="Cambria" w:hAnsi="Cambria"/>
                <w:sz w:val="22"/>
                <w:szCs w:val="22"/>
              </w:rPr>
              <w:t>Scoring</w:t>
            </w:r>
          </w:p>
          <w:p w14:paraId="49F06354" w14:textId="77777777" w:rsidR="00600F43" w:rsidRDefault="00600F43" w:rsidP="00755528">
            <w:pPr>
              <w:tabs>
                <w:tab w:val="left" w:pos="2304"/>
              </w:tabs>
              <w:spacing w:after="220"/>
              <w:jc w:val="center"/>
              <w:cnfStyle w:val="000000100000" w:firstRow="0" w:lastRow="0" w:firstColumn="0" w:lastColumn="0" w:oddVBand="0" w:evenVBand="0" w:oddHBand="1" w:evenHBand="0" w:firstRowFirstColumn="0" w:firstRowLastColumn="0" w:lastRowFirstColumn="0" w:lastRowLastColumn="0"/>
              <w:rPr>
                <w:rFonts w:ascii="Cambria" w:hAnsi="Cambria"/>
                <w:sz w:val="22"/>
                <w:szCs w:val="22"/>
              </w:rPr>
            </w:pPr>
            <w:r>
              <w:rPr>
                <w:rFonts w:ascii="Cambria" w:hAnsi="Cambria"/>
                <w:sz w:val="22"/>
                <w:szCs w:val="22"/>
              </w:rPr>
              <w:t>Playmaking</w:t>
            </w:r>
          </w:p>
        </w:tc>
        <w:tc>
          <w:tcPr>
            <w:tcW w:w="2065" w:type="dxa"/>
            <w:vAlign w:val="center"/>
          </w:tcPr>
          <w:p w14:paraId="261F6C27" w14:textId="77777777" w:rsidR="00600F43" w:rsidRDefault="00600F43" w:rsidP="00755528">
            <w:pPr>
              <w:tabs>
                <w:tab w:val="left" w:pos="2304"/>
              </w:tabs>
              <w:spacing w:after="220"/>
              <w:jc w:val="center"/>
              <w:cnfStyle w:val="000000100000" w:firstRow="0" w:lastRow="0" w:firstColumn="0" w:lastColumn="0" w:oddVBand="0" w:evenVBand="0" w:oddHBand="1" w:evenHBand="0" w:firstRowFirstColumn="0" w:firstRowLastColumn="0" w:lastRowFirstColumn="0" w:lastRowLastColumn="0"/>
              <w:rPr>
                <w:rFonts w:ascii="Cambria" w:hAnsi="Cambria"/>
                <w:sz w:val="22"/>
                <w:szCs w:val="22"/>
              </w:rPr>
            </w:pPr>
            <w:r>
              <w:rPr>
                <w:rFonts w:ascii="Cambria" w:hAnsi="Cambria"/>
                <w:sz w:val="22"/>
                <w:szCs w:val="22"/>
              </w:rPr>
              <w:t>Offensive Talent (OT)</w:t>
            </w:r>
          </w:p>
        </w:tc>
      </w:tr>
      <w:tr w:rsidR="00600F43" w14:paraId="5B004A10" w14:textId="77777777" w:rsidTr="00755528">
        <w:tc>
          <w:tcPr>
            <w:cnfStyle w:val="001000000000" w:firstRow="0" w:lastRow="0" w:firstColumn="1" w:lastColumn="0" w:oddVBand="0" w:evenVBand="0" w:oddHBand="0" w:evenHBand="0" w:firstRowFirstColumn="0" w:firstRowLastColumn="0" w:lastRowFirstColumn="0" w:lastRowLastColumn="0"/>
            <w:tcW w:w="1345" w:type="dxa"/>
            <w:vAlign w:val="center"/>
          </w:tcPr>
          <w:p w14:paraId="694A5B53" w14:textId="77777777" w:rsidR="00600F43" w:rsidRDefault="00600F43" w:rsidP="00755528">
            <w:pPr>
              <w:tabs>
                <w:tab w:val="left" w:pos="2304"/>
              </w:tabs>
              <w:spacing w:after="220"/>
              <w:jc w:val="center"/>
              <w:rPr>
                <w:rFonts w:ascii="Cambria" w:hAnsi="Cambria"/>
                <w:sz w:val="22"/>
                <w:szCs w:val="22"/>
              </w:rPr>
            </w:pPr>
            <w:r>
              <w:rPr>
                <w:rFonts w:ascii="Cambria" w:hAnsi="Cambria"/>
                <w:sz w:val="22"/>
                <w:szCs w:val="22"/>
              </w:rPr>
              <w:t>B</w:t>
            </w:r>
          </w:p>
        </w:tc>
        <w:tc>
          <w:tcPr>
            <w:tcW w:w="1890" w:type="dxa"/>
            <w:vAlign w:val="center"/>
          </w:tcPr>
          <w:p w14:paraId="649E655A" w14:textId="77777777" w:rsidR="00600F43" w:rsidRPr="00936033" w:rsidRDefault="00600F43" w:rsidP="00755528">
            <w:pPr>
              <w:tabs>
                <w:tab w:val="left" w:pos="2304"/>
              </w:tabs>
              <w:spacing w:after="220"/>
              <w:jc w:val="center"/>
              <w:cnfStyle w:val="000000000000" w:firstRow="0" w:lastRow="0" w:firstColumn="0" w:lastColumn="0" w:oddVBand="0" w:evenVBand="0" w:oddHBand="0" w:evenHBand="0" w:firstRowFirstColumn="0" w:firstRowLastColumn="0" w:lastRowFirstColumn="0" w:lastRowLastColumn="0"/>
              <w:rPr>
                <w:rFonts w:ascii="Cambria" w:hAnsi="Cambria"/>
                <w:color w:val="70AD47" w:themeColor="accent6"/>
                <w:sz w:val="22"/>
                <w:szCs w:val="22"/>
              </w:rPr>
            </w:pPr>
            <w:r w:rsidRPr="00936033">
              <w:rPr>
                <w:rFonts w:ascii="Cambria" w:hAnsi="Cambria"/>
                <w:color w:val="70AD47" w:themeColor="accent6"/>
                <w:sz w:val="22"/>
                <w:szCs w:val="22"/>
              </w:rPr>
              <w:t>ORB% (0.877)</w:t>
            </w:r>
          </w:p>
          <w:p w14:paraId="2BA3249C" w14:textId="77777777" w:rsidR="00600F43" w:rsidRPr="00936033" w:rsidRDefault="00600F43" w:rsidP="00755528">
            <w:pPr>
              <w:tabs>
                <w:tab w:val="left" w:pos="2304"/>
              </w:tabs>
              <w:spacing w:after="220"/>
              <w:jc w:val="center"/>
              <w:cnfStyle w:val="000000000000" w:firstRow="0" w:lastRow="0" w:firstColumn="0" w:lastColumn="0" w:oddVBand="0" w:evenVBand="0" w:oddHBand="0" w:evenHBand="0" w:firstRowFirstColumn="0" w:firstRowLastColumn="0" w:lastRowFirstColumn="0" w:lastRowLastColumn="0"/>
              <w:rPr>
                <w:rFonts w:ascii="Cambria" w:hAnsi="Cambria"/>
                <w:color w:val="70AD47" w:themeColor="accent6"/>
                <w:sz w:val="22"/>
                <w:szCs w:val="22"/>
              </w:rPr>
            </w:pPr>
            <w:r w:rsidRPr="00936033">
              <w:rPr>
                <w:rFonts w:ascii="Cambria" w:hAnsi="Cambria"/>
                <w:color w:val="70AD47" w:themeColor="accent6"/>
                <w:sz w:val="22"/>
                <w:szCs w:val="22"/>
              </w:rPr>
              <w:t>DRB% (0.781)</w:t>
            </w:r>
          </w:p>
          <w:p w14:paraId="2CC03244" w14:textId="77777777" w:rsidR="00600F43" w:rsidRPr="00936033" w:rsidRDefault="00600F43" w:rsidP="00755528">
            <w:pPr>
              <w:tabs>
                <w:tab w:val="left" w:pos="2304"/>
              </w:tabs>
              <w:spacing w:after="220"/>
              <w:jc w:val="center"/>
              <w:cnfStyle w:val="000000000000" w:firstRow="0" w:lastRow="0" w:firstColumn="0" w:lastColumn="0" w:oddVBand="0" w:evenVBand="0" w:oddHBand="0" w:evenHBand="0" w:firstRowFirstColumn="0" w:firstRowLastColumn="0" w:lastRowFirstColumn="0" w:lastRowLastColumn="0"/>
              <w:rPr>
                <w:rFonts w:ascii="Cambria" w:hAnsi="Cambria"/>
                <w:color w:val="70AD47" w:themeColor="accent6"/>
                <w:sz w:val="22"/>
                <w:szCs w:val="22"/>
              </w:rPr>
            </w:pPr>
            <w:r w:rsidRPr="00936033">
              <w:rPr>
                <w:rFonts w:ascii="Cambria" w:hAnsi="Cambria"/>
                <w:color w:val="70AD47" w:themeColor="accent6"/>
                <w:sz w:val="22"/>
                <w:szCs w:val="22"/>
              </w:rPr>
              <w:t>BLK% (0.718)</w:t>
            </w:r>
          </w:p>
        </w:tc>
        <w:tc>
          <w:tcPr>
            <w:tcW w:w="1980" w:type="dxa"/>
            <w:vAlign w:val="center"/>
          </w:tcPr>
          <w:p w14:paraId="64551A04" w14:textId="77777777" w:rsidR="00600F43" w:rsidRPr="00936033" w:rsidRDefault="00600F43" w:rsidP="00755528">
            <w:pPr>
              <w:tabs>
                <w:tab w:val="left" w:pos="2304"/>
              </w:tabs>
              <w:spacing w:after="220"/>
              <w:jc w:val="center"/>
              <w:cnfStyle w:val="000000000000" w:firstRow="0" w:lastRow="0" w:firstColumn="0" w:lastColumn="0" w:oddVBand="0" w:evenVBand="0" w:oddHBand="0" w:evenHBand="0" w:firstRowFirstColumn="0" w:firstRowLastColumn="0" w:lastRowFirstColumn="0" w:lastRowLastColumn="0"/>
              <w:rPr>
                <w:rFonts w:ascii="Cambria" w:hAnsi="Cambria"/>
                <w:color w:val="FF0000"/>
                <w:sz w:val="22"/>
                <w:szCs w:val="22"/>
              </w:rPr>
            </w:pPr>
            <w:r w:rsidRPr="00936033">
              <w:rPr>
                <w:rFonts w:ascii="Cambria" w:hAnsi="Cambria"/>
                <w:color w:val="FF0000"/>
                <w:sz w:val="22"/>
                <w:szCs w:val="22"/>
              </w:rPr>
              <w:t>3PA (-0.691)</w:t>
            </w:r>
          </w:p>
          <w:p w14:paraId="2FD3F7F3" w14:textId="77777777" w:rsidR="00600F43" w:rsidRPr="00936033" w:rsidRDefault="00600F43" w:rsidP="00755528">
            <w:pPr>
              <w:tabs>
                <w:tab w:val="left" w:pos="2304"/>
              </w:tabs>
              <w:spacing w:after="220"/>
              <w:jc w:val="center"/>
              <w:cnfStyle w:val="000000000000" w:firstRow="0" w:lastRow="0" w:firstColumn="0" w:lastColumn="0" w:oddVBand="0" w:evenVBand="0" w:oddHBand="0" w:evenHBand="0" w:firstRowFirstColumn="0" w:firstRowLastColumn="0" w:lastRowFirstColumn="0" w:lastRowLastColumn="0"/>
              <w:rPr>
                <w:rFonts w:ascii="Cambria" w:hAnsi="Cambria"/>
                <w:color w:val="FF0000"/>
                <w:sz w:val="22"/>
                <w:szCs w:val="22"/>
              </w:rPr>
            </w:pPr>
            <w:r w:rsidRPr="00936033">
              <w:rPr>
                <w:rFonts w:ascii="Cambria" w:hAnsi="Cambria"/>
                <w:color w:val="FF0000"/>
                <w:sz w:val="22"/>
                <w:szCs w:val="22"/>
              </w:rPr>
              <w:t>3P% (-0.629)</w:t>
            </w:r>
          </w:p>
          <w:p w14:paraId="71DBFFB7" w14:textId="77777777" w:rsidR="00600F43" w:rsidRPr="00936033" w:rsidRDefault="00600F43" w:rsidP="00755528">
            <w:pPr>
              <w:tabs>
                <w:tab w:val="left" w:pos="2304"/>
              </w:tabs>
              <w:spacing w:after="220"/>
              <w:jc w:val="center"/>
              <w:cnfStyle w:val="000000000000" w:firstRow="0" w:lastRow="0" w:firstColumn="0" w:lastColumn="0" w:oddVBand="0" w:evenVBand="0" w:oddHBand="0" w:evenHBand="0" w:firstRowFirstColumn="0" w:firstRowLastColumn="0" w:lastRowFirstColumn="0" w:lastRowLastColumn="0"/>
              <w:rPr>
                <w:rFonts w:ascii="Cambria" w:hAnsi="Cambria"/>
                <w:color w:val="FF0000"/>
                <w:sz w:val="22"/>
                <w:szCs w:val="22"/>
              </w:rPr>
            </w:pPr>
            <w:r w:rsidRPr="00936033">
              <w:rPr>
                <w:rFonts w:ascii="Cambria" w:hAnsi="Cambria"/>
                <w:color w:val="FF0000"/>
                <w:sz w:val="22"/>
                <w:szCs w:val="22"/>
              </w:rPr>
              <w:t>AST% (-0.6109)</w:t>
            </w:r>
          </w:p>
        </w:tc>
        <w:tc>
          <w:tcPr>
            <w:tcW w:w="2070" w:type="dxa"/>
            <w:vAlign w:val="center"/>
          </w:tcPr>
          <w:p w14:paraId="1FEDF28A" w14:textId="77777777" w:rsidR="00600F43" w:rsidRDefault="00600F43" w:rsidP="00755528">
            <w:pPr>
              <w:tabs>
                <w:tab w:val="left" w:pos="2304"/>
              </w:tabs>
              <w:spacing w:after="220"/>
              <w:jc w:val="center"/>
              <w:cnfStyle w:val="000000000000" w:firstRow="0" w:lastRow="0" w:firstColumn="0" w:lastColumn="0" w:oddVBand="0" w:evenVBand="0" w:oddHBand="0" w:evenHBand="0" w:firstRowFirstColumn="0" w:firstRowLastColumn="0" w:lastRowFirstColumn="0" w:lastRowLastColumn="0"/>
              <w:rPr>
                <w:rFonts w:ascii="Cambria" w:hAnsi="Cambria"/>
                <w:sz w:val="22"/>
                <w:szCs w:val="22"/>
              </w:rPr>
            </w:pPr>
            <w:r>
              <w:rPr>
                <w:rFonts w:ascii="Cambria" w:hAnsi="Cambria"/>
                <w:sz w:val="22"/>
                <w:szCs w:val="22"/>
              </w:rPr>
              <w:t>Rebounding</w:t>
            </w:r>
          </w:p>
          <w:p w14:paraId="067E50B5" w14:textId="77777777" w:rsidR="00600F43" w:rsidRDefault="00600F43" w:rsidP="00755528">
            <w:pPr>
              <w:tabs>
                <w:tab w:val="left" w:pos="2304"/>
              </w:tabs>
              <w:spacing w:after="220"/>
              <w:jc w:val="center"/>
              <w:cnfStyle w:val="000000000000" w:firstRow="0" w:lastRow="0" w:firstColumn="0" w:lastColumn="0" w:oddVBand="0" w:evenVBand="0" w:oddHBand="0" w:evenHBand="0" w:firstRowFirstColumn="0" w:firstRowLastColumn="0" w:lastRowFirstColumn="0" w:lastRowLastColumn="0"/>
              <w:rPr>
                <w:rFonts w:ascii="Cambria" w:hAnsi="Cambria"/>
                <w:sz w:val="22"/>
                <w:szCs w:val="22"/>
              </w:rPr>
            </w:pPr>
            <w:r>
              <w:rPr>
                <w:rFonts w:ascii="Cambria" w:hAnsi="Cambria"/>
                <w:sz w:val="22"/>
                <w:szCs w:val="22"/>
              </w:rPr>
              <w:t>Interior Defense</w:t>
            </w:r>
          </w:p>
          <w:p w14:paraId="36EAE88D" w14:textId="77777777" w:rsidR="00600F43" w:rsidRDefault="00600F43" w:rsidP="00755528">
            <w:pPr>
              <w:tabs>
                <w:tab w:val="left" w:pos="2304"/>
              </w:tabs>
              <w:spacing w:after="220"/>
              <w:jc w:val="center"/>
              <w:cnfStyle w:val="000000000000" w:firstRow="0" w:lastRow="0" w:firstColumn="0" w:lastColumn="0" w:oddVBand="0" w:evenVBand="0" w:oddHBand="0" w:evenHBand="0" w:firstRowFirstColumn="0" w:firstRowLastColumn="0" w:lastRowFirstColumn="0" w:lastRowLastColumn="0"/>
              <w:rPr>
                <w:rFonts w:ascii="Cambria" w:hAnsi="Cambria"/>
                <w:sz w:val="22"/>
                <w:szCs w:val="22"/>
              </w:rPr>
            </w:pPr>
            <w:r>
              <w:rPr>
                <w:rFonts w:ascii="Cambria" w:hAnsi="Cambria"/>
                <w:sz w:val="22"/>
                <w:szCs w:val="22"/>
              </w:rPr>
              <w:t>Lack Shooting</w:t>
            </w:r>
          </w:p>
          <w:p w14:paraId="6CE836EC" w14:textId="77777777" w:rsidR="00600F43" w:rsidRDefault="00600F43" w:rsidP="00755528">
            <w:pPr>
              <w:tabs>
                <w:tab w:val="left" w:pos="2304"/>
              </w:tabs>
              <w:spacing w:after="220"/>
              <w:jc w:val="center"/>
              <w:cnfStyle w:val="000000000000" w:firstRow="0" w:lastRow="0" w:firstColumn="0" w:lastColumn="0" w:oddVBand="0" w:evenVBand="0" w:oddHBand="0" w:evenHBand="0" w:firstRowFirstColumn="0" w:firstRowLastColumn="0" w:lastRowFirstColumn="0" w:lastRowLastColumn="0"/>
              <w:rPr>
                <w:rFonts w:ascii="Cambria" w:hAnsi="Cambria"/>
                <w:sz w:val="22"/>
                <w:szCs w:val="22"/>
              </w:rPr>
            </w:pPr>
            <w:r>
              <w:rPr>
                <w:rFonts w:ascii="Cambria" w:hAnsi="Cambria"/>
                <w:sz w:val="22"/>
                <w:szCs w:val="22"/>
              </w:rPr>
              <w:t>Lack Playmaking</w:t>
            </w:r>
          </w:p>
        </w:tc>
        <w:tc>
          <w:tcPr>
            <w:tcW w:w="2065" w:type="dxa"/>
            <w:vAlign w:val="center"/>
          </w:tcPr>
          <w:p w14:paraId="238FE370" w14:textId="77777777" w:rsidR="00600F43" w:rsidRDefault="00600F43" w:rsidP="00755528">
            <w:pPr>
              <w:tabs>
                <w:tab w:val="left" w:pos="2304"/>
              </w:tabs>
              <w:spacing w:after="220"/>
              <w:jc w:val="center"/>
              <w:cnfStyle w:val="000000000000" w:firstRow="0" w:lastRow="0" w:firstColumn="0" w:lastColumn="0" w:oddVBand="0" w:evenVBand="0" w:oddHBand="0" w:evenHBand="0" w:firstRowFirstColumn="0" w:firstRowLastColumn="0" w:lastRowFirstColumn="0" w:lastRowLastColumn="0"/>
              <w:rPr>
                <w:rFonts w:ascii="Cambria" w:hAnsi="Cambria"/>
                <w:sz w:val="22"/>
                <w:szCs w:val="22"/>
              </w:rPr>
            </w:pPr>
            <w:r>
              <w:rPr>
                <w:rFonts w:ascii="Cambria" w:hAnsi="Cambria"/>
                <w:sz w:val="22"/>
                <w:szCs w:val="22"/>
              </w:rPr>
              <w:t>Interior Focus</w:t>
            </w:r>
          </w:p>
          <w:p w14:paraId="62150226" w14:textId="77777777" w:rsidR="00600F43" w:rsidRDefault="00600F43" w:rsidP="00755528">
            <w:pPr>
              <w:tabs>
                <w:tab w:val="left" w:pos="2304"/>
              </w:tabs>
              <w:spacing w:after="220"/>
              <w:jc w:val="center"/>
              <w:cnfStyle w:val="000000000000" w:firstRow="0" w:lastRow="0" w:firstColumn="0" w:lastColumn="0" w:oddVBand="0" w:evenVBand="0" w:oddHBand="0" w:evenHBand="0" w:firstRowFirstColumn="0" w:firstRowLastColumn="0" w:lastRowFirstColumn="0" w:lastRowLastColumn="0"/>
              <w:rPr>
                <w:rFonts w:ascii="Cambria" w:hAnsi="Cambria"/>
                <w:sz w:val="22"/>
                <w:szCs w:val="22"/>
              </w:rPr>
            </w:pPr>
            <w:r>
              <w:rPr>
                <w:rFonts w:ascii="Cambria" w:hAnsi="Cambria"/>
                <w:sz w:val="22"/>
                <w:szCs w:val="22"/>
              </w:rPr>
              <w:t>(IF)</w:t>
            </w:r>
          </w:p>
        </w:tc>
      </w:tr>
      <w:tr w:rsidR="00600F43" w14:paraId="15AD24B4" w14:textId="77777777" w:rsidTr="007555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vAlign w:val="center"/>
          </w:tcPr>
          <w:p w14:paraId="352634FC" w14:textId="77777777" w:rsidR="00600F43" w:rsidRDefault="00600F43" w:rsidP="00755528">
            <w:pPr>
              <w:tabs>
                <w:tab w:val="left" w:pos="2304"/>
              </w:tabs>
              <w:spacing w:after="220"/>
              <w:jc w:val="center"/>
              <w:rPr>
                <w:rFonts w:ascii="Cambria" w:hAnsi="Cambria"/>
                <w:sz w:val="22"/>
                <w:szCs w:val="22"/>
              </w:rPr>
            </w:pPr>
            <w:r>
              <w:rPr>
                <w:rFonts w:ascii="Cambria" w:hAnsi="Cambria"/>
                <w:sz w:val="22"/>
                <w:szCs w:val="22"/>
              </w:rPr>
              <w:t>C</w:t>
            </w:r>
          </w:p>
        </w:tc>
        <w:tc>
          <w:tcPr>
            <w:tcW w:w="1890" w:type="dxa"/>
            <w:vAlign w:val="center"/>
          </w:tcPr>
          <w:p w14:paraId="15CB73FA" w14:textId="77777777" w:rsidR="00600F43" w:rsidRPr="00936033" w:rsidRDefault="00600F43" w:rsidP="00755528">
            <w:pPr>
              <w:tabs>
                <w:tab w:val="left" w:pos="2304"/>
              </w:tabs>
              <w:spacing w:after="220"/>
              <w:jc w:val="center"/>
              <w:cnfStyle w:val="000000100000" w:firstRow="0" w:lastRow="0" w:firstColumn="0" w:lastColumn="0" w:oddVBand="0" w:evenVBand="0" w:oddHBand="1" w:evenHBand="0" w:firstRowFirstColumn="0" w:firstRowLastColumn="0" w:lastRowFirstColumn="0" w:lastRowLastColumn="0"/>
              <w:rPr>
                <w:rFonts w:ascii="Cambria" w:hAnsi="Cambria"/>
                <w:color w:val="70AD47" w:themeColor="accent6"/>
                <w:sz w:val="22"/>
                <w:szCs w:val="22"/>
              </w:rPr>
            </w:pPr>
            <w:r w:rsidRPr="00936033">
              <w:rPr>
                <w:rFonts w:ascii="Cambria" w:hAnsi="Cambria"/>
                <w:color w:val="70AD47" w:themeColor="accent6"/>
                <w:sz w:val="22"/>
                <w:szCs w:val="22"/>
              </w:rPr>
              <w:t>USG% (0.307)</w:t>
            </w:r>
          </w:p>
          <w:p w14:paraId="392CFBC9" w14:textId="77777777" w:rsidR="00600F43" w:rsidRPr="00936033" w:rsidRDefault="00600F43" w:rsidP="00755528">
            <w:pPr>
              <w:tabs>
                <w:tab w:val="left" w:pos="2304"/>
              </w:tabs>
              <w:spacing w:after="220"/>
              <w:jc w:val="center"/>
              <w:cnfStyle w:val="000000100000" w:firstRow="0" w:lastRow="0" w:firstColumn="0" w:lastColumn="0" w:oddVBand="0" w:evenVBand="0" w:oddHBand="1" w:evenHBand="0" w:firstRowFirstColumn="0" w:firstRowLastColumn="0" w:lastRowFirstColumn="0" w:lastRowLastColumn="0"/>
              <w:rPr>
                <w:rFonts w:ascii="Cambria" w:hAnsi="Cambria"/>
                <w:color w:val="70AD47" w:themeColor="accent6"/>
                <w:sz w:val="22"/>
                <w:szCs w:val="22"/>
              </w:rPr>
            </w:pPr>
            <w:r w:rsidRPr="00936033">
              <w:rPr>
                <w:rFonts w:ascii="Cambria" w:hAnsi="Cambria"/>
                <w:color w:val="70AD47" w:themeColor="accent6"/>
                <w:sz w:val="22"/>
                <w:szCs w:val="22"/>
              </w:rPr>
              <w:lastRenderedPageBreak/>
              <w:t>2PA (0.368)</w:t>
            </w:r>
          </w:p>
          <w:p w14:paraId="0DC4302E" w14:textId="77777777" w:rsidR="00600F43" w:rsidRPr="00936033" w:rsidRDefault="00600F43" w:rsidP="00755528">
            <w:pPr>
              <w:tabs>
                <w:tab w:val="left" w:pos="2304"/>
              </w:tabs>
              <w:spacing w:after="220"/>
              <w:jc w:val="center"/>
              <w:cnfStyle w:val="000000100000" w:firstRow="0" w:lastRow="0" w:firstColumn="0" w:lastColumn="0" w:oddVBand="0" w:evenVBand="0" w:oddHBand="1" w:evenHBand="0" w:firstRowFirstColumn="0" w:firstRowLastColumn="0" w:lastRowFirstColumn="0" w:lastRowLastColumn="0"/>
              <w:rPr>
                <w:rFonts w:ascii="Cambria" w:hAnsi="Cambria"/>
                <w:color w:val="70AD47" w:themeColor="accent6"/>
                <w:sz w:val="22"/>
                <w:szCs w:val="22"/>
              </w:rPr>
            </w:pPr>
            <w:r w:rsidRPr="00936033">
              <w:rPr>
                <w:rFonts w:ascii="Cambria" w:hAnsi="Cambria"/>
                <w:color w:val="70AD47" w:themeColor="accent6"/>
                <w:sz w:val="22"/>
                <w:szCs w:val="22"/>
              </w:rPr>
              <w:t>TOV% (0.356)</w:t>
            </w:r>
          </w:p>
        </w:tc>
        <w:tc>
          <w:tcPr>
            <w:tcW w:w="1980" w:type="dxa"/>
            <w:vAlign w:val="center"/>
          </w:tcPr>
          <w:p w14:paraId="3A79063D" w14:textId="77777777" w:rsidR="00600F43" w:rsidRPr="00936033" w:rsidRDefault="00600F43" w:rsidP="00755528">
            <w:pPr>
              <w:tabs>
                <w:tab w:val="left" w:pos="2304"/>
              </w:tabs>
              <w:spacing w:after="220"/>
              <w:jc w:val="center"/>
              <w:cnfStyle w:val="000000100000" w:firstRow="0" w:lastRow="0" w:firstColumn="0" w:lastColumn="0" w:oddVBand="0" w:evenVBand="0" w:oddHBand="1" w:evenHBand="0" w:firstRowFirstColumn="0" w:firstRowLastColumn="0" w:lastRowFirstColumn="0" w:lastRowLastColumn="0"/>
              <w:rPr>
                <w:rFonts w:ascii="Cambria" w:hAnsi="Cambria"/>
                <w:color w:val="FF0000"/>
                <w:sz w:val="22"/>
                <w:szCs w:val="22"/>
              </w:rPr>
            </w:pPr>
            <w:r w:rsidRPr="00936033">
              <w:rPr>
                <w:rFonts w:ascii="Cambria" w:hAnsi="Cambria"/>
                <w:color w:val="FF0000"/>
                <w:sz w:val="22"/>
                <w:szCs w:val="22"/>
              </w:rPr>
              <w:lastRenderedPageBreak/>
              <w:t>TS% (-0.707)</w:t>
            </w:r>
          </w:p>
          <w:p w14:paraId="4FF12E79" w14:textId="77777777" w:rsidR="00600F43" w:rsidRPr="00936033" w:rsidRDefault="00600F43" w:rsidP="00755528">
            <w:pPr>
              <w:tabs>
                <w:tab w:val="left" w:pos="2304"/>
              </w:tabs>
              <w:spacing w:after="220"/>
              <w:jc w:val="center"/>
              <w:cnfStyle w:val="000000100000" w:firstRow="0" w:lastRow="0" w:firstColumn="0" w:lastColumn="0" w:oddVBand="0" w:evenVBand="0" w:oddHBand="1" w:evenHBand="0" w:firstRowFirstColumn="0" w:firstRowLastColumn="0" w:lastRowFirstColumn="0" w:lastRowLastColumn="0"/>
              <w:rPr>
                <w:rFonts w:ascii="Cambria" w:hAnsi="Cambria"/>
                <w:color w:val="FF0000"/>
                <w:sz w:val="22"/>
                <w:szCs w:val="22"/>
              </w:rPr>
            </w:pPr>
            <w:r w:rsidRPr="00936033">
              <w:rPr>
                <w:rFonts w:ascii="Cambria" w:hAnsi="Cambria"/>
                <w:color w:val="FF0000"/>
                <w:sz w:val="22"/>
                <w:szCs w:val="22"/>
              </w:rPr>
              <w:lastRenderedPageBreak/>
              <w:t>2P% (-0.585)</w:t>
            </w:r>
          </w:p>
          <w:p w14:paraId="7290A967" w14:textId="77777777" w:rsidR="00600F43" w:rsidRPr="00936033" w:rsidRDefault="00600F43" w:rsidP="00755528">
            <w:pPr>
              <w:tabs>
                <w:tab w:val="left" w:pos="2304"/>
              </w:tabs>
              <w:spacing w:after="220"/>
              <w:jc w:val="center"/>
              <w:cnfStyle w:val="000000100000" w:firstRow="0" w:lastRow="0" w:firstColumn="0" w:lastColumn="0" w:oddVBand="0" w:evenVBand="0" w:oddHBand="1" w:evenHBand="0" w:firstRowFirstColumn="0" w:firstRowLastColumn="0" w:lastRowFirstColumn="0" w:lastRowLastColumn="0"/>
              <w:rPr>
                <w:rFonts w:ascii="Cambria" w:hAnsi="Cambria"/>
                <w:color w:val="FF0000"/>
                <w:sz w:val="22"/>
                <w:szCs w:val="22"/>
              </w:rPr>
            </w:pPr>
            <w:proofErr w:type="spellStart"/>
            <w:r w:rsidRPr="00936033">
              <w:rPr>
                <w:rFonts w:ascii="Cambria" w:hAnsi="Cambria"/>
                <w:color w:val="FF0000"/>
                <w:sz w:val="22"/>
                <w:szCs w:val="22"/>
              </w:rPr>
              <w:t>eFG</w:t>
            </w:r>
            <w:proofErr w:type="spellEnd"/>
            <w:r w:rsidRPr="00936033">
              <w:rPr>
                <w:rFonts w:ascii="Cambria" w:hAnsi="Cambria"/>
                <w:color w:val="FF0000"/>
                <w:sz w:val="22"/>
                <w:szCs w:val="22"/>
              </w:rPr>
              <w:t>% (-0.781)</w:t>
            </w:r>
          </w:p>
        </w:tc>
        <w:tc>
          <w:tcPr>
            <w:tcW w:w="2070" w:type="dxa"/>
            <w:vAlign w:val="center"/>
          </w:tcPr>
          <w:p w14:paraId="32BFBF44" w14:textId="77777777" w:rsidR="00600F43" w:rsidRDefault="00600F43" w:rsidP="00755528">
            <w:pPr>
              <w:tabs>
                <w:tab w:val="left" w:pos="2304"/>
              </w:tabs>
              <w:spacing w:after="220"/>
              <w:jc w:val="center"/>
              <w:cnfStyle w:val="000000100000" w:firstRow="0" w:lastRow="0" w:firstColumn="0" w:lastColumn="0" w:oddVBand="0" w:evenVBand="0" w:oddHBand="1" w:evenHBand="0" w:firstRowFirstColumn="0" w:firstRowLastColumn="0" w:lastRowFirstColumn="0" w:lastRowLastColumn="0"/>
              <w:rPr>
                <w:rFonts w:ascii="Cambria" w:hAnsi="Cambria"/>
                <w:sz w:val="22"/>
                <w:szCs w:val="22"/>
              </w:rPr>
            </w:pPr>
            <w:r>
              <w:rPr>
                <w:rFonts w:ascii="Cambria" w:hAnsi="Cambria"/>
                <w:sz w:val="22"/>
                <w:szCs w:val="22"/>
              </w:rPr>
              <w:lastRenderedPageBreak/>
              <w:t>Inefficiency</w:t>
            </w:r>
          </w:p>
        </w:tc>
        <w:tc>
          <w:tcPr>
            <w:tcW w:w="2065" w:type="dxa"/>
            <w:vAlign w:val="center"/>
          </w:tcPr>
          <w:p w14:paraId="01196E72" w14:textId="77777777" w:rsidR="00600F43" w:rsidRDefault="00600F43" w:rsidP="00755528">
            <w:pPr>
              <w:tabs>
                <w:tab w:val="left" w:pos="2304"/>
              </w:tabs>
              <w:spacing w:after="220"/>
              <w:jc w:val="center"/>
              <w:cnfStyle w:val="000000100000" w:firstRow="0" w:lastRow="0" w:firstColumn="0" w:lastColumn="0" w:oddVBand="0" w:evenVBand="0" w:oddHBand="1" w:evenHBand="0" w:firstRowFirstColumn="0" w:firstRowLastColumn="0" w:lastRowFirstColumn="0" w:lastRowLastColumn="0"/>
              <w:rPr>
                <w:rFonts w:ascii="Cambria" w:hAnsi="Cambria"/>
                <w:sz w:val="22"/>
                <w:szCs w:val="22"/>
              </w:rPr>
            </w:pPr>
            <w:r>
              <w:rPr>
                <w:rFonts w:ascii="Cambria" w:hAnsi="Cambria"/>
                <w:sz w:val="22"/>
                <w:szCs w:val="22"/>
              </w:rPr>
              <w:t>Inefficiency</w:t>
            </w:r>
          </w:p>
          <w:p w14:paraId="47AEBD9E" w14:textId="77777777" w:rsidR="00600F43" w:rsidRDefault="00600F43" w:rsidP="00755528">
            <w:pPr>
              <w:tabs>
                <w:tab w:val="left" w:pos="2304"/>
              </w:tabs>
              <w:spacing w:after="220"/>
              <w:jc w:val="center"/>
              <w:cnfStyle w:val="000000100000" w:firstRow="0" w:lastRow="0" w:firstColumn="0" w:lastColumn="0" w:oddVBand="0" w:evenVBand="0" w:oddHBand="1" w:evenHBand="0" w:firstRowFirstColumn="0" w:firstRowLastColumn="0" w:lastRowFirstColumn="0" w:lastRowLastColumn="0"/>
              <w:rPr>
                <w:rFonts w:ascii="Cambria" w:hAnsi="Cambria"/>
                <w:sz w:val="22"/>
                <w:szCs w:val="22"/>
              </w:rPr>
            </w:pPr>
            <w:r>
              <w:rPr>
                <w:rFonts w:ascii="Cambria" w:hAnsi="Cambria"/>
                <w:sz w:val="22"/>
                <w:szCs w:val="22"/>
              </w:rPr>
              <w:lastRenderedPageBreak/>
              <w:t>(I)</w:t>
            </w:r>
          </w:p>
        </w:tc>
      </w:tr>
      <w:tr w:rsidR="00600F43" w14:paraId="0D5AAF29" w14:textId="77777777" w:rsidTr="00755528">
        <w:tc>
          <w:tcPr>
            <w:cnfStyle w:val="001000000000" w:firstRow="0" w:lastRow="0" w:firstColumn="1" w:lastColumn="0" w:oddVBand="0" w:evenVBand="0" w:oddHBand="0" w:evenHBand="0" w:firstRowFirstColumn="0" w:firstRowLastColumn="0" w:lastRowFirstColumn="0" w:lastRowLastColumn="0"/>
            <w:tcW w:w="1345" w:type="dxa"/>
            <w:vAlign w:val="center"/>
          </w:tcPr>
          <w:p w14:paraId="2E65C537" w14:textId="77777777" w:rsidR="00600F43" w:rsidRDefault="00600F43" w:rsidP="00755528">
            <w:pPr>
              <w:tabs>
                <w:tab w:val="left" w:pos="2304"/>
              </w:tabs>
              <w:spacing w:after="220"/>
              <w:jc w:val="center"/>
              <w:rPr>
                <w:rFonts w:ascii="Cambria" w:hAnsi="Cambria"/>
                <w:sz w:val="22"/>
                <w:szCs w:val="22"/>
              </w:rPr>
            </w:pPr>
            <w:r>
              <w:rPr>
                <w:rFonts w:ascii="Cambria" w:hAnsi="Cambria"/>
                <w:sz w:val="22"/>
                <w:szCs w:val="22"/>
              </w:rPr>
              <w:lastRenderedPageBreak/>
              <w:t>D</w:t>
            </w:r>
          </w:p>
        </w:tc>
        <w:tc>
          <w:tcPr>
            <w:tcW w:w="1890" w:type="dxa"/>
            <w:vAlign w:val="center"/>
          </w:tcPr>
          <w:p w14:paraId="114B8ED3" w14:textId="77777777" w:rsidR="00600F43" w:rsidRPr="00936033" w:rsidRDefault="00600F43" w:rsidP="00755528">
            <w:pPr>
              <w:tabs>
                <w:tab w:val="left" w:pos="2304"/>
              </w:tabs>
              <w:spacing w:after="220"/>
              <w:jc w:val="center"/>
              <w:cnfStyle w:val="000000000000" w:firstRow="0" w:lastRow="0" w:firstColumn="0" w:lastColumn="0" w:oddVBand="0" w:evenVBand="0" w:oddHBand="0" w:evenHBand="0" w:firstRowFirstColumn="0" w:firstRowLastColumn="0" w:lastRowFirstColumn="0" w:lastRowLastColumn="0"/>
              <w:rPr>
                <w:rFonts w:ascii="Cambria" w:hAnsi="Cambria"/>
                <w:color w:val="70AD47" w:themeColor="accent6"/>
                <w:sz w:val="22"/>
                <w:szCs w:val="22"/>
              </w:rPr>
            </w:pPr>
            <w:r w:rsidRPr="00936033">
              <w:rPr>
                <w:rFonts w:ascii="Cambria" w:hAnsi="Cambria"/>
                <w:color w:val="70AD47" w:themeColor="accent6"/>
                <w:sz w:val="22"/>
                <w:szCs w:val="22"/>
              </w:rPr>
              <w:t>STL% (0.695)</w:t>
            </w:r>
          </w:p>
          <w:p w14:paraId="1AB2DED7" w14:textId="77777777" w:rsidR="00600F43" w:rsidRPr="00936033" w:rsidRDefault="00600F43" w:rsidP="00755528">
            <w:pPr>
              <w:tabs>
                <w:tab w:val="left" w:pos="2304"/>
              </w:tabs>
              <w:spacing w:after="220"/>
              <w:jc w:val="center"/>
              <w:cnfStyle w:val="000000000000" w:firstRow="0" w:lastRow="0" w:firstColumn="0" w:lastColumn="0" w:oddVBand="0" w:evenVBand="0" w:oddHBand="0" w:evenHBand="0" w:firstRowFirstColumn="0" w:firstRowLastColumn="0" w:lastRowFirstColumn="0" w:lastRowLastColumn="0"/>
              <w:rPr>
                <w:rFonts w:ascii="Cambria" w:hAnsi="Cambria"/>
                <w:color w:val="70AD47" w:themeColor="accent6"/>
                <w:sz w:val="22"/>
                <w:szCs w:val="22"/>
              </w:rPr>
            </w:pPr>
            <w:r w:rsidRPr="00936033">
              <w:rPr>
                <w:rFonts w:ascii="Cambria" w:hAnsi="Cambria"/>
                <w:color w:val="70AD47" w:themeColor="accent6"/>
                <w:sz w:val="22"/>
                <w:szCs w:val="22"/>
              </w:rPr>
              <w:t>DBPM (0.703)</w:t>
            </w:r>
          </w:p>
        </w:tc>
        <w:tc>
          <w:tcPr>
            <w:tcW w:w="1980" w:type="dxa"/>
            <w:vAlign w:val="center"/>
          </w:tcPr>
          <w:p w14:paraId="5B1B9BB2" w14:textId="77777777" w:rsidR="00600F43" w:rsidRPr="00936033" w:rsidRDefault="00600F43" w:rsidP="00755528">
            <w:pPr>
              <w:tabs>
                <w:tab w:val="left" w:pos="2304"/>
              </w:tabs>
              <w:spacing w:after="220"/>
              <w:jc w:val="center"/>
              <w:cnfStyle w:val="000000000000" w:firstRow="0" w:lastRow="0" w:firstColumn="0" w:lastColumn="0" w:oddVBand="0" w:evenVBand="0" w:oddHBand="0" w:evenHBand="0" w:firstRowFirstColumn="0" w:firstRowLastColumn="0" w:lastRowFirstColumn="0" w:lastRowLastColumn="0"/>
              <w:rPr>
                <w:rFonts w:ascii="Cambria" w:hAnsi="Cambria"/>
                <w:color w:val="FF0000"/>
                <w:sz w:val="22"/>
                <w:szCs w:val="22"/>
              </w:rPr>
            </w:pPr>
            <w:r w:rsidRPr="00936033">
              <w:rPr>
                <w:rFonts w:ascii="Cambria" w:hAnsi="Cambria"/>
                <w:color w:val="FF0000"/>
                <w:sz w:val="22"/>
                <w:szCs w:val="22"/>
              </w:rPr>
              <w:t>USG% (-0.32)</w:t>
            </w:r>
          </w:p>
        </w:tc>
        <w:tc>
          <w:tcPr>
            <w:tcW w:w="2070" w:type="dxa"/>
            <w:vAlign w:val="center"/>
          </w:tcPr>
          <w:p w14:paraId="4D30E157" w14:textId="77777777" w:rsidR="00600F43" w:rsidRDefault="00600F43" w:rsidP="00755528">
            <w:pPr>
              <w:tabs>
                <w:tab w:val="left" w:pos="2304"/>
              </w:tabs>
              <w:spacing w:after="220"/>
              <w:jc w:val="center"/>
              <w:cnfStyle w:val="000000000000" w:firstRow="0" w:lastRow="0" w:firstColumn="0" w:lastColumn="0" w:oddVBand="0" w:evenVBand="0" w:oddHBand="0" w:evenHBand="0" w:firstRowFirstColumn="0" w:firstRowLastColumn="0" w:lastRowFirstColumn="0" w:lastRowLastColumn="0"/>
              <w:rPr>
                <w:rFonts w:ascii="Cambria" w:hAnsi="Cambria"/>
                <w:sz w:val="22"/>
                <w:szCs w:val="22"/>
              </w:rPr>
            </w:pPr>
            <w:r>
              <w:rPr>
                <w:rFonts w:ascii="Cambria" w:hAnsi="Cambria"/>
                <w:sz w:val="22"/>
                <w:szCs w:val="22"/>
              </w:rPr>
              <w:t>Perimeter Defense</w:t>
            </w:r>
          </w:p>
        </w:tc>
        <w:tc>
          <w:tcPr>
            <w:tcW w:w="2065" w:type="dxa"/>
            <w:vAlign w:val="center"/>
          </w:tcPr>
          <w:p w14:paraId="6741B319" w14:textId="77777777" w:rsidR="00600F43" w:rsidRDefault="00600F43" w:rsidP="00755528">
            <w:pPr>
              <w:tabs>
                <w:tab w:val="left" w:pos="2304"/>
              </w:tabs>
              <w:spacing w:after="220"/>
              <w:jc w:val="center"/>
              <w:cnfStyle w:val="000000000000" w:firstRow="0" w:lastRow="0" w:firstColumn="0" w:lastColumn="0" w:oddVBand="0" w:evenVBand="0" w:oddHBand="0" w:evenHBand="0" w:firstRowFirstColumn="0" w:firstRowLastColumn="0" w:lastRowFirstColumn="0" w:lastRowLastColumn="0"/>
              <w:rPr>
                <w:rFonts w:ascii="Cambria" w:hAnsi="Cambria"/>
                <w:sz w:val="22"/>
                <w:szCs w:val="22"/>
              </w:rPr>
            </w:pPr>
            <w:r>
              <w:rPr>
                <w:rFonts w:ascii="Cambria" w:hAnsi="Cambria"/>
                <w:sz w:val="22"/>
                <w:szCs w:val="22"/>
              </w:rPr>
              <w:t>Perimeter Defense</w:t>
            </w:r>
          </w:p>
          <w:p w14:paraId="5E80C6E2" w14:textId="77777777" w:rsidR="00600F43" w:rsidRDefault="00600F43" w:rsidP="00755528">
            <w:pPr>
              <w:tabs>
                <w:tab w:val="left" w:pos="2304"/>
              </w:tabs>
              <w:spacing w:after="220"/>
              <w:jc w:val="center"/>
              <w:cnfStyle w:val="000000000000" w:firstRow="0" w:lastRow="0" w:firstColumn="0" w:lastColumn="0" w:oddVBand="0" w:evenVBand="0" w:oddHBand="0" w:evenHBand="0" w:firstRowFirstColumn="0" w:firstRowLastColumn="0" w:lastRowFirstColumn="0" w:lastRowLastColumn="0"/>
              <w:rPr>
                <w:rFonts w:ascii="Cambria" w:hAnsi="Cambria"/>
                <w:sz w:val="22"/>
                <w:szCs w:val="22"/>
              </w:rPr>
            </w:pPr>
            <w:r>
              <w:rPr>
                <w:rFonts w:ascii="Cambria" w:hAnsi="Cambria"/>
                <w:sz w:val="22"/>
                <w:szCs w:val="22"/>
              </w:rPr>
              <w:t>(PD)</w:t>
            </w:r>
          </w:p>
        </w:tc>
      </w:tr>
      <w:tr w:rsidR="00600F43" w14:paraId="1A802BE7" w14:textId="77777777" w:rsidTr="007555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vAlign w:val="center"/>
          </w:tcPr>
          <w:p w14:paraId="6AFE7050" w14:textId="77777777" w:rsidR="00600F43" w:rsidRDefault="00600F43" w:rsidP="00755528">
            <w:pPr>
              <w:tabs>
                <w:tab w:val="left" w:pos="2304"/>
              </w:tabs>
              <w:spacing w:after="220"/>
              <w:jc w:val="center"/>
              <w:rPr>
                <w:rFonts w:ascii="Cambria" w:hAnsi="Cambria"/>
                <w:sz w:val="22"/>
                <w:szCs w:val="22"/>
              </w:rPr>
            </w:pPr>
            <w:r>
              <w:rPr>
                <w:rFonts w:ascii="Cambria" w:hAnsi="Cambria"/>
                <w:sz w:val="22"/>
                <w:szCs w:val="22"/>
              </w:rPr>
              <w:t>E</w:t>
            </w:r>
          </w:p>
        </w:tc>
        <w:tc>
          <w:tcPr>
            <w:tcW w:w="1890" w:type="dxa"/>
            <w:vAlign w:val="center"/>
          </w:tcPr>
          <w:p w14:paraId="3E27A4A6" w14:textId="77777777" w:rsidR="00600F43" w:rsidRPr="00936033" w:rsidRDefault="00600F43" w:rsidP="00755528">
            <w:pPr>
              <w:tabs>
                <w:tab w:val="left" w:pos="2304"/>
              </w:tabs>
              <w:spacing w:after="220"/>
              <w:jc w:val="center"/>
              <w:cnfStyle w:val="000000100000" w:firstRow="0" w:lastRow="0" w:firstColumn="0" w:lastColumn="0" w:oddVBand="0" w:evenVBand="0" w:oddHBand="1" w:evenHBand="0" w:firstRowFirstColumn="0" w:firstRowLastColumn="0" w:lastRowFirstColumn="0" w:lastRowLastColumn="0"/>
              <w:rPr>
                <w:rFonts w:ascii="Cambria" w:hAnsi="Cambria"/>
                <w:color w:val="70AD47" w:themeColor="accent6"/>
                <w:sz w:val="22"/>
                <w:szCs w:val="22"/>
              </w:rPr>
            </w:pPr>
            <w:r w:rsidRPr="00936033">
              <w:rPr>
                <w:rFonts w:ascii="Cambria" w:hAnsi="Cambria"/>
                <w:color w:val="70AD47" w:themeColor="accent6"/>
                <w:sz w:val="22"/>
                <w:szCs w:val="22"/>
              </w:rPr>
              <w:t>BLK% (0.271)</w:t>
            </w:r>
          </w:p>
          <w:p w14:paraId="11E44A40" w14:textId="77777777" w:rsidR="00600F43" w:rsidRPr="00936033" w:rsidRDefault="00600F43" w:rsidP="00755528">
            <w:pPr>
              <w:tabs>
                <w:tab w:val="left" w:pos="2304"/>
              </w:tabs>
              <w:spacing w:after="220"/>
              <w:jc w:val="center"/>
              <w:cnfStyle w:val="000000100000" w:firstRow="0" w:lastRow="0" w:firstColumn="0" w:lastColumn="0" w:oddVBand="0" w:evenVBand="0" w:oddHBand="1" w:evenHBand="0" w:firstRowFirstColumn="0" w:firstRowLastColumn="0" w:lastRowFirstColumn="0" w:lastRowLastColumn="0"/>
              <w:rPr>
                <w:rFonts w:ascii="Cambria" w:hAnsi="Cambria"/>
                <w:color w:val="70AD47" w:themeColor="accent6"/>
                <w:sz w:val="22"/>
                <w:szCs w:val="22"/>
              </w:rPr>
            </w:pPr>
            <w:r w:rsidRPr="00936033">
              <w:rPr>
                <w:rFonts w:ascii="Cambria" w:hAnsi="Cambria"/>
                <w:color w:val="70AD47" w:themeColor="accent6"/>
                <w:sz w:val="22"/>
                <w:szCs w:val="22"/>
              </w:rPr>
              <w:t>DBPM% (0.37)</w:t>
            </w:r>
          </w:p>
          <w:p w14:paraId="7E0139D6" w14:textId="77777777" w:rsidR="00600F43" w:rsidRPr="00936033" w:rsidRDefault="00600F43" w:rsidP="00755528">
            <w:pPr>
              <w:tabs>
                <w:tab w:val="left" w:pos="2304"/>
              </w:tabs>
              <w:spacing w:after="220"/>
              <w:jc w:val="center"/>
              <w:cnfStyle w:val="000000100000" w:firstRow="0" w:lastRow="0" w:firstColumn="0" w:lastColumn="0" w:oddVBand="0" w:evenVBand="0" w:oddHBand="1" w:evenHBand="0" w:firstRowFirstColumn="0" w:firstRowLastColumn="0" w:lastRowFirstColumn="0" w:lastRowLastColumn="0"/>
              <w:rPr>
                <w:rFonts w:ascii="Cambria" w:hAnsi="Cambria"/>
                <w:color w:val="70AD47" w:themeColor="accent6"/>
                <w:sz w:val="22"/>
                <w:szCs w:val="22"/>
              </w:rPr>
            </w:pPr>
            <w:r w:rsidRPr="00936033">
              <w:rPr>
                <w:rFonts w:ascii="Cambria" w:hAnsi="Cambria"/>
                <w:color w:val="70AD47" w:themeColor="accent6"/>
                <w:sz w:val="22"/>
                <w:szCs w:val="22"/>
              </w:rPr>
              <w:t>3P (0.311)</w:t>
            </w:r>
          </w:p>
          <w:p w14:paraId="1014B69D" w14:textId="77777777" w:rsidR="00600F43" w:rsidRPr="00936033" w:rsidRDefault="00600F43" w:rsidP="00755528">
            <w:pPr>
              <w:tabs>
                <w:tab w:val="left" w:pos="2304"/>
              </w:tabs>
              <w:spacing w:after="220"/>
              <w:jc w:val="center"/>
              <w:cnfStyle w:val="000000100000" w:firstRow="0" w:lastRow="0" w:firstColumn="0" w:lastColumn="0" w:oddVBand="0" w:evenVBand="0" w:oddHBand="1" w:evenHBand="0" w:firstRowFirstColumn="0" w:firstRowLastColumn="0" w:lastRowFirstColumn="0" w:lastRowLastColumn="0"/>
              <w:rPr>
                <w:rFonts w:ascii="Cambria" w:hAnsi="Cambria"/>
                <w:color w:val="70AD47" w:themeColor="accent6"/>
                <w:sz w:val="22"/>
                <w:szCs w:val="22"/>
              </w:rPr>
            </w:pPr>
            <w:r w:rsidRPr="00936033">
              <w:rPr>
                <w:rFonts w:ascii="Cambria" w:hAnsi="Cambria"/>
                <w:color w:val="70AD47" w:themeColor="accent6"/>
                <w:sz w:val="22"/>
                <w:szCs w:val="22"/>
              </w:rPr>
              <w:t>3PA (0.318)</w:t>
            </w:r>
          </w:p>
        </w:tc>
        <w:tc>
          <w:tcPr>
            <w:tcW w:w="1980" w:type="dxa"/>
            <w:vAlign w:val="center"/>
          </w:tcPr>
          <w:p w14:paraId="05AE5FDC" w14:textId="77777777" w:rsidR="00600F43" w:rsidRPr="00936033" w:rsidRDefault="00600F43" w:rsidP="00755528">
            <w:pPr>
              <w:tabs>
                <w:tab w:val="left" w:pos="2304"/>
              </w:tabs>
              <w:spacing w:after="220"/>
              <w:jc w:val="center"/>
              <w:cnfStyle w:val="000000100000" w:firstRow="0" w:lastRow="0" w:firstColumn="0" w:lastColumn="0" w:oddVBand="0" w:evenVBand="0" w:oddHBand="1" w:evenHBand="0" w:firstRowFirstColumn="0" w:firstRowLastColumn="0" w:lastRowFirstColumn="0" w:lastRowLastColumn="0"/>
              <w:rPr>
                <w:rFonts w:ascii="Cambria" w:hAnsi="Cambria"/>
                <w:color w:val="FF0000"/>
                <w:sz w:val="22"/>
                <w:szCs w:val="22"/>
              </w:rPr>
            </w:pPr>
            <w:proofErr w:type="spellStart"/>
            <w:r w:rsidRPr="00936033">
              <w:rPr>
                <w:rFonts w:ascii="Cambria" w:hAnsi="Cambria"/>
                <w:color w:val="FF0000"/>
                <w:sz w:val="22"/>
                <w:szCs w:val="22"/>
              </w:rPr>
              <w:t>FTr</w:t>
            </w:r>
            <w:proofErr w:type="spellEnd"/>
            <w:r w:rsidRPr="00936033">
              <w:rPr>
                <w:rFonts w:ascii="Cambria" w:hAnsi="Cambria"/>
                <w:color w:val="FF0000"/>
                <w:sz w:val="22"/>
                <w:szCs w:val="22"/>
              </w:rPr>
              <w:t xml:space="preserve"> (-0.389)</w:t>
            </w:r>
          </w:p>
          <w:p w14:paraId="0DA01E97" w14:textId="77777777" w:rsidR="00600F43" w:rsidRPr="00936033" w:rsidRDefault="00600F43" w:rsidP="00755528">
            <w:pPr>
              <w:tabs>
                <w:tab w:val="left" w:pos="2304"/>
              </w:tabs>
              <w:spacing w:after="220"/>
              <w:jc w:val="center"/>
              <w:cnfStyle w:val="000000100000" w:firstRow="0" w:lastRow="0" w:firstColumn="0" w:lastColumn="0" w:oddVBand="0" w:evenVBand="0" w:oddHBand="1" w:evenHBand="0" w:firstRowFirstColumn="0" w:firstRowLastColumn="0" w:lastRowFirstColumn="0" w:lastRowLastColumn="0"/>
              <w:rPr>
                <w:rFonts w:ascii="Cambria" w:hAnsi="Cambria"/>
                <w:color w:val="FF0000"/>
                <w:sz w:val="22"/>
                <w:szCs w:val="22"/>
              </w:rPr>
            </w:pPr>
          </w:p>
        </w:tc>
        <w:tc>
          <w:tcPr>
            <w:tcW w:w="2070" w:type="dxa"/>
            <w:vAlign w:val="center"/>
          </w:tcPr>
          <w:p w14:paraId="52C24C03" w14:textId="77777777" w:rsidR="00600F43" w:rsidRDefault="00600F43" w:rsidP="00755528">
            <w:pPr>
              <w:tabs>
                <w:tab w:val="left" w:pos="2304"/>
              </w:tabs>
              <w:spacing w:after="220"/>
              <w:jc w:val="center"/>
              <w:cnfStyle w:val="000000100000" w:firstRow="0" w:lastRow="0" w:firstColumn="0" w:lastColumn="0" w:oddVBand="0" w:evenVBand="0" w:oddHBand="1" w:evenHBand="0" w:firstRowFirstColumn="0" w:firstRowLastColumn="0" w:lastRowFirstColumn="0" w:lastRowLastColumn="0"/>
              <w:rPr>
                <w:rFonts w:ascii="Cambria" w:hAnsi="Cambria"/>
                <w:sz w:val="22"/>
                <w:szCs w:val="22"/>
              </w:rPr>
            </w:pPr>
            <w:r>
              <w:rPr>
                <w:rFonts w:ascii="Cambria" w:hAnsi="Cambria"/>
                <w:sz w:val="22"/>
                <w:szCs w:val="22"/>
              </w:rPr>
              <w:t>Interior Defense</w:t>
            </w:r>
          </w:p>
          <w:p w14:paraId="02EB0209" w14:textId="77777777" w:rsidR="00600F43" w:rsidRDefault="00600F43" w:rsidP="00755528">
            <w:pPr>
              <w:tabs>
                <w:tab w:val="left" w:pos="2304"/>
              </w:tabs>
              <w:spacing w:after="220"/>
              <w:jc w:val="center"/>
              <w:cnfStyle w:val="000000100000" w:firstRow="0" w:lastRow="0" w:firstColumn="0" w:lastColumn="0" w:oddVBand="0" w:evenVBand="0" w:oddHBand="1" w:evenHBand="0" w:firstRowFirstColumn="0" w:firstRowLastColumn="0" w:lastRowFirstColumn="0" w:lastRowLastColumn="0"/>
              <w:rPr>
                <w:rFonts w:ascii="Cambria" w:hAnsi="Cambria"/>
                <w:sz w:val="22"/>
                <w:szCs w:val="22"/>
              </w:rPr>
            </w:pPr>
            <w:r>
              <w:rPr>
                <w:rFonts w:ascii="Cambria" w:hAnsi="Cambria"/>
                <w:sz w:val="22"/>
                <w:szCs w:val="22"/>
              </w:rPr>
              <w:t>Three Point Shooting</w:t>
            </w:r>
          </w:p>
          <w:p w14:paraId="0CB9B8D0" w14:textId="77777777" w:rsidR="00600F43" w:rsidRDefault="00600F43" w:rsidP="00755528">
            <w:pPr>
              <w:tabs>
                <w:tab w:val="left" w:pos="2304"/>
              </w:tabs>
              <w:spacing w:after="220"/>
              <w:jc w:val="center"/>
              <w:cnfStyle w:val="000000100000" w:firstRow="0" w:lastRow="0" w:firstColumn="0" w:lastColumn="0" w:oddVBand="0" w:evenVBand="0" w:oddHBand="1" w:evenHBand="0" w:firstRowFirstColumn="0" w:firstRowLastColumn="0" w:lastRowFirstColumn="0" w:lastRowLastColumn="0"/>
              <w:rPr>
                <w:rFonts w:ascii="Cambria" w:hAnsi="Cambria"/>
                <w:sz w:val="22"/>
                <w:szCs w:val="22"/>
              </w:rPr>
            </w:pPr>
            <w:r>
              <w:rPr>
                <w:rFonts w:ascii="Cambria" w:hAnsi="Cambria"/>
                <w:sz w:val="22"/>
                <w:szCs w:val="22"/>
              </w:rPr>
              <w:t>Low Free Throws</w:t>
            </w:r>
          </w:p>
        </w:tc>
        <w:tc>
          <w:tcPr>
            <w:tcW w:w="2065" w:type="dxa"/>
            <w:vAlign w:val="center"/>
          </w:tcPr>
          <w:p w14:paraId="4BF3B71D" w14:textId="77777777" w:rsidR="00600F43" w:rsidRDefault="00600F43" w:rsidP="00755528">
            <w:pPr>
              <w:tabs>
                <w:tab w:val="left" w:pos="2304"/>
              </w:tabs>
              <w:spacing w:after="220"/>
              <w:jc w:val="center"/>
              <w:cnfStyle w:val="000000100000" w:firstRow="0" w:lastRow="0" w:firstColumn="0" w:lastColumn="0" w:oddVBand="0" w:evenVBand="0" w:oddHBand="1" w:evenHBand="0" w:firstRowFirstColumn="0" w:firstRowLastColumn="0" w:lastRowFirstColumn="0" w:lastRowLastColumn="0"/>
              <w:rPr>
                <w:rFonts w:ascii="Cambria" w:hAnsi="Cambria"/>
                <w:sz w:val="22"/>
                <w:szCs w:val="22"/>
              </w:rPr>
            </w:pPr>
            <w:r>
              <w:rPr>
                <w:rFonts w:ascii="Cambria" w:hAnsi="Cambria"/>
                <w:sz w:val="22"/>
                <w:szCs w:val="22"/>
              </w:rPr>
              <w:t>Unicorn</w:t>
            </w:r>
          </w:p>
          <w:p w14:paraId="5FC4C32B" w14:textId="77777777" w:rsidR="00600F43" w:rsidRDefault="00600F43" w:rsidP="00755528">
            <w:pPr>
              <w:tabs>
                <w:tab w:val="left" w:pos="2304"/>
              </w:tabs>
              <w:spacing w:after="220"/>
              <w:jc w:val="center"/>
              <w:cnfStyle w:val="000000100000" w:firstRow="0" w:lastRow="0" w:firstColumn="0" w:lastColumn="0" w:oddVBand="0" w:evenVBand="0" w:oddHBand="1" w:evenHBand="0" w:firstRowFirstColumn="0" w:firstRowLastColumn="0" w:lastRowFirstColumn="0" w:lastRowLastColumn="0"/>
              <w:rPr>
                <w:rFonts w:ascii="Cambria" w:hAnsi="Cambria"/>
                <w:sz w:val="22"/>
                <w:szCs w:val="22"/>
              </w:rPr>
            </w:pPr>
            <w:r>
              <w:rPr>
                <w:rFonts w:ascii="Cambria" w:hAnsi="Cambria"/>
                <w:sz w:val="22"/>
                <w:szCs w:val="22"/>
              </w:rPr>
              <w:t>(U)</w:t>
            </w:r>
          </w:p>
        </w:tc>
      </w:tr>
    </w:tbl>
    <w:p w14:paraId="5E996C08" w14:textId="77777777" w:rsidR="00600F43" w:rsidRDefault="00600F43" w:rsidP="00AE4261">
      <w:pPr>
        <w:tabs>
          <w:tab w:val="left" w:pos="2304"/>
        </w:tabs>
        <w:spacing w:after="220"/>
        <w:rPr>
          <w:rFonts w:ascii="Cambria" w:hAnsi="Cambria"/>
          <w:sz w:val="22"/>
          <w:szCs w:val="22"/>
        </w:rPr>
      </w:pPr>
    </w:p>
    <w:p w14:paraId="72D0BDE8" w14:textId="6883C4F2" w:rsidR="00683D39" w:rsidRDefault="00683D39" w:rsidP="00AE4261">
      <w:pPr>
        <w:tabs>
          <w:tab w:val="left" w:pos="2304"/>
        </w:tabs>
        <w:spacing w:after="220"/>
        <w:rPr>
          <w:rFonts w:ascii="Cambria" w:hAnsi="Cambria"/>
          <w:sz w:val="22"/>
          <w:szCs w:val="22"/>
        </w:rPr>
      </w:pPr>
      <w:r>
        <w:rPr>
          <w:rFonts w:ascii="Cambria" w:hAnsi="Cambria"/>
          <w:sz w:val="22"/>
          <w:szCs w:val="22"/>
        </w:rPr>
        <w:t>2.4. Interpreting the 7 Archetypes (Clusters)</w:t>
      </w:r>
    </w:p>
    <w:p w14:paraId="22276A68" w14:textId="762A9FA6" w:rsidR="00683D39" w:rsidRDefault="00683D39" w:rsidP="00AE4261">
      <w:pPr>
        <w:tabs>
          <w:tab w:val="left" w:pos="2304"/>
        </w:tabs>
        <w:spacing w:after="220"/>
        <w:rPr>
          <w:rFonts w:ascii="Cambria" w:hAnsi="Cambria"/>
          <w:sz w:val="22"/>
          <w:szCs w:val="22"/>
        </w:rPr>
      </w:pPr>
      <w:r>
        <w:rPr>
          <w:rFonts w:ascii="Cambria" w:hAnsi="Cambria"/>
          <w:sz w:val="22"/>
          <w:szCs w:val="22"/>
        </w:rPr>
        <w:t xml:space="preserve">After adding descriptive labels to each of the five factors, we decided to do the same for each of the 7 player archetypes identified by the K-Means clustering. To perform this exploratory data analysis, we compared the distributions of each of the five factors between each of the 7 </w:t>
      </w:r>
      <w:proofErr w:type="spellStart"/>
      <w:r>
        <w:rPr>
          <w:rFonts w:ascii="Cambria" w:hAnsi="Cambria"/>
          <w:sz w:val="22"/>
          <w:szCs w:val="22"/>
        </w:rPr>
        <w:t>archtypes</w:t>
      </w:r>
      <w:proofErr w:type="spellEnd"/>
      <w:r>
        <w:rPr>
          <w:rFonts w:ascii="Cambria" w:hAnsi="Cambria"/>
          <w:sz w:val="22"/>
          <w:szCs w:val="22"/>
        </w:rPr>
        <w:t xml:space="preserve">. </w:t>
      </w:r>
      <w:r w:rsidR="004C0FF7">
        <w:rPr>
          <w:rFonts w:ascii="Cambria" w:hAnsi="Cambria"/>
          <w:sz w:val="22"/>
          <w:szCs w:val="22"/>
        </w:rPr>
        <w:t xml:space="preserve">In order to make give the values more meaning, each of the five factors was scaled to have a mean of 0 and standard deviation of 1. </w:t>
      </w:r>
      <w:r>
        <w:rPr>
          <w:rFonts w:ascii="Cambria" w:hAnsi="Cambria"/>
          <w:sz w:val="22"/>
          <w:szCs w:val="22"/>
        </w:rPr>
        <w:t xml:space="preserve">Additionally, we viewed the raw clustering data, sorted by distance from the cluster centroid to see examples of </w:t>
      </w:r>
      <w:r w:rsidR="004C0FF7">
        <w:rPr>
          <w:rFonts w:ascii="Cambria" w:hAnsi="Cambria"/>
          <w:sz w:val="22"/>
          <w:szCs w:val="22"/>
        </w:rPr>
        <w:t xml:space="preserve">NBA </w:t>
      </w:r>
      <w:r>
        <w:rPr>
          <w:rFonts w:ascii="Cambria" w:hAnsi="Cambria"/>
          <w:sz w:val="22"/>
          <w:szCs w:val="22"/>
        </w:rPr>
        <w:t xml:space="preserve">players that fit the archetype well. For example, </w:t>
      </w:r>
      <w:r w:rsidR="0095468B">
        <w:rPr>
          <w:rFonts w:ascii="Cambria" w:hAnsi="Cambria"/>
          <w:sz w:val="22"/>
          <w:szCs w:val="22"/>
        </w:rPr>
        <w:t>in</w:t>
      </w:r>
      <w:r>
        <w:rPr>
          <w:rFonts w:ascii="Cambria" w:hAnsi="Cambria"/>
          <w:sz w:val="22"/>
          <w:szCs w:val="22"/>
        </w:rPr>
        <w:t xml:space="preserve"> archetype A, </w:t>
      </w:r>
      <w:r w:rsidR="004C0FF7">
        <w:rPr>
          <w:rFonts w:ascii="Cambria" w:hAnsi="Cambria"/>
          <w:sz w:val="22"/>
          <w:szCs w:val="22"/>
        </w:rPr>
        <w:t>the distribution</w:t>
      </w:r>
      <w:r w:rsidR="0095468B">
        <w:rPr>
          <w:rFonts w:ascii="Cambria" w:hAnsi="Cambria"/>
          <w:sz w:val="22"/>
          <w:szCs w:val="22"/>
        </w:rPr>
        <w:t xml:space="preserve"> of the five factors </w:t>
      </w:r>
      <w:r w:rsidR="00B763B0">
        <w:rPr>
          <w:rFonts w:ascii="Cambria" w:hAnsi="Cambria"/>
          <w:sz w:val="22"/>
          <w:szCs w:val="22"/>
        </w:rPr>
        <w:t xml:space="preserve">can be seen in Table </w:t>
      </w:r>
      <w:r w:rsidR="00814A00">
        <w:rPr>
          <w:rFonts w:ascii="Cambria" w:hAnsi="Cambria"/>
          <w:sz w:val="22"/>
          <w:szCs w:val="22"/>
        </w:rPr>
        <w:t>3</w:t>
      </w:r>
      <w:r w:rsidR="00B763B0">
        <w:rPr>
          <w:rFonts w:ascii="Cambria" w:hAnsi="Cambria"/>
          <w:sz w:val="22"/>
          <w:szCs w:val="22"/>
        </w:rPr>
        <w:t xml:space="preserve"> and Figure 9. </w:t>
      </w:r>
    </w:p>
    <w:p w14:paraId="5C3BA4B4" w14:textId="772A81E7" w:rsidR="00B35E8C" w:rsidRDefault="00B35E8C" w:rsidP="00B35E8C">
      <w:pPr>
        <w:tabs>
          <w:tab w:val="left" w:pos="2304"/>
        </w:tabs>
        <w:spacing w:after="220"/>
        <w:jc w:val="center"/>
        <w:rPr>
          <w:rFonts w:ascii="Cambria" w:hAnsi="Cambria"/>
          <w:sz w:val="22"/>
          <w:szCs w:val="22"/>
        </w:rPr>
      </w:pPr>
    </w:p>
    <w:p w14:paraId="34C66611" w14:textId="06AB88DF" w:rsidR="00B35E8C" w:rsidRDefault="00B35E8C" w:rsidP="00B35E8C">
      <w:pPr>
        <w:tabs>
          <w:tab w:val="left" w:pos="2304"/>
        </w:tabs>
        <w:spacing w:after="220"/>
        <w:jc w:val="center"/>
        <w:rPr>
          <w:rFonts w:ascii="Cambria" w:hAnsi="Cambria"/>
          <w:sz w:val="22"/>
          <w:szCs w:val="22"/>
        </w:rPr>
      </w:pPr>
      <w:r>
        <w:rPr>
          <w:rFonts w:ascii="Cambria" w:hAnsi="Cambria"/>
          <w:sz w:val="22"/>
          <w:szCs w:val="22"/>
        </w:rPr>
        <w:t>Table 3</w:t>
      </w:r>
    </w:p>
    <w:tbl>
      <w:tblPr>
        <w:tblStyle w:val="GridTable4"/>
        <w:tblW w:w="0" w:type="auto"/>
        <w:tblLook w:val="04A0" w:firstRow="1" w:lastRow="0" w:firstColumn="1" w:lastColumn="0" w:noHBand="0" w:noVBand="1"/>
      </w:tblPr>
      <w:tblGrid>
        <w:gridCol w:w="2337"/>
        <w:gridCol w:w="2337"/>
        <w:gridCol w:w="2338"/>
        <w:gridCol w:w="2338"/>
      </w:tblGrid>
      <w:tr w:rsidR="00B763B0" w14:paraId="0BB1EB6D" w14:textId="77777777" w:rsidTr="000B5F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8534F25" w14:textId="3450B388" w:rsidR="00B763B0" w:rsidRDefault="00B763B0" w:rsidP="00AE4261">
            <w:pPr>
              <w:tabs>
                <w:tab w:val="left" w:pos="2304"/>
              </w:tabs>
              <w:spacing w:after="220"/>
              <w:rPr>
                <w:rFonts w:ascii="Cambria" w:hAnsi="Cambria"/>
                <w:sz w:val="22"/>
                <w:szCs w:val="22"/>
              </w:rPr>
            </w:pPr>
            <w:r>
              <w:rPr>
                <w:rFonts w:ascii="Cambria" w:hAnsi="Cambria"/>
                <w:sz w:val="22"/>
                <w:szCs w:val="22"/>
              </w:rPr>
              <w:t>Factor</w:t>
            </w:r>
          </w:p>
        </w:tc>
        <w:tc>
          <w:tcPr>
            <w:tcW w:w="2337" w:type="dxa"/>
          </w:tcPr>
          <w:p w14:paraId="0F102C5D" w14:textId="795D3BC2" w:rsidR="00B763B0" w:rsidRDefault="00B763B0" w:rsidP="00AE4261">
            <w:pPr>
              <w:tabs>
                <w:tab w:val="left" w:pos="2304"/>
              </w:tabs>
              <w:spacing w:after="220"/>
              <w:cnfStyle w:val="100000000000" w:firstRow="1" w:lastRow="0" w:firstColumn="0" w:lastColumn="0" w:oddVBand="0" w:evenVBand="0" w:oddHBand="0" w:evenHBand="0" w:firstRowFirstColumn="0" w:firstRowLastColumn="0" w:lastRowFirstColumn="0" w:lastRowLastColumn="0"/>
              <w:rPr>
                <w:rFonts w:ascii="Cambria" w:hAnsi="Cambria"/>
                <w:sz w:val="22"/>
                <w:szCs w:val="22"/>
              </w:rPr>
            </w:pPr>
            <w:r>
              <w:rPr>
                <w:rFonts w:ascii="Cambria" w:hAnsi="Cambria"/>
                <w:sz w:val="22"/>
                <w:szCs w:val="22"/>
              </w:rPr>
              <w:t>First Quartile Z-Score (Percentile)</w:t>
            </w:r>
          </w:p>
        </w:tc>
        <w:tc>
          <w:tcPr>
            <w:tcW w:w="2338" w:type="dxa"/>
          </w:tcPr>
          <w:p w14:paraId="7A82B12A" w14:textId="22FC66B0" w:rsidR="00B763B0" w:rsidRDefault="00B763B0" w:rsidP="00AE4261">
            <w:pPr>
              <w:tabs>
                <w:tab w:val="left" w:pos="2304"/>
              </w:tabs>
              <w:spacing w:after="220"/>
              <w:cnfStyle w:val="100000000000" w:firstRow="1" w:lastRow="0" w:firstColumn="0" w:lastColumn="0" w:oddVBand="0" w:evenVBand="0" w:oddHBand="0" w:evenHBand="0" w:firstRowFirstColumn="0" w:firstRowLastColumn="0" w:lastRowFirstColumn="0" w:lastRowLastColumn="0"/>
              <w:rPr>
                <w:rFonts w:ascii="Cambria" w:hAnsi="Cambria"/>
                <w:sz w:val="22"/>
                <w:szCs w:val="22"/>
              </w:rPr>
            </w:pPr>
            <w:r>
              <w:rPr>
                <w:rFonts w:ascii="Cambria" w:hAnsi="Cambria"/>
                <w:sz w:val="22"/>
                <w:szCs w:val="22"/>
              </w:rPr>
              <w:t>Median Z-Score (Percentile)</w:t>
            </w:r>
          </w:p>
        </w:tc>
        <w:tc>
          <w:tcPr>
            <w:tcW w:w="2338" w:type="dxa"/>
          </w:tcPr>
          <w:p w14:paraId="02D3A01B" w14:textId="7867BB8B" w:rsidR="00B763B0" w:rsidRDefault="00B763B0" w:rsidP="00AE4261">
            <w:pPr>
              <w:tabs>
                <w:tab w:val="left" w:pos="2304"/>
              </w:tabs>
              <w:spacing w:after="220"/>
              <w:cnfStyle w:val="100000000000" w:firstRow="1" w:lastRow="0" w:firstColumn="0" w:lastColumn="0" w:oddVBand="0" w:evenVBand="0" w:oddHBand="0" w:evenHBand="0" w:firstRowFirstColumn="0" w:firstRowLastColumn="0" w:lastRowFirstColumn="0" w:lastRowLastColumn="0"/>
              <w:rPr>
                <w:rFonts w:ascii="Cambria" w:hAnsi="Cambria"/>
                <w:sz w:val="22"/>
                <w:szCs w:val="22"/>
              </w:rPr>
            </w:pPr>
            <w:r>
              <w:rPr>
                <w:rFonts w:ascii="Cambria" w:hAnsi="Cambria"/>
                <w:sz w:val="22"/>
                <w:szCs w:val="22"/>
              </w:rPr>
              <w:t>Third Quartile Z-Score (Percentile)</w:t>
            </w:r>
          </w:p>
        </w:tc>
      </w:tr>
      <w:tr w:rsidR="00DA4E4A" w14:paraId="6915DAF1" w14:textId="77777777" w:rsidTr="000B5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3A1703E" w14:textId="0DEFF379" w:rsidR="00DA4E4A" w:rsidRDefault="00DA4E4A" w:rsidP="00DA4E4A">
            <w:pPr>
              <w:tabs>
                <w:tab w:val="left" w:pos="2304"/>
              </w:tabs>
              <w:spacing w:after="220"/>
              <w:rPr>
                <w:rFonts w:ascii="Cambria" w:hAnsi="Cambria"/>
                <w:sz w:val="22"/>
                <w:szCs w:val="22"/>
              </w:rPr>
            </w:pPr>
            <w:r>
              <w:rPr>
                <w:rFonts w:ascii="Cambria" w:hAnsi="Cambria"/>
                <w:sz w:val="22"/>
                <w:szCs w:val="22"/>
              </w:rPr>
              <w:t>Offensive Talent</w:t>
            </w:r>
          </w:p>
        </w:tc>
        <w:tc>
          <w:tcPr>
            <w:tcW w:w="2337" w:type="dxa"/>
          </w:tcPr>
          <w:p w14:paraId="235BDB79" w14:textId="1FD74115" w:rsidR="00DA4E4A" w:rsidRDefault="00DA4E4A" w:rsidP="00DA4E4A">
            <w:pPr>
              <w:tabs>
                <w:tab w:val="left" w:pos="2304"/>
              </w:tabs>
              <w:spacing w:after="220"/>
              <w:cnfStyle w:val="000000100000" w:firstRow="0" w:lastRow="0" w:firstColumn="0" w:lastColumn="0" w:oddVBand="0" w:evenVBand="0" w:oddHBand="1" w:evenHBand="0" w:firstRowFirstColumn="0" w:firstRowLastColumn="0" w:lastRowFirstColumn="0" w:lastRowLastColumn="0"/>
              <w:rPr>
                <w:rFonts w:ascii="Cambria" w:hAnsi="Cambria"/>
                <w:sz w:val="22"/>
                <w:szCs w:val="22"/>
              </w:rPr>
            </w:pPr>
            <w:r>
              <w:rPr>
                <w:rFonts w:ascii="Cambria" w:hAnsi="Cambria"/>
                <w:sz w:val="22"/>
                <w:szCs w:val="22"/>
              </w:rPr>
              <w:t>1.30 (90.2%)</w:t>
            </w:r>
          </w:p>
        </w:tc>
        <w:tc>
          <w:tcPr>
            <w:tcW w:w="2338" w:type="dxa"/>
          </w:tcPr>
          <w:p w14:paraId="15FF7D29" w14:textId="144AFE85" w:rsidR="00DA4E4A" w:rsidRDefault="00DA4E4A" w:rsidP="00DA4E4A">
            <w:pPr>
              <w:tabs>
                <w:tab w:val="left" w:pos="2304"/>
              </w:tabs>
              <w:spacing w:after="220"/>
              <w:cnfStyle w:val="000000100000" w:firstRow="0" w:lastRow="0" w:firstColumn="0" w:lastColumn="0" w:oddVBand="0" w:evenVBand="0" w:oddHBand="1" w:evenHBand="0" w:firstRowFirstColumn="0" w:firstRowLastColumn="0" w:lastRowFirstColumn="0" w:lastRowLastColumn="0"/>
              <w:rPr>
                <w:rFonts w:ascii="Cambria" w:hAnsi="Cambria"/>
                <w:sz w:val="22"/>
                <w:szCs w:val="22"/>
              </w:rPr>
            </w:pPr>
            <w:r>
              <w:rPr>
                <w:rFonts w:ascii="Cambria" w:hAnsi="Cambria"/>
                <w:sz w:val="22"/>
                <w:szCs w:val="22"/>
              </w:rPr>
              <w:t>1.57 (94.1%)</w:t>
            </w:r>
          </w:p>
        </w:tc>
        <w:tc>
          <w:tcPr>
            <w:tcW w:w="2338" w:type="dxa"/>
          </w:tcPr>
          <w:p w14:paraId="05715D53" w14:textId="180CD25F" w:rsidR="00DA4E4A" w:rsidRDefault="00DA4E4A" w:rsidP="00DA4E4A">
            <w:pPr>
              <w:tabs>
                <w:tab w:val="left" w:pos="2304"/>
              </w:tabs>
              <w:spacing w:after="220"/>
              <w:cnfStyle w:val="000000100000" w:firstRow="0" w:lastRow="0" w:firstColumn="0" w:lastColumn="0" w:oddVBand="0" w:evenVBand="0" w:oddHBand="1" w:evenHBand="0" w:firstRowFirstColumn="0" w:firstRowLastColumn="0" w:lastRowFirstColumn="0" w:lastRowLastColumn="0"/>
              <w:rPr>
                <w:rFonts w:ascii="Cambria" w:hAnsi="Cambria"/>
                <w:sz w:val="22"/>
                <w:szCs w:val="22"/>
              </w:rPr>
            </w:pPr>
            <w:r>
              <w:rPr>
                <w:rFonts w:ascii="Cambria" w:hAnsi="Cambria"/>
                <w:sz w:val="22"/>
                <w:szCs w:val="22"/>
              </w:rPr>
              <w:t>1.98 (97.6%)</w:t>
            </w:r>
          </w:p>
        </w:tc>
      </w:tr>
      <w:tr w:rsidR="00DA4E4A" w14:paraId="38969423" w14:textId="77777777" w:rsidTr="000B5FE3">
        <w:tc>
          <w:tcPr>
            <w:cnfStyle w:val="001000000000" w:firstRow="0" w:lastRow="0" w:firstColumn="1" w:lastColumn="0" w:oddVBand="0" w:evenVBand="0" w:oddHBand="0" w:evenHBand="0" w:firstRowFirstColumn="0" w:firstRowLastColumn="0" w:lastRowFirstColumn="0" w:lastRowLastColumn="0"/>
            <w:tcW w:w="2337" w:type="dxa"/>
          </w:tcPr>
          <w:p w14:paraId="067D4CAF" w14:textId="495C2546" w:rsidR="00DA4E4A" w:rsidRDefault="00DA4E4A" w:rsidP="00DA4E4A">
            <w:pPr>
              <w:tabs>
                <w:tab w:val="left" w:pos="2304"/>
              </w:tabs>
              <w:spacing w:after="220"/>
              <w:rPr>
                <w:rFonts w:ascii="Cambria" w:hAnsi="Cambria"/>
                <w:sz w:val="22"/>
                <w:szCs w:val="22"/>
              </w:rPr>
            </w:pPr>
            <w:r>
              <w:rPr>
                <w:rFonts w:ascii="Cambria" w:hAnsi="Cambria"/>
                <w:sz w:val="22"/>
                <w:szCs w:val="22"/>
              </w:rPr>
              <w:t>Interior Focus</w:t>
            </w:r>
          </w:p>
        </w:tc>
        <w:tc>
          <w:tcPr>
            <w:tcW w:w="2337" w:type="dxa"/>
          </w:tcPr>
          <w:p w14:paraId="0FF39617" w14:textId="6B9B3D39" w:rsidR="00DA4E4A" w:rsidRDefault="00DA4E4A" w:rsidP="00DA4E4A">
            <w:pPr>
              <w:tabs>
                <w:tab w:val="left" w:pos="2304"/>
              </w:tabs>
              <w:spacing w:after="220"/>
              <w:cnfStyle w:val="000000000000" w:firstRow="0" w:lastRow="0" w:firstColumn="0" w:lastColumn="0" w:oddVBand="0" w:evenVBand="0" w:oddHBand="0" w:evenHBand="0" w:firstRowFirstColumn="0" w:firstRowLastColumn="0" w:lastRowFirstColumn="0" w:lastRowLastColumn="0"/>
              <w:rPr>
                <w:rFonts w:ascii="Cambria" w:hAnsi="Cambria"/>
                <w:sz w:val="22"/>
                <w:szCs w:val="22"/>
              </w:rPr>
            </w:pPr>
            <w:r>
              <w:rPr>
                <w:rFonts w:ascii="Cambria" w:hAnsi="Cambria"/>
                <w:sz w:val="22"/>
                <w:szCs w:val="22"/>
              </w:rPr>
              <w:t>0.66 (74.4%)</w:t>
            </w:r>
          </w:p>
        </w:tc>
        <w:tc>
          <w:tcPr>
            <w:tcW w:w="2338" w:type="dxa"/>
          </w:tcPr>
          <w:p w14:paraId="0ED1B2E5" w14:textId="035473E5" w:rsidR="00DA4E4A" w:rsidRDefault="00DA4E4A" w:rsidP="00DA4E4A">
            <w:pPr>
              <w:tabs>
                <w:tab w:val="left" w:pos="2304"/>
              </w:tabs>
              <w:spacing w:after="220"/>
              <w:cnfStyle w:val="000000000000" w:firstRow="0" w:lastRow="0" w:firstColumn="0" w:lastColumn="0" w:oddVBand="0" w:evenVBand="0" w:oddHBand="0" w:evenHBand="0" w:firstRowFirstColumn="0" w:firstRowLastColumn="0" w:lastRowFirstColumn="0" w:lastRowLastColumn="0"/>
              <w:rPr>
                <w:rFonts w:ascii="Cambria" w:hAnsi="Cambria"/>
                <w:sz w:val="22"/>
                <w:szCs w:val="22"/>
              </w:rPr>
            </w:pPr>
            <w:r>
              <w:rPr>
                <w:rFonts w:ascii="Cambria" w:hAnsi="Cambria"/>
                <w:sz w:val="22"/>
                <w:szCs w:val="22"/>
              </w:rPr>
              <w:t>1.07 (85.7%)</w:t>
            </w:r>
          </w:p>
        </w:tc>
        <w:tc>
          <w:tcPr>
            <w:tcW w:w="2338" w:type="dxa"/>
          </w:tcPr>
          <w:p w14:paraId="1DC8BA0F" w14:textId="0B470525" w:rsidR="00DA4E4A" w:rsidRDefault="00DA4E4A" w:rsidP="00DA4E4A">
            <w:pPr>
              <w:tabs>
                <w:tab w:val="left" w:pos="2304"/>
              </w:tabs>
              <w:spacing w:after="220"/>
              <w:cnfStyle w:val="000000000000" w:firstRow="0" w:lastRow="0" w:firstColumn="0" w:lastColumn="0" w:oddVBand="0" w:evenVBand="0" w:oddHBand="0" w:evenHBand="0" w:firstRowFirstColumn="0" w:firstRowLastColumn="0" w:lastRowFirstColumn="0" w:lastRowLastColumn="0"/>
              <w:rPr>
                <w:rFonts w:ascii="Cambria" w:hAnsi="Cambria"/>
                <w:sz w:val="22"/>
                <w:szCs w:val="22"/>
              </w:rPr>
            </w:pPr>
            <w:r>
              <w:rPr>
                <w:rFonts w:ascii="Cambria" w:hAnsi="Cambria"/>
                <w:sz w:val="22"/>
                <w:szCs w:val="22"/>
              </w:rPr>
              <w:t>1.56 (94.1%)</w:t>
            </w:r>
          </w:p>
        </w:tc>
      </w:tr>
      <w:tr w:rsidR="00DA4E4A" w14:paraId="39801E6C" w14:textId="77777777" w:rsidTr="000B5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3BDCF85" w14:textId="6F0ED0BC" w:rsidR="00DA4E4A" w:rsidRDefault="00DA4E4A" w:rsidP="00DA4E4A">
            <w:pPr>
              <w:tabs>
                <w:tab w:val="left" w:pos="2304"/>
              </w:tabs>
              <w:spacing w:after="220"/>
              <w:rPr>
                <w:rFonts w:ascii="Cambria" w:hAnsi="Cambria"/>
                <w:sz w:val="22"/>
                <w:szCs w:val="22"/>
              </w:rPr>
            </w:pPr>
            <w:r>
              <w:rPr>
                <w:rFonts w:ascii="Cambria" w:hAnsi="Cambria"/>
                <w:sz w:val="22"/>
                <w:szCs w:val="22"/>
              </w:rPr>
              <w:t>Inefficiency</w:t>
            </w:r>
          </w:p>
        </w:tc>
        <w:tc>
          <w:tcPr>
            <w:tcW w:w="2337" w:type="dxa"/>
          </w:tcPr>
          <w:p w14:paraId="23CEDBC3" w14:textId="2D05BE14" w:rsidR="00DA4E4A" w:rsidRDefault="00DA4E4A" w:rsidP="00DA4E4A">
            <w:pPr>
              <w:tabs>
                <w:tab w:val="left" w:pos="2304"/>
              </w:tabs>
              <w:spacing w:after="220"/>
              <w:cnfStyle w:val="000000100000" w:firstRow="0" w:lastRow="0" w:firstColumn="0" w:lastColumn="0" w:oddVBand="0" w:evenVBand="0" w:oddHBand="1" w:evenHBand="0" w:firstRowFirstColumn="0" w:firstRowLastColumn="0" w:lastRowFirstColumn="0" w:lastRowLastColumn="0"/>
              <w:rPr>
                <w:rFonts w:ascii="Cambria" w:hAnsi="Cambria"/>
                <w:sz w:val="22"/>
                <w:szCs w:val="22"/>
              </w:rPr>
            </w:pPr>
            <w:r>
              <w:rPr>
                <w:rFonts w:ascii="Cambria" w:hAnsi="Cambria"/>
                <w:sz w:val="22"/>
                <w:szCs w:val="22"/>
              </w:rPr>
              <w:t>0.06</w:t>
            </w:r>
            <w:r w:rsidR="000B5FE3">
              <w:rPr>
                <w:rFonts w:ascii="Cambria" w:hAnsi="Cambria"/>
                <w:sz w:val="22"/>
                <w:szCs w:val="22"/>
              </w:rPr>
              <w:t xml:space="preserve"> (52.4%)</w:t>
            </w:r>
          </w:p>
        </w:tc>
        <w:tc>
          <w:tcPr>
            <w:tcW w:w="2338" w:type="dxa"/>
          </w:tcPr>
          <w:p w14:paraId="51D19564" w14:textId="135D7698" w:rsidR="00DA4E4A" w:rsidRDefault="00DA4E4A" w:rsidP="00DA4E4A">
            <w:pPr>
              <w:tabs>
                <w:tab w:val="left" w:pos="2304"/>
              </w:tabs>
              <w:spacing w:after="220"/>
              <w:cnfStyle w:val="000000100000" w:firstRow="0" w:lastRow="0" w:firstColumn="0" w:lastColumn="0" w:oddVBand="0" w:evenVBand="0" w:oddHBand="1" w:evenHBand="0" w:firstRowFirstColumn="0" w:firstRowLastColumn="0" w:lastRowFirstColumn="0" w:lastRowLastColumn="0"/>
              <w:rPr>
                <w:rFonts w:ascii="Cambria" w:hAnsi="Cambria"/>
                <w:sz w:val="22"/>
                <w:szCs w:val="22"/>
              </w:rPr>
            </w:pPr>
            <w:r>
              <w:rPr>
                <w:rFonts w:ascii="Cambria" w:hAnsi="Cambria"/>
                <w:sz w:val="22"/>
                <w:szCs w:val="22"/>
              </w:rPr>
              <w:t>0.57</w:t>
            </w:r>
            <w:r w:rsidR="000B5FE3">
              <w:rPr>
                <w:rFonts w:ascii="Cambria" w:hAnsi="Cambria"/>
                <w:sz w:val="22"/>
                <w:szCs w:val="22"/>
              </w:rPr>
              <w:t xml:space="preserve"> (71.7%)</w:t>
            </w:r>
          </w:p>
        </w:tc>
        <w:tc>
          <w:tcPr>
            <w:tcW w:w="2338" w:type="dxa"/>
          </w:tcPr>
          <w:p w14:paraId="705CF717" w14:textId="386A86EB" w:rsidR="00DA4E4A" w:rsidRDefault="00DA4E4A" w:rsidP="00DA4E4A">
            <w:pPr>
              <w:tabs>
                <w:tab w:val="left" w:pos="2304"/>
              </w:tabs>
              <w:spacing w:after="220"/>
              <w:cnfStyle w:val="000000100000" w:firstRow="0" w:lastRow="0" w:firstColumn="0" w:lastColumn="0" w:oddVBand="0" w:evenVBand="0" w:oddHBand="1" w:evenHBand="0" w:firstRowFirstColumn="0" w:firstRowLastColumn="0" w:lastRowFirstColumn="0" w:lastRowLastColumn="0"/>
              <w:rPr>
                <w:rFonts w:ascii="Cambria" w:hAnsi="Cambria"/>
                <w:sz w:val="22"/>
                <w:szCs w:val="22"/>
              </w:rPr>
            </w:pPr>
            <w:r>
              <w:rPr>
                <w:rFonts w:ascii="Cambria" w:hAnsi="Cambria"/>
                <w:sz w:val="22"/>
                <w:szCs w:val="22"/>
              </w:rPr>
              <w:t>1.09</w:t>
            </w:r>
            <w:r w:rsidR="000B5FE3">
              <w:rPr>
                <w:rFonts w:ascii="Cambria" w:hAnsi="Cambria"/>
                <w:sz w:val="22"/>
                <w:szCs w:val="22"/>
              </w:rPr>
              <w:t xml:space="preserve"> (86.3%)</w:t>
            </w:r>
          </w:p>
        </w:tc>
      </w:tr>
      <w:tr w:rsidR="00DA4E4A" w14:paraId="6A0FAAF4" w14:textId="77777777" w:rsidTr="000B5FE3">
        <w:tc>
          <w:tcPr>
            <w:cnfStyle w:val="001000000000" w:firstRow="0" w:lastRow="0" w:firstColumn="1" w:lastColumn="0" w:oddVBand="0" w:evenVBand="0" w:oddHBand="0" w:evenHBand="0" w:firstRowFirstColumn="0" w:firstRowLastColumn="0" w:lastRowFirstColumn="0" w:lastRowLastColumn="0"/>
            <w:tcW w:w="2337" w:type="dxa"/>
          </w:tcPr>
          <w:p w14:paraId="031BF2D3" w14:textId="266AA220" w:rsidR="00DA4E4A" w:rsidRDefault="00DA4E4A" w:rsidP="00DA4E4A">
            <w:pPr>
              <w:tabs>
                <w:tab w:val="left" w:pos="2304"/>
              </w:tabs>
              <w:spacing w:after="220"/>
              <w:rPr>
                <w:rFonts w:ascii="Cambria" w:hAnsi="Cambria"/>
                <w:sz w:val="22"/>
                <w:szCs w:val="22"/>
              </w:rPr>
            </w:pPr>
            <w:r>
              <w:rPr>
                <w:rFonts w:ascii="Cambria" w:hAnsi="Cambria"/>
                <w:sz w:val="22"/>
                <w:szCs w:val="22"/>
              </w:rPr>
              <w:t>Perimeter Defense</w:t>
            </w:r>
          </w:p>
        </w:tc>
        <w:tc>
          <w:tcPr>
            <w:tcW w:w="2337" w:type="dxa"/>
          </w:tcPr>
          <w:p w14:paraId="623F371B" w14:textId="7905C3D8" w:rsidR="00DA4E4A" w:rsidRDefault="00DA4E4A" w:rsidP="00DA4E4A">
            <w:pPr>
              <w:tabs>
                <w:tab w:val="left" w:pos="2304"/>
              </w:tabs>
              <w:spacing w:after="220"/>
              <w:cnfStyle w:val="000000000000" w:firstRow="0" w:lastRow="0" w:firstColumn="0" w:lastColumn="0" w:oddVBand="0" w:evenVBand="0" w:oddHBand="0" w:evenHBand="0" w:firstRowFirstColumn="0" w:firstRowLastColumn="0" w:lastRowFirstColumn="0" w:lastRowLastColumn="0"/>
              <w:rPr>
                <w:rFonts w:ascii="Cambria" w:hAnsi="Cambria"/>
                <w:sz w:val="22"/>
                <w:szCs w:val="22"/>
              </w:rPr>
            </w:pPr>
            <w:r>
              <w:rPr>
                <w:rFonts w:ascii="Cambria" w:hAnsi="Cambria"/>
                <w:sz w:val="22"/>
                <w:szCs w:val="22"/>
              </w:rPr>
              <w:t>-0.89</w:t>
            </w:r>
            <w:r w:rsidR="000B5FE3">
              <w:rPr>
                <w:rFonts w:ascii="Cambria" w:hAnsi="Cambria"/>
                <w:sz w:val="22"/>
                <w:szCs w:val="22"/>
              </w:rPr>
              <w:t xml:space="preserve"> (18.6%)</w:t>
            </w:r>
          </w:p>
        </w:tc>
        <w:tc>
          <w:tcPr>
            <w:tcW w:w="2338" w:type="dxa"/>
          </w:tcPr>
          <w:p w14:paraId="2E31F854" w14:textId="2A817C05" w:rsidR="00DA4E4A" w:rsidRDefault="00DA4E4A" w:rsidP="00DA4E4A">
            <w:pPr>
              <w:tabs>
                <w:tab w:val="left" w:pos="2304"/>
              </w:tabs>
              <w:spacing w:after="220"/>
              <w:cnfStyle w:val="000000000000" w:firstRow="0" w:lastRow="0" w:firstColumn="0" w:lastColumn="0" w:oddVBand="0" w:evenVBand="0" w:oddHBand="0" w:evenHBand="0" w:firstRowFirstColumn="0" w:firstRowLastColumn="0" w:lastRowFirstColumn="0" w:lastRowLastColumn="0"/>
              <w:rPr>
                <w:rFonts w:ascii="Cambria" w:hAnsi="Cambria"/>
                <w:sz w:val="22"/>
                <w:szCs w:val="22"/>
              </w:rPr>
            </w:pPr>
            <w:r>
              <w:rPr>
                <w:rFonts w:ascii="Cambria" w:hAnsi="Cambria"/>
                <w:sz w:val="22"/>
                <w:szCs w:val="22"/>
              </w:rPr>
              <w:t>-0.29</w:t>
            </w:r>
            <w:r w:rsidR="000B5FE3">
              <w:rPr>
                <w:rFonts w:ascii="Cambria" w:hAnsi="Cambria"/>
                <w:sz w:val="22"/>
                <w:szCs w:val="22"/>
              </w:rPr>
              <w:t xml:space="preserve"> (38.7%)</w:t>
            </w:r>
          </w:p>
        </w:tc>
        <w:tc>
          <w:tcPr>
            <w:tcW w:w="2338" w:type="dxa"/>
          </w:tcPr>
          <w:p w14:paraId="4E10801D" w14:textId="6B71063A" w:rsidR="00DA4E4A" w:rsidRDefault="00DA4E4A" w:rsidP="00DA4E4A">
            <w:pPr>
              <w:tabs>
                <w:tab w:val="left" w:pos="2304"/>
              </w:tabs>
              <w:spacing w:after="220"/>
              <w:cnfStyle w:val="000000000000" w:firstRow="0" w:lastRow="0" w:firstColumn="0" w:lastColumn="0" w:oddVBand="0" w:evenVBand="0" w:oddHBand="0" w:evenHBand="0" w:firstRowFirstColumn="0" w:firstRowLastColumn="0" w:lastRowFirstColumn="0" w:lastRowLastColumn="0"/>
              <w:rPr>
                <w:rFonts w:ascii="Cambria" w:hAnsi="Cambria"/>
                <w:sz w:val="22"/>
                <w:szCs w:val="22"/>
              </w:rPr>
            </w:pPr>
            <w:r>
              <w:rPr>
                <w:rFonts w:ascii="Cambria" w:hAnsi="Cambria"/>
                <w:sz w:val="22"/>
                <w:szCs w:val="22"/>
              </w:rPr>
              <w:t>0.38</w:t>
            </w:r>
            <w:r w:rsidR="000B5FE3">
              <w:rPr>
                <w:rFonts w:ascii="Cambria" w:hAnsi="Cambria"/>
                <w:sz w:val="22"/>
                <w:szCs w:val="22"/>
              </w:rPr>
              <w:t xml:space="preserve"> (65%)</w:t>
            </w:r>
          </w:p>
        </w:tc>
      </w:tr>
      <w:tr w:rsidR="00DA4E4A" w14:paraId="0F23A2EE" w14:textId="77777777" w:rsidTr="000B5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761E4B59" w14:textId="63DA79C5" w:rsidR="00DA4E4A" w:rsidRDefault="00DA4E4A" w:rsidP="00DA4E4A">
            <w:pPr>
              <w:tabs>
                <w:tab w:val="left" w:pos="2304"/>
              </w:tabs>
              <w:spacing w:after="220"/>
              <w:rPr>
                <w:rFonts w:ascii="Cambria" w:hAnsi="Cambria"/>
                <w:sz w:val="22"/>
                <w:szCs w:val="22"/>
              </w:rPr>
            </w:pPr>
            <w:r>
              <w:rPr>
                <w:rFonts w:ascii="Cambria" w:hAnsi="Cambria"/>
                <w:sz w:val="22"/>
                <w:szCs w:val="22"/>
              </w:rPr>
              <w:t>Unicorn</w:t>
            </w:r>
          </w:p>
        </w:tc>
        <w:tc>
          <w:tcPr>
            <w:tcW w:w="2337" w:type="dxa"/>
          </w:tcPr>
          <w:p w14:paraId="033D8714" w14:textId="6E3B1704" w:rsidR="00DA4E4A" w:rsidRDefault="00DA4E4A" w:rsidP="00DA4E4A">
            <w:pPr>
              <w:tabs>
                <w:tab w:val="left" w:pos="2304"/>
              </w:tabs>
              <w:spacing w:after="220"/>
              <w:cnfStyle w:val="000000100000" w:firstRow="0" w:lastRow="0" w:firstColumn="0" w:lastColumn="0" w:oddVBand="0" w:evenVBand="0" w:oddHBand="1" w:evenHBand="0" w:firstRowFirstColumn="0" w:firstRowLastColumn="0" w:lastRowFirstColumn="0" w:lastRowLastColumn="0"/>
              <w:rPr>
                <w:rFonts w:ascii="Cambria" w:hAnsi="Cambria"/>
                <w:sz w:val="22"/>
                <w:szCs w:val="22"/>
              </w:rPr>
            </w:pPr>
            <w:r>
              <w:rPr>
                <w:rFonts w:ascii="Cambria" w:hAnsi="Cambria"/>
                <w:sz w:val="22"/>
                <w:szCs w:val="22"/>
              </w:rPr>
              <w:t>-0.36</w:t>
            </w:r>
            <w:r w:rsidR="000B5FE3">
              <w:rPr>
                <w:rFonts w:ascii="Cambria" w:hAnsi="Cambria"/>
                <w:sz w:val="22"/>
                <w:szCs w:val="22"/>
              </w:rPr>
              <w:t xml:space="preserve"> (35.8%)</w:t>
            </w:r>
          </w:p>
        </w:tc>
        <w:tc>
          <w:tcPr>
            <w:tcW w:w="2338" w:type="dxa"/>
          </w:tcPr>
          <w:p w14:paraId="6A73B38D" w14:textId="22947B8D" w:rsidR="00DA4E4A" w:rsidRDefault="00DA4E4A" w:rsidP="00DA4E4A">
            <w:pPr>
              <w:tabs>
                <w:tab w:val="left" w:pos="2304"/>
              </w:tabs>
              <w:spacing w:after="220"/>
              <w:cnfStyle w:val="000000100000" w:firstRow="0" w:lastRow="0" w:firstColumn="0" w:lastColumn="0" w:oddVBand="0" w:evenVBand="0" w:oddHBand="1" w:evenHBand="0" w:firstRowFirstColumn="0" w:firstRowLastColumn="0" w:lastRowFirstColumn="0" w:lastRowLastColumn="0"/>
              <w:rPr>
                <w:rFonts w:ascii="Cambria" w:hAnsi="Cambria"/>
                <w:sz w:val="22"/>
                <w:szCs w:val="22"/>
              </w:rPr>
            </w:pPr>
            <w:r>
              <w:rPr>
                <w:rFonts w:ascii="Cambria" w:hAnsi="Cambria"/>
                <w:sz w:val="22"/>
                <w:szCs w:val="22"/>
              </w:rPr>
              <w:t>0.32</w:t>
            </w:r>
            <w:r w:rsidR="000B5FE3">
              <w:rPr>
                <w:rFonts w:ascii="Cambria" w:hAnsi="Cambria"/>
                <w:sz w:val="22"/>
                <w:szCs w:val="22"/>
              </w:rPr>
              <w:t xml:space="preserve"> (62.7%)</w:t>
            </w:r>
          </w:p>
        </w:tc>
        <w:tc>
          <w:tcPr>
            <w:tcW w:w="2338" w:type="dxa"/>
          </w:tcPr>
          <w:p w14:paraId="73BC0548" w14:textId="00A5F47D" w:rsidR="00DA4E4A" w:rsidRDefault="00DA4E4A" w:rsidP="00DA4E4A">
            <w:pPr>
              <w:tabs>
                <w:tab w:val="left" w:pos="2304"/>
              </w:tabs>
              <w:spacing w:after="220"/>
              <w:cnfStyle w:val="000000100000" w:firstRow="0" w:lastRow="0" w:firstColumn="0" w:lastColumn="0" w:oddVBand="0" w:evenVBand="0" w:oddHBand="1" w:evenHBand="0" w:firstRowFirstColumn="0" w:firstRowLastColumn="0" w:lastRowFirstColumn="0" w:lastRowLastColumn="0"/>
              <w:rPr>
                <w:rFonts w:ascii="Cambria" w:hAnsi="Cambria"/>
                <w:sz w:val="22"/>
                <w:szCs w:val="22"/>
              </w:rPr>
            </w:pPr>
            <w:r>
              <w:rPr>
                <w:rFonts w:ascii="Cambria" w:hAnsi="Cambria"/>
                <w:sz w:val="22"/>
                <w:szCs w:val="22"/>
              </w:rPr>
              <w:t>0.96</w:t>
            </w:r>
            <w:r w:rsidR="000B5FE3">
              <w:rPr>
                <w:rFonts w:ascii="Cambria" w:hAnsi="Cambria"/>
                <w:sz w:val="22"/>
                <w:szCs w:val="22"/>
              </w:rPr>
              <w:t xml:space="preserve"> (83.2%)</w:t>
            </w:r>
          </w:p>
        </w:tc>
      </w:tr>
    </w:tbl>
    <w:p w14:paraId="2C303812" w14:textId="3014501B" w:rsidR="00B763B0" w:rsidRDefault="00B763B0" w:rsidP="00AE4261">
      <w:pPr>
        <w:tabs>
          <w:tab w:val="left" w:pos="2304"/>
        </w:tabs>
        <w:spacing w:after="220"/>
        <w:rPr>
          <w:rFonts w:ascii="Cambria" w:hAnsi="Cambria"/>
          <w:sz w:val="22"/>
          <w:szCs w:val="22"/>
        </w:rPr>
      </w:pPr>
    </w:p>
    <w:p w14:paraId="1651EA90" w14:textId="09DE579E" w:rsidR="003017ED" w:rsidRDefault="003017ED" w:rsidP="003017ED">
      <w:pPr>
        <w:tabs>
          <w:tab w:val="left" w:pos="2304"/>
        </w:tabs>
        <w:spacing w:after="220"/>
        <w:jc w:val="center"/>
        <w:rPr>
          <w:rFonts w:ascii="Cambria" w:hAnsi="Cambria"/>
          <w:sz w:val="22"/>
          <w:szCs w:val="22"/>
        </w:rPr>
      </w:pPr>
      <w:r>
        <w:rPr>
          <w:rFonts w:ascii="Cambria" w:hAnsi="Cambria"/>
          <w:sz w:val="22"/>
          <w:szCs w:val="22"/>
        </w:rPr>
        <w:t>Figure 9</w:t>
      </w:r>
    </w:p>
    <w:p w14:paraId="41AF9C24" w14:textId="52DC9FFC" w:rsidR="00683D39" w:rsidRDefault="000B5FE3" w:rsidP="000B5FE3">
      <w:pPr>
        <w:jc w:val="center"/>
        <w:rPr>
          <w:rFonts w:ascii="Cambria" w:hAnsi="Cambria"/>
          <w:sz w:val="22"/>
          <w:szCs w:val="22"/>
        </w:rPr>
      </w:pPr>
      <w:r>
        <w:rPr>
          <w:noProof/>
        </w:rPr>
        <w:lastRenderedPageBreak/>
        <w:drawing>
          <wp:inline distT="0" distB="0" distL="0" distR="0" wp14:anchorId="2B27A860" wp14:editId="11AA71CE">
            <wp:extent cx="5623233" cy="3733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94103" cy="3847257"/>
                    </a:xfrm>
                    <a:prstGeom prst="rect">
                      <a:avLst/>
                    </a:prstGeom>
                  </pic:spPr>
                </pic:pic>
              </a:graphicData>
            </a:graphic>
          </wp:inline>
        </w:drawing>
      </w:r>
    </w:p>
    <w:p w14:paraId="74F27091" w14:textId="77777777" w:rsidR="001944A8" w:rsidRDefault="001944A8" w:rsidP="000B5FE3">
      <w:pPr>
        <w:jc w:val="center"/>
        <w:rPr>
          <w:rFonts w:ascii="Cambria" w:hAnsi="Cambria"/>
          <w:sz w:val="22"/>
          <w:szCs w:val="22"/>
        </w:rPr>
      </w:pPr>
    </w:p>
    <w:p w14:paraId="6DDBAF53" w14:textId="5838E112" w:rsidR="000B5FE3" w:rsidRDefault="000B5FE3" w:rsidP="000B5FE3">
      <w:pPr>
        <w:rPr>
          <w:rFonts w:ascii="Cambria" w:hAnsi="Cambria"/>
          <w:sz w:val="22"/>
          <w:szCs w:val="22"/>
        </w:rPr>
      </w:pPr>
      <w:r>
        <w:rPr>
          <w:rFonts w:ascii="Cambria" w:hAnsi="Cambria"/>
          <w:sz w:val="22"/>
          <w:szCs w:val="22"/>
        </w:rPr>
        <w:t xml:space="preserve">These results indicate that players in archetype A very good to elite offensive scorers, with high interior focus, medium to high inefficiency and poor perimeter defense. The unicorn factor seems to have a wide range of outcomes, which makes sense given the uniqueness of </w:t>
      </w:r>
      <w:r w:rsidR="001944A8">
        <w:rPr>
          <w:rFonts w:ascii="Cambria" w:hAnsi="Cambria"/>
          <w:sz w:val="22"/>
          <w:szCs w:val="22"/>
        </w:rPr>
        <w:t>its</w:t>
      </w:r>
      <w:r>
        <w:rPr>
          <w:rFonts w:ascii="Cambria" w:hAnsi="Cambria"/>
          <w:sz w:val="22"/>
          <w:szCs w:val="22"/>
        </w:rPr>
        <w:t xml:space="preserve"> skill combinations.</w:t>
      </w:r>
    </w:p>
    <w:p w14:paraId="64A49AC0" w14:textId="19D19F9A" w:rsidR="000B5FE3" w:rsidRDefault="000B5FE3" w:rsidP="000B5FE3">
      <w:pPr>
        <w:rPr>
          <w:rFonts w:ascii="Cambria" w:hAnsi="Cambria"/>
          <w:sz w:val="22"/>
          <w:szCs w:val="22"/>
        </w:rPr>
      </w:pPr>
    </w:p>
    <w:p w14:paraId="19E4A759" w14:textId="1AB291D7" w:rsidR="000B5FE3" w:rsidRDefault="000B5FE3" w:rsidP="000B5FE3">
      <w:pPr>
        <w:rPr>
          <w:rFonts w:ascii="Cambria" w:hAnsi="Cambria"/>
          <w:sz w:val="22"/>
          <w:szCs w:val="22"/>
        </w:rPr>
      </w:pPr>
      <w:r>
        <w:rPr>
          <w:rFonts w:ascii="Cambria" w:hAnsi="Cambria"/>
          <w:sz w:val="22"/>
          <w:szCs w:val="22"/>
        </w:rPr>
        <w:t xml:space="preserve">Then, by looking at the players in this archetype (viewing only 2019 players for ease of comparison), sorted by their distance from the archetype centroid, we can confirm the previous findings given our existing knowledge of the players and their skillsets. The 5 most representative players for archetype A in 2019 are displayed in Table </w:t>
      </w:r>
      <w:r w:rsidR="00AC02C6">
        <w:rPr>
          <w:rFonts w:ascii="Cambria" w:hAnsi="Cambria"/>
          <w:sz w:val="22"/>
          <w:szCs w:val="22"/>
        </w:rPr>
        <w:t>4</w:t>
      </w:r>
      <w:r>
        <w:rPr>
          <w:rFonts w:ascii="Cambria" w:hAnsi="Cambria"/>
          <w:sz w:val="22"/>
          <w:szCs w:val="22"/>
        </w:rPr>
        <w:t>.</w:t>
      </w:r>
    </w:p>
    <w:p w14:paraId="4F919FC6" w14:textId="77777777" w:rsidR="0052467D" w:rsidRDefault="0052467D" w:rsidP="000B5FE3">
      <w:pPr>
        <w:rPr>
          <w:rFonts w:ascii="Cambria" w:hAnsi="Cambria"/>
          <w:sz w:val="22"/>
          <w:szCs w:val="22"/>
        </w:rPr>
      </w:pPr>
    </w:p>
    <w:p w14:paraId="040C8B19" w14:textId="4625296A" w:rsidR="000B5FE3" w:rsidRDefault="0052467D" w:rsidP="0052467D">
      <w:pPr>
        <w:jc w:val="center"/>
        <w:rPr>
          <w:rFonts w:ascii="Cambria" w:hAnsi="Cambria"/>
          <w:sz w:val="22"/>
          <w:szCs w:val="22"/>
        </w:rPr>
      </w:pPr>
      <w:r>
        <w:rPr>
          <w:rFonts w:ascii="Cambria" w:hAnsi="Cambria"/>
          <w:sz w:val="22"/>
          <w:szCs w:val="22"/>
        </w:rPr>
        <w:t>Table 4</w:t>
      </w:r>
    </w:p>
    <w:tbl>
      <w:tblPr>
        <w:tblStyle w:val="GridTable5Dark"/>
        <w:tblW w:w="0" w:type="auto"/>
        <w:tblLook w:val="04A0" w:firstRow="1" w:lastRow="0" w:firstColumn="1" w:lastColumn="0" w:noHBand="0" w:noVBand="1"/>
      </w:tblPr>
      <w:tblGrid>
        <w:gridCol w:w="1152"/>
        <w:gridCol w:w="778"/>
        <w:gridCol w:w="799"/>
        <w:gridCol w:w="765"/>
        <w:gridCol w:w="1158"/>
        <w:gridCol w:w="783"/>
        <w:gridCol w:w="783"/>
        <w:gridCol w:w="783"/>
        <w:gridCol w:w="783"/>
        <w:gridCol w:w="783"/>
        <w:gridCol w:w="783"/>
      </w:tblGrid>
      <w:tr w:rsidR="00C33ACC" w14:paraId="75ED3A06" w14:textId="77777777" w:rsidTr="00D11A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2" w:type="dxa"/>
            <w:vAlign w:val="center"/>
          </w:tcPr>
          <w:p w14:paraId="11EEAA1D" w14:textId="476D790A" w:rsidR="000B5FE3" w:rsidRPr="00C33ACC" w:rsidRDefault="000B5FE3" w:rsidP="00D11AF4">
            <w:pPr>
              <w:jc w:val="center"/>
              <w:rPr>
                <w:rFonts w:ascii="Cambria" w:hAnsi="Cambria"/>
                <w:color w:val="auto"/>
                <w:sz w:val="22"/>
                <w:szCs w:val="22"/>
              </w:rPr>
            </w:pPr>
            <w:r w:rsidRPr="00C33ACC">
              <w:rPr>
                <w:rFonts w:ascii="Calibri" w:hAnsi="Calibri" w:cs="Calibri"/>
                <w:color w:val="auto"/>
                <w:sz w:val="22"/>
                <w:szCs w:val="22"/>
              </w:rPr>
              <w:t>Player</w:t>
            </w:r>
          </w:p>
        </w:tc>
        <w:tc>
          <w:tcPr>
            <w:tcW w:w="778" w:type="dxa"/>
            <w:vAlign w:val="center"/>
          </w:tcPr>
          <w:p w14:paraId="459CFB15" w14:textId="4DC9452E" w:rsidR="000B5FE3" w:rsidRPr="00C33ACC" w:rsidRDefault="000B5FE3" w:rsidP="00D11AF4">
            <w:pPr>
              <w:jc w:val="center"/>
              <w:cnfStyle w:val="100000000000" w:firstRow="1" w:lastRow="0" w:firstColumn="0" w:lastColumn="0" w:oddVBand="0" w:evenVBand="0" w:oddHBand="0" w:evenHBand="0" w:firstRowFirstColumn="0" w:firstRowLastColumn="0" w:lastRowFirstColumn="0" w:lastRowLastColumn="0"/>
              <w:rPr>
                <w:rFonts w:ascii="Cambria" w:hAnsi="Cambria"/>
                <w:color w:val="auto"/>
                <w:sz w:val="22"/>
                <w:szCs w:val="22"/>
              </w:rPr>
            </w:pPr>
            <w:r w:rsidRPr="00C33ACC">
              <w:rPr>
                <w:rFonts w:ascii="Calibri" w:hAnsi="Calibri" w:cs="Calibri"/>
                <w:color w:val="auto"/>
                <w:sz w:val="22"/>
                <w:szCs w:val="22"/>
              </w:rPr>
              <w:t>Tm</w:t>
            </w:r>
          </w:p>
        </w:tc>
        <w:tc>
          <w:tcPr>
            <w:tcW w:w="799" w:type="dxa"/>
            <w:vAlign w:val="center"/>
          </w:tcPr>
          <w:p w14:paraId="0C00C6BF" w14:textId="3D6FD9AA" w:rsidR="000B5FE3" w:rsidRPr="00C33ACC" w:rsidRDefault="000B5FE3" w:rsidP="00D11AF4">
            <w:pPr>
              <w:jc w:val="center"/>
              <w:cnfStyle w:val="100000000000" w:firstRow="1" w:lastRow="0" w:firstColumn="0" w:lastColumn="0" w:oddVBand="0" w:evenVBand="0" w:oddHBand="0" w:evenHBand="0" w:firstRowFirstColumn="0" w:firstRowLastColumn="0" w:lastRowFirstColumn="0" w:lastRowLastColumn="0"/>
              <w:rPr>
                <w:rFonts w:ascii="Cambria" w:hAnsi="Cambria"/>
                <w:color w:val="auto"/>
                <w:sz w:val="22"/>
                <w:szCs w:val="22"/>
              </w:rPr>
            </w:pPr>
            <w:r w:rsidRPr="00C33ACC">
              <w:rPr>
                <w:rFonts w:ascii="Calibri" w:hAnsi="Calibri" w:cs="Calibri"/>
                <w:color w:val="auto"/>
                <w:sz w:val="22"/>
                <w:szCs w:val="22"/>
              </w:rPr>
              <w:t>Year</w:t>
            </w:r>
          </w:p>
        </w:tc>
        <w:tc>
          <w:tcPr>
            <w:tcW w:w="765" w:type="dxa"/>
            <w:vAlign w:val="center"/>
          </w:tcPr>
          <w:p w14:paraId="14D5474F" w14:textId="06FE3470" w:rsidR="000B5FE3" w:rsidRPr="00C33ACC" w:rsidRDefault="000B5FE3" w:rsidP="00D11AF4">
            <w:pPr>
              <w:jc w:val="center"/>
              <w:cnfStyle w:val="100000000000" w:firstRow="1" w:lastRow="0" w:firstColumn="0" w:lastColumn="0" w:oddVBand="0" w:evenVBand="0" w:oddHBand="0" w:evenHBand="0" w:firstRowFirstColumn="0" w:firstRowLastColumn="0" w:lastRowFirstColumn="0" w:lastRowLastColumn="0"/>
              <w:rPr>
                <w:rFonts w:ascii="Cambria" w:hAnsi="Cambria"/>
                <w:color w:val="auto"/>
                <w:sz w:val="22"/>
                <w:szCs w:val="22"/>
              </w:rPr>
            </w:pPr>
            <w:r w:rsidRPr="00C33ACC">
              <w:rPr>
                <w:rFonts w:ascii="Calibri" w:hAnsi="Calibri" w:cs="Calibri"/>
                <w:color w:val="auto"/>
                <w:sz w:val="22"/>
                <w:szCs w:val="22"/>
              </w:rPr>
              <w:t>Pos</w:t>
            </w:r>
          </w:p>
        </w:tc>
        <w:tc>
          <w:tcPr>
            <w:tcW w:w="1158" w:type="dxa"/>
            <w:vAlign w:val="center"/>
          </w:tcPr>
          <w:p w14:paraId="551D64D6" w14:textId="612E72D2" w:rsidR="000B5FE3" w:rsidRPr="00C33ACC" w:rsidRDefault="000B5FE3" w:rsidP="00D11AF4">
            <w:pPr>
              <w:jc w:val="center"/>
              <w:cnfStyle w:val="100000000000" w:firstRow="1" w:lastRow="0" w:firstColumn="0" w:lastColumn="0" w:oddVBand="0" w:evenVBand="0" w:oddHBand="0" w:evenHBand="0" w:firstRowFirstColumn="0" w:firstRowLastColumn="0" w:lastRowFirstColumn="0" w:lastRowLastColumn="0"/>
              <w:rPr>
                <w:rFonts w:ascii="Cambria" w:hAnsi="Cambria"/>
                <w:color w:val="auto"/>
                <w:sz w:val="22"/>
                <w:szCs w:val="22"/>
              </w:rPr>
            </w:pPr>
            <w:r w:rsidRPr="00C33ACC">
              <w:rPr>
                <w:rFonts w:ascii="Calibri" w:hAnsi="Calibri" w:cs="Calibri"/>
                <w:color w:val="auto"/>
                <w:sz w:val="22"/>
                <w:szCs w:val="22"/>
              </w:rPr>
              <w:t>Archetype</w:t>
            </w:r>
          </w:p>
        </w:tc>
        <w:tc>
          <w:tcPr>
            <w:tcW w:w="783" w:type="dxa"/>
            <w:vAlign w:val="center"/>
          </w:tcPr>
          <w:p w14:paraId="63B235FD" w14:textId="4DF7BCBA" w:rsidR="000B5FE3" w:rsidRPr="00C33ACC" w:rsidRDefault="000B5FE3" w:rsidP="00D11AF4">
            <w:pPr>
              <w:jc w:val="center"/>
              <w:cnfStyle w:val="100000000000" w:firstRow="1" w:lastRow="0" w:firstColumn="0" w:lastColumn="0" w:oddVBand="0" w:evenVBand="0" w:oddHBand="0" w:evenHBand="0" w:firstRowFirstColumn="0" w:firstRowLastColumn="0" w:lastRowFirstColumn="0" w:lastRowLastColumn="0"/>
              <w:rPr>
                <w:rFonts w:ascii="Cambria" w:hAnsi="Cambria"/>
                <w:color w:val="auto"/>
                <w:sz w:val="22"/>
                <w:szCs w:val="22"/>
              </w:rPr>
            </w:pPr>
            <w:proofErr w:type="spellStart"/>
            <w:r w:rsidRPr="00C33ACC">
              <w:rPr>
                <w:rFonts w:ascii="Calibri" w:hAnsi="Calibri" w:cs="Calibri"/>
                <w:color w:val="auto"/>
                <w:sz w:val="22"/>
                <w:szCs w:val="22"/>
              </w:rPr>
              <w:t>Dist</w:t>
            </w:r>
            <w:proofErr w:type="spellEnd"/>
          </w:p>
        </w:tc>
        <w:tc>
          <w:tcPr>
            <w:tcW w:w="783" w:type="dxa"/>
            <w:vAlign w:val="center"/>
          </w:tcPr>
          <w:p w14:paraId="46CE195B" w14:textId="2A6C5690" w:rsidR="000B5FE3" w:rsidRPr="00C33ACC" w:rsidRDefault="00C81D51" w:rsidP="00D11AF4">
            <w:pPr>
              <w:jc w:val="center"/>
              <w:cnfStyle w:val="100000000000" w:firstRow="1" w:lastRow="0" w:firstColumn="0" w:lastColumn="0" w:oddVBand="0" w:evenVBand="0" w:oddHBand="0" w:evenHBand="0" w:firstRowFirstColumn="0" w:firstRowLastColumn="0" w:lastRowFirstColumn="0" w:lastRowLastColumn="0"/>
              <w:rPr>
                <w:rFonts w:ascii="Cambria" w:hAnsi="Cambria"/>
                <w:color w:val="auto"/>
                <w:sz w:val="22"/>
                <w:szCs w:val="22"/>
              </w:rPr>
            </w:pPr>
            <w:r>
              <w:rPr>
                <w:rFonts w:ascii="Cambria" w:hAnsi="Cambria"/>
                <w:color w:val="auto"/>
                <w:sz w:val="22"/>
                <w:szCs w:val="22"/>
              </w:rPr>
              <w:t>OT</w:t>
            </w:r>
          </w:p>
        </w:tc>
        <w:tc>
          <w:tcPr>
            <w:tcW w:w="783" w:type="dxa"/>
            <w:vAlign w:val="center"/>
          </w:tcPr>
          <w:p w14:paraId="6BAF87DB" w14:textId="70F7AC7A" w:rsidR="000B5FE3" w:rsidRPr="00C33ACC" w:rsidRDefault="00C81D51" w:rsidP="00D11AF4">
            <w:pPr>
              <w:jc w:val="center"/>
              <w:cnfStyle w:val="100000000000" w:firstRow="1" w:lastRow="0" w:firstColumn="0" w:lastColumn="0" w:oddVBand="0" w:evenVBand="0" w:oddHBand="0" w:evenHBand="0" w:firstRowFirstColumn="0" w:firstRowLastColumn="0" w:lastRowFirstColumn="0" w:lastRowLastColumn="0"/>
              <w:rPr>
                <w:rFonts w:ascii="Cambria" w:hAnsi="Cambria"/>
                <w:color w:val="auto"/>
                <w:sz w:val="22"/>
                <w:szCs w:val="22"/>
              </w:rPr>
            </w:pPr>
            <w:r>
              <w:rPr>
                <w:rFonts w:ascii="Cambria" w:hAnsi="Cambria"/>
                <w:color w:val="auto"/>
                <w:sz w:val="22"/>
                <w:szCs w:val="22"/>
              </w:rPr>
              <w:t>IF</w:t>
            </w:r>
          </w:p>
        </w:tc>
        <w:tc>
          <w:tcPr>
            <w:tcW w:w="783" w:type="dxa"/>
            <w:vAlign w:val="center"/>
          </w:tcPr>
          <w:p w14:paraId="47FBC78E" w14:textId="7A5294EB" w:rsidR="000B5FE3" w:rsidRPr="00C33ACC" w:rsidRDefault="00C81D51" w:rsidP="00D11AF4">
            <w:pPr>
              <w:jc w:val="center"/>
              <w:cnfStyle w:val="100000000000" w:firstRow="1" w:lastRow="0" w:firstColumn="0" w:lastColumn="0" w:oddVBand="0" w:evenVBand="0" w:oddHBand="0" w:evenHBand="0" w:firstRowFirstColumn="0" w:firstRowLastColumn="0" w:lastRowFirstColumn="0" w:lastRowLastColumn="0"/>
              <w:rPr>
                <w:rFonts w:ascii="Cambria" w:hAnsi="Cambria"/>
                <w:color w:val="auto"/>
                <w:sz w:val="22"/>
                <w:szCs w:val="22"/>
              </w:rPr>
            </w:pPr>
            <w:r>
              <w:rPr>
                <w:rFonts w:ascii="Cambria" w:hAnsi="Cambria"/>
                <w:color w:val="auto"/>
                <w:sz w:val="22"/>
                <w:szCs w:val="22"/>
              </w:rPr>
              <w:t>I</w:t>
            </w:r>
          </w:p>
        </w:tc>
        <w:tc>
          <w:tcPr>
            <w:tcW w:w="783" w:type="dxa"/>
            <w:vAlign w:val="center"/>
          </w:tcPr>
          <w:p w14:paraId="21237B1D" w14:textId="63463153" w:rsidR="000B5FE3" w:rsidRPr="00C33ACC" w:rsidRDefault="00C81D51" w:rsidP="00D11AF4">
            <w:pPr>
              <w:jc w:val="center"/>
              <w:cnfStyle w:val="100000000000" w:firstRow="1" w:lastRow="0" w:firstColumn="0" w:lastColumn="0" w:oddVBand="0" w:evenVBand="0" w:oddHBand="0" w:evenHBand="0" w:firstRowFirstColumn="0" w:firstRowLastColumn="0" w:lastRowFirstColumn="0" w:lastRowLastColumn="0"/>
              <w:rPr>
                <w:rFonts w:ascii="Cambria" w:hAnsi="Cambria"/>
                <w:color w:val="auto"/>
                <w:sz w:val="22"/>
                <w:szCs w:val="22"/>
              </w:rPr>
            </w:pPr>
            <w:r>
              <w:rPr>
                <w:rFonts w:ascii="Cambria" w:hAnsi="Cambria"/>
                <w:color w:val="auto"/>
                <w:sz w:val="22"/>
                <w:szCs w:val="22"/>
              </w:rPr>
              <w:t>PD</w:t>
            </w:r>
          </w:p>
        </w:tc>
        <w:tc>
          <w:tcPr>
            <w:tcW w:w="783" w:type="dxa"/>
            <w:vAlign w:val="center"/>
          </w:tcPr>
          <w:p w14:paraId="6936C9EB" w14:textId="0B41F4C1" w:rsidR="000B5FE3" w:rsidRPr="00C33ACC" w:rsidRDefault="00C81D51" w:rsidP="00D11AF4">
            <w:pPr>
              <w:jc w:val="center"/>
              <w:cnfStyle w:val="100000000000" w:firstRow="1" w:lastRow="0" w:firstColumn="0" w:lastColumn="0" w:oddVBand="0" w:evenVBand="0" w:oddHBand="0" w:evenHBand="0" w:firstRowFirstColumn="0" w:firstRowLastColumn="0" w:lastRowFirstColumn="0" w:lastRowLastColumn="0"/>
              <w:rPr>
                <w:rFonts w:ascii="Cambria" w:hAnsi="Cambria"/>
                <w:color w:val="auto"/>
                <w:sz w:val="22"/>
                <w:szCs w:val="22"/>
              </w:rPr>
            </w:pPr>
            <w:r>
              <w:rPr>
                <w:rFonts w:ascii="Cambria" w:hAnsi="Cambria"/>
                <w:color w:val="auto"/>
                <w:sz w:val="22"/>
                <w:szCs w:val="22"/>
              </w:rPr>
              <w:t>U</w:t>
            </w:r>
          </w:p>
        </w:tc>
      </w:tr>
      <w:tr w:rsidR="005C5DCD" w14:paraId="43681A66" w14:textId="77777777" w:rsidTr="00D11A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2" w:type="dxa"/>
            <w:vAlign w:val="center"/>
          </w:tcPr>
          <w:p w14:paraId="28D7E979" w14:textId="73AA38B3" w:rsidR="005C5DCD" w:rsidRPr="00C33ACC" w:rsidRDefault="005C5DCD" w:rsidP="00D11AF4">
            <w:pPr>
              <w:jc w:val="center"/>
              <w:rPr>
                <w:rFonts w:ascii="Cambria" w:hAnsi="Cambria"/>
                <w:color w:val="auto"/>
                <w:sz w:val="22"/>
                <w:szCs w:val="22"/>
              </w:rPr>
            </w:pPr>
            <w:r w:rsidRPr="00C33ACC">
              <w:rPr>
                <w:rFonts w:ascii="Calibri" w:hAnsi="Calibri" w:cs="Calibri"/>
                <w:color w:val="auto"/>
                <w:sz w:val="22"/>
                <w:szCs w:val="22"/>
              </w:rPr>
              <w:t>Domantas Sabonis</w:t>
            </w:r>
          </w:p>
        </w:tc>
        <w:tc>
          <w:tcPr>
            <w:tcW w:w="778" w:type="dxa"/>
            <w:vAlign w:val="center"/>
          </w:tcPr>
          <w:p w14:paraId="21B4AAA4" w14:textId="4FE1D179" w:rsidR="005C5DCD" w:rsidRPr="00C33ACC" w:rsidRDefault="005C5DCD" w:rsidP="00D11AF4">
            <w:pPr>
              <w:jc w:val="center"/>
              <w:cnfStyle w:val="000000100000" w:firstRow="0" w:lastRow="0" w:firstColumn="0" w:lastColumn="0" w:oddVBand="0" w:evenVBand="0" w:oddHBand="1" w:evenHBand="0" w:firstRowFirstColumn="0" w:firstRowLastColumn="0" w:lastRowFirstColumn="0" w:lastRowLastColumn="0"/>
              <w:rPr>
                <w:rFonts w:ascii="Cambria" w:hAnsi="Cambria"/>
                <w:sz w:val="22"/>
                <w:szCs w:val="22"/>
              </w:rPr>
            </w:pPr>
            <w:r>
              <w:rPr>
                <w:rFonts w:ascii="Calibri" w:hAnsi="Calibri" w:cs="Calibri"/>
                <w:color w:val="000000"/>
                <w:sz w:val="22"/>
                <w:szCs w:val="22"/>
              </w:rPr>
              <w:t>IND</w:t>
            </w:r>
          </w:p>
        </w:tc>
        <w:tc>
          <w:tcPr>
            <w:tcW w:w="799" w:type="dxa"/>
            <w:vAlign w:val="center"/>
          </w:tcPr>
          <w:p w14:paraId="7E249301" w14:textId="6E11AB94" w:rsidR="005C5DCD" w:rsidRPr="00C33ACC" w:rsidRDefault="005C5DCD" w:rsidP="00D11AF4">
            <w:pPr>
              <w:jc w:val="center"/>
              <w:cnfStyle w:val="000000100000" w:firstRow="0" w:lastRow="0" w:firstColumn="0" w:lastColumn="0" w:oddVBand="0" w:evenVBand="0" w:oddHBand="1" w:evenHBand="0" w:firstRowFirstColumn="0" w:firstRowLastColumn="0" w:lastRowFirstColumn="0" w:lastRowLastColumn="0"/>
              <w:rPr>
                <w:rFonts w:ascii="Cambria" w:hAnsi="Cambria"/>
                <w:sz w:val="22"/>
                <w:szCs w:val="22"/>
              </w:rPr>
            </w:pPr>
            <w:r>
              <w:rPr>
                <w:rFonts w:ascii="Calibri" w:hAnsi="Calibri" w:cs="Calibri"/>
                <w:color w:val="000000"/>
                <w:sz w:val="22"/>
                <w:szCs w:val="22"/>
              </w:rPr>
              <w:t>2019</w:t>
            </w:r>
          </w:p>
        </w:tc>
        <w:tc>
          <w:tcPr>
            <w:tcW w:w="765" w:type="dxa"/>
            <w:vAlign w:val="center"/>
          </w:tcPr>
          <w:p w14:paraId="5C289B93" w14:textId="3A83A653" w:rsidR="005C5DCD" w:rsidRPr="00C33ACC" w:rsidRDefault="005C5DCD" w:rsidP="00D11AF4">
            <w:pPr>
              <w:jc w:val="center"/>
              <w:cnfStyle w:val="000000100000" w:firstRow="0" w:lastRow="0" w:firstColumn="0" w:lastColumn="0" w:oddVBand="0" w:evenVBand="0" w:oddHBand="1" w:evenHBand="0" w:firstRowFirstColumn="0" w:firstRowLastColumn="0" w:lastRowFirstColumn="0" w:lastRowLastColumn="0"/>
              <w:rPr>
                <w:rFonts w:ascii="Cambria" w:hAnsi="Cambria"/>
                <w:sz w:val="22"/>
                <w:szCs w:val="22"/>
              </w:rPr>
            </w:pPr>
            <w:r>
              <w:rPr>
                <w:rFonts w:ascii="Calibri" w:hAnsi="Calibri" w:cs="Calibri"/>
                <w:color w:val="000000"/>
                <w:sz w:val="22"/>
                <w:szCs w:val="22"/>
              </w:rPr>
              <w:t>C</w:t>
            </w:r>
          </w:p>
        </w:tc>
        <w:tc>
          <w:tcPr>
            <w:tcW w:w="1158" w:type="dxa"/>
            <w:vAlign w:val="center"/>
          </w:tcPr>
          <w:p w14:paraId="1CE54D51" w14:textId="324BCFA0" w:rsidR="005C5DCD" w:rsidRPr="00C33ACC" w:rsidRDefault="005C5DCD" w:rsidP="00D11AF4">
            <w:pPr>
              <w:jc w:val="center"/>
              <w:cnfStyle w:val="000000100000" w:firstRow="0" w:lastRow="0" w:firstColumn="0" w:lastColumn="0" w:oddVBand="0" w:evenVBand="0" w:oddHBand="1" w:evenHBand="0" w:firstRowFirstColumn="0" w:firstRowLastColumn="0" w:lastRowFirstColumn="0" w:lastRowLastColumn="0"/>
              <w:rPr>
                <w:rFonts w:ascii="Cambria" w:hAnsi="Cambria"/>
                <w:sz w:val="22"/>
                <w:szCs w:val="22"/>
              </w:rPr>
            </w:pPr>
            <w:r>
              <w:rPr>
                <w:rFonts w:ascii="Calibri" w:hAnsi="Calibri" w:cs="Calibri"/>
                <w:color w:val="000000"/>
                <w:sz w:val="22"/>
                <w:szCs w:val="22"/>
              </w:rPr>
              <w:t>A</w:t>
            </w:r>
          </w:p>
        </w:tc>
        <w:tc>
          <w:tcPr>
            <w:tcW w:w="783" w:type="dxa"/>
            <w:vAlign w:val="center"/>
          </w:tcPr>
          <w:p w14:paraId="23D3DA05" w14:textId="0BA95654" w:rsidR="005C5DCD" w:rsidRPr="00C33ACC" w:rsidRDefault="005C5DCD" w:rsidP="00D11AF4">
            <w:pPr>
              <w:jc w:val="center"/>
              <w:cnfStyle w:val="000000100000" w:firstRow="0" w:lastRow="0" w:firstColumn="0" w:lastColumn="0" w:oddVBand="0" w:evenVBand="0" w:oddHBand="1" w:evenHBand="0" w:firstRowFirstColumn="0" w:firstRowLastColumn="0" w:lastRowFirstColumn="0" w:lastRowLastColumn="0"/>
              <w:rPr>
                <w:rFonts w:ascii="Cambria" w:hAnsi="Cambria"/>
                <w:sz w:val="22"/>
                <w:szCs w:val="22"/>
              </w:rPr>
            </w:pPr>
            <w:r>
              <w:rPr>
                <w:rFonts w:ascii="Calibri" w:hAnsi="Calibri" w:cs="Calibri"/>
                <w:color w:val="000000"/>
                <w:sz w:val="22"/>
                <w:szCs w:val="22"/>
              </w:rPr>
              <w:t>3.62</w:t>
            </w:r>
          </w:p>
        </w:tc>
        <w:tc>
          <w:tcPr>
            <w:tcW w:w="783" w:type="dxa"/>
            <w:vAlign w:val="center"/>
          </w:tcPr>
          <w:p w14:paraId="115FB122" w14:textId="451F8763" w:rsidR="005C5DCD" w:rsidRPr="00C33ACC" w:rsidRDefault="005C5DCD" w:rsidP="00D11AF4">
            <w:pPr>
              <w:jc w:val="center"/>
              <w:cnfStyle w:val="000000100000" w:firstRow="0" w:lastRow="0" w:firstColumn="0" w:lastColumn="0" w:oddVBand="0" w:evenVBand="0" w:oddHBand="1" w:evenHBand="0" w:firstRowFirstColumn="0" w:firstRowLastColumn="0" w:lastRowFirstColumn="0" w:lastRowLastColumn="0"/>
              <w:rPr>
                <w:rFonts w:ascii="Cambria" w:hAnsi="Cambria"/>
                <w:sz w:val="22"/>
                <w:szCs w:val="22"/>
              </w:rPr>
            </w:pPr>
            <w:r>
              <w:rPr>
                <w:rFonts w:ascii="Calibri" w:hAnsi="Calibri" w:cs="Calibri"/>
                <w:color w:val="000000"/>
                <w:sz w:val="22"/>
                <w:szCs w:val="22"/>
              </w:rPr>
              <w:t>1.90</w:t>
            </w:r>
          </w:p>
        </w:tc>
        <w:tc>
          <w:tcPr>
            <w:tcW w:w="783" w:type="dxa"/>
            <w:vAlign w:val="center"/>
          </w:tcPr>
          <w:p w14:paraId="1F1B2B7D" w14:textId="327760F2" w:rsidR="005C5DCD" w:rsidRPr="00C33ACC" w:rsidRDefault="005C5DCD" w:rsidP="00D11AF4">
            <w:pPr>
              <w:jc w:val="center"/>
              <w:cnfStyle w:val="000000100000" w:firstRow="0" w:lastRow="0" w:firstColumn="0" w:lastColumn="0" w:oddVBand="0" w:evenVBand="0" w:oddHBand="1" w:evenHBand="0" w:firstRowFirstColumn="0" w:firstRowLastColumn="0" w:lastRowFirstColumn="0" w:lastRowLastColumn="0"/>
              <w:rPr>
                <w:rFonts w:ascii="Cambria" w:hAnsi="Cambria"/>
                <w:sz w:val="22"/>
                <w:szCs w:val="22"/>
              </w:rPr>
            </w:pPr>
            <w:r>
              <w:rPr>
                <w:rFonts w:ascii="Calibri" w:hAnsi="Calibri" w:cs="Calibri"/>
                <w:color w:val="000000"/>
                <w:sz w:val="22"/>
                <w:szCs w:val="22"/>
              </w:rPr>
              <w:t>1.1</w:t>
            </w:r>
            <w:r w:rsidR="00514BD9">
              <w:rPr>
                <w:rFonts w:ascii="Calibri" w:hAnsi="Calibri" w:cs="Calibri"/>
                <w:color w:val="000000"/>
                <w:sz w:val="22"/>
                <w:szCs w:val="22"/>
              </w:rPr>
              <w:t>5</w:t>
            </w:r>
          </w:p>
        </w:tc>
        <w:tc>
          <w:tcPr>
            <w:tcW w:w="783" w:type="dxa"/>
            <w:vAlign w:val="center"/>
          </w:tcPr>
          <w:p w14:paraId="70600E7C" w14:textId="5F12D9C7" w:rsidR="005C5DCD" w:rsidRPr="00C33ACC" w:rsidRDefault="005C5DCD" w:rsidP="00D11AF4">
            <w:pPr>
              <w:jc w:val="center"/>
              <w:cnfStyle w:val="000000100000" w:firstRow="0" w:lastRow="0" w:firstColumn="0" w:lastColumn="0" w:oddVBand="0" w:evenVBand="0" w:oddHBand="1" w:evenHBand="0" w:firstRowFirstColumn="0" w:firstRowLastColumn="0" w:lastRowFirstColumn="0" w:lastRowLastColumn="0"/>
              <w:rPr>
                <w:rFonts w:ascii="Cambria" w:hAnsi="Cambria"/>
                <w:sz w:val="22"/>
                <w:szCs w:val="22"/>
              </w:rPr>
            </w:pPr>
            <w:r>
              <w:rPr>
                <w:rFonts w:ascii="Calibri" w:hAnsi="Calibri" w:cs="Calibri"/>
                <w:color w:val="000000"/>
                <w:sz w:val="22"/>
                <w:szCs w:val="22"/>
              </w:rPr>
              <w:t>0.2</w:t>
            </w:r>
            <w:r w:rsidR="004A3B58">
              <w:rPr>
                <w:rFonts w:ascii="Calibri" w:hAnsi="Calibri" w:cs="Calibri"/>
                <w:color w:val="000000"/>
                <w:sz w:val="22"/>
                <w:szCs w:val="22"/>
              </w:rPr>
              <w:t>0</w:t>
            </w:r>
          </w:p>
        </w:tc>
        <w:tc>
          <w:tcPr>
            <w:tcW w:w="783" w:type="dxa"/>
            <w:vAlign w:val="center"/>
          </w:tcPr>
          <w:p w14:paraId="30188E1A" w14:textId="4B16BF56" w:rsidR="005C5DCD" w:rsidRPr="00C33ACC" w:rsidRDefault="005C5DCD" w:rsidP="00D11AF4">
            <w:pPr>
              <w:jc w:val="center"/>
              <w:cnfStyle w:val="000000100000" w:firstRow="0" w:lastRow="0" w:firstColumn="0" w:lastColumn="0" w:oddVBand="0" w:evenVBand="0" w:oddHBand="1" w:evenHBand="0" w:firstRowFirstColumn="0" w:firstRowLastColumn="0" w:lastRowFirstColumn="0" w:lastRowLastColumn="0"/>
              <w:rPr>
                <w:rFonts w:ascii="Cambria" w:hAnsi="Cambria"/>
                <w:sz w:val="22"/>
                <w:szCs w:val="22"/>
              </w:rPr>
            </w:pPr>
            <w:r>
              <w:rPr>
                <w:rFonts w:ascii="Calibri" w:hAnsi="Calibri" w:cs="Calibri"/>
                <w:color w:val="000000"/>
                <w:sz w:val="22"/>
                <w:szCs w:val="22"/>
              </w:rPr>
              <w:t>-0.13</w:t>
            </w:r>
          </w:p>
        </w:tc>
        <w:tc>
          <w:tcPr>
            <w:tcW w:w="783" w:type="dxa"/>
            <w:vAlign w:val="center"/>
          </w:tcPr>
          <w:p w14:paraId="39105A61" w14:textId="7DF157F6" w:rsidR="005C5DCD" w:rsidRPr="00C33ACC" w:rsidRDefault="005C5DCD" w:rsidP="00D11AF4">
            <w:pPr>
              <w:jc w:val="center"/>
              <w:cnfStyle w:val="000000100000" w:firstRow="0" w:lastRow="0" w:firstColumn="0" w:lastColumn="0" w:oddVBand="0" w:evenVBand="0" w:oddHBand="1" w:evenHBand="0" w:firstRowFirstColumn="0" w:firstRowLastColumn="0" w:lastRowFirstColumn="0" w:lastRowLastColumn="0"/>
              <w:rPr>
                <w:rFonts w:ascii="Cambria" w:hAnsi="Cambria"/>
                <w:sz w:val="22"/>
                <w:szCs w:val="22"/>
              </w:rPr>
            </w:pPr>
            <w:r>
              <w:rPr>
                <w:rFonts w:ascii="Calibri" w:hAnsi="Calibri" w:cs="Calibri"/>
                <w:color w:val="000000"/>
                <w:sz w:val="22"/>
                <w:szCs w:val="22"/>
              </w:rPr>
              <w:t>-0.0</w:t>
            </w:r>
            <w:r w:rsidR="004A3B58">
              <w:rPr>
                <w:rFonts w:ascii="Calibri" w:hAnsi="Calibri" w:cs="Calibri"/>
                <w:color w:val="000000"/>
                <w:sz w:val="22"/>
                <w:szCs w:val="22"/>
              </w:rPr>
              <w:t>5</w:t>
            </w:r>
          </w:p>
        </w:tc>
      </w:tr>
      <w:tr w:rsidR="005C5DCD" w14:paraId="1F86ABAD" w14:textId="77777777" w:rsidTr="00D11AF4">
        <w:tc>
          <w:tcPr>
            <w:cnfStyle w:val="001000000000" w:firstRow="0" w:lastRow="0" w:firstColumn="1" w:lastColumn="0" w:oddVBand="0" w:evenVBand="0" w:oddHBand="0" w:evenHBand="0" w:firstRowFirstColumn="0" w:firstRowLastColumn="0" w:lastRowFirstColumn="0" w:lastRowLastColumn="0"/>
            <w:tcW w:w="1152" w:type="dxa"/>
            <w:vAlign w:val="center"/>
          </w:tcPr>
          <w:p w14:paraId="0BC988C2" w14:textId="74C2E92C" w:rsidR="005C5DCD" w:rsidRPr="00C33ACC" w:rsidRDefault="005C5DCD" w:rsidP="00D11AF4">
            <w:pPr>
              <w:jc w:val="center"/>
              <w:rPr>
                <w:rFonts w:ascii="Cambria" w:hAnsi="Cambria"/>
                <w:color w:val="auto"/>
                <w:sz w:val="22"/>
                <w:szCs w:val="22"/>
              </w:rPr>
            </w:pPr>
            <w:r w:rsidRPr="00C33ACC">
              <w:rPr>
                <w:rFonts w:ascii="Calibri" w:hAnsi="Calibri" w:cs="Calibri"/>
                <w:color w:val="auto"/>
                <w:sz w:val="22"/>
                <w:szCs w:val="22"/>
              </w:rPr>
              <w:t>Bam Adebayo</w:t>
            </w:r>
          </w:p>
        </w:tc>
        <w:tc>
          <w:tcPr>
            <w:tcW w:w="778" w:type="dxa"/>
            <w:vAlign w:val="center"/>
          </w:tcPr>
          <w:p w14:paraId="2F230863" w14:textId="3A3F3D44" w:rsidR="005C5DCD" w:rsidRPr="00C33ACC" w:rsidRDefault="005C5DCD" w:rsidP="00D11AF4">
            <w:pPr>
              <w:jc w:val="center"/>
              <w:cnfStyle w:val="000000000000" w:firstRow="0" w:lastRow="0" w:firstColumn="0" w:lastColumn="0" w:oddVBand="0" w:evenVBand="0" w:oddHBand="0" w:evenHBand="0" w:firstRowFirstColumn="0" w:firstRowLastColumn="0" w:lastRowFirstColumn="0" w:lastRowLastColumn="0"/>
              <w:rPr>
                <w:rFonts w:ascii="Cambria" w:hAnsi="Cambria"/>
                <w:sz w:val="22"/>
                <w:szCs w:val="22"/>
              </w:rPr>
            </w:pPr>
            <w:r>
              <w:rPr>
                <w:rFonts w:ascii="Calibri" w:hAnsi="Calibri" w:cs="Calibri"/>
                <w:color w:val="000000"/>
                <w:sz w:val="22"/>
                <w:szCs w:val="22"/>
              </w:rPr>
              <w:t>MIA</w:t>
            </w:r>
          </w:p>
        </w:tc>
        <w:tc>
          <w:tcPr>
            <w:tcW w:w="799" w:type="dxa"/>
            <w:vAlign w:val="center"/>
          </w:tcPr>
          <w:p w14:paraId="4D903BD0" w14:textId="4AE6019A" w:rsidR="005C5DCD" w:rsidRPr="00C33ACC" w:rsidRDefault="005C5DCD" w:rsidP="00D11AF4">
            <w:pPr>
              <w:jc w:val="center"/>
              <w:cnfStyle w:val="000000000000" w:firstRow="0" w:lastRow="0" w:firstColumn="0" w:lastColumn="0" w:oddVBand="0" w:evenVBand="0" w:oddHBand="0" w:evenHBand="0" w:firstRowFirstColumn="0" w:firstRowLastColumn="0" w:lastRowFirstColumn="0" w:lastRowLastColumn="0"/>
              <w:rPr>
                <w:rFonts w:ascii="Cambria" w:hAnsi="Cambria"/>
                <w:sz w:val="22"/>
                <w:szCs w:val="22"/>
              </w:rPr>
            </w:pPr>
            <w:r>
              <w:rPr>
                <w:rFonts w:ascii="Calibri" w:hAnsi="Calibri" w:cs="Calibri"/>
                <w:color w:val="000000"/>
                <w:sz w:val="22"/>
                <w:szCs w:val="22"/>
              </w:rPr>
              <w:t>2019</w:t>
            </w:r>
          </w:p>
        </w:tc>
        <w:tc>
          <w:tcPr>
            <w:tcW w:w="765" w:type="dxa"/>
            <w:vAlign w:val="center"/>
          </w:tcPr>
          <w:p w14:paraId="31538363" w14:textId="28805548" w:rsidR="005C5DCD" w:rsidRPr="00C33ACC" w:rsidRDefault="005C5DCD" w:rsidP="00D11AF4">
            <w:pPr>
              <w:jc w:val="center"/>
              <w:cnfStyle w:val="000000000000" w:firstRow="0" w:lastRow="0" w:firstColumn="0" w:lastColumn="0" w:oddVBand="0" w:evenVBand="0" w:oddHBand="0" w:evenHBand="0" w:firstRowFirstColumn="0" w:firstRowLastColumn="0" w:lastRowFirstColumn="0" w:lastRowLastColumn="0"/>
              <w:rPr>
                <w:rFonts w:ascii="Cambria" w:hAnsi="Cambria"/>
                <w:sz w:val="22"/>
                <w:szCs w:val="22"/>
              </w:rPr>
            </w:pPr>
            <w:r>
              <w:rPr>
                <w:rFonts w:ascii="Calibri" w:hAnsi="Calibri" w:cs="Calibri"/>
                <w:color w:val="000000"/>
                <w:sz w:val="22"/>
                <w:szCs w:val="22"/>
              </w:rPr>
              <w:t>PF</w:t>
            </w:r>
          </w:p>
        </w:tc>
        <w:tc>
          <w:tcPr>
            <w:tcW w:w="1158" w:type="dxa"/>
            <w:vAlign w:val="center"/>
          </w:tcPr>
          <w:p w14:paraId="6BE44B39" w14:textId="668E3536" w:rsidR="005C5DCD" w:rsidRPr="00C33ACC" w:rsidRDefault="005C5DCD" w:rsidP="00D11AF4">
            <w:pPr>
              <w:jc w:val="center"/>
              <w:cnfStyle w:val="000000000000" w:firstRow="0" w:lastRow="0" w:firstColumn="0" w:lastColumn="0" w:oddVBand="0" w:evenVBand="0" w:oddHBand="0" w:evenHBand="0" w:firstRowFirstColumn="0" w:firstRowLastColumn="0" w:lastRowFirstColumn="0" w:lastRowLastColumn="0"/>
              <w:rPr>
                <w:rFonts w:ascii="Cambria" w:hAnsi="Cambria"/>
                <w:sz w:val="22"/>
                <w:szCs w:val="22"/>
              </w:rPr>
            </w:pPr>
            <w:r>
              <w:rPr>
                <w:rFonts w:ascii="Calibri" w:hAnsi="Calibri" w:cs="Calibri"/>
                <w:color w:val="000000"/>
                <w:sz w:val="22"/>
                <w:szCs w:val="22"/>
              </w:rPr>
              <w:t>A</w:t>
            </w:r>
          </w:p>
        </w:tc>
        <w:tc>
          <w:tcPr>
            <w:tcW w:w="783" w:type="dxa"/>
            <w:vAlign w:val="center"/>
          </w:tcPr>
          <w:p w14:paraId="3026B6E1" w14:textId="7A6199F9" w:rsidR="005C5DCD" w:rsidRPr="00C33ACC" w:rsidRDefault="005C5DCD" w:rsidP="00D11AF4">
            <w:pPr>
              <w:jc w:val="center"/>
              <w:cnfStyle w:val="000000000000" w:firstRow="0" w:lastRow="0" w:firstColumn="0" w:lastColumn="0" w:oddVBand="0" w:evenVBand="0" w:oddHBand="0" w:evenHBand="0" w:firstRowFirstColumn="0" w:firstRowLastColumn="0" w:lastRowFirstColumn="0" w:lastRowLastColumn="0"/>
              <w:rPr>
                <w:rFonts w:ascii="Cambria" w:hAnsi="Cambria"/>
                <w:sz w:val="22"/>
                <w:szCs w:val="22"/>
              </w:rPr>
            </w:pPr>
            <w:r>
              <w:rPr>
                <w:rFonts w:ascii="Calibri" w:hAnsi="Calibri" w:cs="Calibri"/>
                <w:color w:val="000000"/>
                <w:sz w:val="22"/>
                <w:szCs w:val="22"/>
              </w:rPr>
              <w:t>3.70</w:t>
            </w:r>
          </w:p>
        </w:tc>
        <w:tc>
          <w:tcPr>
            <w:tcW w:w="783" w:type="dxa"/>
            <w:vAlign w:val="center"/>
          </w:tcPr>
          <w:p w14:paraId="5842A23D" w14:textId="5749AF5E" w:rsidR="005C5DCD" w:rsidRPr="00C33ACC" w:rsidRDefault="005C5DCD" w:rsidP="00D11AF4">
            <w:pPr>
              <w:jc w:val="center"/>
              <w:cnfStyle w:val="000000000000" w:firstRow="0" w:lastRow="0" w:firstColumn="0" w:lastColumn="0" w:oddVBand="0" w:evenVBand="0" w:oddHBand="0" w:evenHBand="0" w:firstRowFirstColumn="0" w:firstRowLastColumn="0" w:lastRowFirstColumn="0" w:lastRowLastColumn="0"/>
              <w:rPr>
                <w:rFonts w:ascii="Cambria" w:hAnsi="Cambria"/>
                <w:sz w:val="22"/>
                <w:szCs w:val="22"/>
              </w:rPr>
            </w:pPr>
            <w:r>
              <w:rPr>
                <w:rFonts w:ascii="Calibri" w:hAnsi="Calibri" w:cs="Calibri"/>
                <w:color w:val="000000"/>
                <w:sz w:val="22"/>
                <w:szCs w:val="22"/>
              </w:rPr>
              <w:t>1.8</w:t>
            </w:r>
            <w:r w:rsidR="00926A62">
              <w:rPr>
                <w:rFonts w:ascii="Calibri" w:hAnsi="Calibri" w:cs="Calibri"/>
                <w:color w:val="000000"/>
                <w:sz w:val="22"/>
                <w:szCs w:val="22"/>
              </w:rPr>
              <w:t>2</w:t>
            </w:r>
          </w:p>
        </w:tc>
        <w:tc>
          <w:tcPr>
            <w:tcW w:w="783" w:type="dxa"/>
            <w:vAlign w:val="center"/>
          </w:tcPr>
          <w:p w14:paraId="0F56E976" w14:textId="23661AC7" w:rsidR="005C5DCD" w:rsidRPr="00C33ACC" w:rsidRDefault="005C5DCD" w:rsidP="00D11AF4">
            <w:pPr>
              <w:jc w:val="center"/>
              <w:cnfStyle w:val="000000000000" w:firstRow="0" w:lastRow="0" w:firstColumn="0" w:lastColumn="0" w:oddVBand="0" w:evenVBand="0" w:oddHBand="0" w:evenHBand="0" w:firstRowFirstColumn="0" w:firstRowLastColumn="0" w:lastRowFirstColumn="0" w:lastRowLastColumn="0"/>
              <w:rPr>
                <w:rFonts w:ascii="Cambria" w:hAnsi="Cambria"/>
                <w:sz w:val="22"/>
                <w:szCs w:val="22"/>
              </w:rPr>
            </w:pPr>
            <w:r>
              <w:rPr>
                <w:rFonts w:ascii="Calibri" w:hAnsi="Calibri" w:cs="Calibri"/>
                <w:color w:val="000000"/>
                <w:sz w:val="22"/>
                <w:szCs w:val="22"/>
              </w:rPr>
              <w:t>1.4</w:t>
            </w:r>
            <w:r w:rsidR="00514BD9">
              <w:rPr>
                <w:rFonts w:ascii="Calibri" w:hAnsi="Calibri" w:cs="Calibri"/>
                <w:color w:val="000000"/>
                <w:sz w:val="22"/>
                <w:szCs w:val="22"/>
              </w:rPr>
              <w:t>5</w:t>
            </w:r>
          </w:p>
        </w:tc>
        <w:tc>
          <w:tcPr>
            <w:tcW w:w="783" w:type="dxa"/>
            <w:vAlign w:val="center"/>
          </w:tcPr>
          <w:p w14:paraId="14470B8B" w14:textId="473E19F6" w:rsidR="005C5DCD" w:rsidRPr="00C33ACC" w:rsidRDefault="005C5DCD" w:rsidP="00D11AF4">
            <w:pPr>
              <w:jc w:val="center"/>
              <w:cnfStyle w:val="000000000000" w:firstRow="0" w:lastRow="0" w:firstColumn="0" w:lastColumn="0" w:oddVBand="0" w:evenVBand="0" w:oddHBand="0" w:evenHBand="0" w:firstRowFirstColumn="0" w:firstRowLastColumn="0" w:lastRowFirstColumn="0" w:lastRowLastColumn="0"/>
              <w:rPr>
                <w:rFonts w:ascii="Cambria" w:hAnsi="Cambria"/>
                <w:sz w:val="22"/>
                <w:szCs w:val="22"/>
              </w:rPr>
            </w:pPr>
            <w:r>
              <w:rPr>
                <w:rFonts w:ascii="Calibri" w:hAnsi="Calibri" w:cs="Calibri"/>
                <w:color w:val="000000"/>
                <w:sz w:val="22"/>
                <w:szCs w:val="22"/>
              </w:rPr>
              <w:t>0.0</w:t>
            </w:r>
            <w:r w:rsidR="004A3B58">
              <w:rPr>
                <w:rFonts w:ascii="Calibri" w:hAnsi="Calibri" w:cs="Calibri"/>
                <w:color w:val="000000"/>
                <w:sz w:val="22"/>
                <w:szCs w:val="22"/>
              </w:rPr>
              <w:t>2</w:t>
            </w:r>
          </w:p>
        </w:tc>
        <w:tc>
          <w:tcPr>
            <w:tcW w:w="783" w:type="dxa"/>
            <w:vAlign w:val="center"/>
          </w:tcPr>
          <w:p w14:paraId="04928567" w14:textId="42B7148B" w:rsidR="005C5DCD" w:rsidRPr="00C33ACC" w:rsidRDefault="005C5DCD" w:rsidP="00D11AF4">
            <w:pPr>
              <w:jc w:val="center"/>
              <w:cnfStyle w:val="000000000000" w:firstRow="0" w:lastRow="0" w:firstColumn="0" w:lastColumn="0" w:oddVBand="0" w:evenVBand="0" w:oddHBand="0" w:evenHBand="0" w:firstRowFirstColumn="0" w:firstRowLastColumn="0" w:lastRowFirstColumn="0" w:lastRowLastColumn="0"/>
              <w:rPr>
                <w:rFonts w:ascii="Cambria" w:hAnsi="Cambria"/>
                <w:sz w:val="22"/>
                <w:szCs w:val="22"/>
              </w:rPr>
            </w:pPr>
            <w:r>
              <w:rPr>
                <w:rFonts w:ascii="Calibri" w:hAnsi="Calibri" w:cs="Calibri"/>
                <w:color w:val="000000"/>
                <w:sz w:val="22"/>
                <w:szCs w:val="22"/>
              </w:rPr>
              <w:t>1.30</w:t>
            </w:r>
          </w:p>
        </w:tc>
        <w:tc>
          <w:tcPr>
            <w:tcW w:w="783" w:type="dxa"/>
            <w:vAlign w:val="center"/>
          </w:tcPr>
          <w:p w14:paraId="041472D9" w14:textId="58B58E2A" w:rsidR="005C5DCD" w:rsidRPr="00C33ACC" w:rsidRDefault="005C5DCD" w:rsidP="00D11AF4">
            <w:pPr>
              <w:jc w:val="center"/>
              <w:cnfStyle w:val="000000000000" w:firstRow="0" w:lastRow="0" w:firstColumn="0" w:lastColumn="0" w:oddVBand="0" w:evenVBand="0" w:oddHBand="0" w:evenHBand="0" w:firstRowFirstColumn="0" w:firstRowLastColumn="0" w:lastRowFirstColumn="0" w:lastRowLastColumn="0"/>
              <w:rPr>
                <w:rFonts w:ascii="Cambria" w:hAnsi="Cambria"/>
                <w:sz w:val="22"/>
                <w:szCs w:val="22"/>
              </w:rPr>
            </w:pPr>
            <w:r>
              <w:rPr>
                <w:rFonts w:ascii="Calibri" w:hAnsi="Calibri" w:cs="Calibri"/>
                <w:color w:val="000000"/>
                <w:sz w:val="22"/>
                <w:szCs w:val="22"/>
              </w:rPr>
              <w:t>-0.2</w:t>
            </w:r>
            <w:r w:rsidR="004A3B58">
              <w:rPr>
                <w:rFonts w:ascii="Calibri" w:hAnsi="Calibri" w:cs="Calibri"/>
                <w:color w:val="000000"/>
                <w:sz w:val="22"/>
                <w:szCs w:val="22"/>
              </w:rPr>
              <w:t>5</w:t>
            </w:r>
          </w:p>
        </w:tc>
      </w:tr>
      <w:tr w:rsidR="005C5DCD" w14:paraId="0EE3E1A6" w14:textId="77777777" w:rsidTr="00D11A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2" w:type="dxa"/>
            <w:vAlign w:val="center"/>
          </w:tcPr>
          <w:p w14:paraId="0C74D235" w14:textId="0ABBB0A4" w:rsidR="005C5DCD" w:rsidRPr="00C33ACC" w:rsidRDefault="005C5DCD" w:rsidP="00D11AF4">
            <w:pPr>
              <w:jc w:val="center"/>
              <w:rPr>
                <w:rFonts w:ascii="Cambria" w:hAnsi="Cambria"/>
                <w:color w:val="auto"/>
                <w:sz w:val="22"/>
                <w:szCs w:val="22"/>
              </w:rPr>
            </w:pPr>
            <w:proofErr w:type="spellStart"/>
            <w:r w:rsidRPr="00C33ACC">
              <w:rPr>
                <w:rFonts w:ascii="Calibri" w:hAnsi="Calibri" w:cs="Calibri"/>
                <w:color w:val="auto"/>
                <w:sz w:val="22"/>
                <w:szCs w:val="22"/>
              </w:rPr>
              <w:t>Montrezl</w:t>
            </w:r>
            <w:proofErr w:type="spellEnd"/>
            <w:r w:rsidRPr="00C33ACC">
              <w:rPr>
                <w:rFonts w:ascii="Calibri" w:hAnsi="Calibri" w:cs="Calibri"/>
                <w:color w:val="auto"/>
                <w:sz w:val="22"/>
                <w:szCs w:val="22"/>
              </w:rPr>
              <w:t xml:space="preserve"> Harrell</w:t>
            </w:r>
          </w:p>
        </w:tc>
        <w:tc>
          <w:tcPr>
            <w:tcW w:w="778" w:type="dxa"/>
            <w:vAlign w:val="center"/>
          </w:tcPr>
          <w:p w14:paraId="66D7346E" w14:textId="7E32BED1" w:rsidR="005C5DCD" w:rsidRPr="00C33ACC" w:rsidRDefault="005C5DCD" w:rsidP="00D11AF4">
            <w:pPr>
              <w:jc w:val="center"/>
              <w:cnfStyle w:val="000000100000" w:firstRow="0" w:lastRow="0" w:firstColumn="0" w:lastColumn="0" w:oddVBand="0" w:evenVBand="0" w:oddHBand="1" w:evenHBand="0" w:firstRowFirstColumn="0" w:firstRowLastColumn="0" w:lastRowFirstColumn="0" w:lastRowLastColumn="0"/>
              <w:rPr>
                <w:rFonts w:ascii="Cambria" w:hAnsi="Cambria"/>
                <w:sz w:val="22"/>
                <w:szCs w:val="22"/>
              </w:rPr>
            </w:pPr>
            <w:r>
              <w:rPr>
                <w:rFonts w:ascii="Calibri" w:hAnsi="Calibri" w:cs="Calibri"/>
                <w:color w:val="000000"/>
                <w:sz w:val="22"/>
                <w:szCs w:val="22"/>
              </w:rPr>
              <w:t>LAC</w:t>
            </w:r>
          </w:p>
        </w:tc>
        <w:tc>
          <w:tcPr>
            <w:tcW w:w="799" w:type="dxa"/>
            <w:vAlign w:val="center"/>
          </w:tcPr>
          <w:p w14:paraId="78B1043B" w14:textId="5A1ED6A2" w:rsidR="005C5DCD" w:rsidRPr="00C33ACC" w:rsidRDefault="005C5DCD" w:rsidP="00D11AF4">
            <w:pPr>
              <w:jc w:val="center"/>
              <w:cnfStyle w:val="000000100000" w:firstRow="0" w:lastRow="0" w:firstColumn="0" w:lastColumn="0" w:oddVBand="0" w:evenVBand="0" w:oddHBand="1" w:evenHBand="0" w:firstRowFirstColumn="0" w:firstRowLastColumn="0" w:lastRowFirstColumn="0" w:lastRowLastColumn="0"/>
              <w:rPr>
                <w:rFonts w:ascii="Cambria" w:hAnsi="Cambria"/>
                <w:sz w:val="22"/>
                <w:szCs w:val="22"/>
              </w:rPr>
            </w:pPr>
            <w:r>
              <w:rPr>
                <w:rFonts w:ascii="Calibri" w:hAnsi="Calibri" w:cs="Calibri"/>
                <w:color w:val="000000"/>
                <w:sz w:val="22"/>
                <w:szCs w:val="22"/>
              </w:rPr>
              <w:t>2019</w:t>
            </w:r>
          </w:p>
        </w:tc>
        <w:tc>
          <w:tcPr>
            <w:tcW w:w="765" w:type="dxa"/>
            <w:vAlign w:val="center"/>
          </w:tcPr>
          <w:p w14:paraId="39FC487D" w14:textId="2D8EDBD5" w:rsidR="005C5DCD" w:rsidRPr="00C33ACC" w:rsidRDefault="005C5DCD" w:rsidP="00D11AF4">
            <w:pPr>
              <w:jc w:val="center"/>
              <w:cnfStyle w:val="000000100000" w:firstRow="0" w:lastRow="0" w:firstColumn="0" w:lastColumn="0" w:oddVBand="0" w:evenVBand="0" w:oddHBand="1" w:evenHBand="0" w:firstRowFirstColumn="0" w:firstRowLastColumn="0" w:lastRowFirstColumn="0" w:lastRowLastColumn="0"/>
              <w:rPr>
                <w:rFonts w:ascii="Cambria" w:hAnsi="Cambria"/>
                <w:sz w:val="22"/>
                <w:szCs w:val="22"/>
              </w:rPr>
            </w:pPr>
            <w:r>
              <w:rPr>
                <w:rFonts w:ascii="Calibri" w:hAnsi="Calibri" w:cs="Calibri"/>
                <w:color w:val="000000"/>
                <w:sz w:val="22"/>
                <w:szCs w:val="22"/>
              </w:rPr>
              <w:t>C</w:t>
            </w:r>
          </w:p>
        </w:tc>
        <w:tc>
          <w:tcPr>
            <w:tcW w:w="1158" w:type="dxa"/>
            <w:vAlign w:val="center"/>
          </w:tcPr>
          <w:p w14:paraId="1E75C365" w14:textId="3F535254" w:rsidR="005C5DCD" w:rsidRPr="00C33ACC" w:rsidRDefault="005C5DCD" w:rsidP="00D11AF4">
            <w:pPr>
              <w:jc w:val="center"/>
              <w:cnfStyle w:val="000000100000" w:firstRow="0" w:lastRow="0" w:firstColumn="0" w:lastColumn="0" w:oddVBand="0" w:evenVBand="0" w:oddHBand="1" w:evenHBand="0" w:firstRowFirstColumn="0" w:firstRowLastColumn="0" w:lastRowFirstColumn="0" w:lastRowLastColumn="0"/>
              <w:rPr>
                <w:rFonts w:ascii="Cambria" w:hAnsi="Cambria"/>
                <w:sz w:val="22"/>
                <w:szCs w:val="22"/>
              </w:rPr>
            </w:pPr>
            <w:r>
              <w:rPr>
                <w:rFonts w:ascii="Calibri" w:hAnsi="Calibri" w:cs="Calibri"/>
                <w:color w:val="000000"/>
                <w:sz w:val="22"/>
                <w:szCs w:val="22"/>
              </w:rPr>
              <w:t>A</w:t>
            </w:r>
          </w:p>
        </w:tc>
        <w:tc>
          <w:tcPr>
            <w:tcW w:w="783" w:type="dxa"/>
            <w:vAlign w:val="center"/>
          </w:tcPr>
          <w:p w14:paraId="26D5C752" w14:textId="3C541F37" w:rsidR="005C5DCD" w:rsidRPr="00C33ACC" w:rsidRDefault="005C5DCD" w:rsidP="00D11AF4">
            <w:pPr>
              <w:jc w:val="center"/>
              <w:cnfStyle w:val="000000100000" w:firstRow="0" w:lastRow="0" w:firstColumn="0" w:lastColumn="0" w:oddVBand="0" w:evenVBand="0" w:oddHBand="1" w:evenHBand="0" w:firstRowFirstColumn="0" w:firstRowLastColumn="0" w:lastRowFirstColumn="0" w:lastRowLastColumn="0"/>
              <w:rPr>
                <w:rFonts w:ascii="Cambria" w:hAnsi="Cambria"/>
                <w:sz w:val="22"/>
                <w:szCs w:val="22"/>
              </w:rPr>
            </w:pPr>
            <w:r>
              <w:rPr>
                <w:rFonts w:ascii="Calibri" w:hAnsi="Calibri" w:cs="Calibri"/>
                <w:color w:val="000000"/>
                <w:sz w:val="22"/>
                <w:szCs w:val="22"/>
              </w:rPr>
              <w:t>3.8</w:t>
            </w:r>
            <w:r w:rsidR="00926A62">
              <w:rPr>
                <w:rFonts w:ascii="Calibri" w:hAnsi="Calibri" w:cs="Calibri"/>
                <w:color w:val="000000"/>
                <w:sz w:val="22"/>
                <w:szCs w:val="22"/>
              </w:rPr>
              <w:t>1</w:t>
            </w:r>
          </w:p>
        </w:tc>
        <w:tc>
          <w:tcPr>
            <w:tcW w:w="783" w:type="dxa"/>
            <w:vAlign w:val="center"/>
          </w:tcPr>
          <w:p w14:paraId="724C4F28" w14:textId="40D9866F" w:rsidR="005C5DCD" w:rsidRPr="00C33ACC" w:rsidRDefault="005C5DCD" w:rsidP="00D11AF4">
            <w:pPr>
              <w:jc w:val="center"/>
              <w:cnfStyle w:val="000000100000" w:firstRow="0" w:lastRow="0" w:firstColumn="0" w:lastColumn="0" w:oddVBand="0" w:evenVBand="0" w:oddHBand="1" w:evenHBand="0" w:firstRowFirstColumn="0" w:firstRowLastColumn="0" w:lastRowFirstColumn="0" w:lastRowLastColumn="0"/>
              <w:rPr>
                <w:rFonts w:ascii="Cambria" w:hAnsi="Cambria"/>
                <w:sz w:val="22"/>
                <w:szCs w:val="22"/>
              </w:rPr>
            </w:pPr>
            <w:r>
              <w:rPr>
                <w:rFonts w:ascii="Calibri" w:hAnsi="Calibri" w:cs="Calibri"/>
                <w:color w:val="000000"/>
                <w:sz w:val="22"/>
                <w:szCs w:val="22"/>
              </w:rPr>
              <w:t>1.57</w:t>
            </w:r>
          </w:p>
        </w:tc>
        <w:tc>
          <w:tcPr>
            <w:tcW w:w="783" w:type="dxa"/>
            <w:vAlign w:val="center"/>
          </w:tcPr>
          <w:p w14:paraId="74859E79" w14:textId="1F1DFE5D" w:rsidR="005C5DCD" w:rsidRPr="00C33ACC" w:rsidRDefault="005C5DCD" w:rsidP="00D11AF4">
            <w:pPr>
              <w:jc w:val="center"/>
              <w:cnfStyle w:val="000000100000" w:firstRow="0" w:lastRow="0" w:firstColumn="0" w:lastColumn="0" w:oddVBand="0" w:evenVBand="0" w:oddHBand="1" w:evenHBand="0" w:firstRowFirstColumn="0" w:firstRowLastColumn="0" w:lastRowFirstColumn="0" w:lastRowLastColumn="0"/>
              <w:rPr>
                <w:rFonts w:ascii="Cambria" w:hAnsi="Cambria"/>
                <w:sz w:val="22"/>
                <w:szCs w:val="22"/>
              </w:rPr>
            </w:pPr>
            <w:r>
              <w:rPr>
                <w:rFonts w:ascii="Calibri" w:hAnsi="Calibri" w:cs="Calibri"/>
                <w:color w:val="000000"/>
                <w:sz w:val="22"/>
                <w:szCs w:val="22"/>
              </w:rPr>
              <w:t>1.35</w:t>
            </w:r>
          </w:p>
        </w:tc>
        <w:tc>
          <w:tcPr>
            <w:tcW w:w="783" w:type="dxa"/>
            <w:vAlign w:val="center"/>
          </w:tcPr>
          <w:p w14:paraId="451D8C5B" w14:textId="3476D19A" w:rsidR="005C5DCD" w:rsidRPr="00C33ACC" w:rsidRDefault="005C5DCD" w:rsidP="00D11AF4">
            <w:pPr>
              <w:jc w:val="center"/>
              <w:cnfStyle w:val="000000100000" w:firstRow="0" w:lastRow="0" w:firstColumn="0" w:lastColumn="0" w:oddVBand="0" w:evenVBand="0" w:oddHBand="1" w:evenHBand="0" w:firstRowFirstColumn="0" w:firstRowLastColumn="0" w:lastRowFirstColumn="0" w:lastRowLastColumn="0"/>
              <w:rPr>
                <w:rFonts w:ascii="Cambria" w:hAnsi="Cambria"/>
                <w:sz w:val="22"/>
                <w:szCs w:val="22"/>
              </w:rPr>
            </w:pPr>
            <w:r>
              <w:rPr>
                <w:rFonts w:ascii="Calibri" w:hAnsi="Calibri" w:cs="Calibri"/>
                <w:color w:val="000000"/>
                <w:sz w:val="22"/>
                <w:szCs w:val="22"/>
              </w:rPr>
              <w:t>-0.43</w:t>
            </w:r>
          </w:p>
        </w:tc>
        <w:tc>
          <w:tcPr>
            <w:tcW w:w="783" w:type="dxa"/>
            <w:vAlign w:val="center"/>
          </w:tcPr>
          <w:p w14:paraId="199E5767" w14:textId="049BEB39" w:rsidR="005C5DCD" w:rsidRPr="00C33ACC" w:rsidRDefault="005C5DCD" w:rsidP="00D11AF4">
            <w:pPr>
              <w:jc w:val="center"/>
              <w:cnfStyle w:val="000000100000" w:firstRow="0" w:lastRow="0" w:firstColumn="0" w:lastColumn="0" w:oddVBand="0" w:evenVBand="0" w:oddHBand="1" w:evenHBand="0" w:firstRowFirstColumn="0" w:firstRowLastColumn="0" w:lastRowFirstColumn="0" w:lastRowLastColumn="0"/>
              <w:rPr>
                <w:rFonts w:ascii="Cambria" w:hAnsi="Cambria"/>
                <w:sz w:val="22"/>
                <w:szCs w:val="22"/>
              </w:rPr>
            </w:pPr>
            <w:r>
              <w:rPr>
                <w:rFonts w:ascii="Calibri" w:hAnsi="Calibri" w:cs="Calibri"/>
                <w:color w:val="000000"/>
                <w:sz w:val="22"/>
                <w:szCs w:val="22"/>
              </w:rPr>
              <w:t>-0.70</w:t>
            </w:r>
          </w:p>
        </w:tc>
        <w:tc>
          <w:tcPr>
            <w:tcW w:w="783" w:type="dxa"/>
            <w:vAlign w:val="center"/>
          </w:tcPr>
          <w:p w14:paraId="6A8BC3D0" w14:textId="6ECAF2E0" w:rsidR="005C5DCD" w:rsidRPr="00C33ACC" w:rsidRDefault="005C5DCD" w:rsidP="00D11AF4">
            <w:pPr>
              <w:jc w:val="center"/>
              <w:cnfStyle w:val="000000100000" w:firstRow="0" w:lastRow="0" w:firstColumn="0" w:lastColumn="0" w:oddVBand="0" w:evenVBand="0" w:oddHBand="1" w:evenHBand="0" w:firstRowFirstColumn="0" w:firstRowLastColumn="0" w:lastRowFirstColumn="0" w:lastRowLastColumn="0"/>
              <w:rPr>
                <w:rFonts w:ascii="Cambria" w:hAnsi="Cambria"/>
                <w:sz w:val="22"/>
                <w:szCs w:val="22"/>
              </w:rPr>
            </w:pPr>
            <w:r>
              <w:rPr>
                <w:rFonts w:ascii="Calibri" w:hAnsi="Calibri" w:cs="Calibri"/>
                <w:color w:val="000000"/>
                <w:sz w:val="22"/>
                <w:szCs w:val="22"/>
              </w:rPr>
              <w:t>-1.3</w:t>
            </w:r>
            <w:r w:rsidR="004A3B58">
              <w:rPr>
                <w:rFonts w:ascii="Calibri" w:hAnsi="Calibri" w:cs="Calibri"/>
                <w:color w:val="000000"/>
                <w:sz w:val="22"/>
                <w:szCs w:val="22"/>
              </w:rPr>
              <w:t>1</w:t>
            </w:r>
          </w:p>
        </w:tc>
      </w:tr>
      <w:tr w:rsidR="005C5DCD" w14:paraId="35020A74" w14:textId="77777777" w:rsidTr="00D11AF4">
        <w:tc>
          <w:tcPr>
            <w:cnfStyle w:val="001000000000" w:firstRow="0" w:lastRow="0" w:firstColumn="1" w:lastColumn="0" w:oddVBand="0" w:evenVBand="0" w:oddHBand="0" w:evenHBand="0" w:firstRowFirstColumn="0" w:firstRowLastColumn="0" w:lastRowFirstColumn="0" w:lastRowLastColumn="0"/>
            <w:tcW w:w="1152" w:type="dxa"/>
            <w:vAlign w:val="center"/>
          </w:tcPr>
          <w:p w14:paraId="57546409" w14:textId="418E99C3" w:rsidR="005C5DCD" w:rsidRPr="00C33ACC" w:rsidRDefault="005C5DCD" w:rsidP="00D11AF4">
            <w:pPr>
              <w:jc w:val="center"/>
              <w:rPr>
                <w:rFonts w:ascii="Cambria" w:hAnsi="Cambria"/>
                <w:color w:val="auto"/>
                <w:sz w:val="22"/>
                <w:szCs w:val="22"/>
              </w:rPr>
            </w:pPr>
            <w:r w:rsidRPr="00C33ACC">
              <w:rPr>
                <w:rFonts w:ascii="Calibri" w:hAnsi="Calibri" w:cs="Calibri"/>
                <w:color w:val="auto"/>
                <w:sz w:val="22"/>
                <w:szCs w:val="22"/>
              </w:rPr>
              <w:t>Julius Randle</w:t>
            </w:r>
          </w:p>
        </w:tc>
        <w:tc>
          <w:tcPr>
            <w:tcW w:w="778" w:type="dxa"/>
            <w:vAlign w:val="center"/>
          </w:tcPr>
          <w:p w14:paraId="3E1D6481" w14:textId="386AF15C" w:rsidR="005C5DCD" w:rsidRPr="00C33ACC" w:rsidRDefault="005C5DCD" w:rsidP="00D11AF4">
            <w:pPr>
              <w:jc w:val="center"/>
              <w:cnfStyle w:val="000000000000" w:firstRow="0" w:lastRow="0" w:firstColumn="0" w:lastColumn="0" w:oddVBand="0" w:evenVBand="0" w:oddHBand="0" w:evenHBand="0" w:firstRowFirstColumn="0" w:firstRowLastColumn="0" w:lastRowFirstColumn="0" w:lastRowLastColumn="0"/>
              <w:rPr>
                <w:rFonts w:ascii="Cambria" w:hAnsi="Cambria"/>
                <w:sz w:val="22"/>
                <w:szCs w:val="22"/>
              </w:rPr>
            </w:pPr>
            <w:r>
              <w:rPr>
                <w:rFonts w:ascii="Calibri" w:hAnsi="Calibri" w:cs="Calibri"/>
                <w:color w:val="000000"/>
                <w:sz w:val="22"/>
                <w:szCs w:val="22"/>
              </w:rPr>
              <w:t>NYK</w:t>
            </w:r>
          </w:p>
        </w:tc>
        <w:tc>
          <w:tcPr>
            <w:tcW w:w="799" w:type="dxa"/>
            <w:vAlign w:val="center"/>
          </w:tcPr>
          <w:p w14:paraId="5B8E9917" w14:textId="740BAC57" w:rsidR="005C5DCD" w:rsidRPr="00C33ACC" w:rsidRDefault="005C5DCD" w:rsidP="00D11AF4">
            <w:pPr>
              <w:jc w:val="center"/>
              <w:cnfStyle w:val="000000000000" w:firstRow="0" w:lastRow="0" w:firstColumn="0" w:lastColumn="0" w:oddVBand="0" w:evenVBand="0" w:oddHBand="0" w:evenHBand="0" w:firstRowFirstColumn="0" w:firstRowLastColumn="0" w:lastRowFirstColumn="0" w:lastRowLastColumn="0"/>
              <w:rPr>
                <w:rFonts w:ascii="Cambria" w:hAnsi="Cambria"/>
                <w:sz w:val="22"/>
                <w:szCs w:val="22"/>
              </w:rPr>
            </w:pPr>
            <w:r>
              <w:rPr>
                <w:rFonts w:ascii="Calibri" w:hAnsi="Calibri" w:cs="Calibri"/>
                <w:color w:val="000000"/>
                <w:sz w:val="22"/>
                <w:szCs w:val="22"/>
              </w:rPr>
              <w:t>2019</w:t>
            </w:r>
          </w:p>
        </w:tc>
        <w:tc>
          <w:tcPr>
            <w:tcW w:w="765" w:type="dxa"/>
            <w:vAlign w:val="center"/>
          </w:tcPr>
          <w:p w14:paraId="0893EFCF" w14:textId="5F37324A" w:rsidR="005C5DCD" w:rsidRPr="00C33ACC" w:rsidRDefault="005C5DCD" w:rsidP="00D11AF4">
            <w:pPr>
              <w:jc w:val="center"/>
              <w:cnfStyle w:val="000000000000" w:firstRow="0" w:lastRow="0" w:firstColumn="0" w:lastColumn="0" w:oddVBand="0" w:evenVBand="0" w:oddHBand="0" w:evenHBand="0" w:firstRowFirstColumn="0" w:firstRowLastColumn="0" w:lastRowFirstColumn="0" w:lastRowLastColumn="0"/>
              <w:rPr>
                <w:rFonts w:ascii="Cambria" w:hAnsi="Cambria"/>
                <w:sz w:val="22"/>
                <w:szCs w:val="22"/>
              </w:rPr>
            </w:pPr>
            <w:r>
              <w:rPr>
                <w:rFonts w:ascii="Calibri" w:hAnsi="Calibri" w:cs="Calibri"/>
                <w:color w:val="000000"/>
                <w:sz w:val="22"/>
                <w:szCs w:val="22"/>
              </w:rPr>
              <w:t>PF</w:t>
            </w:r>
          </w:p>
        </w:tc>
        <w:tc>
          <w:tcPr>
            <w:tcW w:w="1158" w:type="dxa"/>
            <w:vAlign w:val="center"/>
          </w:tcPr>
          <w:p w14:paraId="2E63939E" w14:textId="5521CA2F" w:rsidR="005C5DCD" w:rsidRPr="00C33ACC" w:rsidRDefault="005C5DCD" w:rsidP="00D11AF4">
            <w:pPr>
              <w:jc w:val="center"/>
              <w:cnfStyle w:val="000000000000" w:firstRow="0" w:lastRow="0" w:firstColumn="0" w:lastColumn="0" w:oddVBand="0" w:evenVBand="0" w:oddHBand="0" w:evenHBand="0" w:firstRowFirstColumn="0" w:firstRowLastColumn="0" w:lastRowFirstColumn="0" w:lastRowLastColumn="0"/>
              <w:rPr>
                <w:rFonts w:ascii="Cambria" w:hAnsi="Cambria"/>
                <w:sz w:val="22"/>
                <w:szCs w:val="22"/>
              </w:rPr>
            </w:pPr>
            <w:r>
              <w:rPr>
                <w:rFonts w:ascii="Calibri" w:hAnsi="Calibri" w:cs="Calibri"/>
                <w:color w:val="000000"/>
                <w:sz w:val="22"/>
                <w:szCs w:val="22"/>
              </w:rPr>
              <w:t>A</w:t>
            </w:r>
          </w:p>
        </w:tc>
        <w:tc>
          <w:tcPr>
            <w:tcW w:w="783" w:type="dxa"/>
            <w:vAlign w:val="center"/>
          </w:tcPr>
          <w:p w14:paraId="3D22EFD0" w14:textId="1CA0BD1C" w:rsidR="005C5DCD" w:rsidRPr="00C33ACC" w:rsidRDefault="005C5DCD" w:rsidP="00D11AF4">
            <w:pPr>
              <w:jc w:val="center"/>
              <w:cnfStyle w:val="000000000000" w:firstRow="0" w:lastRow="0" w:firstColumn="0" w:lastColumn="0" w:oddVBand="0" w:evenVBand="0" w:oddHBand="0" w:evenHBand="0" w:firstRowFirstColumn="0" w:firstRowLastColumn="0" w:lastRowFirstColumn="0" w:lastRowLastColumn="0"/>
              <w:rPr>
                <w:rFonts w:ascii="Cambria" w:hAnsi="Cambria"/>
                <w:sz w:val="22"/>
                <w:szCs w:val="22"/>
              </w:rPr>
            </w:pPr>
            <w:r>
              <w:rPr>
                <w:rFonts w:ascii="Calibri" w:hAnsi="Calibri" w:cs="Calibri"/>
                <w:color w:val="000000"/>
                <w:sz w:val="22"/>
                <w:szCs w:val="22"/>
              </w:rPr>
              <w:t>4.9</w:t>
            </w:r>
            <w:r w:rsidR="00926A62">
              <w:rPr>
                <w:rFonts w:ascii="Calibri" w:hAnsi="Calibri" w:cs="Calibri"/>
                <w:color w:val="000000"/>
                <w:sz w:val="22"/>
                <w:szCs w:val="22"/>
              </w:rPr>
              <w:t>4</w:t>
            </w:r>
          </w:p>
        </w:tc>
        <w:tc>
          <w:tcPr>
            <w:tcW w:w="783" w:type="dxa"/>
            <w:vAlign w:val="center"/>
          </w:tcPr>
          <w:p w14:paraId="0056C91F" w14:textId="52BB357D" w:rsidR="005C5DCD" w:rsidRPr="00C33ACC" w:rsidRDefault="005C5DCD" w:rsidP="00D11AF4">
            <w:pPr>
              <w:jc w:val="center"/>
              <w:cnfStyle w:val="000000000000" w:firstRow="0" w:lastRow="0" w:firstColumn="0" w:lastColumn="0" w:oddVBand="0" w:evenVBand="0" w:oddHBand="0" w:evenHBand="0" w:firstRowFirstColumn="0" w:firstRowLastColumn="0" w:lastRowFirstColumn="0" w:lastRowLastColumn="0"/>
              <w:rPr>
                <w:rFonts w:ascii="Cambria" w:hAnsi="Cambria"/>
                <w:sz w:val="22"/>
                <w:szCs w:val="22"/>
              </w:rPr>
            </w:pPr>
            <w:r>
              <w:rPr>
                <w:rFonts w:ascii="Calibri" w:hAnsi="Calibri" w:cs="Calibri"/>
                <w:color w:val="000000"/>
                <w:sz w:val="22"/>
                <w:szCs w:val="22"/>
              </w:rPr>
              <w:t>1.3</w:t>
            </w:r>
            <w:r w:rsidR="00926A62">
              <w:rPr>
                <w:rFonts w:ascii="Calibri" w:hAnsi="Calibri" w:cs="Calibri"/>
                <w:color w:val="000000"/>
                <w:sz w:val="22"/>
                <w:szCs w:val="22"/>
              </w:rPr>
              <w:t>8</w:t>
            </w:r>
          </w:p>
        </w:tc>
        <w:tc>
          <w:tcPr>
            <w:tcW w:w="783" w:type="dxa"/>
            <w:vAlign w:val="center"/>
          </w:tcPr>
          <w:p w14:paraId="1C6E537A" w14:textId="0177EDEF" w:rsidR="005C5DCD" w:rsidRPr="00C33ACC" w:rsidRDefault="005C5DCD" w:rsidP="00D11AF4">
            <w:pPr>
              <w:jc w:val="center"/>
              <w:cnfStyle w:val="000000000000" w:firstRow="0" w:lastRow="0" w:firstColumn="0" w:lastColumn="0" w:oddVBand="0" w:evenVBand="0" w:oddHBand="0" w:evenHBand="0" w:firstRowFirstColumn="0" w:firstRowLastColumn="0" w:lastRowFirstColumn="0" w:lastRowLastColumn="0"/>
              <w:rPr>
                <w:rFonts w:ascii="Cambria" w:hAnsi="Cambria"/>
                <w:sz w:val="22"/>
                <w:szCs w:val="22"/>
              </w:rPr>
            </w:pPr>
            <w:r>
              <w:rPr>
                <w:rFonts w:ascii="Calibri" w:hAnsi="Calibri" w:cs="Calibri"/>
                <w:color w:val="000000"/>
                <w:sz w:val="22"/>
                <w:szCs w:val="22"/>
              </w:rPr>
              <w:t>0.2</w:t>
            </w:r>
            <w:r w:rsidR="00514BD9">
              <w:rPr>
                <w:rFonts w:ascii="Calibri" w:hAnsi="Calibri" w:cs="Calibri"/>
                <w:color w:val="000000"/>
                <w:sz w:val="22"/>
                <w:szCs w:val="22"/>
              </w:rPr>
              <w:t>1</w:t>
            </w:r>
          </w:p>
        </w:tc>
        <w:tc>
          <w:tcPr>
            <w:tcW w:w="783" w:type="dxa"/>
            <w:vAlign w:val="center"/>
          </w:tcPr>
          <w:p w14:paraId="4F851F0D" w14:textId="652E2F3C" w:rsidR="005C5DCD" w:rsidRPr="00C33ACC" w:rsidRDefault="005C5DCD" w:rsidP="00D11AF4">
            <w:pPr>
              <w:jc w:val="center"/>
              <w:cnfStyle w:val="000000000000" w:firstRow="0" w:lastRow="0" w:firstColumn="0" w:lastColumn="0" w:oddVBand="0" w:evenVBand="0" w:oddHBand="0" w:evenHBand="0" w:firstRowFirstColumn="0" w:firstRowLastColumn="0" w:lastRowFirstColumn="0" w:lastRowLastColumn="0"/>
              <w:rPr>
                <w:rFonts w:ascii="Cambria" w:hAnsi="Cambria"/>
                <w:sz w:val="22"/>
                <w:szCs w:val="22"/>
              </w:rPr>
            </w:pPr>
            <w:r>
              <w:rPr>
                <w:rFonts w:ascii="Calibri" w:hAnsi="Calibri" w:cs="Calibri"/>
                <w:color w:val="000000"/>
                <w:sz w:val="22"/>
                <w:szCs w:val="22"/>
              </w:rPr>
              <w:t>1.0</w:t>
            </w:r>
            <w:r w:rsidR="004A3B58">
              <w:rPr>
                <w:rFonts w:ascii="Calibri" w:hAnsi="Calibri" w:cs="Calibri"/>
                <w:color w:val="000000"/>
                <w:sz w:val="22"/>
                <w:szCs w:val="22"/>
              </w:rPr>
              <w:t>3</w:t>
            </w:r>
          </w:p>
        </w:tc>
        <w:tc>
          <w:tcPr>
            <w:tcW w:w="783" w:type="dxa"/>
            <w:vAlign w:val="center"/>
          </w:tcPr>
          <w:p w14:paraId="410512A2" w14:textId="32C0764B" w:rsidR="005C5DCD" w:rsidRPr="00C33ACC" w:rsidRDefault="005C5DCD" w:rsidP="00D11AF4">
            <w:pPr>
              <w:jc w:val="center"/>
              <w:cnfStyle w:val="000000000000" w:firstRow="0" w:lastRow="0" w:firstColumn="0" w:lastColumn="0" w:oddVBand="0" w:evenVBand="0" w:oddHBand="0" w:evenHBand="0" w:firstRowFirstColumn="0" w:firstRowLastColumn="0" w:lastRowFirstColumn="0" w:lastRowLastColumn="0"/>
              <w:rPr>
                <w:rFonts w:ascii="Cambria" w:hAnsi="Cambria"/>
                <w:sz w:val="22"/>
                <w:szCs w:val="22"/>
              </w:rPr>
            </w:pPr>
            <w:r>
              <w:rPr>
                <w:rFonts w:ascii="Calibri" w:hAnsi="Calibri" w:cs="Calibri"/>
                <w:color w:val="000000"/>
                <w:sz w:val="22"/>
                <w:szCs w:val="22"/>
              </w:rPr>
              <w:t>-1.5</w:t>
            </w:r>
            <w:r w:rsidR="004A3B58">
              <w:rPr>
                <w:rFonts w:ascii="Calibri" w:hAnsi="Calibri" w:cs="Calibri"/>
                <w:color w:val="000000"/>
                <w:sz w:val="22"/>
                <w:szCs w:val="22"/>
              </w:rPr>
              <w:t>4</w:t>
            </w:r>
          </w:p>
        </w:tc>
        <w:tc>
          <w:tcPr>
            <w:tcW w:w="783" w:type="dxa"/>
            <w:vAlign w:val="center"/>
          </w:tcPr>
          <w:p w14:paraId="7AA8B3AE" w14:textId="42EF2173" w:rsidR="005C5DCD" w:rsidRPr="00C33ACC" w:rsidRDefault="005C5DCD" w:rsidP="00D11AF4">
            <w:pPr>
              <w:jc w:val="center"/>
              <w:cnfStyle w:val="000000000000" w:firstRow="0" w:lastRow="0" w:firstColumn="0" w:lastColumn="0" w:oddVBand="0" w:evenVBand="0" w:oddHBand="0" w:evenHBand="0" w:firstRowFirstColumn="0" w:firstRowLastColumn="0" w:lastRowFirstColumn="0" w:lastRowLastColumn="0"/>
              <w:rPr>
                <w:rFonts w:ascii="Cambria" w:hAnsi="Cambria"/>
                <w:sz w:val="22"/>
                <w:szCs w:val="22"/>
              </w:rPr>
            </w:pPr>
            <w:r>
              <w:rPr>
                <w:rFonts w:ascii="Calibri" w:hAnsi="Calibri" w:cs="Calibri"/>
                <w:color w:val="000000"/>
                <w:sz w:val="22"/>
                <w:szCs w:val="22"/>
              </w:rPr>
              <w:t>0.0</w:t>
            </w:r>
            <w:r w:rsidR="004A3B58">
              <w:rPr>
                <w:rFonts w:ascii="Calibri" w:hAnsi="Calibri" w:cs="Calibri"/>
                <w:color w:val="000000"/>
                <w:sz w:val="22"/>
                <w:szCs w:val="22"/>
              </w:rPr>
              <w:t>8</w:t>
            </w:r>
          </w:p>
        </w:tc>
      </w:tr>
      <w:tr w:rsidR="005C5DCD" w14:paraId="52D8AC1B" w14:textId="77777777" w:rsidTr="00D11A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2" w:type="dxa"/>
            <w:vAlign w:val="center"/>
          </w:tcPr>
          <w:p w14:paraId="2A57E1E1" w14:textId="3176D7AE" w:rsidR="005C5DCD" w:rsidRPr="00C33ACC" w:rsidRDefault="005C5DCD" w:rsidP="00D11AF4">
            <w:pPr>
              <w:jc w:val="center"/>
              <w:rPr>
                <w:rFonts w:ascii="Cambria" w:hAnsi="Cambria"/>
                <w:color w:val="auto"/>
                <w:sz w:val="22"/>
                <w:szCs w:val="22"/>
              </w:rPr>
            </w:pPr>
            <w:r w:rsidRPr="00C33ACC">
              <w:rPr>
                <w:rFonts w:ascii="Calibri" w:hAnsi="Calibri" w:cs="Calibri"/>
                <w:color w:val="auto"/>
                <w:sz w:val="22"/>
                <w:szCs w:val="22"/>
              </w:rPr>
              <w:t>LaMarcus Aldridge</w:t>
            </w:r>
          </w:p>
        </w:tc>
        <w:tc>
          <w:tcPr>
            <w:tcW w:w="778" w:type="dxa"/>
            <w:vAlign w:val="center"/>
          </w:tcPr>
          <w:p w14:paraId="4FC50E60" w14:textId="13EA6D5B" w:rsidR="005C5DCD" w:rsidRPr="00C33ACC" w:rsidRDefault="005C5DCD" w:rsidP="00D11AF4">
            <w:pPr>
              <w:jc w:val="center"/>
              <w:cnfStyle w:val="000000100000" w:firstRow="0" w:lastRow="0" w:firstColumn="0" w:lastColumn="0" w:oddVBand="0" w:evenVBand="0" w:oddHBand="1" w:evenHBand="0" w:firstRowFirstColumn="0" w:firstRowLastColumn="0" w:lastRowFirstColumn="0" w:lastRowLastColumn="0"/>
              <w:rPr>
                <w:rFonts w:ascii="Cambria" w:hAnsi="Cambria"/>
                <w:sz w:val="22"/>
                <w:szCs w:val="22"/>
              </w:rPr>
            </w:pPr>
            <w:r>
              <w:rPr>
                <w:rFonts w:ascii="Calibri" w:hAnsi="Calibri" w:cs="Calibri"/>
                <w:color w:val="000000"/>
                <w:sz w:val="22"/>
                <w:szCs w:val="22"/>
              </w:rPr>
              <w:t>SAS</w:t>
            </w:r>
          </w:p>
        </w:tc>
        <w:tc>
          <w:tcPr>
            <w:tcW w:w="799" w:type="dxa"/>
            <w:vAlign w:val="center"/>
          </w:tcPr>
          <w:p w14:paraId="08813122" w14:textId="68AE0205" w:rsidR="005C5DCD" w:rsidRPr="00C33ACC" w:rsidRDefault="005C5DCD" w:rsidP="00D11AF4">
            <w:pPr>
              <w:jc w:val="center"/>
              <w:cnfStyle w:val="000000100000" w:firstRow="0" w:lastRow="0" w:firstColumn="0" w:lastColumn="0" w:oddVBand="0" w:evenVBand="0" w:oddHBand="1" w:evenHBand="0" w:firstRowFirstColumn="0" w:firstRowLastColumn="0" w:lastRowFirstColumn="0" w:lastRowLastColumn="0"/>
              <w:rPr>
                <w:rFonts w:ascii="Cambria" w:hAnsi="Cambria"/>
                <w:sz w:val="22"/>
                <w:szCs w:val="22"/>
              </w:rPr>
            </w:pPr>
            <w:r>
              <w:rPr>
                <w:rFonts w:ascii="Calibri" w:hAnsi="Calibri" w:cs="Calibri"/>
                <w:color w:val="000000"/>
                <w:sz w:val="22"/>
                <w:szCs w:val="22"/>
              </w:rPr>
              <w:t>2019</w:t>
            </w:r>
          </w:p>
        </w:tc>
        <w:tc>
          <w:tcPr>
            <w:tcW w:w="765" w:type="dxa"/>
            <w:vAlign w:val="center"/>
          </w:tcPr>
          <w:p w14:paraId="5F46A843" w14:textId="1E3BB3C9" w:rsidR="005C5DCD" w:rsidRPr="00C33ACC" w:rsidRDefault="005C5DCD" w:rsidP="00D11AF4">
            <w:pPr>
              <w:jc w:val="center"/>
              <w:cnfStyle w:val="000000100000" w:firstRow="0" w:lastRow="0" w:firstColumn="0" w:lastColumn="0" w:oddVBand="0" w:evenVBand="0" w:oddHBand="1" w:evenHBand="0" w:firstRowFirstColumn="0" w:firstRowLastColumn="0" w:lastRowFirstColumn="0" w:lastRowLastColumn="0"/>
              <w:rPr>
                <w:rFonts w:ascii="Cambria" w:hAnsi="Cambria"/>
                <w:sz w:val="22"/>
                <w:szCs w:val="22"/>
              </w:rPr>
            </w:pPr>
            <w:r>
              <w:rPr>
                <w:rFonts w:ascii="Calibri" w:hAnsi="Calibri" w:cs="Calibri"/>
                <w:color w:val="000000"/>
                <w:sz w:val="22"/>
                <w:szCs w:val="22"/>
              </w:rPr>
              <w:t>C</w:t>
            </w:r>
          </w:p>
        </w:tc>
        <w:tc>
          <w:tcPr>
            <w:tcW w:w="1158" w:type="dxa"/>
            <w:vAlign w:val="center"/>
          </w:tcPr>
          <w:p w14:paraId="34B1F40C" w14:textId="34E30C26" w:rsidR="005C5DCD" w:rsidRPr="00C33ACC" w:rsidRDefault="005C5DCD" w:rsidP="00D11AF4">
            <w:pPr>
              <w:jc w:val="center"/>
              <w:cnfStyle w:val="000000100000" w:firstRow="0" w:lastRow="0" w:firstColumn="0" w:lastColumn="0" w:oddVBand="0" w:evenVBand="0" w:oddHBand="1" w:evenHBand="0" w:firstRowFirstColumn="0" w:firstRowLastColumn="0" w:lastRowFirstColumn="0" w:lastRowLastColumn="0"/>
              <w:rPr>
                <w:rFonts w:ascii="Cambria" w:hAnsi="Cambria"/>
                <w:sz w:val="22"/>
                <w:szCs w:val="22"/>
              </w:rPr>
            </w:pPr>
            <w:r>
              <w:rPr>
                <w:rFonts w:ascii="Calibri" w:hAnsi="Calibri" w:cs="Calibri"/>
                <w:color w:val="000000"/>
                <w:sz w:val="22"/>
                <w:szCs w:val="22"/>
              </w:rPr>
              <w:t>A</w:t>
            </w:r>
          </w:p>
        </w:tc>
        <w:tc>
          <w:tcPr>
            <w:tcW w:w="783" w:type="dxa"/>
            <w:vAlign w:val="center"/>
          </w:tcPr>
          <w:p w14:paraId="29EC44CE" w14:textId="1CD8D2E6" w:rsidR="005C5DCD" w:rsidRPr="00C33ACC" w:rsidRDefault="005C5DCD" w:rsidP="00D11AF4">
            <w:pPr>
              <w:jc w:val="center"/>
              <w:cnfStyle w:val="000000100000" w:firstRow="0" w:lastRow="0" w:firstColumn="0" w:lastColumn="0" w:oddVBand="0" w:evenVBand="0" w:oddHBand="1" w:evenHBand="0" w:firstRowFirstColumn="0" w:firstRowLastColumn="0" w:lastRowFirstColumn="0" w:lastRowLastColumn="0"/>
              <w:rPr>
                <w:rFonts w:ascii="Cambria" w:hAnsi="Cambria"/>
                <w:sz w:val="22"/>
                <w:szCs w:val="22"/>
              </w:rPr>
            </w:pPr>
            <w:r>
              <w:rPr>
                <w:rFonts w:ascii="Calibri" w:hAnsi="Calibri" w:cs="Calibri"/>
                <w:color w:val="000000"/>
                <w:sz w:val="22"/>
                <w:szCs w:val="22"/>
              </w:rPr>
              <w:t>5.0</w:t>
            </w:r>
            <w:r w:rsidR="00926A62">
              <w:rPr>
                <w:rFonts w:ascii="Calibri" w:hAnsi="Calibri" w:cs="Calibri"/>
                <w:color w:val="000000"/>
                <w:sz w:val="22"/>
                <w:szCs w:val="22"/>
              </w:rPr>
              <w:t>6</w:t>
            </w:r>
          </w:p>
        </w:tc>
        <w:tc>
          <w:tcPr>
            <w:tcW w:w="783" w:type="dxa"/>
            <w:vAlign w:val="center"/>
          </w:tcPr>
          <w:p w14:paraId="68186182" w14:textId="588874F7" w:rsidR="005C5DCD" w:rsidRPr="00C33ACC" w:rsidRDefault="005C5DCD" w:rsidP="00D11AF4">
            <w:pPr>
              <w:jc w:val="center"/>
              <w:cnfStyle w:val="000000100000" w:firstRow="0" w:lastRow="0" w:firstColumn="0" w:lastColumn="0" w:oddVBand="0" w:evenVBand="0" w:oddHBand="1" w:evenHBand="0" w:firstRowFirstColumn="0" w:firstRowLastColumn="0" w:lastRowFirstColumn="0" w:lastRowLastColumn="0"/>
              <w:rPr>
                <w:rFonts w:ascii="Cambria" w:hAnsi="Cambria"/>
                <w:sz w:val="22"/>
                <w:szCs w:val="22"/>
              </w:rPr>
            </w:pPr>
            <w:r>
              <w:rPr>
                <w:rFonts w:ascii="Calibri" w:hAnsi="Calibri" w:cs="Calibri"/>
                <w:color w:val="000000"/>
                <w:sz w:val="22"/>
                <w:szCs w:val="22"/>
              </w:rPr>
              <w:t>1.2</w:t>
            </w:r>
            <w:r w:rsidR="00926A62">
              <w:rPr>
                <w:rFonts w:ascii="Calibri" w:hAnsi="Calibri" w:cs="Calibri"/>
                <w:color w:val="000000"/>
                <w:sz w:val="22"/>
                <w:szCs w:val="22"/>
              </w:rPr>
              <w:t>9</w:t>
            </w:r>
          </w:p>
        </w:tc>
        <w:tc>
          <w:tcPr>
            <w:tcW w:w="783" w:type="dxa"/>
            <w:vAlign w:val="center"/>
          </w:tcPr>
          <w:p w14:paraId="0A61ADCB" w14:textId="30E5E201" w:rsidR="005C5DCD" w:rsidRPr="00C33ACC" w:rsidRDefault="005C5DCD" w:rsidP="00D11AF4">
            <w:pPr>
              <w:jc w:val="center"/>
              <w:cnfStyle w:val="000000100000" w:firstRow="0" w:lastRow="0" w:firstColumn="0" w:lastColumn="0" w:oddVBand="0" w:evenVBand="0" w:oddHBand="1" w:evenHBand="0" w:firstRowFirstColumn="0" w:firstRowLastColumn="0" w:lastRowFirstColumn="0" w:lastRowLastColumn="0"/>
              <w:rPr>
                <w:rFonts w:ascii="Cambria" w:hAnsi="Cambria"/>
                <w:sz w:val="22"/>
                <w:szCs w:val="22"/>
              </w:rPr>
            </w:pPr>
            <w:r>
              <w:rPr>
                <w:rFonts w:ascii="Calibri" w:hAnsi="Calibri" w:cs="Calibri"/>
                <w:color w:val="000000"/>
                <w:sz w:val="22"/>
                <w:szCs w:val="22"/>
              </w:rPr>
              <w:t>0.3</w:t>
            </w:r>
            <w:r w:rsidR="00514BD9">
              <w:rPr>
                <w:rFonts w:ascii="Calibri" w:hAnsi="Calibri" w:cs="Calibri"/>
                <w:color w:val="000000"/>
                <w:sz w:val="22"/>
                <w:szCs w:val="22"/>
              </w:rPr>
              <w:t>1</w:t>
            </w:r>
          </w:p>
        </w:tc>
        <w:tc>
          <w:tcPr>
            <w:tcW w:w="783" w:type="dxa"/>
            <w:vAlign w:val="center"/>
          </w:tcPr>
          <w:p w14:paraId="6054F7FF" w14:textId="37D6EB89" w:rsidR="005C5DCD" w:rsidRPr="00C33ACC" w:rsidRDefault="005C5DCD" w:rsidP="00D11AF4">
            <w:pPr>
              <w:jc w:val="center"/>
              <w:cnfStyle w:val="000000100000" w:firstRow="0" w:lastRow="0" w:firstColumn="0" w:lastColumn="0" w:oddVBand="0" w:evenVBand="0" w:oddHBand="1" w:evenHBand="0" w:firstRowFirstColumn="0" w:firstRowLastColumn="0" w:lastRowFirstColumn="0" w:lastRowLastColumn="0"/>
              <w:rPr>
                <w:rFonts w:ascii="Cambria" w:hAnsi="Cambria"/>
                <w:sz w:val="22"/>
                <w:szCs w:val="22"/>
              </w:rPr>
            </w:pPr>
            <w:r>
              <w:rPr>
                <w:rFonts w:ascii="Calibri" w:hAnsi="Calibri" w:cs="Calibri"/>
                <w:color w:val="000000"/>
                <w:sz w:val="22"/>
                <w:szCs w:val="22"/>
              </w:rPr>
              <w:t>-0.40</w:t>
            </w:r>
          </w:p>
        </w:tc>
        <w:tc>
          <w:tcPr>
            <w:tcW w:w="783" w:type="dxa"/>
            <w:vAlign w:val="center"/>
          </w:tcPr>
          <w:p w14:paraId="36BAD4C5" w14:textId="7DF41B80" w:rsidR="005C5DCD" w:rsidRPr="00C33ACC" w:rsidRDefault="005C5DCD" w:rsidP="00D11AF4">
            <w:pPr>
              <w:jc w:val="center"/>
              <w:cnfStyle w:val="000000100000" w:firstRow="0" w:lastRow="0" w:firstColumn="0" w:lastColumn="0" w:oddVBand="0" w:evenVBand="0" w:oddHBand="1" w:evenHBand="0" w:firstRowFirstColumn="0" w:firstRowLastColumn="0" w:lastRowFirstColumn="0" w:lastRowLastColumn="0"/>
              <w:rPr>
                <w:rFonts w:ascii="Cambria" w:hAnsi="Cambria"/>
                <w:sz w:val="22"/>
                <w:szCs w:val="22"/>
              </w:rPr>
            </w:pPr>
            <w:r>
              <w:rPr>
                <w:rFonts w:ascii="Calibri" w:hAnsi="Calibri" w:cs="Calibri"/>
                <w:color w:val="000000"/>
                <w:sz w:val="22"/>
                <w:szCs w:val="22"/>
              </w:rPr>
              <w:t>-1.6</w:t>
            </w:r>
            <w:r w:rsidR="004A3B58">
              <w:rPr>
                <w:rFonts w:ascii="Calibri" w:hAnsi="Calibri" w:cs="Calibri"/>
                <w:color w:val="000000"/>
                <w:sz w:val="22"/>
                <w:szCs w:val="22"/>
              </w:rPr>
              <w:t>4</w:t>
            </w:r>
          </w:p>
        </w:tc>
        <w:tc>
          <w:tcPr>
            <w:tcW w:w="783" w:type="dxa"/>
            <w:vAlign w:val="center"/>
          </w:tcPr>
          <w:p w14:paraId="388148F5" w14:textId="6AE30A39" w:rsidR="005C5DCD" w:rsidRPr="00C33ACC" w:rsidRDefault="005C5DCD" w:rsidP="00D11AF4">
            <w:pPr>
              <w:jc w:val="center"/>
              <w:cnfStyle w:val="000000100000" w:firstRow="0" w:lastRow="0" w:firstColumn="0" w:lastColumn="0" w:oddVBand="0" w:evenVBand="0" w:oddHBand="1" w:evenHBand="0" w:firstRowFirstColumn="0" w:firstRowLastColumn="0" w:lastRowFirstColumn="0" w:lastRowLastColumn="0"/>
              <w:rPr>
                <w:rFonts w:ascii="Cambria" w:hAnsi="Cambria"/>
                <w:sz w:val="22"/>
                <w:szCs w:val="22"/>
              </w:rPr>
            </w:pPr>
            <w:r>
              <w:rPr>
                <w:rFonts w:ascii="Calibri" w:hAnsi="Calibri" w:cs="Calibri"/>
                <w:color w:val="000000"/>
                <w:sz w:val="22"/>
                <w:szCs w:val="22"/>
              </w:rPr>
              <w:t>0.76</w:t>
            </w:r>
          </w:p>
        </w:tc>
      </w:tr>
    </w:tbl>
    <w:p w14:paraId="092ECDB7" w14:textId="77777777" w:rsidR="000B5FE3" w:rsidRDefault="000B5FE3" w:rsidP="000B5FE3">
      <w:pPr>
        <w:rPr>
          <w:rFonts w:ascii="Cambria" w:hAnsi="Cambria"/>
          <w:sz w:val="22"/>
          <w:szCs w:val="22"/>
        </w:rPr>
      </w:pPr>
    </w:p>
    <w:p w14:paraId="4304FBAB" w14:textId="57A9E6D6" w:rsidR="00A87D05" w:rsidRDefault="00214C8C" w:rsidP="00AE4261">
      <w:pPr>
        <w:tabs>
          <w:tab w:val="left" w:pos="2304"/>
        </w:tabs>
        <w:spacing w:after="220"/>
        <w:rPr>
          <w:rFonts w:ascii="Cambria" w:hAnsi="Cambria"/>
          <w:sz w:val="22"/>
          <w:szCs w:val="22"/>
        </w:rPr>
      </w:pPr>
      <w:r>
        <w:rPr>
          <w:rFonts w:ascii="Cambria" w:hAnsi="Cambria"/>
          <w:sz w:val="22"/>
          <w:szCs w:val="22"/>
        </w:rPr>
        <w:lastRenderedPageBreak/>
        <w:t>Given the distributions of the five factors for the entire archetype, and the most representative players according to the distance metric, we decided to name the archetype “Skilled Big.” This process was then repeated for the other 6 archetypes (</w:t>
      </w:r>
      <w:r w:rsidR="0052467D">
        <w:rPr>
          <w:rFonts w:ascii="Cambria" w:hAnsi="Cambria"/>
          <w:sz w:val="22"/>
          <w:szCs w:val="22"/>
        </w:rPr>
        <w:t>Figure 10</w:t>
      </w:r>
      <w:r>
        <w:rPr>
          <w:rFonts w:ascii="Cambria" w:hAnsi="Cambria"/>
          <w:sz w:val="22"/>
          <w:szCs w:val="22"/>
        </w:rPr>
        <w:t xml:space="preserve"> and Table</w:t>
      </w:r>
      <w:r w:rsidR="0052467D">
        <w:rPr>
          <w:rFonts w:ascii="Cambria" w:hAnsi="Cambria"/>
          <w:sz w:val="22"/>
          <w:szCs w:val="22"/>
        </w:rPr>
        <w:t xml:space="preserve"> 5</w:t>
      </w:r>
      <w:r>
        <w:rPr>
          <w:rFonts w:ascii="Cambria" w:hAnsi="Cambria"/>
          <w:sz w:val="22"/>
          <w:szCs w:val="22"/>
        </w:rPr>
        <w:t>).</w:t>
      </w:r>
    </w:p>
    <w:p w14:paraId="2C09948F" w14:textId="58CE8CF2" w:rsidR="0052467D" w:rsidRDefault="0052467D" w:rsidP="0052467D">
      <w:pPr>
        <w:tabs>
          <w:tab w:val="left" w:pos="2304"/>
        </w:tabs>
        <w:spacing w:after="220"/>
        <w:jc w:val="center"/>
        <w:rPr>
          <w:rFonts w:ascii="Cambria" w:hAnsi="Cambria"/>
          <w:sz w:val="22"/>
          <w:szCs w:val="22"/>
        </w:rPr>
      </w:pPr>
      <w:r>
        <w:rPr>
          <w:rFonts w:ascii="Cambria" w:hAnsi="Cambria"/>
          <w:sz w:val="22"/>
          <w:szCs w:val="22"/>
        </w:rPr>
        <w:t>Figure 10</w:t>
      </w:r>
    </w:p>
    <w:p w14:paraId="73893F41" w14:textId="77777777" w:rsidR="0052467D" w:rsidRDefault="0052467D" w:rsidP="00AE4261">
      <w:pPr>
        <w:tabs>
          <w:tab w:val="left" w:pos="2304"/>
        </w:tabs>
        <w:spacing w:after="220"/>
        <w:rPr>
          <w:rFonts w:ascii="Cambria" w:hAnsi="Cambria"/>
          <w:sz w:val="22"/>
          <w:szCs w:val="22"/>
        </w:rPr>
      </w:pPr>
      <w:r>
        <w:rPr>
          <w:noProof/>
        </w:rPr>
        <w:drawing>
          <wp:inline distT="0" distB="0" distL="0" distR="0" wp14:anchorId="1D3C0CA4" wp14:editId="785107EC">
            <wp:extent cx="5943600" cy="30022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002280"/>
                    </a:xfrm>
                    <a:prstGeom prst="rect">
                      <a:avLst/>
                    </a:prstGeom>
                  </pic:spPr>
                </pic:pic>
              </a:graphicData>
            </a:graphic>
          </wp:inline>
        </w:drawing>
      </w:r>
    </w:p>
    <w:p w14:paraId="5C6C32FC" w14:textId="28A39314" w:rsidR="0052467D" w:rsidRDefault="0052467D" w:rsidP="0052467D">
      <w:pPr>
        <w:tabs>
          <w:tab w:val="left" w:pos="2304"/>
        </w:tabs>
        <w:spacing w:after="220"/>
        <w:jc w:val="center"/>
        <w:rPr>
          <w:rFonts w:ascii="Cambria" w:hAnsi="Cambria"/>
          <w:sz w:val="22"/>
          <w:szCs w:val="22"/>
        </w:rPr>
      </w:pPr>
      <w:r>
        <w:rPr>
          <w:rFonts w:ascii="Cambria" w:hAnsi="Cambria"/>
          <w:sz w:val="22"/>
          <w:szCs w:val="22"/>
        </w:rPr>
        <w:t>Table 5</w:t>
      </w:r>
    </w:p>
    <w:tbl>
      <w:tblPr>
        <w:tblStyle w:val="GridTable4"/>
        <w:tblW w:w="0" w:type="auto"/>
        <w:tblLook w:val="04A0" w:firstRow="1" w:lastRow="0" w:firstColumn="1" w:lastColumn="0" w:noHBand="0" w:noVBand="1"/>
      </w:tblPr>
      <w:tblGrid>
        <w:gridCol w:w="2337"/>
        <w:gridCol w:w="2337"/>
        <w:gridCol w:w="2338"/>
        <w:gridCol w:w="2338"/>
      </w:tblGrid>
      <w:tr w:rsidR="0052467D" w14:paraId="74A89484" w14:textId="77777777" w:rsidTr="00A703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B57B1EC" w14:textId="7E68AD84" w:rsidR="0052467D" w:rsidRDefault="0052467D" w:rsidP="0052467D">
            <w:pPr>
              <w:tabs>
                <w:tab w:val="left" w:pos="2304"/>
              </w:tabs>
              <w:spacing w:after="220"/>
              <w:jc w:val="center"/>
              <w:rPr>
                <w:rFonts w:ascii="Cambria" w:hAnsi="Cambria"/>
                <w:sz w:val="22"/>
                <w:szCs w:val="22"/>
              </w:rPr>
            </w:pPr>
            <w:r>
              <w:rPr>
                <w:rFonts w:ascii="Cambria" w:hAnsi="Cambria"/>
                <w:sz w:val="22"/>
                <w:szCs w:val="22"/>
              </w:rPr>
              <w:t>Original Archetype</w:t>
            </w:r>
          </w:p>
        </w:tc>
        <w:tc>
          <w:tcPr>
            <w:tcW w:w="2337" w:type="dxa"/>
          </w:tcPr>
          <w:p w14:paraId="3E516AB9" w14:textId="1C8E3992" w:rsidR="0052467D" w:rsidRDefault="0052467D" w:rsidP="0052467D">
            <w:pPr>
              <w:tabs>
                <w:tab w:val="left" w:pos="2304"/>
              </w:tabs>
              <w:spacing w:after="220"/>
              <w:jc w:val="center"/>
              <w:cnfStyle w:val="100000000000" w:firstRow="1" w:lastRow="0" w:firstColumn="0" w:lastColumn="0" w:oddVBand="0" w:evenVBand="0" w:oddHBand="0" w:evenHBand="0" w:firstRowFirstColumn="0" w:firstRowLastColumn="0" w:lastRowFirstColumn="0" w:lastRowLastColumn="0"/>
              <w:rPr>
                <w:rFonts w:ascii="Cambria" w:hAnsi="Cambria"/>
                <w:sz w:val="22"/>
                <w:szCs w:val="22"/>
              </w:rPr>
            </w:pPr>
            <w:r>
              <w:rPr>
                <w:rFonts w:ascii="Cambria" w:hAnsi="Cambria"/>
                <w:sz w:val="22"/>
                <w:szCs w:val="22"/>
              </w:rPr>
              <w:t>Important Skills</w:t>
            </w:r>
          </w:p>
        </w:tc>
        <w:tc>
          <w:tcPr>
            <w:tcW w:w="2338" w:type="dxa"/>
          </w:tcPr>
          <w:p w14:paraId="547819B1" w14:textId="596808A9" w:rsidR="0052467D" w:rsidRDefault="0052467D" w:rsidP="0052467D">
            <w:pPr>
              <w:tabs>
                <w:tab w:val="left" w:pos="2304"/>
              </w:tabs>
              <w:spacing w:after="220"/>
              <w:jc w:val="center"/>
              <w:cnfStyle w:val="100000000000" w:firstRow="1" w:lastRow="0" w:firstColumn="0" w:lastColumn="0" w:oddVBand="0" w:evenVBand="0" w:oddHBand="0" w:evenHBand="0" w:firstRowFirstColumn="0" w:firstRowLastColumn="0" w:lastRowFirstColumn="0" w:lastRowLastColumn="0"/>
              <w:rPr>
                <w:rFonts w:ascii="Cambria" w:hAnsi="Cambria"/>
                <w:sz w:val="22"/>
                <w:szCs w:val="22"/>
              </w:rPr>
            </w:pPr>
            <w:r>
              <w:rPr>
                <w:rFonts w:ascii="Cambria" w:hAnsi="Cambria"/>
                <w:sz w:val="22"/>
                <w:szCs w:val="22"/>
              </w:rPr>
              <w:t>Example Players</w:t>
            </w:r>
          </w:p>
        </w:tc>
        <w:tc>
          <w:tcPr>
            <w:tcW w:w="2338" w:type="dxa"/>
          </w:tcPr>
          <w:p w14:paraId="1E7E7704" w14:textId="60B80AF0" w:rsidR="0052467D" w:rsidRDefault="0052467D" w:rsidP="0052467D">
            <w:pPr>
              <w:tabs>
                <w:tab w:val="left" w:pos="2304"/>
              </w:tabs>
              <w:spacing w:after="220"/>
              <w:jc w:val="center"/>
              <w:cnfStyle w:val="100000000000" w:firstRow="1" w:lastRow="0" w:firstColumn="0" w:lastColumn="0" w:oddVBand="0" w:evenVBand="0" w:oddHBand="0" w:evenHBand="0" w:firstRowFirstColumn="0" w:firstRowLastColumn="0" w:lastRowFirstColumn="0" w:lastRowLastColumn="0"/>
              <w:rPr>
                <w:rFonts w:ascii="Cambria" w:hAnsi="Cambria"/>
                <w:sz w:val="22"/>
                <w:szCs w:val="22"/>
              </w:rPr>
            </w:pPr>
            <w:r>
              <w:rPr>
                <w:rFonts w:ascii="Cambria" w:hAnsi="Cambria"/>
                <w:sz w:val="22"/>
                <w:szCs w:val="22"/>
              </w:rPr>
              <w:t>New Archetype Name</w:t>
            </w:r>
          </w:p>
        </w:tc>
      </w:tr>
      <w:tr w:rsidR="00F71049" w14:paraId="66F954B9" w14:textId="77777777" w:rsidTr="00A703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0B9B8C5" w14:textId="7E995334" w:rsidR="00F71049" w:rsidRDefault="00F71049" w:rsidP="0052467D">
            <w:pPr>
              <w:tabs>
                <w:tab w:val="left" w:pos="2304"/>
              </w:tabs>
              <w:spacing w:after="220"/>
              <w:jc w:val="center"/>
              <w:rPr>
                <w:rFonts w:ascii="Cambria" w:hAnsi="Cambria"/>
                <w:sz w:val="22"/>
                <w:szCs w:val="22"/>
              </w:rPr>
            </w:pPr>
            <w:r>
              <w:rPr>
                <w:rFonts w:ascii="Cambria" w:hAnsi="Cambria"/>
                <w:sz w:val="22"/>
                <w:szCs w:val="22"/>
              </w:rPr>
              <w:t>A</w:t>
            </w:r>
          </w:p>
        </w:tc>
        <w:tc>
          <w:tcPr>
            <w:tcW w:w="2337" w:type="dxa"/>
          </w:tcPr>
          <w:p w14:paraId="7FF244BD" w14:textId="632A97DA" w:rsidR="00F71049" w:rsidRDefault="00F71049" w:rsidP="00F71049">
            <w:pPr>
              <w:tabs>
                <w:tab w:val="left" w:pos="2304"/>
              </w:tabs>
              <w:spacing w:after="220"/>
              <w:jc w:val="center"/>
              <w:cnfStyle w:val="000000100000" w:firstRow="0" w:lastRow="0" w:firstColumn="0" w:lastColumn="0" w:oddVBand="0" w:evenVBand="0" w:oddHBand="1" w:evenHBand="0" w:firstRowFirstColumn="0" w:firstRowLastColumn="0" w:lastRowFirstColumn="0" w:lastRowLastColumn="0"/>
              <w:rPr>
                <w:rFonts w:ascii="Cambria" w:hAnsi="Cambria"/>
                <w:sz w:val="22"/>
                <w:szCs w:val="22"/>
              </w:rPr>
            </w:pPr>
            <w:r>
              <w:rPr>
                <w:rFonts w:ascii="Cambria" w:hAnsi="Cambria"/>
                <w:sz w:val="22"/>
                <w:szCs w:val="22"/>
              </w:rPr>
              <w:t>+OT,IF</w:t>
            </w:r>
          </w:p>
        </w:tc>
        <w:tc>
          <w:tcPr>
            <w:tcW w:w="2338" w:type="dxa"/>
          </w:tcPr>
          <w:p w14:paraId="16CC8FAD" w14:textId="77777777" w:rsidR="00F71049" w:rsidRDefault="0036536F" w:rsidP="0052467D">
            <w:pPr>
              <w:tabs>
                <w:tab w:val="left" w:pos="2304"/>
              </w:tabs>
              <w:spacing w:after="220"/>
              <w:jc w:val="center"/>
              <w:cnfStyle w:val="000000100000" w:firstRow="0" w:lastRow="0" w:firstColumn="0" w:lastColumn="0" w:oddVBand="0" w:evenVBand="0" w:oddHBand="1" w:evenHBand="0" w:firstRowFirstColumn="0" w:firstRowLastColumn="0" w:lastRowFirstColumn="0" w:lastRowLastColumn="0"/>
              <w:rPr>
                <w:rFonts w:ascii="Cambria" w:hAnsi="Cambria"/>
                <w:sz w:val="22"/>
                <w:szCs w:val="22"/>
              </w:rPr>
            </w:pPr>
            <w:r>
              <w:rPr>
                <w:rFonts w:ascii="Cambria" w:hAnsi="Cambria"/>
                <w:sz w:val="22"/>
                <w:szCs w:val="22"/>
              </w:rPr>
              <w:t>Domantas Sabonis</w:t>
            </w:r>
          </w:p>
          <w:p w14:paraId="0C440B70" w14:textId="53540791" w:rsidR="0036536F" w:rsidRDefault="0036536F" w:rsidP="0052467D">
            <w:pPr>
              <w:tabs>
                <w:tab w:val="left" w:pos="2304"/>
              </w:tabs>
              <w:spacing w:after="220"/>
              <w:jc w:val="center"/>
              <w:cnfStyle w:val="000000100000" w:firstRow="0" w:lastRow="0" w:firstColumn="0" w:lastColumn="0" w:oddVBand="0" w:evenVBand="0" w:oddHBand="1" w:evenHBand="0" w:firstRowFirstColumn="0" w:firstRowLastColumn="0" w:lastRowFirstColumn="0" w:lastRowLastColumn="0"/>
              <w:rPr>
                <w:rFonts w:ascii="Cambria" w:hAnsi="Cambria"/>
                <w:sz w:val="22"/>
                <w:szCs w:val="22"/>
              </w:rPr>
            </w:pPr>
            <w:r>
              <w:rPr>
                <w:rFonts w:ascii="Cambria" w:hAnsi="Cambria"/>
                <w:sz w:val="22"/>
                <w:szCs w:val="22"/>
              </w:rPr>
              <w:t>Bam Adebayo</w:t>
            </w:r>
          </w:p>
        </w:tc>
        <w:tc>
          <w:tcPr>
            <w:tcW w:w="2338" w:type="dxa"/>
          </w:tcPr>
          <w:p w14:paraId="29777612" w14:textId="3E01090F" w:rsidR="00F71049" w:rsidRDefault="0036536F" w:rsidP="0052467D">
            <w:pPr>
              <w:tabs>
                <w:tab w:val="left" w:pos="2304"/>
              </w:tabs>
              <w:spacing w:after="220"/>
              <w:jc w:val="center"/>
              <w:cnfStyle w:val="000000100000" w:firstRow="0" w:lastRow="0" w:firstColumn="0" w:lastColumn="0" w:oddVBand="0" w:evenVBand="0" w:oddHBand="1" w:evenHBand="0" w:firstRowFirstColumn="0" w:firstRowLastColumn="0" w:lastRowFirstColumn="0" w:lastRowLastColumn="0"/>
              <w:rPr>
                <w:rFonts w:ascii="Cambria" w:hAnsi="Cambria"/>
                <w:sz w:val="22"/>
                <w:szCs w:val="22"/>
              </w:rPr>
            </w:pPr>
            <w:r>
              <w:rPr>
                <w:rFonts w:ascii="Cambria" w:hAnsi="Cambria"/>
                <w:sz w:val="22"/>
                <w:szCs w:val="22"/>
              </w:rPr>
              <w:t>Skilled Big</w:t>
            </w:r>
          </w:p>
        </w:tc>
      </w:tr>
      <w:tr w:rsidR="00F71049" w14:paraId="05DCE885" w14:textId="77777777" w:rsidTr="00A703E4">
        <w:tc>
          <w:tcPr>
            <w:cnfStyle w:val="001000000000" w:firstRow="0" w:lastRow="0" w:firstColumn="1" w:lastColumn="0" w:oddVBand="0" w:evenVBand="0" w:oddHBand="0" w:evenHBand="0" w:firstRowFirstColumn="0" w:firstRowLastColumn="0" w:lastRowFirstColumn="0" w:lastRowLastColumn="0"/>
            <w:tcW w:w="2337" w:type="dxa"/>
          </w:tcPr>
          <w:p w14:paraId="0FDF24D9" w14:textId="5B1A0114" w:rsidR="00F71049" w:rsidRDefault="00F71049" w:rsidP="0052467D">
            <w:pPr>
              <w:tabs>
                <w:tab w:val="left" w:pos="2304"/>
              </w:tabs>
              <w:spacing w:after="220"/>
              <w:jc w:val="center"/>
              <w:rPr>
                <w:rFonts w:ascii="Cambria" w:hAnsi="Cambria"/>
                <w:sz w:val="22"/>
                <w:szCs w:val="22"/>
              </w:rPr>
            </w:pPr>
            <w:r>
              <w:rPr>
                <w:rFonts w:ascii="Cambria" w:hAnsi="Cambria"/>
                <w:sz w:val="22"/>
                <w:szCs w:val="22"/>
              </w:rPr>
              <w:t>B</w:t>
            </w:r>
          </w:p>
        </w:tc>
        <w:tc>
          <w:tcPr>
            <w:tcW w:w="2337" w:type="dxa"/>
          </w:tcPr>
          <w:p w14:paraId="7E954F14" w14:textId="5D441354" w:rsidR="00F71049" w:rsidRDefault="00F71049" w:rsidP="0052467D">
            <w:pPr>
              <w:tabs>
                <w:tab w:val="left" w:pos="2304"/>
              </w:tabs>
              <w:spacing w:after="220"/>
              <w:jc w:val="center"/>
              <w:cnfStyle w:val="000000000000" w:firstRow="0" w:lastRow="0" w:firstColumn="0" w:lastColumn="0" w:oddVBand="0" w:evenVBand="0" w:oddHBand="0" w:evenHBand="0" w:firstRowFirstColumn="0" w:firstRowLastColumn="0" w:lastRowFirstColumn="0" w:lastRowLastColumn="0"/>
              <w:rPr>
                <w:rFonts w:ascii="Cambria" w:hAnsi="Cambria"/>
                <w:sz w:val="22"/>
                <w:szCs w:val="22"/>
              </w:rPr>
            </w:pPr>
            <w:r>
              <w:rPr>
                <w:rFonts w:ascii="Cambria" w:hAnsi="Cambria"/>
                <w:sz w:val="22"/>
                <w:szCs w:val="22"/>
              </w:rPr>
              <w:t>+IF</w:t>
            </w:r>
          </w:p>
        </w:tc>
        <w:tc>
          <w:tcPr>
            <w:tcW w:w="2338" w:type="dxa"/>
          </w:tcPr>
          <w:p w14:paraId="2AFE92DC" w14:textId="77777777" w:rsidR="00F71049" w:rsidRDefault="0036536F" w:rsidP="0052467D">
            <w:pPr>
              <w:tabs>
                <w:tab w:val="left" w:pos="2304"/>
              </w:tabs>
              <w:spacing w:after="220"/>
              <w:jc w:val="center"/>
              <w:cnfStyle w:val="000000000000" w:firstRow="0" w:lastRow="0" w:firstColumn="0" w:lastColumn="0" w:oddVBand="0" w:evenVBand="0" w:oddHBand="0" w:evenHBand="0" w:firstRowFirstColumn="0" w:firstRowLastColumn="0" w:lastRowFirstColumn="0" w:lastRowLastColumn="0"/>
              <w:rPr>
                <w:rFonts w:ascii="Cambria" w:hAnsi="Cambria"/>
                <w:sz w:val="22"/>
                <w:szCs w:val="22"/>
              </w:rPr>
            </w:pPr>
            <w:r>
              <w:rPr>
                <w:rFonts w:ascii="Cambria" w:hAnsi="Cambria"/>
                <w:sz w:val="22"/>
                <w:szCs w:val="22"/>
              </w:rPr>
              <w:t>Cody Zeller</w:t>
            </w:r>
          </w:p>
          <w:p w14:paraId="41079F96" w14:textId="2359DF32" w:rsidR="0036536F" w:rsidRDefault="0036536F" w:rsidP="0052467D">
            <w:pPr>
              <w:tabs>
                <w:tab w:val="left" w:pos="2304"/>
              </w:tabs>
              <w:spacing w:after="220"/>
              <w:jc w:val="center"/>
              <w:cnfStyle w:val="000000000000" w:firstRow="0" w:lastRow="0" w:firstColumn="0" w:lastColumn="0" w:oddVBand="0" w:evenVBand="0" w:oddHBand="0" w:evenHBand="0" w:firstRowFirstColumn="0" w:firstRowLastColumn="0" w:lastRowFirstColumn="0" w:lastRowLastColumn="0"/>
              <w:rPr>
                <w:rFonts w:ascii="Cambria" w:hAnsi="Cambria"/>
                <w:sz w:val="22"/>
                <w:szCs w:val="22"/>
              </w:rPr>
            </w:pPr>
            <w:r>
              <w:rPr>
                <w:rFonts w:ascii="Cambria" w:hAnsi="Cambria"/>
                <w:sz w:val="22"/>
                <w:szCs w:val="22"/>
              </w:rPr>
              <w:t>Steven Adams</w:t>
            </w:r>
          </w:p>
        </w:tc>
        <w:tc>
          <w:tcPr>
            <w:tcW w:w="2338" w:type="dxa"/>
          </w:tcPr>
          <w:p w14:paraId="5C8217EE" w14:textId="36C61D19" w:rsidR="00F71049" w:rsidRDefault="0036536F" w:rsidP="0052467D">
            <w:pPr>
              <w:tabs>
                <w:tab w:val="left" w:pos="2304"/>
              </w:tabs>
              <w:spacing w:after="220"/>
              <w:jc w:val="center"/>
              <w:cnfStyle w:val="000000000000" w:firstRow="0" w:lastRow="0" w:firstColumn="0" w:lastColumn="0" w:oddVBand="0" w:evenVBand="0" w:oddHBand="0" w:evenHBand="0" w:firstRowFirstColumn="0" w:firstRowLastColumn="0" w:lastRowFirstColumn="0" w:lastRowLastColumn="0"/>
              <w:rPr>
                <w:rFonts w:ascii="Cambria" w:hAnsi="Cambria"/>
                <w:sz w:val="22"/>
                <w:szCs w:val="22"/>
              </w:rPr>
            </w:pPr>
            <w:r>
              <w:rPr>
                <w:rFonts w:ascii="Cambria" w:hAnsi="Cambria"/>
                <w:sz w:val="22"/>
                <w:szCs w:val="22"/>
              </w:rPr>
              <w:t>Traditional Center</w:t>
            </w:r>
          </w:p>
        </w:tc>
      </w:tr>
      <w:tr w:rsidR="00F71049" w14:paraId="213753C0" w14:textId="77777777" w:rsidTr="00A703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1B4B60C9" w14:textId="0FA83A9B" w:rsidR="00F71049" w:rsidRDefault="00F71049" w:rsidP="0052467D">
            <w:pPr>
              <w:tabs>
                <w:tab w:val="left" w:pos="2304"/>
              </w:tabs>
              <w:spacing w:after="220"/>
              <w:jc w:val="center"/>
              <w:rPr>
                <w:rFonts w:ascii="Cambria" w:hAnsi="Cambria"/>
                <w:sz w:val="22"/>
                <w:szCs w:val="22"/>
              </w:rPr>
            </w:pPr>
            <w:r>
              <w:rPr>
                <w:rFonts w:ascii="Cambria" w:hAnsi="Cambria"/>
                <w:sz w:val="22"/>
                <w:szCs w:val="22"/>
              </w:rPr>
              <w:t>C</w:t>
            </w:r>
          </w:p>
        </w:tc>
        <w:tc>
          <w:tcPr>
            <w:tcW w:w="2337" w:type="dxa"/>
          </w:tcPr>
          <w:p w14:paraId="4DD51611" w14:textId="77777777" w:rsidR="00F71049" w:rsidRDefault="00F71049" w:rsidP="0052467D">
            <w:pPr>
              <w:tabs>
                <w:tab w:val="left" w:pos="2304"/>
              </w:tabs>
              <w:spacing w:after="220"/>
              <w:jc w:val="center"/>
              <w:cnfStyle w:val="000000100000" w:firstRow="0" w:lastRow="0" w:firstColumn="0" w:lastColumn="0" w:oddVBand="0" w:evenVBand="0" w:oddHBand="1" w:evenHBand="0" w:firstRowFirstColumn="0" w:firstRowLastColumn="0" w:lastRowFirstColumn="0" w:lastRowLastColumn="0"/>
              <w:rPr>
                <w:rFonts w:ascii="Cambria" w:hAnsi="Cambria"/>
                <w:sz w:val="22"/>
                <w:szCs w:val="22"/>
              </w:rPr>
            </w:pPr>
            <w:r>
              <w:rPr>
                <w:rFonts w:ascii="Cambria" w:hAnsi="Cambria"/>
                <w:sz w:val="22"/>
                <w:szCs w:val="22"/>
              </w:rPr>
              <w:t>+OT</w:t>
            </w:r>
          </w:p>
          <w:p w14:paraId="35CCB9C4" w14:textId="1ED9C4B1" w:rsidR="00F71049" w:rsidRDefault="00F71049" w:rsidP="0052467D">
            <w:pPr>
              <w:tabs>
                <w:tab w:val="left" w:pos="2304"/>
              </w:tabs>
              <w:spacing w:after="220"/>
              <w:jc w:val="center"/>
              <w:cnfStyle w:val="000000100000" w:firstRow="0" w:lastRow="0" w:firstColumn="0" w:lastColumn="0" w:oddVBand="0" w:evenVBand="0" w:oddHBand="1" w:evenHBand="0" w:firstRowFirstColumn="0" w:firstRowLastColumn="0" w:lastRowFirstColumn="0" w:lastRowLastColumn="0"/>
              <w:rPr>
                <w:rFonts w:ascii="Cambria" w:hAnsi="Cambria"/>
                <w:sz w:val="22"/>
                <w:szCs w:val="22"/>
              </w:rPr>
            </w:pPr>
            <w:r>
              <w:rPr>
                <w:rFonts w:ascii="Cambria" w:hAnsi="Cambria"/>
                <w:sz w:val="22"/>
                <w:szCs w:val="22"/>
              </w:rPr>
              <w:t>-IF</w:t>
            </w:r>
          </w:p>
        </w:tc>
        <w:tc>
          <w:tcPr>
            <w:tcW w:w="2338" w:type="dxa"/>
          </w:tcPr>
          <w:p w14:paraId="6E6C3BD7" w14:textId="77777777" w:rsidR="00F71049" w:rsidRDefault="0036536F" w:rsidP="0052467D">
            <w:pPr>
              <w:tabs>
                <w:tab w:val="left" w:pos="2304"/>
              </w:tabs>
              <w:spacing w:after="220"/>
              <w:jc w:val="center"/>
              <w:cnfStyle w:val="000000100000" w:firstRow="0" w:lastRow="0" w:firstColumn="0" w:lastColumn="0" w:oddVBand="0" w:evenVBand="0" w:oddHBand="1" w:evenHBand="0" w:firstRowFirstColumn="0" w:firstRowLastColumn="0" w:lastRowFirstColumn="0" w:lastRowLastColumn="0"/>
              <w:rPr>
                <w:rFonts w:ascii="Cambria" w:hAnsi="Cambria"/>
                <w:sz w:val="22"/>
                <w:szCs w:val="22"/>
              </w:rPr>
            </w:pPr>
            <w:r>
              <w:rPr>
                <w:rFonts w:ascii="Cambria" w:hAnsi="Cambria"/>
                <w:sz w:val="22"/>
                <w:szCs w:val="22"/>
              </w:rPr>
              <w:t>Chris Paul</w:t>
            </w:r>
          </w:p>
          <w:p w14:paraId="09FF5744" w14:textId="4E66A005" w:rsidR="0036536F" w:rsidRDefault="0036536F" w:rsidP="0052467D">
            <w:pPr>
              <w:tabs>
                <w:tab w:val="left" w:pos="2304"/>
              </w:tabs>
              <w:spacing w:after="220"/>
              <w:jc w:val="center"/>
              <w:cnfStyle w:val="000000100000" w:firstRow="0" w:lastRow="0" w:firstColumn="0" w:lastColumn="0" w:oddVBand="0" w:evenVBand="0" w:oddHBand="1" w:evenHBand="0" w:firstRowFirstColumn="0" w:firstRowLastColumn="0" w:lastRowFirstColumn="0" w:lastRowLastColumn="0"/>
              <w:rPr>
                <w:rFonts w:ascii="Cambria" w:hAnsi="Cambria"/>
                <w:sz w:val="22"/>
                <w:szCs w:val="22"/>
              </w:rPr>
            </w:pPr>
            <w:r>
              <w:rPr>
                <w:rFonts w:ascii="Cambria" w:hAnsi="Cambria"/>
                <w:sz w:val="22"/>
                <w:szCs w:val="22"/>
              </w:rPr>
              <w:t>Lebron James</w:t>
            </w:r>
          </w:p>
        </w:tc>
        <w:tc>
          <w:tcPr>
            <w:tcW w:w="2338" w:type="dxa"/>
          </w:tcPr>
          <w:p w14:paraId="23C394FC" w14:textId="2294FAEF" w:rsidR="00F71049" w:rsidRDefault="0036536F" w:rsidP="0052467D">
            <w:pPr>
              <w:tabs>
                <w:tab w:val="left" w:pos="2304"/>
              </w:tabs>
              <w:spacing w:after="220"/>
              <w:jc w:val="center"/>
              <w:cnfStyle w:val="000000100000" w:firstRow="0" w:lastRow="0" w:firstColumn="0" w:lastColumn="0" w:oddVBand="0" w:evenVBand="0" w:oddHBand="1" w:evenHBand="0" w:firstRowFirstColumn="0" w:firstRowLastColumn="0" w:lastRowFirstColumn="0" w:lastRowLastColumn="0"/>
              <w:rPr>
                <w:rFonts w:ascii="Cambria" w:hAnsi="Cambria"/>
                <w:sz w:val="22"/>
                <w:szCs w:val="22"/>
              </w:rPr>
            </w:pPr>
            <w:r>
              <w:rPr>
                <w:rFonts w:ascii="Cambria" w:hAnsi="Cambria"/>
                <w:sz w:val="22"/>
                <w:szCs w:val="22"/>
              </w:rPr>
              <w:t>Offensive Engine</w:t>
            </w:r>
          </w:p>
        </w:tc>
      </w:tr>
      <w:tr w:rsidR="00F71049" w14:paraId="259E71B6" w14:textId="77777777" w:rsidTr="00A703E4">
        <w:tc>
          <w:tcPr>
            <w:cnfStyle w:val="001000000000" w:firstRow="0" w:lastRow="0" w:firstColumn="1" w:lastColumn="0" w:oddVBand="0" w:evenVBand="0" w:oddHBand="0" w:evenHBand="0" w:firstRowFirstColumn="0" w:firstRowLastColumn="0" w:lastRowFirstColumn="0" w:lastRowLastColumn="0"/>
            <w:tcW w:w="2337" w:type="dxa"/>
          </w:tcPr>
          <w:p w14:paraId="24C2006E" w14:textId="43DCF3B9" w:rsidR="00F71049" w:rsidRDefault="00F71049" w:rsidP="0052467D">
            <w:pPr>
              <w:tabs>
                <w:tab w:val="left" w:pos="2304"/>
              </w:tabs>
              <w:spacing w:after="220"/>
              <w:jc w:val="center"/>
              <w:rPr>
                <w:rFonts w:ascii="Cambria" w:hAnsi="Cambria"/>
                <w:sz w:val="22"/>
                <w:szCs w:val="22"/>
              </w:rPr>
            </w:pPr>
            <w:r>
              <w:rPr>
                <w:rFonts w:ascii="Cambria" w:hAnsi="Cambria"/>
                <w:sz w:val="22"/>
                <w:szCs w:val="22"/>
              </w:rPr>
              <w:t>D</w:t>
            </w:r>
          </w:p>
        </w:tc>
        <w:tc>
          <w:tcPr>
            <w:tcW w:w="2337" w:type="dxa"/>
          </w:tcPr>
          <w:p w14:paraId="67A5C760" w14:textId="40B53EDD" w:rsidR="00857CA6" w:rsidRDefault="00857CA6" w:rsidP="00857CA6">
            <w:pPr>
              <w:tabs>
                <w:tab w:val="left" w:pos="2304"/>
              </w:tabs>
              <w:spacing w:after="220"/>
              <w:jc w:val="center"/>
              <w:cnfStyle w:val="000000000000" w:firstRow="0" w:lastRow="0" w:firstColumn="0" w:lastColumn="0" w:oddVBand="0" w:evenVBand="0" w:oddHBand="0" w:evenHBand="0" w:firstRowFirstColumn="0" w:firstRowLastColumn="0" w:lastRowFirstColumn="0" w:lastRowLastColumn="0"/>
              <w:rPr>
                <w:rFonts w:ascii="Cambria" w:hAnsi="Cambria"/>
                <w:sz w:val="22"/>
                <w:szCs w:val="22"/>
              </w:rPr>
            </w:pPr>
            <w:r>
              <w:rPr>
                <w:rFonts w:ascii="Cambria" w:hAnsi="Cambria"/>
                <w:sz w:val="22"/>
                <w:szCs w:val="22"/>
              </w:rPr>
              <w:t>+I</w:t>
            </w:r>
          </w:p>
          <w:p w14:paraId="419732BC" w14:textId="6741F01F" w:rsidR="00F71049" w:rsidRDefault="00F71049" w:rsidP="00857CA6">
            <w:pPr>
              <w:tabs>
                <w:tab w:val="left" w:pos="2304"/>
              </w:tabs>
              <w:spacing w:after="220"/>
              <w:jc w:val="center"/>
              <w:cnfStyle w:val="000000000000" w:firstRow="0" w:lastRow="0" w:firstColumn="0" w:lastColumn="0" w:oddVBand="0" w:evenVBand="0" w:oddHBand="0" w:evenHBand="0" w:firstRowFirstColumn="0" w:firstRowLastColumn="0" w:lastRowFirstColumn="0" w:lastRowLastColumn="0"/>
              <w:rPr>
                <w:rFonts w:ascii="Cambria" w:hAnsi="Cambria"/>
                <w:sz w:val="22"/>
                <w:szCs w:val="22"/>
              </w:rPr>
            </w:pPr>
            <w:r>
              <w:rPr>
                <w:rFonts w:ascii="Cambria" w:hAnsi="Cambria"/>
                <w:sz w:val="22"/>
                <w:szCs w:val="22"/>
              </w:rPr>
              <w:t>-OT</w:t>
            </w:r>
            <w:r w:rsidR="00857CA6">
              <w:rPr>
                <w:rFonts w:ascii="Cambria" w:hAnsi="Cambria"/>
                <w:sz w:val="22"/>
                <w:szCs w:val="22"/>
              </w:rPr>
              <w:t xml:space="preserve">, </w:t>
            </w:r>
            <w:r>
              <w:rPr>
                <w:rFonts w:ascii="Cambria" w:hAnsi="Cambria"/>
                <w:sz w:val="22"/>
                <w:szCs w:val="22"/>
              </w:rPr>
              <w:t>IF</w:t>
            </w:r>
          </w:p>
        </w:tc>
        <w:tc>
          <w:tcPr>
            <w:tcW w:w="2338" w:type="dxa"/>
          </w:tcPr>
          <w:p w14:paraId="1A393E2F" w14:textId="77777777" w:rsidR="00F71049" w:rsidRDefault="0036536F" w:rsidP="0052467D">
            <w:pPr>
              <w:tabs>
                <w:tab w:val="left" w:pos="2304"/>
              </w:tabs>
              <w:spacing w:after="220"/>
              <w:jc w:val="center"/>
              <w:cnfStyle w:val="000000000000" w:firstRow="0" w:lastRow="0" w:firstColumn="0" w:lastColumn="0" w:oddVBand="0" w:evenVBand="0" w:oddHBand="0" w:evenHBand="0" w:firstRowFirstColumn="0" w:firstRowLastColumn="0" w:lastRowFirstColumn="0" w:lastRowLastColumn="0"/>
              <w:rPr>
                <w:rFonts w:ascii="Cambria" w:hAnsi="Cambria"/>
                <w:sz w:val="22"/>
                <w:szCs w:val="22"/>
              </w:rPr>
            </w:pPr>
            <w:r>
              <w:rPr>
                <w:rFonts w:ascii="Cambria" w:hAnsi="Cambria"/>
                <w:sz w:val="22"/>
                <w:szCs w:val="22"/>
              </w:rPr>
              <w:t>PJ Dozier</w:t>
            </w:r>
          </w:p>
          <w:p w14:paraId="608227AB" w14:textId="14F9438B" w:rsidR="0036536F" w:rsidRDefault="0036536F" w:rsidP="0052467D">
            <w:pPr>
              <w:tabs>
                <w:tab w:val="left" w:pos="2304"/>
              </w:tabs>
              <w:spacing w:after="220"/>
              <w:jc w:val="center"/>
              <w:cnfStyle w:val="000000000000" w:firstRow="0" w:lastRow="0" w:firstColumn="0" w:lastColumn="0" w:oddVBand="0" w:evenVBand="0" w:oddHBand="0" w:evenHBand="0" w:firstRowFirstColumn="0" w:firstRowLastColumn="0" w:lastRowFirstColumn="0" w:lastRowLastColumn="0"/>
              <w:rPr>
                <w:rFonts w:ascii="Cambria" w:hAnsi="Cambria"/>
                <w:sz w:val="22"/>
                <w:szCs w:val="22"/>
              </w:rPr>
            </w:pPr>
            <w:r>
              <w:rPr>
                <w:rFonts w:ascii="Cambria" w:hAnsi="Cambria"/>
                <w:sz w:val="22"/>
                <w:szCs w:val="22"/>
              </w:rPr>
              <w:t>Carsen Edwards</w:t>
            </w:r>
          </w:p>
        </w:tc>
        <w:tc>
          <w:tcPr>
            <w:tcW w:w="2338" w:type="dxa"/>
          </w:tcPr>
          <w:p w14:paraId="7C38AEFF" w14:textId="78587DEB" w:rsidR="00F71049" w:rsidRDefault="0036536F" w:rsidP="0052467D">
            <w:pPr>
              <w:tabs>
                <w:tab w:val="left" w:pos="2304"/>
              </w:tabs>
              <w:spacing w:after="220"/>
              <w:jc w:val="center"/>
              <w:cnfStyle w:val="000000000000" w:firstRow="0" w:lastRow="0" w:firstColumn="0" w:lastColumn="0" w:oddVBand="0" w:evenVBand="0" w:oddHBand="0" w:evenHBand="0" w:firstRowFirstColumn="0" w:firstRowLastColumn="0" w:lastRowFirstColumn="0" w:lastRowLastColumn="0"/>
              <w:rPr>
                <w:rFonts w:ascii="Cambria" w:hAnsi="Cambria"/>
                <w:sz w:val="22"/>
                <w:szCs w:val="22"/>
              </w:rPr>
            </w:pPr>
            <w:r>
              <w:rPr>
                <w:rFonts w:ascii="Cambria" w:hAnsi="Cambria"/>
                <w:sz w:val="22"/>
                <w:szCs w:val="22"/>
              </w:rPr>
              <w:t>Secondary Bench Guard</w:t>
            </w:r>
          </w:p>
        </w:tc>
      </w:tr>
      <w:tr w:rsidR="00F71049" w14:paraId="56F7C6A6" w14:textId="77777777" w:rsidTr="00A703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7C0D98F7" w14:textId="0E7EC884" w:rsidR="00F71049" w:rsidRDefault="00F71049" w:rsidP="0052467D">
            <w:pPr>
              <w:tabs>
                <w:tab w:val="left" w:pos="2304"/>
              </w:tabs>
              <w:spacing w:after="220"/>
              <w:jc w:val="center"/>
              <w:rPr>
                <w:rFonts w:ascii="Cambria" w:hAnsi="Cambria"/>
                <w:sz w:val="22"/>
                <w:szCs w:val="22"/>
              </w:rPr>
            </w:pPr>
            <w:r>
              <w:rPr>
                <w:rFonts w:ascii="Cambria" w:hAnsi="Cambria"/>
                <w:sz w:val="22"/>
                <w:szCs w:val="22"/>
              </w:rPr>
              <w:t>E</w:t>
            </w:r>
          </w:p>
        </w:tc>
        <w:tc>
          <w:tcPr>
            <w:tcW w:w="2337" w:type="dxa"/>
          </w:tcPr>
          <w:p w14:paraId="31997C88" w14:textId="77777777" w:rsidR="00F71049" w:rsidRDefault="00360FBE" w:rsidP="0052467D">
            <w:pPr>
              <w:tabs>
                <w:tab w:val="left" w:pos="2304"/>
              </w:tabs>
              <w:spacing w:after="220"/>
              <w:jc w:val="center"/>
              <w:cnfStyle w:val="000000100000" w:firstRow="0" w:lastRow="0" w:firstColumn="0" w:lastColumn="0" w:oddVBand="0" w:evenVBand="0" w:oddHBand="1" w:evenHBand="0" w:firstRowFirstColumn="0" w:firstRowLastColumn="0" w:lastRowFirstColumn="0" w:lastRowLastColumn="0"/>
              <w:rPr>
                <w:rFonts w:ascii="Cambria" w:hAnsi="Cambria"/>
                <w:sz w:val="22"/>
                <w:szCs w:val="22"/>
              </w:rPr>
            </w:pPr>
            <w:r>
              <w:rPr>
                <w:rFonts w:ascii="Cambria" w:hAnsi="Cambria"/>
                <w:sz w:val="22"/>
                <w:szCs w:val="22"/>
              </w:rPr>
              <w:t>+IF</w:t>
            </w:r>
          </w:p>
          <w:p w14:paraId="30B2235C" w14:textId="106110AE" w:rsidR="00360FBE" w:rsidRDefault="00360FBE" w:rsidP="0052467D">
            <w:pPr>
              <w:tabs>
                <w:tab w:val="left" w:pos="2304"/>
              </w:tabs>
              <w:spacing w:after="220"/>
              <w:jc w:val="center"/>
              <w:cnfStyle w:val="000000100000" w:firstRow="0" w:lastRow="0" w:firstColumn="0" w:lastColumn="0" w:oddVBand="0" w:evenVBand="0" w:oddHBand="1" w:evenHBand="0" w:firstRowFirstColumn="0" w:firstRowLastColumn="0" w:lastRowFirstColumn="0" w:lastRowLastColumn="0"/>
              <w:rPr>
                <w:rFonts w:ascii="Cambria" w:hAnsi="Cambria"/>
                <w:sz w:val="22"/>
                <w:szCs w:val="22"/>
              </w:rPr>
            </w:pPr>
            <w:r>
              <w:rPr>
                <w:rFonts w:ascii="Cambria" w:hAnsi="Cambria"/>
                <w:sz w:val="22"/>
                <w:szCs w:val="22"/>
              </w:rPr>
              <w:t>-OT</w:t>
            </w:r>
          </w:p>
        </w:tc>
        <w:tc>
          <w:tcPr>
            <w:tcW w:w="2338" w:type="dxa"/>
          </w:tcPr>
          <w:p w14:paraId="2A89CAEB" w14:textId="77777777" w:rsidR="00F71049" w:rsidRDefault="0036536F" w:rsidP="0052467D">
            <w:pPr>
              <w:tabs>
                <w:tab w:val="left" w:pos="2304"/>
              </w:tabs>
              <w:spacing w:after="220"/>
              <w:jc w:val="center"/>
              <w:cnfStyle w:val="000000100000" w:firstRow="0" w:lastRow="0" w:firstColumn="0" w:lastColumn="0" w:oddVBand="0" w:evenVBand="0" w:oddHBand="1" w:evenHBand="0" w:firstRowFirstColumn="0" w:firstRowLastColumn="0" w:lastRowFirstColumn="0" w:lastRowLastColumn="0"/>
              <w:rPr>
                <w:rFonts w:ascii="Cambria" w:hAnsi="Cambria"/>
                <w:sz w:val="22"/>
                <w:szCs w:val="22"/>
              </w:rPr>
            </w:pPr>
            <w:r>
              <w:rPr>
                <w:rFonts w:ascii="Cambria" w:hAnsi="Cambria"/>
                <w:sz w:val="22"/>
                <w:szCs w:val="22"/>
              </w:rPr>
              <w:t>Thon Maker</w:t>
            </w:r>
          </w:p>
          <w:p w14:paraId="3D033BFE" w14:textId="20587A4D" w:rsidR="0036536F" w:rsidRDefault="0036536F" w:rsidP="0052467D">
            <w:pPr>
              <w:tabs>
                <w:tab w:val="left" w:pos="2304"/>
              </w:tabs>
              <w:spacing w:after="220"/>
              <w:jc w:val="center"/>
              <w:cnfStyle w:val="000000100000" w:firstRow="0" w:lastRow="0" w:firstColumn="0" w:lastColumn="0" w:oddVBand="0" w:evenVBand="0" w:oddHBand="1" w:evenHBand="0" w:firstRowFirstColumn="0" w:firstRowLastColumn="0" w:lastRowFirstColumn="0" w:lastRowLastColumn="0"/>
              <w:rPr>
                <w:rFonts w:ascii="Cambria" w:hAnsi="Cambria"/>
                <w:sz w:val="22"/>
                <w:szCs w:val="22"/>
              </w:rPr>
            </w:pPr>
            <w:r>
              <w:rPr>
                <w:rFonts w:ascii="Cambria" w:hAnsi="Cambria"/>
                <w:sz w:val="22"/>
                <w:szCs w:val="22"/>
              </w:rPr>
              <w:t>Jordan Bell</w:t>
            </w:r>
          </w:p>
        </w:tc>
        <w:tc>
          <w:tcPr>
            <w:tcW w:w="2338" w:type="dxa"/>
          </w:tcPr>
          <w:p w14:paraId="40214242" w14:textId="646C3F9C" w:rsidR="00F71049" w:rsidRDefault="0036536F" w:rsidP="0052467D">
            <w:pPr>
              <w:tabs>
                <w:tab w:val="left" w:pos="2304"/>
              </w:tabs>
              <w:spacing w:after="220"/>
              <w:jc w:val="center"/>
              <w:cnfStyle w:val="000000100000" w:firstRow="0" w:lastRow="0" w:firstColumn="0" w:lastColumn="0" w:oddVBand="0" w:evenVBand="0" w:oddHBand="1" w:evenHBand="0" w:firstRowFirstColumn="0" w:firstRowLastColumn="0" w:lastRowFirstColumn="0" w:lastRowLastColumn="0"/>
              <w:rPr>
                <w:rFonts w:ascii="Cambria" w:hAnsi="Cambria"/>
                <w:sz w:val="22"/>
                <w:szCs w:val="22"/>
              </w:rPr>
            </w:pPr>
            <w:r>
              <w:rPr>
                <w:rFonts w:ascii="Cambria" w:hAnsi="Cambria"/>
                <w:sz w:val="22"/>
                <w:szCs w:val="22"/>
              </w:rPr>
              <w:t>Bench Big</w:t>
            </w:r>
          </w:p>
        </w:tc>
      </w:tr>
      <w:tr w:rsidR="00F71049" w14:paraId="4A48C2C0" w14:textId="77777777" w:rsidTr="00A703E4">
        <w:tc>
          <w:tcPr>
            <w:cnfStyle w:val="001000000000" w:firstRow="0" w:lastRow="0" w:firstColumn="1" w:lastColumn="0" w:oddVBand="0" w:evenVBand="0" w:oddHBand="0" w:evenHBand="0" w:firstRowFirstColumn="0" w:firstRowLastColumn="0" w:lastRowFirstColumn="0" w:lastRowLastColumn="0"/>
            <w:tcW w:w="2337" w:type="dxa"/>
          </w:tcPr>
          <w:p w14:paraId="3A1AC702" w14:textId="30DF2E4B" w:rsidR="00F71049" w:rsidRDefault="00F71049" w:rsidP="0052467D">
            <w:pPr>
              <w:tabs>
                <w:tab w:val="left" w:pos="2304"/>
              </w:tabs>
              <w:spacing w:after="220"/>
              <w:jc w:val="center"/>
              <w:rPr>
                <w:rFonts w:ascii="Cambria" w:hAnsi="Cambria"/>
                <w:sz w:val="22"/>
                <w:szCs w:val="22"/>
              </w:rPr>
            </w:pPr>
            <w:r>
              <w:rPr>
                <w:rFonts w:ascii="Cambria" w:hAnsi="Cambria"/>
                <w:sz w:val="22"/>
                <w:szCs w:val="22"/>
              </w:rPr>
              <w:lastRenderedPageBreak/>
              <w:t>F</w:t>
            </w:r>
          </w:p>
        </w:tc>
        <w:tc>
          <w:tcPr>
            <w:tcW w:w="2337" w:type="dxa"/>
          </w:tcPr>
          <w:p w14:paraId="30517A2F" w14:textId="1E6440A4" w:rsidR="00F71049" w:rsidRDefault="00E31C16" w:rsidP="0052467D">
            <w:pPr>
              <w:tabs>
                <w:tab w:val="left" w:pos="2304"/>
              </w:tabs>
              <w:spacing w:after="220"/>
              <w:jc w:val="center"/>
              <w:cnfStyle w:val="000000000000" w:firstRow="0" w:lastRow="0" w:firstColumn="0" w:lastColumn="0" w:oddVBand="0" w:evenVBand="0" w:oddHBand="0" w:evenHBand="0" w:firstRowFirstColumn="0" w:firstRowLastColumn="0" w:lastRowFirstColumn="0" w:lastRowLastColumn="0"/>
              <w:rPr>
                <w:rFonts w:ascii="Cambria" w:hAnsi="Cambria"/>
                <w:sz w:val="22"/>
                <w:szCs w:val="22"/>
              </w:rPr>
            </w:pPr>
            <w:r>
              <w:rPr>
                <w:rFonts w:ascii="Cambria" w:hAnsi="Cambria"/>
                <w:sz w:val="22"/>
                <w:szCs w:val="22"/>
              </w:rPr>
              <w:t>-OT,IF,I</w:t>
            </w:r>
          </w:p>
        </w:tc>
        <w:tc>
          <w:tcPr>
            <w:tcW w:w="2338" w:type="dxa"/>
          </w:tcPr>
          <w:p w14:paraId="744565F3" w14:textId="77777777" w:rsidR="00F71049" w:rsidRDefault="0036536F" w:rsidP="0052467D">
            <w:pPr>
              <w:tabs>
                <w:tab w:val="left" w:pos="2304"/>
              </w:tabs>
              <w:spacing w:after="220"/>
              <w:jc w:val="center"/>
              <w:cnfStyle w:val="000000000000" w:firstRow="0" w:lastRow="0" w:firstColumn="0" w:lastColumn="0" w:oddVBand="0" w:evenVBand="0" w:oddHBand="0" w:evenHBand="0" w:firstRowFirstColumn="0" w:firstRowLastColumn="0" w:lastRowFirstColumn="0" w:lastRowLastColumn="0"/>
              <w:rPr>
                <w:rFonts w:ascii="Cambria" w:hAnsi="Cambria"/>
                <w:sz w:val="22"/>
                <w:szCs w:val="22"/>
              </w:rPr>
            </w:pPr>
            <w:r>
              <w:rPr>
                <w:rFonts w:ascii="Cambria" w:hAnsi="Cambria"/>
                <w:sz w:val="22"/>
                <w:szCs w:val="22"/>
              </w:rPr>
              <w:t>Cory Joseph</w:t>
            </w:r>
          </w:p>
          <w:p w14:paraId="40C92A7A" w14:textId="7CAB8918" w:rsidR="0036536F" w:rsidRDefault="0036536F" w:rsidP="0052467D">
            <w:pPr>
              <w:tabs>
                <w:tab w:val="left" w:pos="2304"/>
              </w:tabs>
              <w:spacing w:after="220"/>
              <w:jc w:val="center"/>
              <w:cnfStyle w:val="000000000000" w:firstRow="0" w:lastRow="0" w:firstColumn="0" w:lastColumn="0" w:oddVBand="0" w:evenVBand="0" w:oddHBand="0" w:evenHBand="0" w:firstRowFirstColumn="0" w:firstRowLastColumn="0" w:lastRowFirstColumn="0" w:lastRowLastColumn="0"/>
              <w:rPr>
                <w:rFonts w:ascii="Cambria" w:hAnsi="Cambria"/>
                <w:sz w:val="22"/>
                <w:szCs w:val="22"/>
              </w:rPr>
            </w:pPr>
            <w:r>
              <w:rPr>
                <w:rFonts w:ascii="Cambria" w:hAnsi="Cambria"/>
                <w:sz w:val="22"/>
                <w:szCs w:val="22"/>
              </w:rPr>
              <w:t>Austin Rivers</w:t>
            </w:r>
          </w:p>
        </w:tc>
        <w:tc>
          <w:tcPr>
            <w:tcW w:w="2338" w:type="dxa"/>
          </w:tcPr>
          <w:p w14:paraId="006F5627" w14:textId="6CA495BD" w:rsidR="00F71049" w:rsidRDefault="0036536F" w:rsidP="0052467D">
            <w:pPr>
              <w:tabs>
                <w:tab w:val="left" w:pos="2304"/>
              </w:tabs>
              <w:spacing w:after="220"/>
              <w:jc w:val="center"/>
              <w:cnfStyle w:val="000000000000" w:firstRow="0" w:lastRow="0" w:firstColumn="0" w:lastColumn="0" w:oddVBand="0" w:evenVBand="0" w:oddHBand="0" w:evenHBand="0" w:firstRowFirstColumn="0" w:firstRowLastColumn="0" w:lastRowFirstColumn="0" w:lastRowLastColumn="0"/>
              <w:rPr>
                <w:rFonts w:ascii="Cambria" w:hAnsi="Cambria"/>
                <w:sz w:val="22"/>
                <w:szCs w:val="22"/>
              </w:rPr>
            </w:pPr>
            <w:r>
              <w:rPr>
                <w:rFonts w:ascii="Cambria" w:hAnsi="Cambria"/>
                <w:sz w:val="22"/>
                <w:szCs w:val="22"/>
              </w:rPr>
              <w:t>Primary Bench Guard</w:t>
            </w:r>
          </w:p>
        </w:tc>
      </w:tr>
      <w:tr w:rsidR="00F71049" w14:paraId="7E4A2C7A" w14:textId="77777777" w:rsidTr="00A703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7DD89242" w14:textId="7CFFD1E1" w:rsidR="00F71049" w:rsidRDefault="00F71049" w:rsidP="0052467D">
            <w:pPr>
              <w:tabs>
                <w:tab w:val="left" w:pos="2304"/>
              </w:tabs>
              <w:spacing w:after="220"/>
              <w:jc w:val="center"/>
              <w:rPr>
                <w:rFonts w:ascii="Cambria" w:hAnsi="Cambria"/>
                <w:sz w:val="22"/>
                <w:szCs w:val="22"/>
              </w:rPr>
            </w:pPr>
            <w:r>
              <w:rPr>
                <w:rFonts w:ascii="Cambria" w:hAnsi="Cambria"/>
                <w:sz w:val="22"/>
                <w:szCs w:val="22"/>
              </w:rPr>
              <w:t>G</w:t>
            </w:r>
          </w:p>
        </w:tc>
        <w:tc>
          <w:tcPr>
            <w:tcW w:w="2337" w:type="dxa"/>
          </w:tcPr>
          <w:p w14:paraId="0A7599D2" w14:textId="77777777" w:rsidR="00F71049" w:rsidRDefault="00E31C16" w:rsidP="0052467D">
            <w:pPr>
              <w:tabs>
                <w:tab w:val="left" w:pos="2304"/>
              </w:tabs>
              <w:spacing w:after="220"/>
              <w:jc w:val="center"/>
              <w:cnfStyle w:val="000000100000" w:firstRow="0" w:lastRow="0" w:firstColumn="0" w:lastColumn="0" w:oddVBand="0" w:evenVBand="0" w:oddHBand="1" w:evenHBand="0" w:firstRowFirstColumn="0" w:firstRowLastColumn="0" w:lastRowFirstColumn="0" w:lastRowLastColumn="0"/>
              <w:rPr>
                <w:rFonts w:ascii="Cambria" w:hAnsi="Cambria"/>
                <w:sz w:val="22"/>
                <w:szCs w:val="22"/>
              </w:rPr>
            </w:pPr>
            <w:r>
              <w:rPr>
                <w:rFonts w:ascii="Cambria" w:hAnsi="Cambria"/>
                <w:sz w:val="22"/>
                <w:szCs w:val="22"/>
              </w:rPr>
              <w:t>+OT</w:t>
            </w:r>
          </w:p>
          <w:p w14:paraId="786FDC7E" w14:textId="312D62F3" w:rsidR="00E31C16" w:rsidRDefault="00E31C16" w:rsidP="0052467D">
            <w:pPr>
              <w:tabs>
                <w:tab w:val="left" w:pos="2304"/>
              </w:tabs>
              <w:spacing w:after="220"/>
              <w:jc w:val="center"/>
              <w:cnfStyle w:val="000000100000" w:firstRow="0" w:lastRow="0" w:firstColumn="0" w:lastColumn="0" w:oddVBand="0" w:evenVBand="0" w:oddHBand="1" w:evenHBand="0" w:firstRowFirstColumn="0" w:firstRowLastColumn="0" w:lastRowFirstColumn="0" w:lastRowLastColumn="0"/>
              <w:rPr>
                <w:rFonts w:ascii="Cambria" w:hAnsi="Cambria"/>
                <w:sz w:val="22"/>
                <w:szCs w:val="22"/>
              </w:rPr>
            </w:pPr>
            <w:r>
              <w:rPr>
                <w:rFonts w:ascii="Cambria" w:hAnsi="Cambria"/>
                <w:sz w:val="22"/>
                <w:szCs w:val="22"/>
              </w:rPr>
              <w:t>-IF</w:t>
            </w:r>
          </w:p>
        </w:tc>
        <w:tc>
          <w:tcPr>
            <w:tcW w:w="2338" w:type="dxa"/>
          </w:tcPr>
          <w:p w14:paraId="7FAB6F4F" w14:textId="77777777" w:rsidR="00F71049" w:rsidRDefault="0036536F" w:rsidP="0052467D">
            <w:pPr>
              <w:tabs>
                <w:tab w:val="left" w:pos="2304"/>
              </w:tabs>
              <w:spacing w:after="220"/>
              <w:jc w:val="center"/>
              <w:cnfStyle w:val="000000100000" w:firstRow="0" w:lastRow="0" w:firstColumn="0" w:lastColumn="0" w:oddVBand="0" w:evenVBand="0" w:oddHBand="1" w:evenHBand="0" w:firstRowFirstColumn="0" w:firstRowLastColumn="0" w:lastRowFirstColumn="0" w:lastRowLastColumn="0"/>
              <w:rPr>
                <w:rFonts w:ascii="Cambria" w:hAnsi="Cambria"/>
                <w:sz w:val="22"/>
                <w:szCs w:val="22"/>
              </w:rPr>
            </w:pPr>
            <w:r>
              <w:rPr>
                <w:rFonts w:ascii="Cambria" w:hAnsi="Cambria"/>
                <w:sz w:val="22"/>
                <w:szCs w:val="22"/>
              </w:rPr>
              <w:t>Josh Richardson</w:t>
            </w:r>
          </w:p>
          <w:p w14:paraId="766ACAFA" w14:textId="770FC9D9" w:rsidR="0036536F" w:rsidRDefault="0036536F" w:rsidP="0052467D">
            <w:pPr>
              <w:tabs>
                <w:tab w:val="left" w:pos="2304"/>
              </w:tabs>
              <w:spacing w:after="220"/>
              <w:jc w:val="center"/>
              <w:cnfStyle w:val="000000100000" w:firstRow="0" w:lastRow="0" w:firstColumn="0" w:lastColumn="0" w:oddVBand="0" w:evenVBand="0" w:oddHBand="1" w:evenHBand="0" w:firstRowFirstColumn="0" w:firstRowLastColumn="0" w:lastRowFirstColumn="0" w:lastRowLastColumn="0"/>
              <w:rPr>
                <w:rFonts w:ascii="Cambria" w:hAnsi="Cambria"/>
                <w:sz w:val="22"/>
                <w:szCs w:val="22"/>
              </w:rPr>
            </w:pPr>
            <w:proofErr w:type="spellStart"/>
            <w:r>
              <w:rPr>
                <w:rFonts w:ascii="Cambria" w:hAnsi="Cambria"/>
                <w:sz w:val="22"/>
                <w:szCs w:val="22"/>
              </w:rPr>
              <w:t>Caris</w:t>
            </w:r>
            <w:proofErr w:type="spellEnd"/>
            <w:r>
              <w:rPr>
                <w:rFonts w:ascii="Cambria" w:hAnsi="Cambria"/>
                <w:sz w:val="22"/>
                <w:szCs w:val="22"/>
              </w:rPr>
              <w:t xml:space="preserve"> </w:t>
            </w:r>
            <w:proofErr w:type="spellStart"/>
            <w:r>
              <w:rPr>
                <w:rFonts w:ascii="Cambria" w:hAnsi="Cambria"/>
                <w:sz w:val="22"/>
                <w:szCs w:val="22"/>
              </w:rPr>
              <w:t>Levert</w:t>
            </w:r>
            <w:proofErr w:type="spellEnd"/>
          </w:p>
        </w:tc>
        <w:tc>
          <w:tcPr>
            <w:tcW w:w="2338" w:type="dxa"/>
          </w:tcPr>
          <w:p w14:paraId="79F9C6BD" w14:textId="278A3D96" w:rsidR="00F71049" w:rsidRDefault="0036536F" w:rsidP="0052467D">
            <w:pPr>
              <w:tabs>
                <w:tab w:val="left" w:pos="2304"/>
              </w:tabs>
              <w:spacing w:after="220"/>
              <w:jc w:val="center"/>
              <w:cnfStyle w:val="000000100000" w:firstRow="0" w:lastRow="0" w:firstColumn="0" w:lastColumn="0" w:oddVBand="0" w:evenVBand="0" w:oddHBand="1" w:evenHBand="0" w:firstRowFirstColumn="0" w:firstRowLastColumn="0" w:lastRowFirstColumn="0" w:lastRowLastColumn="0"/>
              <w:rPr>
                <w:rFonts w:ascii="Cambria" w:hAnsi="Cambria"/>
                <w:sz w:val="22"/>
                <w:szCs w:val="22"/>
              </w:rPr>
            </w:pPr>
            <w:r>
              <w:rPr>
                <w:rFonts w:ascii="Cambria" w:hAnsi="Cambria"/>
                <w:sz w:val="22"/>
                <w:szCs w:val="22"/>
              </w:rPr>
              <w:t>Secondary Playmakers</w:t>
            </w:r>
          </w:p>
        </w:tc>
      </w:tr>
    </w:tbl>
    <w:p w14:paraId="264E29A1" w14:textId="77777777" w:rsidR="0052467D" w:rsidRDefault="0052467D" w:rsidP="0052467D">
      <w:pPr>
        <w:tabs>
          <w:tab w:val="left" w:pos="2304"/>
        </w:tabs>
        <w:spacing w:after="220"/>
        <w:jc w:val="center"/>
        <w:rPr>
          <w:rFonts w:ascii="Cambria" w:hAnsi="Cambria"/>
          <w:sz w:val="22"/>
          <w:szCs w:val="22"/>
        </w:rPr>
      </w:pPr>
    </w:p>
    <w:p w14:paraId="47686A47" w14:textId="09DD976B" w:rsidR="00600F43" w:rsidRDefault="00600F43" w:rsidP="00AE4261">
      <w:pPr>
        <w:tabs>
          <w:tab w:val="left" w:pos="2304"/>
        </w:tabs>
        <w:spacing w:after="220"/>
        <w:rPr>
          <w:rFonts w:ascii="Cambria" w:hAnsi="Cambria"/>
          <w:sz w:val="22"/>
          <w:szCs w:val="22"/>
        </w:rPr>
      </w:pPr>
      <w:r>
        <w:rPr>
          <w:rFonts w:ascii="Cambria" w:hAnsi="Cambria"/>
          <w:sz w:val="22"/>
          <w:szCs w:val="22"/>
        </w:rPr>
        <w:t>With each of the archetypes cemented, the distribution of archetypes throughout the history of our dataset (year range) is seen below (</w:t>
      </w:r>
      <w:r w:rsidR="00ED69D0">
        <w:rPr>
          <w:rFonts w:ascii="Cambria" w:hAnsi="Cambria"/>
          <w:sz w:val="22"/>
          <w:szCs w:val="22"/>
        </w:rPr>
        <w:t>Figure 11</w:t>
      </w:r>
      <w:r>
        <w:rPr>
          <w:rFonts w:ascii="Cambria" w:hAnsi="Cambria"/>
          <w:sz w:val="22"/>
          <w:szCs w:val="22"/>
        </w:rPr>
        <w:t xml:space="preserve">). While it may be interesting to explore how the NBA landscape has evolved over </w:t>
      </w:r>
      <w:proofErr w:type="gramStart"/>
      <w:r>
        <w:rPr>
          <w:rFonts w:ascii="Cambria" w:hAnsi="Cambria"/>
          <w:sz w:val="22"/>
          <w:szCs w:val="22"/>
        </w:rPr>
        <w:t>time, and</w:t>
      </w:r>
      <w:proofErr w:type="gramEnd"/>
      <w:r>
        <w:rPr>
          <w:rFonts w:ascii="Cambria" w:hAnsi="Cambria"/>
          <w:sz w:val="22"/>
          <w:szCs w:val="22"/>
        </w:rPr>
        <w:t xml:space="preserve"> analyze the distribution of archetypes for each year in our dataset, this is not the primary goal of our research. However, the potential for additional research in this domain exists.</w:t>
      </w:r>
    </w:p>
    <w:p w14:paraId="266B85DF" w14:textId="626E9EA1" w:rsidR="00600F43" w:rsidRDefault="00600F43" w:rsidP="00755528">
      <w:pPr>
        <w:tabs>
          <w:tab w:val="left" w:pos="2304"/>
        </w:tabs>
        <w:spacing w:after="220"/>
        <w:jc w:val="center"/>
        <w:rPr>
          <w:rFonts w:ascii="Cambria" w:hAnsi="Cambria"/>
          <w:sz w:val="22"/>
          <w:szCs w:val="22"/>
        </w:rPr>
      </w:pPr>
      <w:r>
        <w:rPr>
          <w:rFonts w:ascii="Cambria" w:hAnsi="Cambria"/>
          <w:sz w:val="22"/>
          <w:szCs w:val="22"/>
        </w:rPr>
        <w:t>Fig</w:t>
      </w:r>
      <w:r w:rsidR="00755528">
        <w:rPr>
          <w:rFonts w:ascii="Cambria" w:hAnsi="Cambria"/>
          <w:sz w:val="22"/>
          <w:szCs w:val="22"/>
        </w:rPr>
        <w:t>ure 11</w:t>
      </w:r>
    </w:p>
    <w:p w14:paraId="48C87FCC" w14:textId="187CAB7C" w:rsidR="00755528" w:rsidRDefault="00755528" w:rsidP="00755528">
      <w:pPr>
        <w:tabs>
          <w:tab w:val="left" w:pos="2304"/>
        </w:tabs>
        <w:spacing w:after="220"/>
        <w:jc w:val="center"/>
        <w:rPr>
          <w:rFonts w:ascii="Cambria" w:hAnsi="Cambria"/>
          <w:sz w:val="22"/>
          <w:szCs w:val="22"/>
        </w:rPr>
      </w:pPr>
      <w:r>
        <w:rPr>
          <w:noProof/>
        </w:rPr>
        <w:drawing>
          <wp:inline distT="0" distB="0" distL="0" distR="0" wp14:anchorId="01CB7504" wp14:editId="7B8FB809">
            <wp:extent cx="5943600" cy="2911928"/>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53205" cy="2916634"/>
                    </a:xfrm>
                    <a:prstGeom prst="rect">
                      <a:avLst/>
                    </a:prstGeom>
                  </pic:spPr>
                </pic:pic>
              </a:graphicData>
            </a:graphic>
          </wp:inline>
        </w:drawing>
      </w:r>
    </w:p>
    <w:p w14:paraId="31F36506" w14:textId="77777777" w:rsidR="00600F43" w:rsidRDefault="00600F43" w:rsidP="00AE4261">
      <w:pPr>
        <w:tabs>
          <w:tab w:val="left" w:pos="2304"/>
        </w:tabs>
        <w:spacing w:after="220"/>
        <w:rPr>
          <w:rFonts w:ascii="Cambria" w:hAnsi="Cambria"/>
          <w:sz w:val="22"/>
          <w:szCs w:val="22"/>
        </w:rPr>
      </w:pPr>
    </w:p>
    <w:p w14:paraId="0ABA8149" w14:textId="1D2F71D8" w:rsidR="00683D39" w:rsidRDefault="00683D39" w:rsidP="00683D39">
      <w:pPr>
        <w:tabs>
          <w:tab w:val="left" w:pos="2304"/>
        </w:tabs>
        <w:spacing w:after="220"/>
        <w:jc w:val="center"/>
        <w:rPr>
          <w:rFonts w:ascii="Cambria" w:hAnsi="Cambria"/>
          <w:sz w:val="22"/>
          <w:szCs w:val="22"/>
        </w:rPr>
      </w:pPr>
    </w:p>
    <w:p w14:paraId="72291CF1" w14:textId="77777777" w:rsidR="006D35FF" w:rsidRPr="006B49AF" w:rsidRDefault="006D35FF" w:rsidP="00AE4261">
      <w:pPr>
        <w:tabs>
          <w:tab w:val="left" w:pos="2304"/>
        </w:tabs>
        <w:spacing w:after="220"/>
        <w:rPr>
          <w:rFonts w:ascii="Cambria" w:hAnsi="Cambria"/>
          <w:sz w:val="22"/>
          <w:szCs w:val="22"/>
        </w:rPr>
      </w:pPr>
    </w:p>
    <w:p w14:paraId="744256C6" w14:textId="0B7ABCD9" w:rsidR="00D81B7A" w:rsidRPr="006B49AF" w:rsidRDefault="00D81B7A" w:rsidP="00E93F31">
      <w:pPr>
        <w:tabs>
          <w:tab w:val="left" w:pos="2304"/>
        </w:tabs>
        <w:spacing w:after="220"/>
        <w:rPr>
          <w:rFonts w:ascii="Cambria" w:hAnsi="Cambria"/>
          <w:sz w:val="22"/>
          <w:szCs w:val="22"/>
        </w:rPr>
      </w:pPr>
    </w:p>
    <w:p w14:paraId="3007E5F0" w14:textId="408A51A8" w:rsidR="00D81B7A" w:rsidRPr="00C30B09" w:rsidRDefault="00DB4298" w:rsidP="00E93F31">
      <w:pPr>
        <w:pStyle w:val="ListParagraph"/>
        <w:numPr>
          <w:ilvl w:val="0"/>
          <w:numId w:val="3"/>
        </w:numPr>
        <w:tabs>
          <w:tab w:val="left" w:pos="2304"/>
        </w:tabs>
        <w:rPr>
          <w:rFonts w:ascii="Cambria" w:hAnsi="Cambria"/>
          <w:b/>
          <w:sz w:val="32"/>
          <w:szCs w:val="32"/>
        </w:rPr>
      </w:pPr>
      <w:r>
        <w:rPr>
          <w:rFonts w:ascii="Cambria" w:hAnsi="Cambria"/>
          <w:b/>
          <w:sz w:val="32"/>
          <w:szCs w:val="32"/>
        </w:rPr>
        <w:t>Random Forest Implementation</w:t>
      </w:r>
    </w:p>
    <w:p w14:paraId="3A0CF357" w14:textId="77777777" w:rsidR="00D81B7A" w:rsidRPr="00C30B09" w:rsidRDefault="00D81B7A" w:rsidP="00D81B7A">
      <w:pPr>
        <w:tabs>
          <w:tab w:val="left" w:pos="2304"/>
        </w:tabs>
        <w:rPr>
          <w:rFonts w:ascii="Cambria" w:hAnsi="Cambria"/>
        </w:rPr>
      </w:pPr>
    </w:p>
    <w:p w14:paraId="1DE03191" w14:textId="0CE8D9C8" w:rsidR="00D81B7A" w:rsidRDefault="00DB4298" w:rsidP="00DB4298">
      <w:pPr>
        <w:pStyle w:val="ListParagraph"/>
        <w:numPr>
          <w:ilvl w:val="1"/>
          <w:numId w:val="3"/>
        </w:numPr>
        <w:tabs>
          <w:tab w:val="left" w:pos="2304"/>
        </w:tabs>
        <w:rPr>
          <w:rFonts w:ascii="Cambria" w:hAnsi="Cambria"/>
          <w:sz w:val="22"/>
          <w:szCs w:val="22"/>
        </w:rPr>
      </w:pPr>
      <w:r>
        <w:rPr>
          <w:rFonts w:ascii="Cambria" w:hAnsi="Cambria"/>
          <w:sz w:val="22"/>
          <w:szCs w:val="22"/>
        </w:rPr>
        <w:t>Introduction</w:t>
      </w:r>
    </w:p>
    <w:p w14:paraId="3CDA3CCD" w14:textId="7ACFC2C0" w:rsidR="00D81B7A" w:rsidRDefault="00DB4298" w:rsidP="00DB4298">
      <w:pPr>
        <w:pStyle w:val="ListParagraph"/>
        <w:tabs>
          <w:tab w:val="left" w:pos="2304"/>
        </w:tabs>
        <w:ind w:left="792"/>
        <w:rPr>
          <w:rFonts w:ascii="Cambria" w:hAnsi="Cambria"/>
          <w:sz w:val="22"/>
          <w:szCs w:val="22"/>
        </w:rPr>
      </w:pPr>
      <w:r>
        <w:rPr>
          <w:rFonts w:ascii="Cambria" w:hAnsi="Cambria"/>
          <w:sz w:val="22"/>
          <w:szCs w:val="22"/>
        </w:rPr>
        <w:lastRenderedPageBreak/>
        <w:t xml:space="preserve">After building our 7 clusters and 5 Factor summaries for every player in the league, we wanted to see how combinations of players would impact team </w:t>
      </w:r>
      <w:proofErr w:type="gramStart"/>
      <w:r>
        <w:rPr>
          <w:rFonts w:ascii="Cambria" w:hAnsi="Cambria"/>
          <w:sz w:val="22"/>
          <w:szCs w:val="22"/>
        </w:rPr>
        <w:t>success as a whole</w:t>
      </w:r>
      <w:proofErr w:type="gramEnd"/>
      <w:r>
        <w:rPr>
          <w:rFonts w:ascii="Cambria" w:hAnsi="Cambria"/>
          <w:sz w:val="22"/>
          <w:szCs w:val="22"/>
        </w:rPr>
        <w:t xml:space="preserve">. The next step in the process was to create the STAR model: a mapping from </w:t>
      </w:r>
      <w:r w:rsidR="00E26929">
        <w:rPr>
          <w:rFonts w:ascii="Cambria" w:hAnsi="Cambria"/>
          <w:sz w:val="22"/>
          <w:szCs w:val="22"/>
        </w:rPr>
        <w:t>player summary statistics to team SRS.</w:t>
      </w:r>
    </w:p>
    <w:p w14:paraId="0F6F3FCE" w14:textId="0725FB16" w:rsidR="00E26929" w:rsidRDefault="00E26929" w:rsidP="00E26929">
      <w:pPr>
        <w:pStyle w:val="ListParagraph"/>
        <w:numPr>
          <w:ilvl w:val="1"/>
          <w:numId w:val="3"/>
        </w:numPr>
        <w:tabs>
          <w:tab w:val="left" w:pos="2304"/>
        </w:tabs>
        <w:rPr>
          <w:rFonts w:ascii="Cambria" w:hAnsi="Cambria"/>
          <w:sz w:val="22"/>
          <w:szCs w:val="22"/>
        </w:rPr>
      </w:pPr>
      <w:r>
        <w:rPr>
          <w:rFonts w:ascii="Cambria" w:hAnsi="Cambria"/>
          <w:sz w:val="22"/>
          <w:szCs w:val="22"/>
        </w:rPr>
        <w:t>Data</w:t>
      </w:r>
    </w:p>
    <w:p w14:paraId="571E2148" w14:textId="6F3D515E" w:rsidR="00E26929" w:rsidRDefault="00E26929" w:rsidP="00E26929">
      <w:pPr>
        <w:pStyle w:val="ListParagraph"/>
        <w:numPr>
          <w:ilvl w:val="1"/>
          <w:numId w:val="3"/>
        </w:numPr>
        <w:tabs>
          <w:tab w:val="left" w:pos="2304"/>
        </w:tabs>
        <w:rPr>
          <w:rFonts w:ascii="Cambria" w:hAnsi="Cambria"/>
          <w:sz w:val="22"/>
          <w:szCs w:val="22"/>
        </w:rPr>
      </w:pPr>
      <w:r>
        <w:rPr>
          <w:rFonts w:ascii="Cambria" w:hAnsi="Cambria"/>
          <w:sz w:val="22"/>
          <w:szCs w:val="22"/>
        </w:rPr>
        <w:t>Roster Representation</w:t>
      </w:r>
    </w:p>
    <w:p w14:paraId="1E6766E1" w14:textId="5853FDD9" w:rsidR="00E26929" w:rsidRDefault="00E26929" w:rsidP="00E26929">
      <w:pPr>
        <w:pStyle w:val="ListParagraph"/>
        <w:tabs>
          <w:tab w:val="left" w:pos="2304"/>
        </w:tabs>
        <w:ind w:left="792"/>
        <w:rPr>
          <w:rFonts w:ascii="Cambria" w:hAnsi="Cambria"/>
          <w:sz w:val="22"/>
          <w:szCs w:val="22"/>
        </w:rPr>
      </w:pPr>
      <w:r>
        <w:rPr>
          <w:rFonts w:ascii="Cambria" w:hAnsi="Cambria"/>
          <w:sz w:val="22"/>
          <w:szCs w:val="22"/>
        </w:rPr>
        <w:t>Now that we have our 1</w:t>
      </w:r>
      <w:r w:rsidR="00020A87">
        <w:rPr>
          <w:rFonts w:ascii="Cambria" w:hAnsi="Cambria"/>
          <w:sz w:val="22"/>
          <w:szCs w:val="22"/>
        </w:rPr>
        <w:t>1</w:t>
      </w:r>
      <w:r>
        <w:rPr>
          <w:rFonts w:ascii="Cambria" w:hAnsi="Cambria"/>
          <w:sz w:val="22"/>
          <w:szCs w:val="22"/>
        </w:rPr>
        <w:t xml:space="preserve"> total factors to describe a player, the question becomes how to choose the players that represent a team in order to predict its SRS. There are numerous factors to consider here, including trades, signings and </w:t>
      </w:r>
      <w:proofErr w:type="spellStart"/>
      <w:r>
        <w:rPr>
          <w:rFonts w:ascii="Cambria" w:hAnsi="Cambria"/>
          <w:sz w:val="22"/>
          <w:szCs w:val="22"/>
        </w:rPr>
        <w:t>waivings</w:t>
      </w:r>
      <w:proofErr w:type="spellEnd"/>
      <w:r>
        <w:rPr>
          <w:rFonts w:ascii="Cambria" w:hAnsi="Cambria"/>
          <w:sz w:val="22"/>
          <w:szCs w:val="22"/>
        </w:rPr>
        <w:t xml:space="preserve">, injuries, and a player’s place in the normal rotation. First, we decided to prioritize players that had played the most minutes with </w:t>
      </w:r>
      <w:r w:rsidR="00787E87">
        <w:rPr>
          <w:rFonts w:ascii="Cambria" w:hAnsi="Cambria"/>
          <w:sz w:val="22"/>
          <w:szCs w:val="22"/>
        </w:rPr>
        <w:t xml:space="preserve">a team, as these are the players that represented the team throughout the year and are most definitive of the team’s identity. While this means a traded </w:t>
      </w:r>
      <w:proofErr w:type="gramStart"/>
      <w:r w:rsidR="00787E87">
        <w:rPr>
          <w:rFonts w:ascii="Cambria" w:hAnsi="Cambria"/>
          <w:sz w:val="22"/>
          <w:szCs w:val="22"/>
        </w:rPr>
        <w:t>player</w:t>
      </w:r>
      <w:proofErr w:type="gramEnd"/>
      <w:r w:rsidR="00787E87">
        <w:rPr>
          <w:rFonts w:ascii="Cambria" w:hAnsi="Cambria"/>
          <w:sz w:val="22"/>
          <w:szCs w:val="22"/>
        </w:rPr>
        <w:t xml:space="preserve"> who is no longer on the team is used to represent the team in the training data, we felt this was most representative of the team’s SRS given the minutes the player played for the team. </w:t>
      </w:r>
      <w:proofErr w:type="gramStart"/>
      <w:r w:rsidR="00787E87">
        <w:rPr>
          <w:rFonts w:ascii="Cambria" w:hAnsi="Cambria"/>
          <w:sz w:val="22"/>
          <w:szCs w:val="22"/>
        </w:rPr>
        <w:t>Additionally</w:t>
      </w:r>
      <w:proofErr w:type="gramEnd"/>
      <w:r w:rsidR="00787E87">
        <w:rPr>
          <w:rFonts w:ascii="Cambria" w:hAnsi="Cambria"/>
          <w:sz w:val="22"/>
          <w:szCs w:val="22"/>
        </w:rPr>
        <w:t xml:space="preserve"> we decided to include only the top 10 players from this group to define the overall roster. We reached this conclusion due to the average size of NBA rotations, which was estimated to be under 13.5 players for the regular season and under 9.4 players for the postseason (Bleacher Report). Because 10 is once again a simple round number, it was chosen for the sake of simplicity. As such, the final representation of a roster for any given year was a vector of length 1</w:t>
      </w:r>
      <w:r w:rsidR="006366CC">
        <w:rPr>
          <w:rFonts w:ascii="Cambria" w:hAnsi="Cambria"/>
          <w:sz w:val="22"/>
          <w:szCs w:val="22"/>
        </w:rPr>
        <w:t>1</w:t>
      </w:r>
      <w:r w:rsidR="00AA5346">
        <w:rPr>
          <w:rFonts w:ascii="Cambria" w:hAnsi="Cambria"/>
          <w:sz w:val="22"/>
          <w:szCs w:val="22"/>
        </w:rPr>
        <w:t>3</w:t>
      </w:r>
      <w:r w:rsidR="00787E87">
        <w:rPr>
          <w:rFonts w:ascii="Cambria" w:hAnsi="Cambria"/>
          <w:sz w:val="22"/>
          <w:szCs w:val="22"/>
        </w:rPr>
        <w:t xml:space="preserve"> (1</w:t>
      </w:r>
      <w:r w:rsidR="00545201">
        <w:rPr>
          <w:rFonts w:ascii="Cambria" w:hAnsi="Cambria"/>
          <w:sz w:val="22"/>
          <w:szCs w:val="22"/>
        </w:rPr>
        <w:t>1</w:t>
      </w:r>
      <w:r w:rsidR="00787E87">
        <w:rPr>
          <w:rFonts w:ascii="Cambria" w:hAnsi="Cambria"/>
          <w:sz w:val="22"/>
          <w:szCs w:val="22"/>
        </w:rPr>
        <w:t xml:space="preserve"> factors for 10 players, the team name, the team year, and the team SRS). To standardize the representation for improved learning, the player summaries were sorted by VORP in descending order.</w:t>
      </w:r>
    </w:p>
    <w:p w14:paraId="56B4C02D" w14:textId="15B4B835" w:rsidR="00E26929" w:rsidRDefault="00787E87" w:rsidP="00E26929">
      <w:pPr>
        <w:pStyle w:val="ListParagraph"/>
        <w:numPr>
          <w:ilvl w:val="1"/>
          <w:numId w:val="3"/>
        </w:numPr>
        <w:tabs>
          <w:tab w:val="left" w:pos="2304"/>
        </w:tabs>
        <w:rPr>
          <w:rFonts w:ascii="Cambria" w:hAnsi="Cambria"/>
          <w:sz w:val="22"/>
          <w:szCs w:val="22"/>
        </w:rPr>
      </w:pPr>
      <w:r>
        <w:rPr>
          <w:rFonts w:ascii="Cambria" w:hAnsi="Cambria"/>
          <w:sz w:val="22"/>
          <w:szCs w:val="22"/>
        </w:rPr>
        <w:t>Model Choice</w:t>
      </w:r>
    </w:p>
    <w:p w14:paraId="510B8AE4" w14:textId="4A742D3C" w:rsidR="00787E87" w:rsidRDefault="00787E87" w:rsidP="00787E87">
      <w:pPr>
        <w:pStyle w:val="ListParagraph"/>
        <w:tabs>
          <w:tab w:val="left" w:pos="2304"/>
        </w:tabs>
        <w:ind w:left="792"/>
        <w:rPr>
          <w:rFonts w:ascii="Cambria" w:hAnsi="Cambria"/>
          <w:sz w:val="22"/>
          <w:szCs w:val="22"/>
        </w:rPr>
      </w:pPr>
      <w:r>
        <w:rPr>
          <w:rFonts w:ascii="Cambria" w:hAnsi="Cambria"/>
          <w:sz w:val="22"/>
          <w:szCs w:val="22"/>
        </w:rPr>
        <w:t xml:space="preserve">Initially, we attempted to build the STAR model using a </w:t>
      </w:r>
      <w:r w:rsidR="00E03224">
        <w:rPr>
          <w:rFonts w:ascii="Cambria" w:hAnsi="Cambria"/>
          <w:sz w:val="22"/>
          <w:szCs w:val="22"/>
        </w:rPr>
        <w:t>neural network, given their history of success in identifying hidden relationships between input variables. However, we immediately ran into issues, as neural networks are incapable of robustly handling categorical data such as the player archetype. This led us towards a more robust model that can handle both categorical and numeric data: decision trees. Decision trees offer similar strengths to neural networks, as they are easily capable of representing relationships within the input data. Additionally, they are capable of very high accuracy scores, as each node of the tree is built by selecting the attribute and cutoff that maximizes the information gain for the resulting branches. However, decision trees are often prone to overfitting to the training data, especially when they are not pruned after training, leading to a model that is not capable of generalizing to unseen data. In order to combat this issue, we made use of a Random Forest classifier, a common machine learning bagging algorithm which builds many separate decision trees on subsets of the training data. Then, anytime a new example is classified, it is presented to each of the decision trees in the forest, and the result is a voted average of the resulting decisions. The idea behind bagging algorithms such as random forests is to reduce variance in the model</w:t>
      </w:r>
      <w:r w:rsidR="00020A87">
        <w:rPr>
          <w:rFonts w:ascii="Cambria" w:hAnsi="Cambria"/>
          <w:sz w:val="22"/>
          <w:szCs w:val="22"/>
        </w:rPr>
        <w:t xml:space="preserve"> by providing accurate input from many different sources. While the new model will not necessarily reduce bias (i.e. increase accuracy on the training data), it reduces the tendency of the original single decision tree to overfit.</w:t>
      </w:r>
    </w:p>
    <w:p w14:paraId="532D8E30" w14:textId="1B007627" w:rsidR="00787E87" w:rsidRDefault="00020A87" w:rsidP="00E26929">
      <w:pPr>
        <w:pStyle w:val="ListParagraph"/>
        <w:numPr>
          <w:ilvl w:val="1"/>
          <w:numId w:val="3"/>
        </w:numPr>
        <w:tabs>
          <w:tab w:val="left" w:pos="2304"/>
        </w:tabs>
        <w:rPr>
          <w:rFonts w:ascii="Cambria" w:hAnsi="Cambria"/>
          <w:sz w:val="22"/>
          <w:szCs w:val="22"/>
        </w:rPr>
      </w:pPr>
      <w:r>
        <w:rPr>
          <w:rFonts w:ascii="Cambria" w:hAnsi="Cambria"/>
          <w:sz w:val="22"/>
          <w:szCs w:val="22"/>
        </w:rPr>
        <w:t>Model Training</w:t>
      </w:r>
    </w:p>
    <w:p w14:paraId="7BC16F8F" w14:textId="0C019E5C" w:rsidR="00020A87" w:rsidRDefault="00020A87" w:rsidP="00020A87">
      <w:pPr>
        <w:pStyle w:val="ListParagraph"/>
        <w:tabs>
          <w:tab w:val="left" w:pos="2304"/>
        </w:tabs>
        <w:ind w:left="792"/>
        <w:rPr>
          <w:rFonts w:ascii="Cambria" w:hAnsi="Cambria"/>
          <w:sz w:val="22"/>
          <w:szCs w:val="22"/>
        </w:rPr>
      </w:pPr>
      <w:r>
        <w:rPr>
          <w:rFonts w:ascii="Cambria" w:hAnsi="Cambria"/>
          <w:sz w:val="22"/>
          <w:szCs w:val="22"/>
        </w:rPr>
        <w:t>The random forest algorithm was provided with a dataset composed of team roster vectors: one vector for each NBA team year dating back to &lt;year&gt;.</w:t>
      </w:r>
    </w:p>
    <w:p w14:paraId="3524F495" w14:textId="34975FC1" w:rsidR="00020A87" w:rsidRDefault="00020A87" w:rsidP="00020A87">
      <w:pPr>
        <w:pStyle w:val="ListParagraph"/>
        <w:numPr>
          <w:ilvl w:val="1"/>
          <w:numId w:val="3"/>
        </w:numPr>
        <w:tabs>
          <w:tab w:val="left" w:pos="2304"/>
        </w:tabs>
        <w:rPr>
          <w:rFonts w:ascii="Cambria" w:hAnsi="Cambria"/>
          <w:sz w:val="22"/>
          <w:szCs w:val="22"/>
        </w:rPr>
      </w:pPr>
      <w:r>
        <w:rPr>
          <w:rFonts w:ascii="Cambria" w:hAnsi="Cambria"/>
          <w:sz w:val="22"/>
          <w:szCs w:val="22"/>
        </w:rPr>
        <w:t>Results</w:t>
      </w:r>
    </w:p>
    <w:p w14:paraId="2E412E81" w14:textId="1ADDA9B8" w:rsidR="00020A87" w:rsidRDefault="00020A87" w:rsidP="00020A87">
      <w:pPr>
        <w:pStyle w:val="ListParagraph"/>
        <w:numPr>
          <w:ilvl w:val="2"/>
          <w:numId w:val="3"/>
        </w:numPr>
        <w:tabs>
          <w:tab w:val="left" w:pos="2304"/>
        </w:tabs>
        <w:rPr>
          <w:rFonts w:ascii="Cambria" w:hAnsi="Cambria"/>
          <w:sz w:val="22"/>
          <w:szCs w:val="22"/>
        </w:rPr>
      </w:pPr>
      <w:r>
        <w:rPr>
          <w:rFonts w:ascii="Cambria" w:hAnsi="Cambria"/>
          <w:sz w:val="22"/>
          <w:szCs w:val="22"/>
        </w:rPr>
        <w:t xml:space="preserve"> Training on all data up to 2019</w:t>
      </w:r>
    </w:p>
    <w:p w14:paraId="44C4B164" w14:textId="092B37EC" w:rsidR="0081034C" w:rsidRDefault="0081034C" w:rsidP="0081034C">
      <w:pPr>
        <w:pStyle w:val="ListParagraph"/>
        <w:tabs>
          <w:tab w:val="left" w:pos="2304"/>
        </w:tabs>
        <w:ind w:left="1224"/>
        <w:rPr>
          <w:rFonts w:ascii="Cambria" w:hAnsi="Cambria"/>
          <w:sz w:val="22"/>
          <w:szCs w:val="22"/>
        </w:rPr>
      </w:pPr>
      <w:r>
        <w:rPr>
          <w:rFonts w:ascii="Cambria" w:hAnsi="Cambria"/>
          <w:sz w:val="22"/>
          <w:szCs w:val="22"/>
        </w:rPr>
        <w:lastRenderedPageBreak/>
        <w:t>Our very first method of testing the effectiveness of the STAR model was to train on all the data we had available up to but not including the current season, and then validating on the single unseen year, as this is likely to be the most common method of practical application for the model.</w:t>
      </w:r>
      <w:r w:rsidR="00333F91">
        <w:rPr>
          <w:rFonts w:ascii="Cambria" w:hAnsi="Cambria"/>
          <w:sz w:val="22"/>
          <w:szCs w:val="22"/>
        </w:rPr>
        <w:t xml:space="preserve"> Because our data is not classification, we cannot present accuracy scores; however, by analyzing the correlation between our predicted values and true SRS values, we can evaluate the model’s performance.</w:t>
      </w:r>
    </w:p>
    <w:p w14:paraId="5A0D1281" w14:textId="428BBA6D" w:rsidR="00333F91" w:rsidRDefault="00333F91" w:rsidP="0081034C">
      <w:pPr>
        <w:pStyle w:val="ListParagraph"/>
        <w:tabs>
          <w:tab w:val="left" w:pos="2304"/>
        </w:tabs>
        <w:ind w:left="1224"/>
        <w:rPr>
          <w:rFonts w:ascii="Cambria" w:hAnsi="Cambria"/>
          <w:sz w:val="22"/>
          <w:szCs w:val="22"/>
        </w:rPr>
      </w:pPr>
    </w:p>
    <w:p w14:paraId="057BC018" w14:textId="350AD4F0" w:rsidR="00333F91" w:rsidRDefault="00333F91" w:rsidP="0081034C">
      <w:pPr>
        <w:pStyle w:val="ListParagraph"/>
        <w:tabs>
          <w:tab w:val="left" w:pos="2304"/>
        </w:tabs>
        <w:ind w:left="1224"/>
        <w:rPr>
          <w:rFonts w:ascii="Cambria" w:hAnsi="Cambria"/>
          <w:sz w:val="22"/>
          <w:szCs w:val="22"/>
        </w:rPr>
      </w:pPr>
      <w:r>
        <w:rPr>
          <w:rFonts w:ascii="Cambria" w:hAnsi="Cambria"/>
          <w:sz w:val="22"/>
          <w:szCs w:val="22"/>
        </w:rPr>
        <w:t>The predicted SRS values for examples training data (</w:t>
      </w:r>
      <w:r w:rsidR="00EB7E73">
        <w:rPr>
          <w:rFonts w:ascii="Cambria" w:hAnsi="Cambria"/>
          <w:sz w:val="22"/>
          <w:szCs w:val="22"/>
        </w:rPr>
        <w:t>1985</w:t>
      </w:r>
      <w:r>
        <w:rPr>
          <w:rFonts w:ascii="Cambria" w:hAnsi="Cambria"/>
          <w:sz w:val="22"/>
          <w:szCs w:val="22"/>
        </w:rPr>
        <w:t>-2018) had an R</w:t>
      </w:r>
      <w:r w:rsidRPr="00333F91">
        <w:rPr>
          <w:rFonts w:ascii="Cambria" w:hAnsi="Cambria"/>
          <w:sz w:val="22"/>
          <w:szCs w:val="22"/>
          <w:vertAlign w:val="superscript"/>
        </w:rPr>
        <w:t>2</w:t>
      </w:r>
      <w:r>
        <w:rPr>
          <w:rFonts w:ascii="Cambria" w:hAnsi="Cambria"/>
          <w:sz w:val="22"/>
          <w:szCs w:val="22"/>
        </w:rPr>
        <w:t xml:space="preserve"> of 0.9854</w:t>
      </w:r>
      <w:r w:rsidR="00EB7E73">
        <w:rPr>
          <w:rFonts w:ascii="Cambria" w:hAnsi="Cambria"/>
          <w:sz w:val="22"/>
          <w:szCs w:val="22"/>
        </w:rPr>
        <w:t xml:space="preserve"> with the true SRS values</w:t>
      </w:r>
      <w:r>
        <w:rPr>
          <w:rFonts w:ascii="Cambria" w:hAnsi="Cambria"/>
          <w:sz w:val="22"/>
          <w:szCs w:val="22"/>
        </w:rPr>
        <w:t>, an incredibly strong correlation. The resulting scatterplot can be seen in Figure 12.</w:t>
      </w:r>
    </w:p>
    <w:p w14:paraId="71F53A61" w14:textId="3B29A2DA" w:rsidR="009158FE" w:rsidRPr="009158FE" w:rsidRDefault="009158FE" w:rsidP="009158FE">
      <w:pPr>
        <w:tabs>
          <w:tab w:val="left" w:pos="2304"/>
        </w:tabs>
        <w:jc w:val="center"/>
        <w:rPr>
          <w:rFonts w:ascii="Cambria" w:hAnsi="Cambria"/>
          <w:sz w:val="22"/>
          <w:szCs w:val="22"/>
        </w:rPr>
      </w:pPr>
      <w:r w:rsidRPr="009158FE">
        <w:rPr>
          <w:rFonts w:ascii="Cambria" w:hAnsi="Cambria"/>
          <w:sz w:val="22"/>
          <w:szCs w:val="22"/>
        </w:rPr>
        <w:t>Figure 12</w:t>
      </w:r>
    </w:p>
    <w:p w14:paraId="4CC42C2C" w14:textId="720DF259" w:rsidR="009158FE" w:rsidRDefault="009158FE" w:rsidP="00EB7E73">
      <w:pPr>
        <w:tabs>
          <w:tab w:val="left" w:pos="2304"/>
        </w:tabs>
        <w:jc w:val="center"/>
        <w:rPr>
          <w:rFonts w:ascii="Cambria" w:hAnsi="Cambria"/>
          <w:sz w:val="22"/>
          <w:szCs w:val="22"/>
        </w:rPr>
      </w:pPr>
      <w:r>
        <w:rPr>
          <w:noProof/>
        </w:rPr>
        <w:drawing>
          <wp:inline distT="0" distB="0" distL="0" distR="0" wp14:anchorId="7C3D31CF" wp14:editId="6D024261">
            <wp:extent cx="4244465" cy="2559830"/>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78652" cy="2580448"/>
                    </a:xfrm>
                    <a:prstGeom prst="rect">
                      <a:avLst/>
                    </a:prstGeom>
                  </pic:spPr>
                </pic:pic>
              </a:graphicData>
            </a:graphic>
          </wp:inline>
        </w:drawing>
      </w:r>
    </w:p>
    <w:p w14:paraId="1C1736CC" w14:textId="7CBFF8FF" w:rsidR="009158FE" w:rsidRDefault="00EB7E73" w:rsidP="009158FE">
      <w:pPr>
        <w:tabs>
          <w:tab w:val="left" w:pos="2304"/>
        </w:tabs>
        <w:rPr>
          <w:rFonts w:ascii="Cambria" w:hAnsi="Cambria"/>
          <w:sz w:val="22"/>
          <w:szCs w:val="22"/>
        </w:rPr>
      </w:pPr>
      <w:r>
        <w:rPr>
          <w:rFonts w:ascii="Cambria" w:hAnsi="Cambria"/>
          <w:sz w:val="22"/>
          <w:szCs w:val="22"/>
        </w:rPr>
        <w:t>The predicted SRS values for the validation data (2019) had an R</w:t>
      </w:r>
      <w:r>
        <w:rPr>
          <w:rFonts w:ascii="Cambria" w:hAnsi="Cambria"/>
          <w:sz w:val="22"/>
          <w:szCs w:val="22"/>
          <w:vertAlign w:val="superscript"/>
        </w:rPr>
        <w:t>2</w:t>
      </w:r>
      <w:r>
        <w:rPr>
          <w:rFonts w:ascii="Cambria" w:hAnsi="Cambria"/>
          <w:sz w:val="22"/>
          <w:szCs w:val="22"/>
        </w:rPr>
        <w:t xml:space="preserve"> of 0.9429 with the true SRS values, also a very strong correlation. The resulting scatterplot can be seen below in Figure 13. Note that the predicted SRS in this set are all scaled down due to the reduced season length in 2019 caused by the Coronavirus pandemic.</w:t>
      </w:r>
    </w:p>
    <w:p w14:paraId="185EEF33" w14:textId="0D0B27DC" w:rsidR="00EB7E73" w:rsidRDefault="00EB7E73" w:rsidP="009158FE">
      <w:pPr>
        <w:tabs>
          <w:tab w:val="left" w:pos="2304"/>
        </w:tabs>
        <w:rPr>
          <w:rFonts w:ascii="Cambria" w:hAnsi="Cambria"/>
          <w:sz w:val="22"/>
          <w:szCs w:val="22"/>
        </w:rPr>
      </w:pPr>
    </w:p>
    <w:p w14:paraId="0004DC79" w14:textId="52480CE4" w:rsidR="00EB7E73" w:rsidRDefault="00EB7E73" w:rsidP="00EB7E73">
      <w:pPr>
        <w:tabs>
          <w:tab w:val="left" w:pos="2304"/>
        </w:tabs>
        <w:jc w:val="center"/>
        <w:rPr>
          <w:rFonts w:ascii="Cambria" w:hAnsi="Cambria"/>
          <w:sz w:val="22"/>
          <w:szCs w:val="22"/>
        </w:rPr>
      </w:pPr>
      <w:r>
        <w:rPr>
          <w:rFonts w:ascii="Cambria" w:hAnsi="Cambria"/>
          <w:sz w:val="22"/>
          <w:szCs w:val="22"/>
        </w:rPr>
        <w:t>Figure 13</w:t>
      </w:r>
    </w:p>
    <w:p w14:paraId="31235727" w14:textId="6937D7A4" w:rsidR="00EB7E73" w:rsidRPr="00EB7E73" w:rsidRDefault="00EB7E73" w:rsidP="00EB7E73">
      <w:pPr>
        <w:tabs>
          <w:tab w:val="left" w:pos="2304"/>
        </w:tabs>
        <w:jc w:val="center"/>
        <w:rPr>
          <w:rFonts w:ascii="Cambria" w:hAnsi="Cambria"/>
          <w:sz w:val="22"/>
          <w:szCs w:val="22"/>
        </w:rPr>
      </w:pPr>
      <w:r>
        <w:rPr>
          <w:noProof/>
        </w:rPr>
        <w:lastRenderedPageBreak/>
        <w:drawing>
          <wp:inline distT="0" distB="0" distL="0" distR="0" wp14:anchorId="1E589FCC" wp14:editId="675798F8">
            <wp:extent cx="4620986" cy="2740501"/>
            <wp:effectExtent l="0" t="0" r="8255"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45738" cy="2755181"/>
                    </a:xfrm>
                    <a:prstGeom prst="rect">
                      <a:avLst/>
                    </a:prstGeom>
                  </pic:spPr>
                </pic:pic>
              </a:graphicData>
            </a:graphic>
          </wp:inline>
        </w:drawing>
      </w:r>
    </w:p>
    <w:p w14:paraId="72538363" w14:textId="77777777" w:rsidR="00020A87" w:rsidRDefault="00020A87" w:rsidP="00020A87">
      <w:pPr>
        <w:pStyle w:val="ListParagraph"/>
        <w:tabs>
          <w:tab w:val="left" w:pos="2304"/>
        </w:tabs>
        <w:ind w:left="1224"/>
        <w:rPr>
          <w:rFonts w:ascii="Cambria" w:hAnsi="Cambria"/>
          <w:sz w:val="22"/>
          <w:szCs w:val="22"/>
        </w:rPr>
      </w:pPr>
    </w:p>
    <w:p w14:paraId="6664CE30" w14:textId="3CD89635" w:rsidR="00020A87" w:rsidRDefault="00EB7E73" w:rsidP="00020A87">
      <w:pPr>
        <w:pStyle w:val="ListParagraph"/>
        <w:numPr>
          <w:ilvl w:val="2"/>
          <w:numId w:val="3"/>
        </w:numPr>
        <w:tabs>
          <w:tab w:val="left" w:pos="2304"/>
        </w:tabs>
        <w:rPr>
          <w:rFonts w:ascii="Cambria" w:hAnsi="Cambria"/>
          <w:sz w:val="22"/>
          <w:szCs w:val="22"/>
        </w:rPr>
      </w:pPr>
      <w:r>
        <w:rPr>
          <w:rFonts w:ascii="Cambria" w:hAnsi="Cambria"/>
          <w:sz w:val="22"/>
          <w:szCs w:val="22"/>
        </w:rPr>
        <w:t xml:space="preserve"> K-Fold Cross Validation</w:t>
      </w:r>
    </w:p>
    <w:p w14:paraId="5C074CEA" w14:textId="233A5B92" w:rsidR="00EB7E73" w:rsidRDefault="00EB7E73" w:rsidP="00EB7E73">
      <w:pPr>
        <w:pStyle w:val="ListParagraph"/>
        <w:tabs>
          <w:tab w:val="left" w:pos="2304"/>
        </w:tabs>
        <w:ind w:left="1224"/>
        <w:rPr>
          <w:rFonts w:ascii="Cambria" w:hAnsi="Cambria"/>
          <w:sz w:val="22"/>
          <w:szCs w:val="22"/>
        </w:rPr>
      </w:pPr>
      <w:r>
        <w:rPr>
          <w:rFonts w:ascii="Cambria" w:hAnsi="Cambria"/>
          <w:sz w:val="22"/>
          <w:szCs w:val="22"/>
        </w:rPr>
        <w:t xml:space="preserve">Next we performed K-Fold Cross Validation to ensure that the model was able to generalize well to different sets of unseen data. After choosing K to be </w:t>
      </w:r>
      <w:r w:rsidR="00750843">
        <w:rPr>
          <w:rFonts w:ascii="Cambria" w:hAnsi="Cambria"/>
          <w:sz w:val="22"/>
          <w:szCs w:val="22"/>
        </w:rPr>
        <w:t>6 (normal K values in 5-10 range and 6 allowed us to split the data evenly)</w:t>
      </w:r>
      <w:r>
        <w:rPr>
          <w:rFonts w:ascii="Cambria" w:hAnsi="Cambria"/>
          <w:sz w:val="22"/>
          <w:szCs w:val="22"/>
        </w:rPr>
        <w:t xml:space="preserve">, we separated the original dataset into </w:t>
      </w:r>
      <w:r w:rsidR="001323C2">
        <w:rPr>
          <w:rFonts w:ascii="Cambria" w:hAnsi="Cambria"/>
          <w:sz w:val="22"/>
          <w:szCs w:val="22"/>
        </w:rPr>
        <w:t>6</w:t>
      </w:r>
      <w:r>
        <w:rPr>
          <w:rFonts w:ascii="Cambria" w:hAnsi="Cambria"/>
          <w:sz w:val="22"/>
          <w:szCs w:val="22"/>
        </w:rPr>
        <w:t xml:space="preserve"> subsets, and then performed training and validation </w:t>
      </w:r>
      <w:r w:rsidR="001323C2">
        <w:rPr>
          <w:rFonts w:ascii="Cambria" w:hAnsi="Cambria"/>
          <w:sz w:val="22"/>
          <w:szCs w:val="22"/>
        </w:rPr>
        <w:t>6</w:t>
      </w:r>
      <w:r>
        <w:rPr>
          <w:rFonts w:ascii="Cambria" w:hAnsi="Cambria"/>
          <w:sz w:val="22"/>
          <w:szCs w:val="22"/>
        </w:rPr>
        <w:t xml:space="preserve"> separate times, each time withholding one subset from the training data in order to be used for validation.</w:t>
      </w:r>
      <w:r w:rsidR="00CE1EEB">
        <w:rPr>
          <w:rFonts w:ascii="Cambria" w:hAnsi="Cambria"/>
          <w:sz w:val="22"/>
          <w:szCs w:val="22"/>
        </w:rPr>
        <w:t xml:space="preserve"> Over the 6 folds, the average training R</w:t>
      </w:r>
      <w:r w:rsidR="00CE1EEB">
        <w:rPr>
          <w:rFonts w:ascii="Cambria" w:hAnsi="Cambria"/>
          <w:sz w:val="22"/>
          <w:szCs w:val="22"/>
          <w:vertAlign w:val="superscript"/>
        </w:rPr>
        <w:t>2</w:t>
      </w:r>
      <w:r w:rsidR="00CE1EEB">
        <w:rPr>
          <w:rFonts w:ascii="Cambria" w:hAnsi="Cambria"/>
          <w:sz w:val="22"/>
          <w:szCs w:val="22"/>
        </w:rPr>
        <w:t xml:space="preserve"> was 0.98 and the average validation </w:t>
      </w:r>
      <w:r w:rsidR="00CE1EEB">
        <w:rPr>
          <w:rFonts w:ascii="Cambria" w:hAnsi="Cambria"/>
          <w:sz w:val="22"/>
          <w:szCs w:val="22"/>
        </w:rPr>
        <w:t>R</w:t>
      </w:r>
      <w:r w:rsidR="00CE1EEB">
        <w:rPr>
          <w:rFonts w:ascii="Cambria" w:hAnsi="Cambria"/>
          <w:sz w:val="22"/>
          <w:szCs w:val="22"/>
          <w:vertAlign w:val="superscript"/>
        </w:rPr>
        <w:t>2</w:t>
      </w:r>
      <w:r w:rsidR="00CE1EEB">
        <w:rPr>
          <w:rFonts w:ascii="Cambria" w:hAnsi="Cambria"/>
          <w:sz w:val="22"/>
          <w:szCs w:val="22"/>
        </w:rPr>
        <w:t xml:space="preserve">was 0.772, still a very strong correlation. </w:t>
      </w:r>
      <w:r w:rsidR="00064E4F">
        <w:rPr>
          <w:rFonts w:ascii="Cambria" w:hAnsi="Cambria"/>
          <w:sz w:val="22"/>
          <w:szCs w:val="22"/>
        </w:rPr>
        <w:t xml:space="preserve">The scatterplot of one of the six folds can be seen below in Figure 14. </w:t>
      </w:r>
      <w:r w:rsidR="00CE1EEB">
        <w:rPr>
          <w:rFonts w:ascii="Cambria" w:hAnsi="Cambria"/>
          <w:sz w:val="22"/>
          <w:szCs w:val="22"/>
        </w:rPr>
        <w:t>Due to the use of the random forest algorithm, we can reasonably assume the difference in training and validation scores is not due to overfitting. While no further testing was performed, we have hypothesized that this difference was observed due to training and testing on such a wide time period, in which the game of basketball has evolved significantly. The style of play in 1985 is vastly different from that of the early 2000s, which is vastly different from today’s game. As such, there may be hidden factors regarding the evolution of the game that have not been accounted for within the model.</w:t>
      </w:r>
    </w:p>
    <w:p w14:paraId="5C0D0FB4" w14:textId="7C206313" w:rsidR="00D6773D" w:rsidRDefault="00D6773D" w:rsidP="00EB7E73">
      <w:pPr>
        <w:pStyle w:val="ListParagraph"/>
        <w:tabs>
          <w:tab w:val="left" w:pos="2304"/>
        </w:tabs>
        <w:ind w:left="1224"/>
        <w:rPr>
          <w:rFonts w:ascii="Cambria" w:hAnsi="Cambria"/>
          <w:sz w:val="22"/>
          <w:szCs w:val="22"/>
        </w:rPr>
      </w:pPr>
    </w:p>
    <w:p w14:paraId="0185C552" w14:textId="3508B666" w:rsidR="00D6773D" w:rsidRDefault="00D6773D" w:rsidP="00D6773D">
      <w:pPr>
        <w:tabs>
          <w:tab w:val="left" w:pos="2304"/>
        </w:tabs>
        <w:jc w:val="center"/>
        <w:rPr>
          <w:rFonts w:ascii="Cambria" w:hAnsi="Cambria"/>
          <w:sz w:val="22"/>
          <w:szCs w:val="22"/>
        </w:rPr>
      </w:pPr>
      <w:r>
        <w:rPr>
          <w:rFonts w:ascii="Cambria" w:hAnsi="Cambria"/>
          <w:sz w:val="22"/>
          <w:szCs w:val="22"/>
        </w:rPr>
        <w:t>Figure 14</w:t>
      </w:r>
    </w:p>
    <w:p w14:paraId="2A4A3E7F" w14:textId="3ED27D64" w:rsidR="00D6773D" w:rsidRPr="00D6773D" w:rsidRDefault="00D6773D" w:rsidP="00D6773D">
      <w:pPr>
        <w:tabs>
          <w:tab w:val="left" w:pos="2304"/>
        </w:tabs>
        <w:jc w:val="center"/>
        <w:rPr>
          <w:rFonts w:ascii="Cambria" w:hAnsi="Cambria"/>
          <w:sz w:val="22"/>
          <w:szCs w:val="22"/>
        </w:rPr>
      </w:pPr>
      <w:r>
        <w:rPr>
          <w:noProof/>
        </w:rPr>
        <w:lastRenderedPageBreak/>
        <w:drawing>
          <wp:inline distT="0" distB="0" distL="0" distR="0" wp14:anchorId="2C2147DC" wp14:editId="0E4A451F">
            <wp:extent cx="4985657" cy="2837989"/>
            <wp:effectExtent l="0" t="0" r="5715"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19229" cy="2857099"/>
                    </a:xfrm>
                    <a:prstGeom prst="rect">
                      <a:avLst/>
                    </a:prstGeom>
                  </pic:spPr>
                </pic:pic>
              </a:graphicData>
            </a:graphic>
          </wp:inline>
        </w:drawing>
      </w:r>
    </w:p>
    <w:p w14:paraId="13DD872C" w14:textId="77777777" w:rsidR="00020A87" w:rsidRPr="00D72516" w:rsidRDefault="00020A87" w:rsidP="00D72516">
      <w:pPr>
        <w:tabs>
          <w:tab w:val="left" w:pos="2304"/>
        </w:tabs>
        <w:ind w:left="360"/>
        <w:rPr>
          <w:rFonts w:ascii="Cambria" w:hAnsi="Cambria"/>
          <w:sz w:val="22"/>
          <w:szCs w:val="22"/>
        </w:rPr>
      </w:pPr>
    </w:p>
    <w:p w14:paraId="054E3C62" w14:textId="77777777" w:rsidR="00E26929" w:rsidRPr="00C30B09" w:rsidRDefault="00E26929" w:rsidP="00DB4298">
      <w:pPr>
        <w:pStyle w:val="ListParagraph"/>
        <w:tabs>
          <w:tab w:val="left" w:pos="2304"/>
        </w:tabs>
        <w:ind w:left="792"/>
        <w:rPr>
          <w:rFonts w:ascii="Cambria" w:hAnsi="Cambria"/>
          <w:b/>
          <w:sz w:val="28"/>
          <w:szCs w:val="28"/>
        </w:rPr>
      </w:pPr>
    </w:p>
    <w:p w14:paraId="1B5B55FF" w14:textId="77777777" w:rsidR="00D81B7A" w:rsidRPr="00C30B09" w:rsidRDefault="00D81B7A" w:rsidP="00790254">
      <w:pPr>
        <w:tabs>
          <w:tab w:val="left" w:pos="2304"/>
        </w:tabs>
        <w:jc w:val="both"/>
        <w:rPr>
          <w:rFonts w:ascii="Cambria" w:hAnsi="Cambria"/>
          <w:b/>
          <w:sz w:val="32"/>
          <w:szCs w:val="32"/>
        </w:rPr>
      </w:pPr>
      <w:r w:rsidRPr="00C30B09">
        <w:rPr>
          <w:rFonts w:ascii="Cambria" w:hAnsi="Cambria"/>
          <w:b/>
          <w:sz w:val="32"/>
          <w:szCs w:val="32"/>
        </w:rPr>
        <w:t>References</w:t>
      </w:r>
    </w:p>
    <w:p w14:paraId="19FEE318" w14:textId="77777777" w:rsidR="00D81B7A" w:rsidRPr="006B49AF" w:rsidRDefault="00D81B7A" w:rsidP="00790254">
      <w:pPr>
        <w:tabs>
          <w:tab w:val="left" w:pos="2304"/>
        </w:tabs>
        <w:jc w:val="both"/>
        <w:rPr>
          <w:rFonts w:ascii="Cambria" w:hAnsi="Cambria"/>
          <w:sz w:val="22"/>
          <w:szCs w:val="22"/>
        </w:rPr>
      </w:pPr>
    </w:p>
    <w:p w14:paraId="625ABFD2" w14:textId="77777777" w:rsidR="00D81B7A" w:rsidRPr="006B49AF" w:rsidRDefault="00D81B7A" w:rsidP="00790254">
      <w:pPr>
        <w:tabs>
          <w:tab w:val="left" w:pos="2304"/>
        </w:tabs>
        <w:jc w:val="both"/>
        <w:rPr>
          <w:rFonts w:ascii="Cambria" w:hAnsi="Cambria"/>
          <w:sz w:val="22"/>
          <w:szCs w:val="22"/>
        </w:rPr>
      </w:pPr>
      <w:r w:rsidRPr="006B49AF">
        <w:rPr>
          <w:rFonts w:ascii="Cambria" w:hAnsi="Cambria"/>
          <w:sz w:val="22"/>
          <w:szCs w:val="22"/>
        </w:rPr>
        <w:t xml:space="preserve">[1] </w:t>
      </w:r>
      <w:r w:rsidR="00CB0068" w:rsidRPr="006B49AF">
        <w:rPr>
          <w:rFonts w:ascii="Cambria" w:hAnsi="Cambria"/>
          <w:sz w:val="22"/>
          <w:szCs w:val="22"/>
        </w:rPr>
        <w:t xml:space="preserve">Reference #1 cited using any mainstream citation </w:t>
      </w:r>
      <w:r w:rsidR="00D033C9" w:rsidRPr="006B49AF">
        <w:rPr>
          <w:rFonts w:ascii="Cambria" w:hAnsi="Cambria"/>
          <w:sz w:val="22"/>
          <w:szCs w:val="22"/>
        </w:rPr>
        <w:t>style (e.g. APA, MLA)</w:t>
      </w:r>
      <w:r w:rsidR="00CB0068" w:rsidRPr="006B49AF">
        <w:rPr>
          <w:rFonts w:ascii="Cambria" w:hAnsi="Cambria"/>
          <w:sz w:val="22"/>
          <w:szCs w:val="22"/>
        </w:rPr>
        <w:t>.</w:t>
      </w:r>
    </w:p>
    <w:p w14:paraId="4E7DCCA8" w14:textId="77777777" w:rsidR="00CB0068" w:rsidRPr="006B49AF" w:rsidRDefault="00CB0068" w:rsidP="00790254">
      <w:pPr>
        <w:tabs>
          <w:tab w:val="left" w:pos="2304"/>
        </w:tabs>
        <w:jc w:val="both"/>
        <w:rPr>
          <w:rFonts w:ascii="Cambria" w:hAnsi="Cambria"/>
          <w:sz w:val="22"/>
          <w:szCs w:val="22"/>
        </w:rPr>
      </w:pPr>
      <w:r w:rsidRPr="006B49AF">
        <w:rPr>
          <w:rFonts w:ascii="Cambria" w:hAnsi="Cambria"/>
          <w:sz w:val="22"/>
          <w:szCs w:val="22"/>
        </w:rPr>
        <w:t>[2] Reference #2</w:t>
      </w:r>
    </w:p>
    <w:p w14:paraId="4B211C0D" w14:textId="77777777" w:rsidR="00D033C9" w:rsidRPr="006B49AF" w:rsidRDefault="00D033C9" w:rsidP="00790254">
      <w:pPr>
        <w:tabs>
          <w:tab w:val="left" w:pos="2304"/>
        </w:tabs>
        <w:jc w:val="both"/>
        <w:rPr>
          <w:rFonts w:ascii="Cambria" w:hAnsi="Cambria"/>
          <w:sz w:val="22"/>
          <w:szCs w:val="22"/>
        </w:rPr>
      </w:pPr>
      <w:r w:rsidRPr="006B49AF">
        <w:rPr>
          <w:rFonts w:ascii="Cambria" w:hAnsi="Cambria"/>
          <w:sz w:val="22"/>
          <w:szCs w:val="22"/>
        </w:rPr>
        <w:t>.</w:t>
      </w:r>
    </w:p>
    <w:p w14:paraId="503E0274" w14:textId="77777777" w:rsidR="00D033C9" w:rsidRPr="006B49AF" w:rsidRDefault="00D033C9" w:rsidP="00790254">
      <w:pPr>
        <w:tabs>
          <w:tab w:val="left" w:pos="2304"/>
        </w:tabs>
        <w:jc w:val="both"/>
        <w:rPr>
          <w:rFonts w:ascii="Cambria" w:hAnsi="Cambria"/>
          <w:sz w:val="22"/>
          <w:szCs w:val="22"/>
        </w:rPr>
      </w:pPr>
      <w:r w:rsidRPr="006B49AF">
        <w:rPr>
          <w:rFonts w:ascii="Cambria" w:hAnsi="Cambria"/>
          <w:sz w:val="22"/>
          <w:szCs w:val="22"/>
        </w:rPr>
        <w:t>.</w:t>
      </w:r>
    </w:p>
    <w:p w14:paraId="75F0ECE9" w14:textId="77777777" w:rsidR="00D033C9" w:rsidRPr="006B49AF" w:rsidRDefault="00D033C9" w:rsidP="00790254">
      <w:pPr>
        <w:tabs>
          <w:tab w:val="left" w:pos="2304"/>
        </w:tabs>
        <w:jc w:val="both"/>
        <w:rPr>
          <w:rFonts w:ascii="Cambria" w:hAnsi="Cambria"/>
          <w:sz w:val="22"/>
          <w:szCs w:val="22"/>
        </w:rPr>
      </w:pPr>
      <w:r w:rsidRPr="006B49AF">
        <w:rPr>
          <w:rFonts w:ascii="Cambria" w:hAnsi="Cambria"/>
          <w:sz w:val="22"/>
          <w:szCs w:val="22"/>
        </w:rPr>
        <w:t>.</w:t>
      </w:r>
    </w:p>
    <w:p w14:paraId="36BD9F81" w14:textId="77777777" w:rsidR="00D033C9" w:rsidRPr="006B49AF" w:rsidRDefault="00D033C9" w:rsidP="00790254">
      <w:pPr>
        <w:tabs>
          <w:tab w:val="left" w:pos="2304"/>
        </w:tabs>
        <w:jc w:val="both"/>
        <w:rPr>
          <w:rFonts w:ascii="Cambria" w:hAnsi="Cambria"/>
          <w:sz w:val="22"/>
          <w:szCs w:val="22"/>
        </w:rPr>
      </w:pPr>
      <w:r w:rsidRPr="006B49AF">
        <w:rPr>
          <w:rFonts w:ascii="Cambria" w:hAnsi="Cambria"/>
          <w:sz w:val="22"/>
          <w:szCs w:val="22"/>
        </w:rPr>
        <w:t>[n] Reference #n</w:t>
      </w:r>
    </w:p>
    <w:p w14:paraId="239CF141" w14:textId="77777777" w:rsidR="00C30B09" w:rsidRPr="00C30B09" w:rsidRDefault="00C30B09">
      <w:pPr>
        <w:rPr>
          <w:rFonts w:ascii="Cambria" w:hAnsi="Cambria"/>
        </w:rPr>
      </w:pPr>
      <w:r w:rsidRPr="00C30B09">
        <w:rPr>
          <w:rFonts w:ascii="Cambria" w:hAnsi="Cambria"/>
        </w:rPr>
        <w:br w:type="page"/>
      </w:r>
    </w:p>
    <w:p w14:paraId="56E018D6" w14:textId="77777777" w:rsidR="00CB0068" w:rsidRDefault="00C30B09">
      <w:pPr>
        <w:rPr>
          <w:rFonts w:ascii="Cambria" w:hAnsi="Cambria"/>
          <w:b/>
          <w:sz w:val="32"/>
          <w:szCs w:val="32"/>
        </w:rPr>
      </w:pPr>
      <w:r w:rsidRPr="00D033C9">
        <w:rPr>
          <w:rFonts w:ascii="Cambria" w:hAnsi="Cambria"/>
          <w:b/>
          <w:sz w:val="32"/>
          <w:szCs w:val="32"/>
        </w:rPr>
        <w:lastRenderedPageBreak/>
        <w:t>Appendix</w:t>
      </w:r>
    </w:p>
    <w:p w14:paraId="6E25BBDB" w14:textId="77777777" w:rsidR="00D033C9" w:rsidRDefault="00D033C9">
      <w:pPr>
        <w:rPr>
          <w:rFonts w:ascii="Cambria" w:hAnsi="Cambria"/>
        </w:rPr>
      </w:pPr>
    </w:p>
    <w:p w14:paraId="38A4B2E6" w14:textId="77777777" w:rsidR="00D033C9" w:rsidRPr="006B49AF" w:rsidRDefault="00D033C9">
      <w:pPr>
        <w:rPr>
          <w:rFonts w:ascii="Cambria" w:hAnsi="Cambria"/>
          <w:sz w:val="22"/>
          <w:szCs w:val="22"/>
        </w:rPr>
      </w:pPr>
      <w:r w:rsidRPr="006B49AF">
        <w:rPr>
          <w:rFonts w:ascii="Cambria" w:hAnsi="Cambria"/>
          <w:sz w:val="22"/>
          <w:szCs w:val="22"/>
        </w:rPr>
        <w:t>An appendix is not required, but if you have one please include it here.</w:t>
      </w:r>
    </w:p>
    <w:sectPr w:rsidR="00D033C9" w:rsidRPr="006B49AF" w:rsidSect="00D81B7A">
      <w:footerReference w:type="even" r:id="rId21"/>
      <w:footerReference w:type="default" r:id="rId22"/>
      <w:pgSz w:w="12240" w:h="15840"/>
      <w:pgMar w:top="1584" w:right="1440" w:bottom="1728"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39C312" w14:textId="77777777" w:rsidR="00D41185" w:rsidRDefault="00D41185" w:rsidP="00790254">
      <w:r>
        <w:separator/>
      </w:r>
    </w:p>
  </w:endnote>
  <w:endnote w:type="continuationSeparator" w:id="0">
    <w:p w14:paraId="3C818CF1" w14:textId="77777777" w:rsidR="00D41185" w:rsidRDefault="00D41185" w:rsidP="007902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884389" w14:textId="77777777" w:rsidR="00755528" w:rsidRDefault="00755528" w:rsidP="00755528">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793BAA2" w14:textId="77777777" w:rsidR="00755528" w:rsidRDefault="0075552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ECD669" w14:textId="77777777" w:rsidR="00755528" w:rsidRPr="0047269F" w:rsidRDefault="00755528" w:rsidP="00755528">
    <w:pPr>
      <w:pStyle w:val="Footer"/>
      <w:framePr w:wrap="none" w:vAnchor="text" w:hAnchor="margin" w:xAlign="center" w:y="1"/>
      <w:rPr>
        <w:rStyle w:val="PageNumber"/>
      </w:rPr>
    </w:pPr>
    <w:r w:rsidRPr="0047269F">
      <w:rPr>
        <w:rStyle w:val="PageNumber"/>
        <w:rFonts w:ascii="Cambria" w:hAnsi="Cambria"/>
      </w:rPr>
      <w:fldChar w:fldCharType="begin"/>
    </w:r>
    <w:r w:rsidRPr="0047269F">
      <w:rPr>
        <w:rStyle w:val="PageNumber"/>
        <w:rFonts w:ascii="Cambria" w:hAnsi="Cambria"/>
      </w:rPr>
      <w:instrText xml:space="preserve">PAGE  </w:instrText>
    </w:r>
    <w:r w:rsidRPr="0047269F">
      <w:rPr>
        <w:rStyle w:val="PageNumber"/>
        <w:rFonts w:ascii="Cambria" w:hAnsi="Cambria"/>
      </w:rPr>
      <w:fldChar w:fldCharType="separate"/>
    </w:r>
    <w:r>
      <w:rPr>
        <w:rStyle w:val="PageNumber"/>
        <w:rFonts w:ascii="Cambria" w:hAnsi="Cambria"/>
        <w:noProof/>
      </w:rPr>
      <w:t>1</w:t>
    </w:r>
    <w:r w:rsidRPr="0047269F">
      <w:rPr>
        <w:rStyle w:val="PageNumber"/>
        <w:rFonts w:ascii="Cambria" w:hAnsi="Cambria"/>
      </w:rPr>
      <w:fldChar w:fldCharType="end"/>
    </w:r>
  </w:p>
  <w:p w14:paraId="75EA2C1E" w14:textId="77777777" w:rsidR="00755528" w:rsidRDefault="00755528" w:rsidP="00790254">
    <w:pPr>
      <w:pStyle w:val="Footer"/>
    </w:pPr>
    <w:r>
      <w:rPr>
        <w:noProof/>
      </w:rPr>
      <w:drawing>
        <wp:anchor distT="0" distB="0" distL="114300" distR="114300" simplePos="0" relativeHeight="251660288" behindDoc="0" locked="0" layoutInCell="1" allowOverlap="1" wp14:anchorId="66F06BD1" wp14:editId="30651974">
          <wp:simplePos x="0" y="0"/>
          <wp:positionH relativeFrom="column">
            <wp:posOffset>-114935</wp:posOffset>
          </wp:positionH>
          <wp:positionV relativeFrom="paragraph">
            <wp:posOffset>-175895</wp:posOffset>
          </wp:positionV>
          <wp:extent cx="1837690" cy="574040"/>
          <wp:effectExtent l="0" t="0" r="0" b="10160"/>
          <wp:wrapSquare wrapText="bothSides"/>
          <wp:docPr id="3" name="Picture 3" descr="/Users/Ben/Desktop/Screen Shot 2015-10-26 at 11.38.40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Ben/Desktop/Screen Shot 2015-10-26 at 11.38.40 A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37690" cy="574040"/>
                  </a:xfrm>
                  <a:prstGeom prst="rect">
                    <a:avLst/>
                  </a:prstGeom>
                  <a:noFill/>
                  <a:ln>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CE2D60" w14:textId="77777777" w:rsidR="00D41185" w:rsidRDefault="00D41185" w:rsidP="00790254">
      <w:r>
        <w:separator/>
      </w:r>
    </w:p>
  </w:footnote>
  <w:footnote w:type="continuationSeparator" w:id="0">
    <w:p w14:paraId="72E0DEB0" w14:textId="77777777" w:rsidR="00D41185" w:rsidRDefault="00D41185" w:rsidP="007902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64587C"/>
    <w:multiLevelType w:val="hybridMultilevel"/>
    <w:tmpl w:val="526AFE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5424C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F46487C"/>
    <w:multiLevelType w:val="multilevel"/>
    <w:tmpl w:val="D0C6D458"/>
    <w:lvl w:ilvl="0">
      <w:start w:val="1"/>
      <w:numFmt w:val="decimal"/>
      <w:lvlText w:val="%1."/>
      <w:lvlJc w:val="left"/>
      <w:pPr>
        <w:ind w:left="360" w:hanging="360"/>
      </w:pPr>
      <w:rPr>
        <w:rFonts w:hint="default"/>
      </w:rPr>
    </w:lvl>
    <w:lvl w:ilvl="1">
      <w:start w:val="1"/>
      <w:numFmt w:val="decimal"/>
      <w:lvlText w:val="%1.%2."/>
      <w:lvlJc w:val="left"/>
      <w:pPr>
        <w:ind w:left="792" w:hanging="432"/>
      </w:pPr>
      <w:rPr>
        <w:b/>
        <w:bCs/>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B195EB7"/>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CAC5E3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0254"/>
    <w:rsid w:val="00002F10"/>
    <w:rsid w:val="0000732E"/>
    <w:rsid w:val="0001400C"/>
    <w:rsid w:val="00020A87"/>
    <w:rsid w:val="00064E4F"/>
    <w:rsid w:val="000A2E8C"/>
    <w:rsid w:val="000B5FE3"/>
    <w:rsid w:val="001120D0"/>
    <w:rsid w:val="00121816"/>
    <w:rsid w:val="001323C2"/>
    <w:rsid w:val="00180AD3"/>
    <w:rsid w:val="00183C5F"/>
    <w:rsid w:val="001944A8"/>
    <w:rsid w:val="001955FC"/>
    <w:rsid w:val="001F253C"/>
    <w:rsid w:val="00214C8C"/>
    <w:rsid w:val="00266216"/>
    <w:rsid w:val="002963A4"/>
    <w:rsid w:val="002D78FA"/>
    <w:rsid w:val="003017ED"/>
    <w:rsid w:val="003115DF"/>
    <w:rsid w:val="00333F91"/>
    <w:rsid w:val="00360FBE"/>
    <w:rsid w:val="0036536F"/>
    <w:rsid w:val="003A68D6"/>
    <w:rsid w:val="004356A7"/>
    <w:rsid w:val="00442C4B"/>
    <w:rsid w:val="00471AAF"/>
    <w:rsid w:val="0047264D"/>
    <w:rsid w:val="0047269F"/>
    <w:rsid w:val="004A3B58"/>
    <w:rsid w:val="004C0FF7"/>
    <w:rsid w:val="00514BD9"/>
    <w:rsid w:val="0052467D"/>
    <w:rsid w:val="00545201"/>
    <w:rsid w:val="005544E9"/>
    <w:rsid w:val="00587201"/>
    <w:rsid w:val="005A6710"/>
    <w:rsid w:val="005C5DCD"/>
    <w:rsid w:val="005E1792"/>
    <w:rsid w:val="005F33EF"/>
    <w:rsid w:val="00600F43"/>
    <w:rsid w:val="006366CC"/>
    <w:rsid w:val="00683D39"/>
    <w:rsid w:val="006B49AF"/>
    <w:rsid w:val="006D0E62"/>
    <w:rsid w:val="006D35FF"/>
    <w:rsid w:val="006D7F1F"/>
    <w:rsid w:val="007237EB"/>
    <w:rsid w:val="00742085"/>
    <w:rsid w:val="00750843"/>
    <w:rsid w:val="00755528"/>
    <w:rsid w:val="00787E87"/>
    <w:rsid w:val="00790254"/>
    <w:rsid w:val="007D0B44"/>
    <w:rsid w:val="007D4180"/>
    <w:rsid w:val="007D4C9E"/>
    <w:rsid w:val="0081034C"/>
    <w:rsid w:val="0081303F"/>
    <w:rsid w:val="00814A00"/>
    <w:rsid w:val="00847A29"/>
    <w:rsid w:val="00857CA6"/>
    <w:rsid w:val="008B54B3"/>
    <w:rsid w:val="008F1B61"/>
    <w:rsid w:val="009158FE"/>
    <w:rsid w:val="0092008B"/>
    <w:rsid w:val="00921C7C"/>
    <w:rsid w:val="00926A62"/>
    <w:rsid w:val="00936033"/>
    <w:rsid w:val="0094616E"/>
    <w:rsid w:val="0095468B"/>
    <w:rsid w:val="009701CB"/>
    <w:rsid w:val="0098104B"/>
    <w:rsid w:val="0098755D"/>
    <w:rsid w:val="009F4AB3"/>
    <w:rsid w:val="00A16AEF"/>
    <w:rsid w:val="00A373BF"/>
    <w:rsid w:val="00A703E4"/>
    <w:rsid w:val="00A76AD9"/>
    <w:rsid w:val="00A87D05"/>
    <w:rsid w:val="00AA5346"/>
    <w:rsid w:val="00AC02C6"/>
    <w:rsid w:val="00AE4261"/>
    <w:rsid w:val="00AE7197"/>
    <w:rsid w:val="00B063D2"/>
    <w:rsid w:val="00B35E8C"/>
    <w:rsid w:val="00B47539"/>
    <w:rsid w:val="00B763B0"/>
    <w:rsid w:val="00B83047"/>
    <w:rsid w:val="00C006F5"/>
    <w:rsid w:val="00C30B09"/>
    <w:rsid w:val="00C33ACC"/>
    <w:rsid w:val="00C81D51"/>
    <w:rsid w:val="00C82439"/>
    <w:rsid w:val="00CA15AE"/>
    <w:rsid w:val="00CB0068"/>
    <w:rsid w:val="00CE1EEB"/>
    <w:rsid w:val="00CF1BA1"/>
    <w:rsid w:val="00D033C9"/>
    <w:rsid w:val="00D11AF4"/>
    <w:rsid w:val="00D41185"/>
    <w:rsid w:val="00D5557F"/>
    <w:rsid w:val="00D6773D"/>
    <w:rsid w:val="00D72516"/>
    <w:rsid w:val="00D81B7A"/>
    <w:rsid w:val="00DA4E4A"/>
    <w:rsid w:val="00DB4298"/>
    <w:rsid w:val="00DB439D"/>
    <w:rsid w:val="00DE4790"/>
    <w:rsid w:val="00E03224"/>
    <w:rsid w:val="00E26929"/>
    <w:rsid w:val="00E31C16"/>
    <w:rsid w:val="00E71DBA"/>
    <w:rsid w:val="00E77F95"/>
    <w:rsid w:val="00E93F31"/>
    <w:rsid w:val="00EB7E73"/>
    <w:rsid w:val="00ED69D0"/>
    <w:rsid w:val="00F66121"/>
    <w:rsid w:val="00F66940"/>
    <w:rsid w:val="00F71049"/>
    <w:rsid w:val="00F9091F"/>
    <w:rsid w:val="00F93DC7"/>
    <w:rsid w:val="00FA0075"/>
    <w:rsid w:val="00FD1CC1"/>
    <w:rsid w:val="00FE38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CBD909"/>
  <w15:docId w15:val="{A30518F4-A4F0-4157-8051-AAAEBD9E9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61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0254"/>
    <w:pPr>
      <w:tabs>
        <w:tab w:val="center" w:pos="4680"/>
        <w:tab w:val="right" w:pos="9360"/>
      </w:tabs>
    </w:pPr>
  </w:style>
  <w:style w:type="character" w:customStyle="1" w:styleId="HeaderChar">
    <w:name w:val="Header Char"/>
    <w:basedOn w:val="DefaultParagraphFont"/>
    <w:link w:val="Header"/>
    <w:uiPriority w:val="99"/>
    <w:rsid w:val="00790254"/>
  </w:style>
  <w:style w:type="paragraph" w:styleId="Footer">
    <w:name w:val="footer"/>
    <w:basedOn w:val="Normal"/>
    <w:link w:val="FooterChar"/>
    <w:uiPriority w:val="99"/>
    <w:unhideWhenUsed/>
    <w:rsid w:val="00790254"/>
    <w:pPr>
      <w:tabs>
        <w:tab w:val="center" w:pos="4680"/>
        <w:tab w:val="right" w:pos="9360"/>
      </w:tabs>
    </w:pPr>
  </w:style>
  <w:style w:type="character" w:customStyle="1" w:styleId="FooterChar">
    <w:name w:val="Footer Char"/>
    <w:basedOn w:val="DefaultParagraphFont"/>
    <w:link w:val="Footer"/>
    <w:uiPriority w:val="99"/>
    <w:rsid w:val="00790254"/>
  </w:style>
  <w:style w:type="paragraph" w:styleId="ListParagraph">
    <w:name w:val="List Paragraph"/>
    <w:basedOn w:val="Normal"/>
    <w:uiPriority w:val="34"/>
    <w:qFormat/>
    <w:rsid w:val="00D81B7A"/>
    <w:pPr>
      <w:ind w:left="720"/>
      <w:contextualSpacing/>
    </w:pPr>
  </w:style>
  <w:style w:type="table" w:styleId="TableGrid">
    <w:name w:val="Table Grid"/>
    <w:basedOn w:val="TableNormal"/>
    <w:uiPriority w:val="39"/>
    <w:rsid w:val="00CB00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B0068"/>
    <w:rPr>
      <w:color w:val="808080"/>
    </w:rPr>
  </w:style>
  <w:style w:type="character" w:styleId="Hyperlink">
    <w:name w:val="Hyperlink"/>
    <w:basedOn w:val="DefaultParagraphFont"/>
    <w:uiPriority w:val="99"/>
    <w:unhideWhenUsed/>
    <w:rsid w:val="0047269F"/>
    <w:rPr>
      <w:color w:val="0563C1" w:themeColor="hyperlink"/>
      <w:u w:val="single"/>
    </w:rPr>
  </w:style>
  <w:style w:type="character" w:styleId="PageNumber">
    <w:name w:val="page number"/>
    <w:basedOn w:val="DefaultParagraphFont"/>
    <w:uiPriority w:val="99"/>
    <w:semiHidden/>
    <w:unhideWhenUsed/>
    <w:rsid w:val="0047269F"/>
  </w:style>
  <w:style w:type="paragraph" w:styleId="FootnoteText">
    <w:name w:val="footnote text"/>
    <w:basedOn w:val="Normal"/>
    <w:link w:val="FootnoteTextChar"/>
    <w:uiPriority w:val="99"/>
    <w:unhideWhenUsed/>
    <w:rsid w:val="00D033C9"/>
  </w:style>
  <w:style w:type="character" w:customStyle="1" w:styleId="FootnoteTextChar">
    <w:name w:val="Footnote Text Char"/>
    <w:basedOn w:val="DefaultParagraphFont"/>
    <w:link w:val="FootnoteText"/>
    <w:uiPriority w:val="99"/>
    <w:rsid w:val="00D033C9"/>
  </w:style>
  <w:style w:type="character" w:styleId="FootnoteReference">
    <w:name w:val="footnote reference"/>
    <w:basedOn w:val="DefaultParagraphFont"/>
    <w:uiPriority w:val="99"/>
    <w:unhideWhenUsed/>
    <w:rsid w:val="00D033C9"/>
    <w:rPr>
      <w:vertAlign w:val="superscript"/>
    </w:rPr>
  </w:style>
  <w:style w:type="character" w:styleId="FollowedHyperlink">
    <w:name w:val="FollowedHyperlink"/>
    <w:basedOn w:val="DefaultParagraphFont"/>
    <w:uiPriority w:val="99"/>
    <w:semiHidden/>
    <w:unhideWhenUsed/>
    <w:rsid w:val="00D033C9"/>
    <w:rPr>
      <w:color w:val="954F72" w:themeColor="followedHyperlink"/>
      <w:u w:val="single"/>
    </w:rPr>
  </w:style>
  <w:style w:type="table" w:styleId="GridTable4">
    <w:name w:val="Grid Table 4"/>
    <w:basedOn w:val="TableNormal"/>
    <w:uiPriority w:val="49"/>
    <w:rsid w:val="0093603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
    <w:name w:val="Grid Table 5 Dark"/>
    <w:basedOn w:val="TableNormal"/>
    <w:uiPriority w:val="50"/>
    <w:rsid w:val="00C33AC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3557267">
      <w:bodyDiv w:val="1"/>
      <w:marLeft w:val="0"/>
      <w:marRight w:val="0"/>
      <w:marTop w:val="0"/>
      <w:marBottom w:val="0"/>
      <w:divBdr>
        <w:top w:val="none" w:sz="0" w:space="0" w:color="auto"/>
        <w:left w:val="none" w:sz="0" w:space="0" w:color="auto"/>
        <w:bottom w:val="none" w:sz="0" w:space="0" w:color="auto"/>
        <w:right w:val="none" w:sz="0" w:space="0" w:color="auto"/>
      </w:divBdr>
    </w:div>
    <w:div w:id="167387183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mbria">
      <a:maj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64368D-EBCE-4ACA-97E3-3E643A769B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1804</TotalTime>
  <Pages>17</Pages>
  <Words>3021</Words>
  <Characters>17225</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Bohr</dc:creator>
  <cp:keywords/>
  <dc:description/>
  <cp:lastModifiedBy>Austin Hartman</cp:lastModifiedBy>
  <cp:revision>53</cp:revision>
  <dcterms:created xsi:type="dcterms:W3CDTF">2020-11-20T01:53:00Z</dcterms:created>
  <dcterms:modified xsi:type="dcterms:W3CDTF">2020-12-14T02:46:00Z</dcterms:modified>
</cp:coreProperties>
</file>