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Part 1: Essentials</w:t>
      </w:r>
    </w:p>
    <w:p w:rsidR="00000000" w:rsidDel="00000000" w:rsidP="00000000" w:rsidRDefault="00000000" w:rsidRPr="00000000" w14:paraId="00000002">
      <w:pPr>
        <w:pageBreakBefore w:val="0"/>
        <w:numPr>
          <w:ilvl w:val="1"/>
          <w:numId w:val="1"/>
        </w:numPr>
        <w:spacing w:after="0" w:afterAutospacing="0"/>
        <w:ind w:left="1440" w:hanging="360"/>
        <w:rPr>
          <w:u w:val="none"/>
        </w:rPr>
      </w:pPr>
      <w:r w:rsidDel="00000000" w:rsidR="00000000" w:rsidRPr="00000000">
        <w:rPr>
          <w:rtl w:val="0"/>
        </w:rPr>
        <w:t xml:space="preserve">Key Dates</w:t>
      </w:r>
    </w:p>
    <w:p w:rsidR="00000000" w:rsidDel="00000000" w:rsidP="00000000" w:rsidRDefault="00000000" w:rsidRPr="00000000" w14:paraId="00000003">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rPr>
      </w:pPr>
      <w:r w:rsidDel="00000000" w:rsidR="00000000" w:rsidRPr="00000000">
        <w:rPr>
          <w:color w:val="565a5c"/>
          <w:sz w:val="26"/>
          <w:szCs w:val="26"/>
          <w:highlight w:val="white"/>
          <w:rtl w:val="0"/>
        </w:rPr>
        <w:t xml:space="preserve">Declaration of Independence Drafted and Ratified (July 4, 1776, passed by Second Continental Congress)</w:t>
      </w:r>
    </w:p>
    <w:p w:rsidR="00000000" w:rsidDel="00000000" w:rsidP="00000000" w:rsidRDefault="00000000" w:rsidRPr="00000000" w14:paraId="00000004">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Thomas Jefferson, Continental Congress, sever ties with GB, 13 free &amp; indep states</w:t>
      </w:r>
    </w:p>
    <w:p w:rsidR="00000000" w:rsidDel="00000000" w:rsidP="00000000" w:rsidRDefault="00000000" w:rsidRPr="00000000" w14:paraId="00000005">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Draws from </w:t>
      </w:r>
    </w:p>
    <w:p w:rsidR="00000000" w:rsidDel="00000000" w:rsidP="00000000" w:rsidRDefault="00000000" w:rsidRPr="00000000" w14:paraId="00000006">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John Locke Two Treatises of Govt, 1690</w:t>
      </w:r>
    </w:p>
    <w:p w:rsidR="00000000" w:rsidDel="00000000" w:rsidP="00000000" w:rsidRDefault="00000000" w:rsidRPr="00000000" w14:paraId="00000007">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Jean-Jacques Rousseau (Socail Contract, 1762)</w:t>
      </w:r>
    </w:p>
    <w:p w:rsidR="00000000" w:rsidDel="00000000" w:rsidP="00000000" w:rsidRDefault="00000000" w:rsidRPr="00000000" w14:paraId="00000008">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Self evident truths</w:t>
      </w:r>
    </w:p>
    <w:p w:rsidR="00000000" w:rsidDel="00000000" w:rsidP="00000000" w:rsidRDefault="00000000" w:rsidRPr="00000000" w14:paraId="00000009">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All men equal</w:t>
      </w:r>
    </w:p>
    <w:p w:rsidR="00000000" w:rsidDel="00000000" w:rsidP="00000000" w:rsidRDefault="00000000" w:rsidRPr="00000000" w14:paraId="0000000A">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Unalienable rights given by “Creator” </w:t>
      </w:r>
    </w:p>
    <w:p w:rsidR="00000000" w:rsidDel="00000000" w:rsidP="00000000" w:rsidRDefault="00000000" w:rsidRPr="00000000" w14:paraId="0000000B">
      <w:pPr>
        <w:pageBreakBefore w:val="0"/>
        <w:numPr>
          <w:ilvl w:val="5"/>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4320" w:hanging="360"/>
        <w:rPr>
          <w:color w:val="565a5c"/>
          <w:sz w:val="26"/>
          <w:szCs w:val="26"/>
          <w:highlight w:val="white"/>
          <w:u w:val="none"/>
        </w:rPr>
      </w:pPr>
      <w:r w:rsidDel="00000000" w:rsidR="00000000" w:rsidRPr="00000000">
        <w:rPr>
          <w:color w:val="565a5c"/>
          <w:sz w:val="26"/>
          <w:szCs w:val="26"/>
          <w:highlight w:val="white"/>
          <w:rtl w:val="0"/>
        </w:rPr>
        <w:t xml:space="preserve">Life, lib, pursuit</w:t>
      </w:r>
    </w:p>
    <w:p w:rsidR="00000000" w:rsidDel="00000000" w:rsidP="00000000" w:rsidRDefault="00000000" w:rsidRPr="00000000" w14:paraId="0000000C">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Government must secure these rights by consent of governed</w:t>
      </w:r>
    </w:p>
    <w:p w:rsidR="00000000" w:rsidDel="00000000" w:rsidP="00000000" w:rsidRDefault="00000000" w:rsidRPr="00000000" w14:paraId="0000000D">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Government no longer securing unalienable rights, so it’s the right of the people to throw off such govt and provide new Guards for their own security</w:t>
      </w:r>
    </w:p>
    <w:p w:rsidR="00000000" w:rsidDel="00000000" w:rsidP="00000000" w:rsidRDefault="00000000" w:rsidRPr="00000000" w14:paraId="0000000E">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rPr>
      </w:pPr>
      <w:r w:rsidDel="00000000" w:rsidR="00000000" w:rsidRPr="00000000">
        <w:rPr>
          <w:color w:val="565a5c"/>
          <w:sz w:val="26"/>
          <w:szCs w:val="26"/>
          <w:highlight w:val="white"/>
          <w:rtl w:val="0"/>
        </w:rPr>
        <w:t xml:space="preserve">Articles of Confederation (1776-1787) (“confederation” = voluntary association of independent states)</w:t>
      </w:r>
    </w:p>
    <w:p w:rsidR="00000000" w:rsidDel="00000000" w:rsidP="00000000" w:rsidRDefault="00000000" w:rsidRPr="00000000" w14:paraId="0000000F">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Did not create single nation as is modern USA</w:t>
      </w:r>
    </w:p>
    <w:p w:rsidR="00000000" w:rsidDel="00000000" w:rsidP="00000000" w:rsidRDefault="00000000" w:rsidRPr="00000000" w14:paraId="00000010">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rPr>
      </w:pPr>
      <w:r w:rsidDel="00000000" w:rsidR="00000000" w:rsidRPr="00000000">
        <w:rPr>
          <w:color w:val="565a5c"/>
          <w:sz w:val="26"/>
          <w:szCs w:val="26"/>
          <w:highlight w:val="white"/>
          <w:rtl w:val="0"/>
        </w:rPr>
        <w:t xml:space="preserve">Drafted (November 1777)</w:t>
      </w:r>
    </w:p>
    <w:p w:rsidR="00000000" w:rsidDel="00000000" w:rsidP="00000000" w:rsidRDefault="00000000" w:rsidRPr="00000000" w14:paraId="00000011">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Need new form of govt after severing ties with GB</w:t>
      </w:r>
    </w:p>
    <w:p w:rsidR="00000000" w:rsidDel="00000000" w:rsidP="00000000" w:rsidRDefault="00000000" w:rsidRPr="00000000" w14:paraId="00000012">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Ratified 1781, stayed in effect until 1789</w:t>
      </w:r>
    </w:p>
    <w:p w:rsidR="00000000" w:rsidDel="00000000" w:rsidP="00000000" w:rsidRDefault="00000000" w:rsidRPr="00000000" w14:paraId="00000013">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James Madison letter, 1787; hard to wrangle independent states into single nation with adequate powers</w:t>
      </w:r>
    </w:p>
    <w:p w:rsidR="00000000" w:rsidDel="00000000" w:rsidP="00000000" w:rsidRDefault="00000000" w:rsidRPr="00000000" w14:paraId="00000014">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AoC deemed insufficient for a modern nation state; central govt was too weak </w:t>
      </w:r>
    </w:p>
    <w:p w:rsidR="00000000" w:rsidDel="00000000" w:rsidP="00000000" w:rsidRDefault="00000000" w:rsidRPr="00000000" w14:paraId="00000015">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Measures passed by Congress had to be approved by 9/13 states</w:t>
      </w:r>
    </w:p>
    <w:p w:rsidR="00000000" w:rsidDel="00000000" w:rsidP="00000000" w:rsidRDefault="00000000" w:rsidRPr="00000000" w14:paraId="00000016">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Dependent on cooperation of states, could not enforce laws it passed</w:t>
      </w:r>
    </w:p>
    <w:p w:rsidR="00000000" w:rsidDel="00000000" w:rsidP="00000000" w:rsidRDefault="00000000" w:rsidRPr="00000000" w14:paraId="00000017">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AoC virtually impossible to amend (needed unanimous 13/13 approval)</w:t>
      </w:r>
    </w:p>
    <w:p w:rsidR="00000000" w:rsidDel="00000000" w:rsidP="00000000" w:rsidRDefault="00000000" w:rsidRPr="00000000" w14:paraId="00000018">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Federalists - stronger national authority</w:t>
      </w:r>
    </w:p>
    <w:p w:rsidR="00000000" w:rsidDel="00000000" w:rsidP="00000000" w:rsidRDefault="00000000" w:rsidRPr="00000000" w14:paraId="00000019">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1786 - Daniel Shays leads debt-ridden farmers in attacks on Massachusetts county courthouses; promoted Federalist movement, showed that AoC government could not protect citizens from armed rebelian/promote general welfare</w:t>
      </w:r>
    </w:p>
    <w:p w:rsidR="00000000" w:rsidDel="00000000" w:rsidP="00000000" w:rsidRDefault="00000000" w:rsidRPr="00000000" w14:paraId="0000001A">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9/11/1786; Annapolis Convention (“Meeting of Commissioners to Remedy Defects of the Federal Government”)</w:t>
      </w:r>
    </w:p>
    <w:p w:rsidR="00000000" w:rsidDel="00000000" w:rsidP="00000000" w:rsidRDefault="00000000" w:rsidRPr="00000000" w14:paraId="0000001B">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5 states, Annapolis Maryland</w:t>
      </w:r>
    </w:p>
    <w:p w:rsidR="00000000" w:rsidDel="00000000" w:rsidP="00000000" w:rsidRDefault="00000000" w:rsidRPr="00000000" w14:paraId="0000001C">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Petition to Continental Congress to “consider exigencies of the union”</w:t>
      </w:r>
    </w:p>
    <w:p w:rsidR="00000000" w:rsidDel="00000000" w:rsidP="00000000" w:rsidRDefault="00000000" w:rsidRPr="00000000" w14:paraId="0000001D">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Approved by CC, scheduled to begin May 1787, Philadelphia</w:t>
      </w:r>
    </w:p>
    <w:p w:rsidR="00000000" w:rsidDel="00000000" w:rsidP="00000000" w:rsidRDefault="00000000" w:rsidRPr="00000000" w14:paraId="0000001E">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b w:val="1"/>
          <w:color w:val="565a5c"/>
          <w:sz w:val="26"/>
          <w:szCs w:val="26"/>
          <w:highlight w:val="white"/>
        </w:rPr>
      </w:pPr>
      <w:r w:rsidDel="00000000" w:rsidR="00000000" w:rsidRPr="00000000">
        <w:rPr>
          <w:b w:val="1"/>
          <w:color w:val="565a5c"/>
          <w:sz w:val="26"/>
          <w:szCs w:val="26"/>
          <w:highlight w:val="white"/>
          <w:rtl w:val="0"/>
        </w:rPr>
        <w:t xml:space="preserve">Constitutional Convention </w:t>
      </w:r>
      <w:r w:rsidDel="00000000" w:rsidR="00000000" w:rsidRPr="00000000">
        <w:rPr>
          <w:color w:val="565a5c"/>
          <w:sz w:val="26"/>
          <w:szCs w:val="26"/>
          <w:highlight w:val="white"/>
          <w:rtl w:val="0"/>
        </w:rPr>
        <w:t xml:space="preserve">began May 14 1787</w:t>
      </w:r>
    </w:p>
    <w:p w:rsidR="00000000" w:rsidDel="00000000" w:rsidP="00000000" w:rsidRDefault="00000000" w:rsidRPr="00000000" w14:paraId="0000001F">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rPr>
      </w:pPr>
      <w:r w:rsidDel="00000000" w:rsidR="00000000" w:rsidRPr="00000000">
        <w:rPr>
          <w:color w:val="565a5c"/>
          <w:sz w:val="26"/>
          <w:szCs w:val="26"/>
          <w:highlight w:val="white"/>
          <w:rtl w:val="0"/>
        </w:rPr>
        <w:t xml:space="preserve">May 14 1787: Constitutional Convention</w:t>
      </w:r>
    </w:p>
    <w:p w:rsidR="00000000" w:rsidDel="00000000" w:rsidP="00000000" w:rsidRDefault="00000000" w:rsidRPr="00000000" w14:paraId="00000020">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55/74 invited delegates in attendance (RI refused)</w:t>
      </w:r>
    </w:p>
    <w:p w:rsidR="00000000" w:rsidDel="00000000" w:rsidP="00000000" w:rsidRDefault="00000000" w:rsidRPr="00000000" w14:paraId="00000021">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~½ college-edu</w:t>
      </w:r>
    </w:p>
    <w:p w:rsidR="00000000" w:rsidDel="00000000" w:rsidP="00000000" w:rsidRDefault="00000000" w:rsidRPr="00000000" w14:paraId="00000022">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Chaired by Rev War commander George Washington</w:t>
      </w:r>
    </w:p>
    <w:p w:rsidR="00000000" w:rsidDel="00000000" w:rsidP="00000000" w:rsidRDefault="00000000" w:rsidRPr="00000000" w14:paraId="00000023">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Secret meetings, James Madison kept good notes</w:t>
      </w:r>
    </w:p>
    <w:p w:rsidR="00000000" w:rsidDel="00000000" w:rsidP="00000000" w:rsidRDefault="00000000" w:rsidRPr="00000000" w14:paraId="00000024">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Intention was to correct AoC deficiencies, but many of the delegates favored a new strong central govt</w:t>
      </w:r>
    </w:p>
    <w:p w:rsidR="00000000" w:rsidDel="00000000" w:rsidP="00000000" w:rsidRDefault="00000000" w:rsidRPr="00000000" w14:paraId="00000025">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Madisonian Model of Govt</w:t>
      </w:r>
    </w:p>
    <w:p w:rsidR="00000000" w:rsidDel="00000000" w:rsidP="00000000" w:rsidRDefault="00000000" w:rsidRPr="00000000" w14:paraId="00000026">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Studied political philosophy in preparation for CConv</w:t>
      </w:r>
    </w:p>
    <w:p w:rsidR="00000000" w:rsidDel="00000000" w:rsidP="00000000" w:rsidRDefault="00000000" w:rsidRPr="00000000" w14:paraId="00000027">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Baron de Montesquieu (</w:t>
      </w:r>
      <w:r w:rsidDel="00000000" w:rsidR="00000000" w:rsidRPr="00000000">
        <w:rPr>
          <w:i w:val="1"/>
          <w:color w:val="565a5c"/>
          <w:sz w:val="26"/>
          <w:szCs w:val="26"/>
          <w:highlight w:val="white"/>
          <w:rtl w:val="0"/>
        </w:rPr>
        <w:t xml:space="preserve">The Spirit of Laws, </w:t>
      </w:r>
      <w:r w:rsidDel="00000000" w:rsidR="00000000" w:rsidRPr="00000000">
        <w:rPr>
          <w:color w:val="565a5c"/>
          <w:sz w:val="26"/>
          <w:szCs w:val="26"/>
          <w:highlight w:val="white"/>
          <w:rtl w:val="0"/>
        </w:rPr>
        <w:t xml:space="preserve">1748)</w:t>
      </w:r>
    </w:p>
    <w:p w:rsidR="00000000" w:rsidDel="00000000" w:rsidP="00000000" w:rsidRDefault="00000000" w:rsidRPr="00000000" w14:paraId="00000028">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John Locke (</w:t>
      </w:r>
      <w:r w:rsidDel="00000000" w:rsidR="00000000" w:rsidRPr="00000000">
        <w:rPr>
          <w:i w:val="1"/>
          <w:color w:val="565a5c"/>
          <w:sz w:val="26"/>
          <w:szCs w:val="26"/>
          <w:highlight w:val="white"/>
          <w:rtl w:val="0"/>
        </w:rPr>
        <w:t xml:space="preserve">Second Treatise of Civil Government</w:t>
      </w:r>
      <w:r w:rsidDel="00000000" w:rsidR="00000000" w:rsidRPr="00000000">
        <w:rPr>
          <w:color w:val="565a5c"/>
          <w:sz w:val="26"/>
          <w:szCs w:val="26"/>
          <w:highlight w:val="white"/>
          <w:rtl w:val="0"/>
        </w:rPr>
        <w:t xml:space="preserve">)</w:t>
      </w:r>
    </w:p>
    <w:p w:rsidR="00000000" w:rsidDel="00000000" w:rsidP="00000000" w:rsidRDefault="00000000" w:rsidRPr="00000000" w14:paraId="00000029">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Proposed </w:t>
      </w:r>
      <w:r w:rsidDel="00000000" w:rsidR="00000000" w:rsidRPr="00000000">
        <w:rPr>
          <w:b w:val="1"/>
          <w:color w:val="565a5c"/>
          <w:sz w:val="26"/>
          <w:szCs w:val="26"/>
          <w:highlight w:val="white"/>
          <w:rtl w:val="0"/>
        </w:rPr>
        <w:t xml:space="preserve">separation of powers; </w:t>
      </w:r>
    </w:p>
    <w:p w:rsidR="00000000" w:rsidDel="00000000" w:rsidP="00000000" w:rsidRDefault="00000000" w:rsidRPr="00000000" w14:paraId="0000002A">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rPr>
      </w:pPr>
      <w:r w:rsidDel="00000000" w:rsidR="00000000" w:rsidRPr="00000000">
        <w:rPr>
          <w:color w:val="565a5c"/>
          <w:sz w:val="26"/>
          <w:szCs w:val="26"/>
          <w:highlight w:val="white"/>
          <w:rtl w:val="0"/>
        </w:rPr>
        <w:t xml:space="preserve">Exec, leg, jud</w:t>
      </w:r>
    </w:p>
    <w:p w:rsidR="00000000" w:rsidDel="00000000" w:rsidP="00000000" w:rsidRDefault="00000000" w:rsidRPr="00000000" w14:paraId="0000002B">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Independent, but must share power in order to govern</w:t>
      </w:r>
    </w:p>
    <w:p w:rsidR="00000000" w:rsidDel="00000000" w:rsidP="00000000" w:rsidRDefault="00000000" w:rsidRPr="00000000" w14:paraId="0000002C">
      <w:pPr>
        <w:pageBreakBefore w:val="0"/>
        <w:numPr>
          <w:ilvl w:val="3"/>
          <w:numId w:val="1"/>
        </w:numPr>
        <w:pBdr>
          <w:top w:color="auto" w:space="0" w:sz="0" w:val="none"/>
          <w:bottom w:color="auto" w:space="0" w:sz="0" w:val="none"/>
          <w:right w:color="auto" w:space="0" w:sz="0" w:val="none"/>
          <w:between w:color="auto" w:space="0" w:sz="0" w:val="none"/>
        </w:pBdr>
        <w:spacing w:after="480" w:before="0" w:beforeAutospacing="0" w:lineRule="auto"/>
        <w:ind w:left="2880" w:hanging="360"/>
        <w:rPr>
          <w:color w:val="565a5c"/>
          <w:sz w:val="26"/>
          <w:szCs w:val="26"/>
          <w:highlight w:val="white"/>
          <w:u w:val="none"/>
        </w:rPr>
      </w:pPr>
      <w:r w:rsidDel="00000000" w:rsidR="00000000" w:rsidRPr="00000000">
        <w:rPr>
          <w:rtl w:val="0"/>
        </w:rPr>
      </w:r>
    </w:p>
    <w:p w:rsidR="00000000" w:rsidDel="00000000" w:rsidP="00000000" w:rsidRDefault="00000000" w:rsidRPr="00000000" w14:paraId="0000002D">
      <w:pPr>
        <w:pageBreakBefore w:val="0"/>
        <w:pBdr>
          <w:top w:color="auto" w:space="0" w:sz="0" w:val="none"/>
          <w:bottom w:color="auto" w:space="0" w:sz="0" w:val="none"/>
          <w:right w:color="auto" w:space="0" w:sz="0" w:val="none"/>
          <w:between w:color="auto" w:space="0" w:sz="0" w:val="none"/>
        </w:pBdr>
        <w:spacing w:after="480" w:before="480" w:lineRule="auto"/>
        <w:ind w:left="2160" w:firstLine="0"/>
        <w:rPr>
          <w:color w:val="565a5c"/>
          <w:sz w:val="26"/>
          <w:szCs w:val="26"/>
          <w:highlight w:val="white"/>
        </w:rPr>
      </w:pPr>
      <w:r w:rsidDel="00000000" w:rsidR="00000000" w:rsidRPr="00000000">
        <w:rPr>
          <w:rtl w:val="0"/>
        </w:rPr>
      </w:r>
    </w:p>
    <w:p w:rsidR="00000000" w:rsidDel="00000000" w:rsidP="00000000" w:rsidRDefault="00000000" w:rsidRPr="00000000" w14:paraId="0000002E">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480" w:lineRule="auto"/>
        <w:ind w:left="2160" w:hanging="360"/>
        <w:rPr>
          <w:color w:val="565a5c"/>
          <w:sz w:val="26"/>
          <w:szCs w:val="26"/>
          <w:highlight w:val="white"/>
        </w:rPr>
      </w:pPr>
      <w:r w:rsidDel="00000000" w:rsidR="00000000" w:rsidRPr="00000000">
        <w:rPr>
          <w:color w:val="565a5c"/>
          <w:sz w:val="26"/>
          <w:szCs w:val="26"/>
          <w:highlight w:val="white"/>
          <w:rtl w:val="0"/>
        </w:rPr>
        <w:t xml:space="preserve">U.S. Constitution Drafted (1787)</w:t>
      </w:r>
    </w:p>
    <w:p w:rsidR="00000000" w:rsidDel="00000000" w:rsidP="00000000" w:rsidRDefault="00000000" w:rsidRPr="00000000" w14:paraId="0000002F">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rPr>
      </w:pPr>
      <w:r w:rsidDel="00000000" w:rsidR="00000000" w:rsidRPr="00000000">
        <w:rPr>
          <w:color w:val="565a5c"/>
          <w:sz w:val="26"/>
          <w:szCs w:val="26"/>
          <w:highlight w:val="white"/>
          <w:rtl w:val="0"/>
        </w:rPr>
        <w:t xml:space="preserve">Federalist #10 Published (1787)</w:t>
      </w:r>
    </w:p>
    <w:p w:rsidR="00000000" w:rsidDel="00000000" w:rsidP="00000000" w:rsidRDefault="00000000" w:rsidRPr="00000000" w14:paraId="00000030">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rPr>
      </w:pPr>
      <w:r w:rsidDel="00000000" w:rsidR="00000000" w:rsidRPr="00000000">
        <w:rPr>
          <w:color w:val="565a5c"/>
          <w:sz w:val="26"/>
          <w:szCs w:val="26"/>
          <w:highlight w:val="white"/>
          <w:rtl w:val="0"/>
        </w:rPr>
        <w:t xml:space="preserve">Federalist #51 Published (1788)</w:t>
      </w:r>
    </w:p>
    <w:p w:rsidR="00000000" w:rsidDel="00000000" w:rsidP="00000000" w:rsidRDefault="00000000" w:rsidRPr="00000000" w14:paraId="00000031">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James Madison</w:t>
      </w:r>
    </w:p>
    <w:p w:rsidR="00000000" w:rsidDel="00000000" w:rsidP="00000000" w:rsidRDefault="00000000" w:rsidRPr="00000000" w14:paraId="00000032">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i w:val="1"/>
          <w:color w:val="565a5c"/>
          <w:sz w:val="26"/>
          <w:szCs w:val="26"/>
          <w:highlight w:val="white"/>
          <w:rtl w:val="0"/>
        </w:rPr>
        <w:t xml:space="preserve">you must first enable the government to control the governed; and in the next place oblige it to control itself</w:t>
      </w:r>
    </w:p>
    <w:p w:rsidR="00000000" w:rsidDel="00000000" w:rsidP="00000000" w:rsidRDefault="00000000" w:rsidRPr="00000000" w14:paraId="00000033">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rPr>
      </w:pPr>
      <w:r w:rsidDel="00000000" w:rsidR="00000000" w:rsidRPr="00000000">
        <w:rPr>
          <w:color w:val="565a5c"/>
          <w:sz w:val="26"/>
          <w:szCs w:val="26"/>
          <w:highlight w:val="white"/>
          <w:rtl w:val="0"/>
        </w:rPr>
        <w:t xml:space="preserve">Separation of powers</w:t>
      </w:r>
    </w:p>
    <w:p w:rsidR="00000000" w:rsidDel="00000000" w:rsidP="00000000" w:rsidRDefault="00000000" w:rsidRPr="00000000" w14:paraId="00000034">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Checks and balances; limit power of any one branch, also require that they cooperate in governing </w:t>
      </w:r>
    </w:p>
    <w:p w:rsidR="00000000" w:rsidDel="00000000" w:rsidP="00000000" w:rsidRDefault="00000000" w:rsidRPr="00000000" w14:paraId="00000035">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Congress (L) can enact laws</w:t>
      </w:r>
    </w:p>
    <w:p w:rsidR="00000000" w:rsidDel="00000000" w:rsidP="00000000" w:rsidRDefault="00000000" w:rsidRPr="00000000" w14:paraId="00000036">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President (E) can veto unless veto overridden by ⅔ vote in both houses of Congress (House and Senate)</w:t>
      </w:r>
    </w:p>
    <w:p w:rsidR="00000000" w:rsidDel="00000000" w:rsidP="00000000" w:rsidRDefault="00000000" w:rsidRPr="00000000" w14:paraId="00000037">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Supreme Court (J) can declare actions of L or E unconstitutional </w:t>
      </w:r>
    </w:p>
    <w:p w:rsidR="00000000" w:rsidDel="00000000" w:rsidP="00000000" w:rsidRDefault="00000000" w:rsidRPr="00000000" w14:paraId="00000038">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rPr>
      </w:pPr>
      <w:r w:rsidDel="00000000" w:rsidR="00000000" w:rsidRPr="00000000">
        <w:rPr>
          <w:color w:val="565a5c"/>
          <w:sz w:val="26"/>
          <w:szCs w:val="26"/>
          <w:highlight w:val="white"/>
          <w:rtl w:val="0"/>
        </w:rPr>
        <w:t xml:space="preserve">U.S. Constitution Ratified (1788)</w:t>
      </w:r>
    </w:p>
    <w:p w:rsidR="00000000" w:rsidDel="00000000" w:rsidP="00000000" w:rsidRDefault="00000000" w:rsidRPr="00000000" w14:paraId="00000039">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rPr>
      </w:pPr>
      <w:r w:rsidDel="00000000" w:rsidR="00000000" w:rsidRPr="00000000">
        <w:rPr>
          <w:color w:val="565a5c"/>
          <w:sz w:val="26"/>
          <w:szCs w:val="26"/>
          <w:highlight w:val="white"/>
          <w:rtl w:val="0"/>
        </w:rPr>
        <w:t xml:space="preserve">Bill of Rights Drafted (1789)</w:t>
      </w:r>
    </w:p>
    <w:p w:rsidR="00000000" w:rsidDel="00000000" w:rsidP="00000000" w:rsidRDefault="00000000" w:rsidRPr="00000000" w14:paraId="0000003A">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rPr>
      </w:pPr>
      <w:r w:rsidDel="00000000" w:rsidR="00000000" w:rsidRPr="00000000">
        <w:rPr>
          <w:color w:val="565a5c"/>
          <w:sz w:val="26"/>
          <w:szCs w:val="26"/>
          <w:highlight w:val="white"/>
          <w:rtl w:val="0"/>
        </w:rPr>
        <w:t xml:space="preserve">Bill of Rights Ratified (1791)</w:t>
      </w:r>
    </w:p>
    <w:p w:rsidR="00000000" w:rsidDel="00000000" w:rsidP="00000000" w:rsidRDefault="00000000" w:rsidRPr="00000000" w14:paraId="0000003B">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April 1787, Madison letter to George Washington</w:t>
      </w:r>
    </w:p>
    <w:p w:rsidR="00000000" w:rsidDel="00000000" w:rsidP="00000000" w:rsidRDefault="00000000" w:rsidRPr="00000000" w14:paraId="0000003C">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Support national authority, but don’t exclude local authority</w:t>
      </w:r>
    </w:p>
    <w:p w:rsidR="00000000" w:rsidDel="00000000" w:rsidP="00000000" w:rsidRDefault="00000000" w:rsidRPr="00000000" w14:paraId="0000003D">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CConv delegates reach agreement mid-July 1787</w:t>
      </w:r>
    </w:p>
    <w:p w:rsidR="00000000" w:rsidDel="00000000" w:rsidP="00000000" w:rsidRDefault="00000000" w:rsidRPr="00000000" w14:paraId="0000003E">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Left many details to “Committee on Details” to create final draft</w:t>
      </w:r>
    </w:p>
    <w:p w:rsidR="00000000" w:rsidDel="00000000" w:rsidP="00000000" w:rsidRDefault="00000000" w:rsidRPr="00000000" w14:paraId="0000003F">
      <w:pPr>
        <w:pageBreakBefore w:val="0"/>
        <w:numPr>
          <w:ilvl w:val="5"/>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4320" w:hanging="360"/>
        <w:rPr>
          <w:color w:val="565a5c"/>
          <w:sz w:val="26"/>
          <w:szCs w:val="26"/>
          <w:highlight w:val="white"/>
          <w:u w:val="none"/>
        </w:rPr>
      </w:pPr>
      <w:r w:rsidDel="00000000" w:rsidR="00000000" w:rsidRPr="00000000">
        <w:rPr>
          <w:color w:val="565a5c"/>
          <w:sz w:val="26"/>
          <w:szCs w:val="26"/>
          <w:highlight w:val="white"/>
          <w:rtl w:val="0"/>
        </w:rPr>
        <w:t xml:space="preserve">Delegates refused to resolve some issues, particularly slavery </w:t>
      </w:r>
    </w:p>
    <w:p w:rsidR="00000000" w:rsidDel="00000000" w:rsidP="00000000" w:rsidRDefault="00000000" w:rsidRPr="00000000" w14:paraId="00000040">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Committee on Details</w:t>
      </w:r>
    </w:p>
    <w:p w:rsidR="00000000" w:rsidDel="00000000" w:rsidP="00000000" w:rsidRDefault="00000000" w:rsidRPr="00000000" w14:paraId="00000041">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5 people, chaired by </w:t>
      </w:r>
      <w:r w:rsidDel="00000000" w:rsidR="00000000" w:rsidRPr="00000000">
        <w:rPr>
          <w:b w:val="1"/>
          <w:color w:val="565a5c"/>
          <w:sz w:val="26"/>
          <w:szCs w:val="26"/>
          <w:highlight w:val="white"/>
          <w:rtl w:val="0"/>
        </w:rPr>
        <w:t xml:space="preserve">John Rutledge </w:t>
      </w:r>
      <w:r w:rsidDel="00000000" w:rsidR="00000000" w:rsidRPr="00000000">
        <w:rPr>
          <w:color w:val="565a5c"/>
          <w:sz w:val="26"/>
          <w:szCs w:val="26"/>
          <w:highlight w:val="white"/>
          <w:rtl w:val="0"/>
        </w:rPr>
        <w:t xml:space="preserve">of South Carolina</w:t>
      </w:r>
    </w:p>
    <w:p w:rsidR="00000000" w:rsidDel="00000000" w:rsidP="00000000" w:rsidRDefault="00000000" w:rsidRPr="00000000" w14:paraId="00000042">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Rest of CConv adjourned until August 6 to await CoD report</w:t>
      </w:r>
    </w:p>
    <w:p w:rsidR="00000000" w:rsidDel="00000000" w:rsidP="00000000" w:rsidRDefault="00000000" w:rsidRPr="00000000" w14:paraId="00000043">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b w:val="1"/>
          <w:color w:val="565a5c"/>
          <w:sz w:val="26"/>
          <w:szCs w:val="26"/>
          <w:highlight w:val="white"/>
          <w:rtl w:val="0"/>
        </w:rPr>
        <w:t xml:space="preserve">Sept 17, 1787, Constitution approved </w:t>
      </w:r>
      <w:r w:rsidDel="00000000" w:rsidR="00000000" w:rsidRPr="00000000">
        <w:rPr>
          <w:color w:val="565a5c"/>
          <w:sz w:val="26"/>
          <w:szCs w:val="26"/>
          <w:highlight w:val="white"/>
          <w:rtl w:val="0"/>
        </w:rPr>
        <w:t xml:space="preserve">by 39 delegates (only 42 of the 55 who showed up remained active)</w:t>
      </w:r>
    </w:p>
    <w:p w:rsidR="00000000" w:rsidDel="00000000" w:rsidP="00000000" w:rsidRDefault="00000000" w:rsidRPr="00000000" w14:paraId="00000044">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2 days after doc signed, (Sept 19), published in Pennsylvania Packet (newspaper) </w:t>
      </w:r>
    </w:p>
    <w:p w:rsidR="00000000" w:rsidDel="00000000" w:rsidP="00000000" w:rsidRDefault="00000000" w:rsidRPr="00000000" w14:paraId="00000045">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Sparked conflict between </w:t>
      </w:r>
      <w:r w:rsidDel="00000000" w:rsidR="00000000" w:rsidRPr="00000000">
        <w:rPr>
          <w:b w:val="1"/>
          <w:color w:val="565a5c"/>
          <w:sz w:val="26"/>
          <w:szCs w:val="26"/>
          <w:highlight w:val="white"/>
          <w:rtl w:val="0"/>
        </w:rPr>
        <w:t xml:space="preserve">Federalists </w:t>
      </w:r>
      <w:r w:rsidDel="00000000" w:rsidR="00000000" w:rsidRPr="00000000">
        <w:rPr>
          <w:color w:val="565a5c"/>
          <w:sz w:val="26"/>
          <w:szCs w:val="26"/>
          <w:highlight w:val="white"/>
          <w:rtl w:val="0"/>
        </w:rPr>
        <w:t xml:space="preserve">(agreed with constitution)</w:t>
      </w:r>
      <w:r w:rsidDel="00000000" w:rsidR="00000000" w:rsidRPr="00000000">
        <w:rPr>
          <w:b w:val="1"/>
          <w:color w:val="565a5c"/>
          <w:sz w:val="26"/>
          <w:szCs w:val="26"/>
          <w:highlight w:val="white"/>
          <w:rtl w:val="0"/>
        </w:rPr>
        <w:t xml:space="preserve"> </w:t>
      </w:r>
      <w:r w:rsidDel="00000000" w:rsidR="00000000" w:rsidRPr="00000000">
        <w:rPr>
          <w:color w:val="565a5c"/>
          <w:sz w:val="26"/>
          <w:szCs w:val="26"/>
          <w:highlight w:val="white"/>
          <w:rtl w:val="0"/>
        </w:rPr>
        <w:t xml:space="preserve">and </w:t>
      </w:r>
      <w:r w:rsidDel="00000000" w:rsidR="00000000" w:rsidRPr="00000000">
        <w:rPr>
          <w:b w:val="1"/>
          <w:color w:val="565a5c"/>
          <w:sz w:val="26"/>
          <w:szCs w:val="26"/>
          <w:highlight w:val="white"/>
          <w:rtl w:val="0"/>
        </w:rPr>
        <w:t xml:space="preserve">Anti-federalists </w:t>
      </w:r>
      <w:r w:rsidDel="00000000" w:rsidR="00000000" w:rsidRPr="00000000">
        <w:rPr>
          <w:color w:val="565a5c"/>
          <w:sz w:val="26"/>
          <w:szCs w:val="26"/>
          <w:highlight w:val="white"/>
          <w:rtl w:val="0"/>
        </w:rPr>
        <w:t xml:space="preserve">(too much national power)</w:t>
      </w:r>
    </w:p>
    <w:p w:rsidR="00000000" w:rsidDel="00000000" w:rsidP="00000000" w:rsidRDefault="00000000" w:rsidRPr="00000000" w14:paraId="00000046">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Traded args in series of essays</w:t>
      </w:r>
    </w:p>
    <w:p w:rsidR="00000000" w:rsidDel="00000000" w:rsidP="00000000" w:rsidRDefault="00000000" w:rsidRPr="00000000" w14:paraId="00000047">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b w:val="1"/>
          <w:color w:val="565a5c"/>
          <w:sz w:val="26"/>
          <w:szCs w:val="26"/>
          <w:highlight w:val="white"/>
        </w:rPr>
      </w:pPr>
      <w:r w:rsidDel="00000000" w:rsidR="00000000" w:rsidRPr="00000000">
        <w:rPr>
          <w:b w:val="1"/>
          <w:color w:val="565a5c"/>
          <w:sz w:val="26"/>
          <w:szCs w:val="26"/>
          <w:highlight w:val="white"/>
          <w:rtl w:val="0"/>
        </w:rPr>
        <w:t xml:space="preserve">The Federalist Papers, </w:t>
      </w:r>
      <w:r w:rsidDel="00000000" w:rsidR="00000000" w:rsidRPr="00000000">
        <w:rPr>
          <w:rtl w:val="0"/>
        </w:rPr>
      </w:r>
    </w:p>
    <w:p w:rsidR="00000000" w:rsidDel="00000000" w:rsidP="00000000" w:rsidRDefault="00000000" w:rsidRPr="00000000" w14:paraId="00000048">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James Madison, Alexander Hamilton, John Jay </w:t>
      </w:r>
    </w:p>
    <w:p w:rsidR="00000000" w:rsidDel="00000000" w:rsidP="00000000" w:rsidRDefault="00000000" w:rsidRPr="00000000" w14:paraId="00000049">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Needed to address concerns of public/state legislators</w:t>
      </w:r>
    </w:p>
    <w:p w:rsidR="00000000" w:rsidDel="00000000" w:rsidP="00000000" w:rsidRDefault="00000000" w:rsidRPr="00000000" w14:paraId="0000004A">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b w:val="1"/>
          <w:color w:val="565a5c"/>
          <w:sz w:val="26"/>
          <w:szCs w:val="26"/>
          <w:highlight w:val="white"/>
        </w:rPr>
      </w:pPr>
      <w:r w:rsidDel="00000000" w:rsidR="00000000" w:rsidRPr="00000000">
        <w:rPr>
          <w:b w:val="1"/>
          <w:color w:val="565a5c"/>
          <w:sz w:val="26"/>
          <w:szCs w:val="26"/>
          <w:highlight w:val="white"/>
          <w:rtl w:val="0"/>
        </w:rPr>
        <w:t xml:space="preserve">Federalist #9</w:t>
      </w:r>
    </w:p>
    <w:p w:rsidR="00000000" w:rsidDel="00000000" w:rsidP="00000000" w:rsidRDefault="00000000" w:rsidRPr="00000000" w14:paraId="0000004B">
      <w:pPr>
        <w:pageBreakBefore w:val="0"/>
        <w:numPr>
          <w:ilvl w:val="5"/>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4320" w:hanging="360"/>
        <w:rPr>
          <w:color w:val="565a5c"/>
          <w:sz w:val="26"/>
          <w:szCs w:val="26"/>
          <w:highlight w:val="white"/>
        </w:rPr>
      </w:pPr>
      <w:r w:rsidDel="00000000" w:rsidR="00000000" w:rsidRPr="00000000">
        <w:rPr>
          <w:color w:val="565a5c"/>
          <w:sz w:val="26"/>
          <w:szCs w:val="26"/>
          <w:highlight w:val="white"/>
          <w:rtl w:val="0"/>
        </w:rPr>
        <w:t xml:space="preserve">Hamilton: “a firm union will be of the utmost moment to the peace and liberty of the states, as a barrier against domestic faction and insurrection.”</w:t>
      </w:r>
    </w:p>
    <w:p w:rsidR="00000000" w:rsidDel="00000000" w:rsidP="00000000" w:rsidRDefault="00000000" w:rsidRPr="00000000" w14:paraId="0000004C">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b w:val="1"/>
          <w:color w:val="565a5c"/>
          <w:sz w:val="26"/>
          <w:szCs w:val="26"/>
          <w:highlight w:val="white"/>
        </w:rPr>
      </w:pPr>
      <w:r w:rsidDel="00000000" w:rsidR="00000000" w:rsidRPr="00000000">
        <w:rPr>
          <w:b w:val="1"/>
          <w:color w:val="565a5c"/>
          <w:sz w:val="26"/>
          <w:szCs w:val="26"/>
          <w:highlight w:val="white"/>
          <w:rtl w:val="0"/>
        </w:rPr>
        <w:t xml:space="preserve">Federalist #51</w:t>
      </w:r>
    </w:p>
    <w:p w:rsidR="00000000" w:rsidDel="00000000" w:rsidP="00000000" w:rsidRDefault="00000000" w:rsidRPr="00000000" w14:paraId="0000004D">
      <w:pPr>
        <w:pageBreakBefore w:val="0"/>
        <w:numPr>
          <w:ilvl w:val="5"/>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4320" w:hanging="360"/>
        <w:rPr>
          <w:color w:val="565a5c"/>
          <w:sz w:val="26"/>
          <w:szCs w:val="26"/>
          <w:highlight w:val="white"/>
        </w:rPr>
      </w:pPr>
      <w:r w:rsidDel="00000000" w:rsidR="00000000" w:rsidRPr="00000000">
        <w:rPr>
          <w:color w:val="565a5c"/>
          <w:sz w:val="26"/>
          <w:szCs w:val="26"/>
          <w:highlight w:val="white"/>
          <w:rtl w:val="0"/>
        </w:rPr>
        <w:t xml:space="preserve">Madison: Constitution’s provision for separation of powers and checks and balances would prevent the national government from overpowering the states and ensure that the national legislature (a portion of which was to be popularly elected) would not dominate the other two branches</w:t>
      </w:r>
    </w:p>
    <w:p w:rsidR="00000000" w:rsidDel="00000000" w:rsidP="00000000" w:rsidRDefault="00000000" w:rsidRPr="00000000" w14:paraId="0000004E">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b w:val="1"/>
          <w:color w:val="565a5c"/>
          <w:sz w:val="26"/>
          <w:szCs w:val="26"/>
          <w:highlight w:val="white"/>
        </w:rPr>
      </w:pPr>
      <w:r w:rsidDel="00000000" w:rsidR="00000000" w:rsidRPr="00000000">
        <w:rPr>
          <w:b w:val="1"/>
          <w:color w:val="565a5c"/>
          <w:sz w:val="26"/>
          <w:szCs w:val="26"/>
          <w:highlight w:val="white"/>
          <w:rtl w:val="0"/>
        </w:rPr>
        <w:t xml:space="preserve">Federalist #10</w:t>
      </w:r>
    </w:p>
    <w:p w:rsidR="00000000" w:rsidDel="00000000" w:rsidP="00000000" w:rsidRDefault="00000000" w:rsidRPr="00000000" w14:paraId="0000004F">
      <w:pPr>
        <w:pageBreakBefore w:val="0"/>
        <w:numPr>
          <w:ilvl w:val="5"/>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4320" w:hanging="360"/>
        <w:rPr>
          <w:color w:val="565a5c"/>
          <w:sz w:val="26"/>
          <w:szCs w:val="26"/>
          <w:highlight w:val="white"/>
        </w:rPr>
      </w:pPr>
      <w:r w:rsidDel="00000000" w:rsidR="00000000" w:rsidRPr="00000000">
        <w:rPr>
          <w:color w:val="565a5c"/>
          <w:sz w:val="26"/>
          <w:szCs w:val="26"/>
          <w:highlight w:val="white"/>
          <w:rtl w:val="0"/>
        </w:rPr>
        <w:t xml:space="preserve">Addressed one of the most compelling AF arguments: Constitution lacked protection for individual liberties</w:t>
      </w:r>
    </w:p>
    <w:p w:rsidR="00000000" w:rsidDel="00000000" w:rsidP="00000000" w:rsidRDefault="00000000" w:rsidRPr="00000000" w14:paraId="00000050">
      <w:pPr>
        <w:pageBreakBefore w:val="0"/>
        <w:numPr>
          <w:ilvl w:val="5"/>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4320" w:hanging="360"/>
        <w:rPr>
          <w:color w:val="565a5c"/>
          <w:sz w:val="26"/>
          <w:szCs w:val="26"/>
          <w:highlight w:val="white"/>
          <w:u w:val="none"/>
        </w:rPr>
      </w:pPr>
      <w:r w:rsidDel="00000000" w:rsidR="00000000" w:rsidRPr="00000000">
        <w:rPr>
          <w:color w:val="565a5c"/>
          <w:sz w:val="26"/>
          <w:szCs w:val="26"/>
          <w:highlight w:val="white"/>
          <w:rtl w:val="0"/>
        </w:rPr>
        <w:t xml:space="preserve">Madison: Constitution would encourage </w:t>
      </w:r>
      <w:r w:rsidDel="00000000" w:rsidR="00000000" w:rsidRPr="00000000">
        <w:rPr>
          <w:b w:val="1"/>
          <w:color w:val="565a5c"/>
          <w:sz w:val="26"/>
          <w:szCs w:val="26"/>
          <w:highlight w:val="white"/>
          <w:rtl w:val="0"/>
        </w:rPr>
        <w:t xml:space="preserve">pluralism </w:t>
      </w:r>
      <w:r w:rsidDel="00000000" w:rsidR="00000000" w:rsidRPr="00000000">
        <w:rPr>
          <w:color w:val="565a5c"/>
          <w:sz w:val="26"/>
          <w:szCs w:val="26"/>
          <w:highlight w:val="white"/>
          <w:rtl w:val="0"/>
        </w:rPr>
        <w:t xml:space="preserve">and would protect minority viewpoints by limiting majority power</w:t>
      </w:r>
    </w:p>
    <w:p w:rsidR="00000000" w:rsidDel="00000000" w:rsidP="00000000" w:rsidRDefault="00000000" w:rsidRPr="00000000" w14:paraId="00000051">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b w:val="1"/>
          <w:color w:val="565a5c"/>
          <w:sz w:val="26"/>
          <w:szCs w:val="26"/>
          <w:highlight w:val="white"/>
        </w:rPr>
      </w:pPr>
      <w:r w:rsidDel="00000000" w:rsidR="00000000" w:rsidRPr="00000000">
        <w:rPr>
          <w:b w:val="1"/>
          <w:color w:val="565a5c"/>
          <w:sz w:val="26"/>
          <w:szCs w:val="26"/>
          <w:highlight w:val="white"/>
          <w:rtl w:val="0"/>
        </w:rPr>
        <w:t xml:space="preserve">Federalist #84 </w:t>
      </w:r>
    </w:p>
    <w:p w:rsidR="00000000" w:rsidDel="00000000" w:rsidP="00000000" w:rsidRDefault="00000000" w:rsidRPr="00000000" w14:paraId="00000052">
      <w:pPr>
        <w:pageBreakBefore w:val="0"/>
        <w:numPr>
          <w:ilvl w:val="5"/>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4320" w:hanging="360"/>
        <w:rPr>
          <w:color w:val="565a5c"/>
          <w:sz w:val="26"/>
          <w:szCs w:val="26"/>
          <w:highlight w:val="white"/>
        </w:rPr>
      </w:pPr>
      <w:r w:rsidDel="00000000" w:rsidR="00000000" w:rsidRPr="00000000">
        <w:rPr>
          <w:color w:val="565a5c"/>
          <w:sz w:val="26"/>
          <w:szCs w:val="26"/>
          <w:highlight w:val="white"/>
          <w:rtl w:val="0"/>
        </w:rPr>
        <w:t xml:space="preserve">Hamilton: people surrender nothing and retain everything by the new Constitution</w:t>
      </w:r>
    </w:p>
    <w:p w:rsidR="00000000" w:rsidDel="00000000" w:rsidP="00000000" w:rsidRDefault="00000000" w:rsidRPr="00000000" w14:paraId="00000053">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Thomas Jefferson (in France during CConv); supported addition of </w:t>
      </w:r>
      <w:r w:rsidDel="00000000" w:rsidR="00000000" w:rsidRPr="00000000">
        <w:rPr>
          <w:b w:val="1"/>
          <w:color w:val="565a5c"/>
          <w:sz w:val="26"/>
          <w:szCs w:val="26"/>
          <w:highlight w:val="white"/>
          <w:rtl w:val="0"/>
        </w:rPr>
        <w:t xml:space="preserve">Bill of Rights</w:t>
      </w:r>
      <w:r w:rsidDel="00000000" w:rsidR="00000000" w:rsidRPr="00000000">
        <w:rPr>
          <w:color w:val="565a5c"/>
          <w:sz w:val="26"/>
          <w:szCs w:val="26"/>
          <w:highlight w:val="white"/>
          <w:rtl w:val="0"/>
        </w:rPr>
        <w:t xml:space="preserve"> to Constitution</w:t>
      </w:r>
    </w:p>
    <w:p w:rsidR="00000000" w:rsidDel="00000000" w:rsidP="00000000" w:rsidRDefault="00000000" w:rsidRPr="00000000" w14:paraId="00000054">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Arg: danger to “list” rights; what if something not included? </w:t>
      </w:r>
    </w:p>
    <w:p w:rsidR="00000000" w:rsidDel="00000000" w:rsidP="00000000" w:rsidRDefault="00000000" w:rsidRPr="00000000" w14:paraId="00000055">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“half a loaf is better than no bread…if we cannot secure all our rights, let us secure what we can.”</w:t>
      </w:r>
    </w:p>
    <w:p w:rsidR="00000000" w:rsidDel="00000000" w:rsidP="00000000" w:rsidRDefault="00000000" w:rsidRPr="00000000" w14:paraId="00000056">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Joined by Mercy Otis Warren</w:t>
      </w:r>
    </w:p>
    <w:p w:rsidR="00000000" w:rsidDel="00000000" w:rsidP="00000000" w:rsidRDefault="00000000" w:rsidRPr="00000000" w14:paraId="00000057">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Published support of Bill of Rights as </w:t>
      </w:r>
      <w:r w:rsidDel="00000000" w:rsidR="00000000" w:rsidRPr="00000000">
        <w:rPr>
          <w:i w:val="1"/>
          <w:color w:val="565a5c"/>
          <w:sz w:val="26"/>
          <w:szCs w:val="26"/>
          <w:highlight w:val="white"/>
          <w:rtl w:val="0"/>
        </w:rPr>
        <w:t xml:space="preserve">Anti-Federalist Papers </w:t>
      </w:r>
      <w:r w:rsidDel="00000000" w:rsidR="00000000" w:rsidRPr="00000000">
        <w:rPr>
          <w:rtl w:val="0"/>
        </w:rPr>
      </w:r>
    </w:p>
    <w:p w:rsidR="00000000" w:rsidDel="00000000" w:rsidP="00000000" w:rsidRDefault="00000000" w:rsidRPr="00000000" w14:paraId="00000058">
      <w:pPr>
        <w:pageBreakBefore w:val="0"/>
        <w:numPr>
          <w:ilvl w:val="4"/>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3600" w:hanging="360"/>
        <w:rPr>
          <w:color w:val="565a5c"/>
          <w:sz w:val="26"/>
          <w:szCs w:val="26"/>
          <w:highlight w:val="white"/>
          <w:u w:val="none"/>
        </w:rPr>
      </w:pPr>
      <w:r w:rsidDel="00000000" w:rsidR="00000000" w:rsidRPr="00000000">
        <w:rPr>
          <w:color w:val="565a5c"/>
          <w:sz w:val="26"/>
          <w:szCs w:val="26"/>
          <w:highlight w:val="white"/>
          <w:rtl w:val="0"/>
        </w:rPr>
        <w:t xml:space="preserve">Federalist promise the BoR would be first order of business when new Congress convened</w:t>
      </w:r>
    </w:p>
    <w:p w:rsidR="00000000" w:rsidDel="00000000" w:rsidP="00000000" w:rsidRDefault="00000000" w:rsidRPr="00000000" w14:paraId="00000059">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June 1789, Bill of Rights proposed by James Madison</w:t>
      </w:r>
    </w:p>
    <w:p w:rsidR="00000000" w:rsidDel="00000000" w:rsidP="00000000" w:rsidRDefault="00000000" w:rsidRPr="00000000" w14:paraId="0000005A">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12 amendments to Constitution initially</w:t>
      </w:r>
    </w:p>
    <w:p w:rsidR="00000000" w:rsidDel="00000000" w:rsidP="00000000" w:rsidRDefault="00000000" w:rsidRPr="00000000" w14:paraId="0000005B">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1791, 10 amendments approved by Congress and ratified by States</w:t>
      </w:r>
    </w:p>
    <w:p w:rsidR="00000000" w:rsidDel="00000000" w:rsidP="00000000" w:rsidRDefault="00000000" w:rsidRPr="00000000" w14:paraId="0000005C">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Rhode Island, final state to ratify Constitution</w:t>
      </w:r>
    </w:p>
    <w:p w:rsidR="00000000" w:rsidDel="00000000" w:rsidP="00000000" w:rsidRDefault="00000000" w:rsidRPr="00000000" w14:paraId="0000005D">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565a5c"/>
          <w:sz w:val="26"/>
          <w:szCs w:val="26"/>
          <w:highlight w:val="white"/>
          <w:u w:val="none"/>
        </w:rPr>
      </w:pPr>
      <w:r w:rsidDel="00000000" w:rsidR="00000000" w:rsidRPr="00000000">
        <w:rPr>
          <w:color w:val="565a5c"/>
          <w:sz w:val="26"/>
          <w:szCs w:val="26"/>
          <w:highlight w:val="white"/>
          <w:rtl w:val="0"/>
        </w:rPr>
        <w:t xml:space="preserve">Constitution</w:t>
      </w:r>
    </w:p>
    <w:p w:rsidR="00000000" w:rsidDel="00000000" w:rsidP="00000000" w:rsidRDefault="00000000" w:rsidRPr="00000000" w14:paraId="0000005E">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7 articles (original, took effect 1789), 27 amendments</w:t>
      </w:r>
    </w:p>
    <w:p w:rsidR="00000000" w:rsidDel="00000000" w:rsidP="00000000" w:rsidRDefault="00000000" w:rsidRPr="00000000" w14:paraId="0000005F">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Article 1</w:t>
      </w:r>
    </w:p>
    <w:p w:rsidR="00000000" w:rsidDel="00000000" w:rsidP="00000000" w:rsidRDefault="00000000" w:rsidRPr="00000000" w14:paraId="00000060">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Vests legislative power in bicameral congress</w:t>
      </w:r>
    </w:p>
    <w:p w:rsidR="00000000" w:rsidDel="00000000" w:rsidP="00000000" w:rsidRDefault="00000000" w:rsidRPr="00000000" w14:paraId="00000061">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Describes </w:t>
      </w:r>
    </w:p>
    <w:p w:rsidR="00000000" w:rsidDel="00000000" w:rsidP="00000000" w:rsidRDefault="00000000" w:rsidRPr="00000000" w14:paraId="00000062">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houses and qualification of members</w:t>
      </w:r>
    </w:p>
    <w:p w:rsidR="00000000" w:rsidDel="00000000" w:rsidP="00000000" w:rsidRDefault="00000000" w:rsidRPr="00000000" w14:paraId="00000063">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manner/time of election</w:t>
      </w:r>
    </w:p>
    <w:p w:rsidR="00000000" w:rsidDel="00000000" w:rsidP="00000000" w:rsidRDefault="00000000" w:rsidRPr="00000000" w14:paraId="00000064">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Congress powers</w:t>
      </w:r>
    </w:p>
    <w:p w:rsidR="00000000" w:rsidDel="00000000" w:rsidP="00000000" w:rsidRDefault="00000000" w:rsidRPr="00000000" w14:paraId="00000065">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Powers denied to congress and to states</w:t>
      </w:r>
    </w:p>
    <w:p w:rsidR="00000000" w:rsidDel="00000000" w:rsidP="00000000" w:rsidRDefault="00000000" w:rsidRPr="00000000" w14:paraId="00000066">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Article 2</w:t>
      </w:r>
    </w:p>
    <w:p w:rsidR="00000000" w:rsidDel="00000000" w:rsidP="00000000" w:rsidRDefault="00000000" w:rsidRPr="00000000" w14:paraId="00000067">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Establishes executive branch,</w:t>
      </w:r>
    </w:p>
    <w:p w:rsidR="00000000" w:rsidDel="00000000" w:rsidP="00000000" w:rsidRDefault="00000000" w:rsidRPr="00000000" w14:paraId="00000068">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Establishes term and qualification for office and manner of election</w:t>
      </w:r>
    </w:p>
    <w:p w:rsidR="00000000" w:rsidDel="00000000" w:rsidP="00000000" w:rsidRDefault="00000000" w:rsidRPr="00000000" w14:paraId="00000069">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Describes</w:t>
      </w:r>
    </w:p>
    <w:p w:rsidR="00000000" w:rsidDel="00000000" w:rsidP="00000000" w:rsidRDefault="00000000" w:rsidRPr="00000000" w14:paraId="0000006A">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Powers and duties of president</w:t>
      </w:r>
    </w:p>
    <w:p w:rsidR="00000000" w:rsidDel="00000000" w:rsidP="00000000" w:rsidRDefault="00000000" w:rsidRPr="00000000" w14:paraId="0000006B">
      <w:pPr>
        <w:pageBreakBefore w:val="0"/>
        <w:numPr>
          <w:ilvl w:val="3"/>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880" w:hanging="360"/>
        <w:rPr>
          <w:color w:val="565a5c"/>
          <w:sz w:val="26"/>
          <w:szCs w:val="26"/>
          <w:highlight w:val="white"/>
          <w:u w:val="none"/>
        </w:rPr>
      </w:pPr>
      <w:r w:rsidDel="00000000" w:rsidR="00000000" w:rsidRPr="00000000">
        <w:rPr>
          <w:color w:val="565a5c"/>
          <w:sz w:val="26"/>
          <w:szCs w:val="26"/>
          <w:highlight w:val="white"/>
          <w:rtl w:val="0"/>
        </w:rPr>
        <w:t xml:space="preserve">Impeachment</w:t>
      </w:r>
    </w:p>
    <w:p w:rsidR="00000000" w:rsidDel="00000000" w:rsidP="00000000" w:rsidRDefault="00000000" w:rsidRPr="00000000" w14:paraId="0000006C">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Article 3</w:t>
      </w:r>
    </w:p>
    <w:p w:rsidR="00000000" w:rsidDel="00000000" w:rsidP="00000000" w:rsidRDefault="00000000" w:rsidRPr="00000000" w14:paraId="0000006D">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Vests judicial power in Supreme Court</w:t>
      </w:r>
    </w:p>
    <w:p w:rsidR="00000000" w:rsidDel="00000000" w:rsidP="00000000" w:rsidRDefault="00000000" w:rsidRPr="00000000" w14:paraId="0000006E">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Inferior courts are established by Congress </w:t>
      </w:r>
    </w:p>
    <w:p w:rsidR="00000000" w:rsidDel="00000000" w:rsidP="00000000" w:rsidRDefault="00000000" w:rsidRPr="00000000" w14:paraId="0000006F">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Federal jurisdiction is defined</w:t>
      </w:r>
    </w:p>
    <w:p w:rsidR="00000000" w:rsidDel="00000000" w:rsidP="00000000" w:rsidRDefault="00000000" w:rsidRPr="00000000" w14:paraId="00000070">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Article 4</w:t>
      </w:r>
    </w:p>
    <w:p w:rsidR="00000000" w:rsidDel="00000000" w:rsidP="00000000" w:rsidRDefault="00000000" w:rsidRPr="00000000" w14:paraId="00000071">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Establishes elationships betweeen states (full faith and credit, privileges and immuniteies), </w:t>
      </w:r>
    </w:p>
    <w:p w:rsidR="00000000" w:rsidDel="00000000" w:rsidP="00000000" w:rsidRDefault="00000000" w:rsidRPr="00000000" w14:paraId="00000072">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Allows for admission of new states, guarantees a republican form of govt to every state</w:t>
      </w:r>
    </w:p>
    <w:p w:rsidR="00000000" w:rsidDel="00000000" w:rsidP="00000000" w:rsidRDefault="00000000" w:rsidRPr="00000000" w14:paraId="00000073">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Article 5</w:t>
      </w:r>
    </w:p>
    <w:p w:rsidR="00000000" w:rsidDel="00000000" w:rsidP="00000000" w:rsidRDefault="00000000" w:rsidRPr="00000000" w14:paraId="00000074">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2 methods of amending constitution</w:t>
      </w:r>
    </w:p>
    <w:p w:rsidR="00000000" w:rsidDel="00000000" w:rsidP="00000000" w:rsidRDefault="00000000" w:rsidRPr="00000000" w14:paraId="00000075">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Article 6</w:t>
      </w:r>
    </w:p>
    <w:p w:rsidR="00000000" w:rsidDel="00000000" w:rsidP="00000000" w:rsidRDefault="00000000" w:rsidRPr="00000000" w14:paraId="00000076">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Establishes constitution and national laws a supreme (supremacy clause) </w:t>
      </w:r>
    </w:p>
    <w:p w:rsidR="00000000" w:rsidDel="00000000" w:rsidP="00000000" w:rsidRDefault="00000000" w:rsidRPr="00000000" w14:paraId="00000077">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Requires oath of office promising to support Constitution of every federal and state official</w:t>
      </w:r>
    </w:p>
    <w:p w:rsidR="00000000" w:rsidDel="00000000" w:rsidP="00000000" w:rsidRDefault="00000000" w:rsidRPr="00000000" w14:paraId="00000078">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Prohibits any religious test as qualification for any office</w:t>
      </w:r>
    </w:p>
    <w:p w:rsidR="00000000" w:rsidDel="00000000" w:rsidP="00000000" w:rsidRDefault="00000000" w:rsidRPr="00000000" w14:paraId="00000079">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Article 7</w:t>
      </w:r>
    </w:p>
    <w:p w:rsidR="00000000" w:rsidDel="00000000" w:rsidP="00000000" w:rsidRDefault="00000000" w:rsidRPr="00000000" w14:paraId="0000007A">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Outlines process required to ratify Constitution (9 States) </w:t>
      </w:r>
    </w:p>
    <w:p w:rsidR="00000000" w:rsidDel="00000000" w:rsidP="00000000" w:rsidRDefault="00000000" w:rsidRPr="00000000" w14:paraId="0000007B">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Signers </w:t>
      </w:r>
    </w:p>
    <w:p w:rsidR="00000000" w:rsidDel="00000000" w:rsidP="00000000" w:rsidRDefault="00000000" w:rsidRPr="00000000" w14:paraId="0000007C">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39, sept 17 1789</w:t>
      </w:r>
    </w:p>
    <w:p w:rsidR="00000000" w:rsidDel="00000000" w:rsidP="00000000" w:rsidRDefault="00000000" w:rsidRPr="00000000" w14:paraId="0000007D">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565a5c"/>
          <w:sz w:val="26"/>
          <w:szCs w:val="26"/>
          <w:highlight w:val="white"/>
          <w:u w:val="none"/>
        </w:rPr>
      </w:pPr>
      <w:r w:rsidDel="00000000" w:rsidR="00000000" w:rsidRPr="00000000">
        <w:rPr>
          <w:color w:val="565a5c"/>
          <w:sz w:val="26"/>
          <w:szCs w:val="26"/>
          <w:highlight w:val="white"/>
          <w:rtl w:val="0"/>
        </w:rPr>
        <w:t xml:space="preserve">Bill of Rights</w:t>
      </w:r>
    </w:p>
    <w:p w:rsidR="00000000" w:rsidDel="00000000" w:rsidP="00000000" w:rsidRDefault="00000000" w:rsidRPr="00000000" w14:paraId="0000007E">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1, 1791</w:t>
      </w:r>
    </w:p>
    <w:p w:rsidR="00000000" w:rsidDel="00000000" w:rsidP="00000000" w:rsidRDefault="00000000" w:rsidRPr="00000000" w14:paraId="0000007F">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Religion, speech, press, assembly, petition</w:t>
      </w:r>
    </w:p>
    <w:p w:rsidR="00000000" w:rsidDel="00000000" w:rsidP="00000000" w:rsidRDefault="00000000" w:rsidRPr="00000000" w14:paraId="00000080">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2, 1791</w:t>
      </w:r>
    </w:p>
    <w:p w:rsidR="00000000" w:rsidDel="00000000" w:rsidP="00000000" w:rsidRDefault="00000000" w:rsidRPr="00000000" w14:paraId="00000081">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arms</w:t>
      </w:r>
    </w:p>
    <w:p w:rsidR="00000000" w:rsidDel="00000000" w:rsidP="00000000" w:rsidRDefault="00000000" w:rsidRPr="00000000" w14:paraId="00000082">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3, 1791 </w:t>
      </w:r>
    </w:p>
    <w:p w:rsidR="00000000" w:rsidDel="00000000" w:rsidP="00000000" w:rsidRDefault="00000000" w:rsidRPr="00000000" w14:paraId="00000083">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Quartering of troops </w:t>
      </w:r>
    </w:p>
    <w:p w:rsidR="00000000" w:rsidDel="00000000" w:rsidP="00000000" w:rsidRDefault="00000000" w:rsidRPr="00000000" w14:paraId="00000084">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4, 1791</w:t>
      </w:r>
    </w:p>
    <w:p w:rsidR="00000000" w:rsidDel="00000000" w:rsidP="00000000" w:rsidRDefault="00000000" w:rsidRPr="00000000" w14:paraId="00000085">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Search and seizure</w:t>
      </w:r>
    </w:p>
    <w:p w:rsidR="00000000" w:rsidDel="00000000" w:rsidP="00000000" w:rsidRDefault="00000000" w:rsidRPr="00000000" w14:paraId="00000086">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5, 1791 </w:t>
      </w:r>
    </w:p>
    <w:p w:rsidR="00000000" w:rsidDel="00000000" w:rsidP="00000000" w:rsidRDefault="00000000" w:rsidRPr="00000000" w14:paraId="00000087">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Grand jury, double jeopardy, self-incrimination, due process </w:t>
      </w:r>
    </w:p>
    <w:p w:rsidR="00000000" w:rsidDel="00000000" w:rsidP="00000000" w:rsidRDefault="00000000" w:rsidRPr="00000000" w14:paraId="00000088">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6, 1791</w:t>
      </w:r>
    </w:p>
    <w:p w:rsidR="00000000" w:rsidDel="00000000" w:rsidP="00000000" w:rsidRDefault="00000000" w:rsidRPr="00000000" w14:paraId="00000089">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Criminal prosecutions</w:t>
      </w:r>
    </w:p>
    <w:p w:rsidR="00000000" w:rsidDel="00000000" w:rsidP="00000000" w:rsidRDefault="00000000" w:rsidRPr="00000000" w14:paraId="0000008A">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7, 1791</w:t>
      </w:r>
    </w:p>
    <w:p w:rsidR="00000000" w:rsidDel="00000000" w:rsidP="00000000" w:rsidRDefault="00000000" w:rsidRPr="00000000" w14:paraId="0000008B">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Common law suits, jury trial</w:t>
      </w:r>
    </w:p>
    <w:p w:rsidR="00000000" w:rsidDel="00000000" w:rsidP="00000000" w:rsidRDefault="00000000" w:rsidRPr="00000000" w14:paraId="0000008C">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8, 1791 </w:t>
      </w:r>
    </w:p>
    <w:p w:rsidR="00000000" w:rsidDel="00000000" w:rsidP="00000000" w:rsidRDefault="00000000" w:rsidRPr="00000000" w14:paraId="0000008D">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Excess bail or fines, cruel and unusual punishment</w:t>
      </w:r>
    </w:p>
    <w:p w:rsidR="00000000" w:rsidDel="00000000" w:rsidP="00000000" w:rsidRDefault="00000000" w:rsidRPr="00000000" w14:paraId="0000008E">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9,1791</w:t>
      </w:r>
    </w:p>
    <w:p w:rsidR="00000000" w:rsidDel="00000000" w:rsidP="00000000" w:rsidRDefault="00000000" w:rsidRPr="00000000" w14:paraId="0000008F">
      <w:pPr>
        <w:pageBreakBefore w:val="0"/>
        <w:numPr>
          <w:ilvl w:val="2"/>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Non-enumerated Rights</w:t>
      </w:r>
    </w:p>
    <w:p w:rsidR="00000000" w:rsidDel="00000000" w:rsidP="00000000" w:rsidRDefault="00000000" w:rsidRPr="00000000" w14:paraId="00000090">
      <w:pPr>
        <w:pageBreakBefore w:val="0"/>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565a5c"/>
          <w:sz w:val="26"/>
          <w:szCs w:val="26"/>
          <w:highlight w:val="white"/>
          <w:u w:val="none"/>
        </w:rPr>
      </w:pPr>
      <w:r w:rsidDel="00000000" w:rsidR="00000000" w:rsidRPr="00000000">
        <w:rPr>
          <w:color w:val="565a5c"/>
          <w:sz w:val="26"/>
          <w:szCs w:val="26"/>
          <w:highlight w:val="white"/>
          <w:rtl w:val="0"/>
        </w:rPr>
        <w:t xml:space="preserve">10, 1791</w:t>
      </w:r>
    </w:p>
    <w:p w:rsidR="00000000" w:rsidDel="00000000" w:rsidP="00000000" w:rsidRDefault="00000000" w:rsidRPr="00000000" w14:paraId="00000091">
      <w:pPr>
        <w:pageBreakBefore w:val="0"/>
        <w:numPr>
          <w:ilvl w:val="2"/>
          <w:numId w:val="1"/>
        </w:numPr>
        <w:pBdr>
          <w:top w:color="auto" w:space="0" w:sz="0" w:val="none"/>
          <w:bottom w:color="auto" w:space="0" w:sz="0" w:val="none"/>
          <w:right w:color="auto" w:space="0" w:sz="0" w:val="none"/>
          <w:between w:color="auto" w:space="0" w:sz="0" w:val="none"/>
        </w:pBdr>
        <w:spacing w:after="480" w:before="0" w:beforeAutospacing="0" w:lineRule="auto"/>
        <w:ind w:left="2160" w:hanging="360"/>
        <w:rPr>
          <w:color w:val="565a5c"/>
          <w:sz w:val="26"/>
          <w:szCs w:val="26"/>
          <w:highlight w:val="white"/>
          <w:u w:val="none"/>
        </w:rPr>
      </w:pPr>
      <w:r w:rsidDel="00000000" w:rsidR="00000000" w:rsidRPr="00000000">
        <w:rPr>
          <w:color w:val="565a5c"/>
          <w:sz w:val="26"/>
          <w:szCs w:val="26"/>
          <w:highlight w:val="white"/>
          <w:rtl w:val="0"/>
        </w:rPr>
        <w:t xml:space="preserve">Rights reserved to states or people</w:t>
      </w:r>
    </w:p>
    <w:p w:rsidR="00000000" w:rsidDel="00000000" w:rsidP="00000000" w:rsidRDefault="00000000" w:rsidRPr="00000000" w14:paraId="00000092">
      <w:pPr>
        <w:pageBreakBefore w:val="0"/>
        <w:pBdr>
          <w:top w:color="auto" w:space="0" w:sz="0" w:val="none"/>
          <w:bottom w:color="auto" w:space="0" w:sz="0" w:val="none"/>
          <w:right w:color="auto" w:space="0" w:sz="0" w:val="none"/>
          <w:between w:color="auto" w:space="0" w:sz="0" w:val="none"/>
        </w:pBdr>
        <w:spacing w:after="480" w:before="480" w:lineRule="auto"/>
        <w:ind w:left="2160" w:firstLine="0"/>
        <w:rPr>
          <w:color w:val="565a5c"/>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