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607D7" w14:textId="08A43A85" w:rsidR="00F30F8C" w:rsidRPr="00F30F8C" w:rsidRDefault="005B5EBB" w:rsidP="00F30F8C">
      <w:pPr>
        <w:pStyle w:val="Title"/>
      </w:pPr>
      <w:r>
        <w:rPr>
          <w:rFonts w:hint="eastAsia"/>
        </w:rPr>
        <w:t>Machine Learning on</w:t>
      </w:r>
      <w:r w:rsidR="00F30F8C" w:rsidRPr="00F30F8C">
        <w:t xml:space="preserve"> CMS Plan Benefit Package (PBP) </w:t>
      </w:r>
    </w:p>
    <w:p w14:paraId="5BC5C938" w14:textId="68AF6405" w:rsidR="00DE59F1" w:rsidRDefault="00DC2C6F" w:rsidP="00DE59F1">
      <w:r w:rsidRPr="00DC2C6F">
        <w:t>Data is like a treasure chest, brimming with hidden gems and a few tricky surprises. With machine learning</w:t>
      </w:r>
      <w:r w:rsidR="0064032F">
        <w:rPr>
          <w:rFonts w:hint="eastAsia"/>
        </w:rPr>
        <w:t xml:space="preserve"> </w:t>
      </w:r>
      <w:r w:rsidR="00045CF0">
        <w:rPr>
          <w:rFonts w:hint="eastAsia"/>
        </w:rPr>
        <w:t>guiding your journey</w:t>
      </w:r>
      <w:r w:rsidRPr="00DC2C6F">
        <w:t xml:space="preserve">, you can unlock these treasures, analyzing vast datasets with ease. The right model can spot patterns and detect anomalies in a flash—100 times faster than manually sifting through data. That’s how I used a decision tree model to solve the </w:t>
      </w:r>
      <w:r w:rsidR="0085514A">
        <w:rPr>
          <w:rFonts w:hint="eastAsia"/>
        </w:rPr>
        <w:t xml:space="preserve">data </w:t>
      </w:r>
      <w:r w:rsidRPr="00DC2C6F">
        <w:t>puzzle!</w:t>
      </w:r>
      <w:r>
        <w:t xml:space="preserve">  </w:t>
      </w:r>
    </w:p>
    <w:p w14:paraId="4BE35989" w14:textId="4C0159D5" w:rsidR="007C6015" w:rsidRDefault="007C6015" w:rsidP="00DE59F1">
      <w:pPr>
        <w:pStyle w:val="Heading1"/>
      </w:pPr>
      <w:r>
        <w:t xml:space="preserve">Let’s talk about the </w:t>
      </w:r>
      <w:r w:rsidR="00DF17B7">
        <w:rPr>
          <w:rFonts w:hint="eastAsia"/>
        </w:rPr>
        <w:t>data</w:t>
      </w:r>
    </w:p>
    <w:p w14:paraId="49383D24" w14:textId="502AB839" w:rsidR="00B00D6A" w:rsidRPr="00B00D6A" w:rsidRDefault="00B00D6A" w:rsidP="00B00D6A">
      <w:r w:rsidRPr="00B00D6A">
        <w:t xml:space="preserve">The Center for Medicare &amp; Medicaid Services (CMS) Plan Benefit Package (PBP) outlines benefits for Medicare Advantage (MA) or Prescription Drug Plan (PDP) </w:t>
      </w:r>
      <w:r>
        <w:t>plans</w:t>
      </w:r>
      <w:r w:rsidRPr="00B00D6A">
        <w:t xml:space="preserve">. Organizations and plan sponsors submit PBPs to CMS for approval before marketing and benefit analysis. CMS reviews, approves, and publishes this data on cms.gov, making it available in a public </w:t>
      </w:r>
      <w:hyperlink r:id="rId6" w:tgtFrame="_blank" w:history="1">
        <w:r w:rsidRPr="00F30F8C">
          <w:rPr>
            <w:rStyle w:val="Hyperlink"/>
          </w:rPr>
          <w:t>plan comparing tool</w:t>
        </w:r>
      </w:hyperlink>
      <w:r w:rsidRPr="00B00D6A">
        <w:t>.</w:t>
      </w:r>
    </w:p>
    <w:p w14:paraId="2652A094" w14:textId="77777777" w:rsidR="001C3C57" w:rsidRDefault="001C3C57" w:rsidP="00CD317C">
      <w:pPr>
        <w:pStyle w:val="Heading2"/>
      </w:pPr>
      <w:r w:rsidRPr="00F30F8C">
        <w:t>Too many small columns in multiple data files</w:t>
      </w:r>
    </w:p>
    <w:p w14:paraId="74B7BDBA" w14:textId="38B689A8" w:rsidR="00B00D6A" w:rsidRPr="00B00D6A" w:rsidRDefault="00B00D6A" w:rsidP="00B00D6A">
      <w:r w:rsidRPr="00B00D6A">
        <w:t xml:space="preserve">The data is quite complex, with too many columns to easily summarize each benefit. According to the Q1 2024 PBP data dictionary, there are 33,814 data columns supporting 180 medical </w:t>
      </w:r>
      <w:r w:rsidR="00603355">
        <w:rPr>
          <w:rFonts w:hint="eastAsia"/>
        </w:rPr>
        <w:t xml:space="preserve">benefits </w:t>
      </w:r>
      <w:r w:rsidR="003F106F" w:rsidRPr="00B00D6A">
        <w:t>across</w:t>
      </w:r>
      <w:r w:rsidR="00857174">
        <w:rPr>
          <w:rFonts w:hint="eastAsia"/>
        </w:rPr>
        <w:t xml:space="preserve"> </w:t>
      </w:r>
      <w:r w:rsidRPr="00B00D6A">
        <w:t>Medicare</w:t>
      </w:r>
      <w:r w:rsidR="002C5AF4">
        <w:rPr>
          <w:rFonts w:hint="eastAsia"/>
        </w:rPr>
        <w:t xml:space="preserve"> and</w:t>
      </w:r>
      <w:r w:rsidRPr="00B00D6A">
        <w:t xml:space="preserve"> Non-Medicare</w:t>
      </w:r>
      <w:r w:rsidR="00637415">
        <w:rPr>
          <w:rFonts w:hint="eastAsia"/>
        </w:rPr>
        <w:t xml:space="preserve"> services</w:t>
      </w:r>
      <w:r w:rsidRPr="00B00D6A">
        <w:t xml:space="preserve">, and Prescription (RX) benefits. For example, inpatient hospital coverage (service category 1a) </w:t>
      </w:r>
      <w:r w:rsidR="003F106F">
        <w:rPr>
          <w:rFonts w:hint="eastAsia"/>
        </w:rPr>
        <w:t xml:space="preserve">is </w:t>
      </w:r>
      <w:r w:rsidR="00A037F5">
        <w:rPr>
          <w:rFonts w:hint="eastAsia"/>
        </w:rPr>
        <w:t xml:space="preserve">a </w:t>
      </w:r>
      <w:r w:rsidR="003F106F">
        <w:rPr>
          <w:rFonts w:hint="eastAsia"/>
        </w:rPr>
        <w:t xml:space="preserve">Medicare service and the service </w:t>
      </w:r>
      <w:r w:rsidRPr="00B00D6A">
        <w:t>has 612 data columns spread across six files. This complexity makes it challenging to identify business logic relationships and determine the importance of each data field for generating text.</w:t>
      </w:r>
    </w:p>
    <w:p w14:paraId="774CA67C" w14:textId="003EDE9A" w:rsidR="0044719A" w:rsidRDefault="009A2027" w:rsidP="00A90CE2">
      <w:pPr>
        <w:pStyle w:val="Heading1"/>
      </w:pPr>
      <w:r>
        <w:t>Goal</w:t>
      </w:r>
    </w:p>
    <w:p w14:paraId="78DFDF89" w14:textId="00353EC1" w:rsidR="00A90CE2" w:rsidRPr="0044719A" w:rsidRDefault="00A90CE2" w:rsidP="0044719A">
      <w:r w:rsidRPr="00A90CE2">
        <w:t>I want to identify the data patterns of the medical benefits, categorize the benefits into groups, and implement functions to generate human-readable cost shares for the benefit categories.</w:t>
      </w:r>
    </w:p>
    <w:p w14:paraId="76C223A4" w14:textId="122534E5" w:rsidR="00CC5AD8" w:rsidRDefault="00F21F30" w:rsidP="00F37F86">
      <w:pPr>
        <w:pStyle w:val="Heading1"/>
        <w:rPr>
          <w:rFonts w:hint="eastAsia"/>
        </w:rPr>
      </w:pPr>
      <w:r>
        <w:rPr>
          <w:rFonts w:hint="eastAsia"/>
        </w:rPr>
        <w:lastRenderedPageBreak/>
        <w:t>Pack up for your journey</w:t>
      </w:r>
    </w:p>
    <w:p w14:paraId="5D63E948" w14:textId="3518D7B2" w:rsidR="00F37F86" w:rsidRDefault="00F37F86" w:rsidP="00F37F86">
      <w:pPr>
        <w:pStyle w:val="Heading2"/>
      </w:pPr>
      <w:r>
        <w:t>Web crawler</w:t>
      </w:r>
    </w:p>
    <w:p w14:paraId="23E7F3F5" w14:textId="006D65F2" w:rsidR="006D3C9D" w:rsidRDefault="006D3C9D" w:rsidP="006D3C9D">
      <w:r w:rsidRPr="006D3C9D">
        <w:t xml:space="preserve">To match the benefit text functions with the public site, I built a web crawler to extract the benefit text from the public site. (Sorry, CMS!) The crawler reads the HTML, parses it, and generates a dataset for over </w:t>
      </w:r>
      <w:r w:rsidR="003D4952">
        <w:rPr>
          <w:rFonts w:hint="eastAsia"/>
        </w:rPr>
        <w:t>3</w:t>
      </w:r>
      <w:r w:rsidRPr="006D3C9D">
        <w:t>,000 plans. This dataset serves as the target label for training the decision tree model and verifying the output results of the decoding functions.</w:t>
      </w:r>
    </w:p>
    <w:p w14:paraId="0568617F" w14:textId="77777777" w:rsidR="00D87C90" w:rsidRDefault="00F37F86" w:rsidP="00F37F86">
      <w:pPr>
        <w:pStyle w:val="Heading2"/>
      </w:pPr>
      <w:r>
        <w:t>Choos</w:t>
      </w:r>
      <w:r w:rsidR="006D3C9D">
        <w:rPr>
          <w:rFonts w:hint="eastAsia"/>
        </w:rPr>
        <w:t>ing the correct</w:t>
      </w:r>
      <w:r w:rsidR="00D87C90">
        <w:rPr>
          <w:rFonts w:hint="eastAsia"/>
        </w:rPr>
        <w:t xml:space="preserve"> tool</w:t>
      </w:r>
    </w:p>
    <w:p w14:paraId="6F52502E" w14:textId="79104947" w:rsidR="009C0F70" w:rsidRDefault="00915ADB" w:rsidP="00412D09">
      <w:r w:rsidRPr="00915ADB">
        <w:t>I needed a machine learning model that could identify related data columns among many and determine their weight or priority. Using these results, I aimed to build a text-generating function for each benefit.</w:t>
      </w:r>
    </w:p>
    <w:p w14:paraId="04B80609" w14:textId="6C3E76E5" w:rsidR="00807362" w:rsidRPr="009C0F70" w:rsidRDefault="00807362" w:rsidP="00807362">
      <w:pPr>
        <w:pStyle w:val="Heading3"/>
      </w:pPr>
      <w:r>
        <w:rPr>
          <w:rFonts w:hint="eastAsia"/>
        </w:rPr>
        <w:t>Decision Tree</w:t>
      </w:r>
    </w:p>
    <w:p w14:paraId="2BFE8C33" w14:textId="6A212CF2" w:rsidR="00C769E8" w:rsidRDefault="00534E05" w:rsidP="0053014F">
      <w:pPr>
        <w:rPr>
          <w:b/>
          <w:bCs/>
        </w:rPr>
      </w:pPr>
      <w:r>
        <w:rPr>
          <w:rFonts w:hint="eastAsia"/>
        </w:rPr>
        <w:t xml:space="preserve">The </w:t>
      </w:r>
      <w:hyperlink r:id="rId7" w:history="1">
        <w:r w:rsidRPr="009C0F70">
          <w:rPr>
            <w:rStyle w:val="Hyperlink"/>
          </w:rPr>
          <w:t>Decision Tree</w:t>
        </w:r>
      </w:hyperlink>
      <w:r w:rsidR="00412D09" w:rsidRPr="00412D09">
        <w:t xml:space="preserve"> model stood out as a promising choice. It uses Gini impurity, or Gini ratio, to measure how mixed a dataset is. This helps quantify the cleanliness or messiness of the data, especially useful for classification tasks. The model also creates a decision tree diagram, which I can use to write functions.</w:t>
      </w:r>
    </w:p>
    <w:p w14:paraId="6FADF8A6" w14:textId="2A5310D4" w:rsidR="008C3B7E" w:rsidRDefault="007679D1" w:rsidP="00285F6F">
      <w:pPr>
        <w:pStyle w:val="Heading1"/>
      </w:pPr>
      <w:r>
        <w:rPr>
          <w:rFonts w:hint="eastAsia"/>
        </w:rPr>
        <w:t xml:space="preserve">Step by </w:t>
      </w:r>
      <w:r w:rsidR="00C769E8">
        <w:rPr>
          <w:rFonts w:hint="eastAsia"/>
        </w:rPr>
        <w:t>S</w:t>
      </w:r>
      <w:r>
        <w:rPr>
          <w:rFonts w:hint="eastAsia"/>
        </w:rPr>
        <w:t xml:space="preserve">tep: </w:t>
      </w:r>
      <w:r w:rsidR="00C769E8">
        <w:rPr>
          <w:rFonts w:hint="eastAsia"/>
        </w:rPr>
        <w:t>N</w:t>
      </w:r>
      <w:r>
        <w:rPr>
          <w:rFonts w:hint="eastAsia"/>
        </w:rPr>
        <w:t>avigate your path</w:t>
      </w:r>
    </w:p>
    <w:p w14:paraId="7A5CC10B" w14:textId="3EEBBFD6" w:rsidR="009E57CE" w:rsidRPr="009E57CE" w:rsidRDefault="00C032FC" w:rsidP="008E2DEC">
      <w:r w:rsidRPr="00C032FC">
        <w:t>For each benefit, I create</w:t>
      </w:r>
      <w:r w:rsidR="004F78A6">
        <w:rPr>
          <w:rFonts w:hint="eastAsia"/>
        </w:rPr>
        <w:t>d</w:t>
      </w:r>
      <w:r w:rsidRPr="00C032FC">
        <w:t xml:space="preserve"> a separate sample data file targeting that specific benefit for the decision tree model. I then generate</w:t>
      </w:r>
      <w:r w:rsidR="008A6BD9">
        <w:rPr>
          <w:rFonts w:hint="eastAsia"/>
        </w:rPr>
        <w:t>d</w:t>
      </w:r>
      <w:r w:rsidRPr="00C032FC">
        <w:t xml:space="preserve"> the code block based on the model’s execution results. Let me show you how I created a decision tree for Hearing Aids – all types. The service code for this benefit is 18b1(NMC).</w:t>
      </w:r>
      <w:r w:rsidR="00E12198">
        <w:rPr>
          <w:rFonts w:hint="eastAsia"/>
        </w:rPr>
        <w:t xml:space="preserve"> </w:t>
      </w:r>
    </w:p>
    <w:p w14:paraId="581E7F3D" w14:textId="0E82616B" w:rsidR="00BB3CB7" w:rsidRDefault="00B80E92" w:rsidP="009E57CE">
      <w:pPr>
        <w:pStyle w:val="Heading2"/>
        <w:rPr>
          <w:rFonts w:hint="eastAsia"/>
        </w:rPr>
      </w:pPr>
      <w:r>
        <w:rPr>
          <w:rFonts w:hint="eastAsia"/>
        </w:rPr>
        <w:t>Prepare</w:t>
      </w:r>
      <w:r w:rsidR="001F09DE">
        <w:rPr>
          <w:rFonts w:hint="eastAsia"/>
        </w:rPr>
        <w:t xml:space="preserve"> sample data</w:t>
      </w:r>
      <w:r w:rsidR="0056697D">
        <w:rPr>
          <w:rFonts w:hint="eastAsia"/>
        </w:rPr>
        <w:t>set</w:t>
      </w:r>
    </w:p>
    <w:p w14:paraId="60421E09" w14:textId="232C8A8B" w:rsidR="00421D58" w:rsidRDefault="00421D58" w:rsidP="00347BD6">
      <w:r w:rsidRPr="00421D58">
        <w:t>To run the decision tree model, you need sample data. The sample data file should contain features (PBP data columns related to the benefits) and a target label (benefit cost share displayed on the public site).</w:t>
      </w:r>
    </w:p>
    <w:p w14:paraId="223A1E1B" w14:textId="1FC40FCC" w:rsidR="00E314F3" w:rsidRDefault="00383395" w:rsidP="003D4952">
      <w:pPr>
        <w:numPr>
          <w:ilvl w:val="0"/>
          <w:numId w:val="2"/>
        </w:numPr>
      </w:pPr>
      <w:r w:rsidRPr="00E12198">
        <w:rPr>
          <w:rFonts w:hint="eastAsia"/>
          <w:b/>
          <w:bCs/>
        </w:rPr>
        <w:t xml:space="preserve">Query PBP </w:t>
      </w:r>
      <w:r w:rsidR="00382C9D">
        <w:rPr>
          <w:rFonts w:hint="eastAsia"/>
          <w:b/>
          <w:bCs/>
        </w:rPr>
        <w:t>and</w:t>
      </w:r>
      <w:r w:rsidR="00213A14">
        <w:rPr>
          <w:rFonts w:hint="eastAsia"/>
          <w:b/>
          <w:bCs/>
        </w:rPr>
        <w:t xml:space="preserve"> </w:t>
      </w:r>
      <w:r w:rsidR="00213A14">
        <w:rPr>
          <w:rFonts w:hint="eastAsia"/>
          <w:b/>
          <w:bCs/>
        </w:rPr>
        <w:t xml:space="preserve">Crawled </w:t>
      </w:r>
      <w:r w:rsidR="00213A14" w:rsidRPr="00347BD6">
        <w:rPr>
          <w:b/>
          <w:bCs/>
        </w:rPr>
        <w:t>Data</w:t>
      </w:r>
      <w:r>
        <w:rPr>
          <w:rFonts w:hint="eastAsia"/>
        </w:rPr>
        <w:t xml:space="preserve"> </w:t>
      </w:r>
    </w:p>
    <w:p w14:paraId="6CE40F50" w14:textId="6E4F67FA" w:rsidR="00AF1F77" w:rsidRDefault="00AA22A9" w:rsidP="00513A90">
      <w:pPr>
        <w:ind w:left="360"/>
        <w:rPr>
          <w:rFonts w:hint="eastAsia"/>
        </w:rPr>
      </w:pPr>
      <w:r w:rsidRPr="00AA22A9">
        <w:t xml:space="preserve">To avoid </w:t>
      </w:r>
      <w:hyperlink r:id="rId8" w:history="1">
        <w:r w:rsidRPr="00284A2D">
          <w:rPr>
            <w:rStyle w:val="Hyperlink"/>
          </w:rPr>
          <w:t>noise</w:t>
        </w:r>
      </w:hyperlink>
      <w:r w:rsidRPr="00AA22A9">
        <w:t xml:space="preserve">, I queried the crawled data for a single benefit and created a dataset for that benefit. Using the category name (HEARING), service name (Hearing aids - all types), and network (In-network), I obtained a dataset with 3,459 rows. I then queried the PBP data columns related to the service code in all data files. Using the data dictionary, I located the data columns for service codes 18b1(NMC) and 18b. Unsure of </w:t>
      </w:r>
      <w:r w:rsidRPr="00AA22A9">
        <w:lastRenderedPageBreak/>
        <w:t>the relationship between 18b1(NMC) and 18b, I selected data columns for both service codes. This query generated a PBP dataset with 5,728 rows. I joined the Plan Identifier in both datasets</w:t>
      </w:r>
      <w:r w:rsidR="00656D8A">
        <w:rPr>
          <w:rFonts w:hint="eastAsia"/>
        </w:rPr>
        <w:t xml:space="preserve"> into dataset 3,458 rows.</w:t>
      </w:r>
    </w:p>
    <w:p w14:paraId="2B202A69" w14:textId="77777777" w:rsidR="006033E9" w:rsidRPr="005B7BB4" w:rsidRDefault="00383395" w:rsidP="00383395">
      <w:pPr>
        <w:numPr>
          <w:ilvl w:val="0"/>
          <w:numId w:val="2"/>
        </w:numPr>
      </w:pPr>
      <w:r>
        <w:rPr>
          <w:rFonts w:hint="eastAsia"/>
          <w:b/>
          <w:bCs/>
        </w:rPr>
        <w:t>Categorize the target value</w:t>
      </w:r>
    </w:p>
    <w:p w14:paraId="0BC639C2" w14:textId="35143503" w:rsidR="005B7BB4" w:rsidRPr="006033E9" w:rsidRDefault="005B7BB4" w:rsidP="00FD150D">
      <w:pPr>
        <w:ind w:left="360"/>
      </w:pPr>
      <w:r w:rsidRPr="005B7BB4">
        <w:t>The decision tree model doesn’t perform well with too many leaves. To address this, I apply regular expressions to categorize the target values in the CostShare column. Each CostShare value category is then appended to a new column named Classified_CostShare. The diagram below shows that the 18b1 benefit’s CostShare values are categorized into three groups: Zero Copay, MIN-MAX Copay, and NOT COVERED.</w:t>
      </w:r>
    </w:p>
    <w:p w14:paraId="59F7F2EE" w14:textId="05859DDF" w:rsidR="00383395" w:rsidRDefault="00383395" w:rsidP="00383395">
      <w:r>
        <w:rPr>
          <w:noProof/>
        </w:rPr>
        <w:drawing>
          <wp:inline distT="0" distB="0" distL="0" distR="0" wp14:anchorId="713F53C4" wp14:editId="257D8D13">
            <wp:extent cx="5943600" cy="1922145"/>
            <wp:effectExtent l="0" t="0" r="0" b="1905"/>
            <wp:docPr id="1343067403" name="Picture 1" descr="Hearing Aid 18b3(NMC) can be categorized three output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67403" name="Picture 1" descr="Hearing Aid 18b3(NMC) can be categorized three output categories."/>
                    <pic:cNvPicPr/>
                  </pic:nvPicPr>
                  <pic:blipFill>
                    <a:blip r:embed="rId9"/>
                    <a:stretch>
                      <a:fillRect/>
                    </a:stretch>
                  </pic:blipFill>
                  <pic:spPr>
                    <a:xfrm>
                      <a:off x="0" y="0"/>
                      <a:ext cx="5943600" cy="1922145"/>
                    </a:xfrm>
                    <a:prstGeom prst="rect">
                      <a:avLst/>
                    </a:prstGeom>
                  </pic:spPr>
                </pic:pic>
              </a:graphicData>
            </a:graphic>
          </wp:inline>
        </w:drawing>
      </w:r>
    </w:p>
    <w:p w14:paraId="60D977BC" w14:textId="77777777" w:rsidR="00486657" w:rsidRPr="00486657" w:rsidRDefault="005F63EE" w:rsidP="00383395">
      <w:pPr>
        <w:numPr>
          <w:ilvl w:val="0"/>
          <w:numId w:val="2"/>
        </w:numPr>
      </w:pPr>
      <w:r>
        <w:rPr>
          <w:rFonts w:hint="eastAsia"/>
          <w:b/>
          <w:bCs/>
        </w:rPr>
        <w:t>Remove duplicate</w:t>
      </w:r>
      <w:r w:rsidR="003F5F2D">
        <w:rPr>
          <w:rFonts w:hint="eastAsia"/>
          <w:b/>
          <w:bCs/>
        </w:rPr>
        <w:t>s</w:t>
      </w:r>
    </w:p>
    <w:p w14:paraId="19EA0D96" w14:textId="147984E5" w:rsidR="00D14DEA" w:rsidRDefault="00D14DEA" w:rsidP="00F344D5">
      <w:pPr>
        <w:ind w:left="360"/>
        <w:rPr>
          <w:rFonts w:hint="eastAsia"/>
        </w:rPr>
      </w:pPr>
      <w:r w:rsidRPr="00D14DEA">
        <w:t>I removed all unnecessary columns, such as plan names and other plan-specific columns, from the dataset to isolate the feature columns and the Classified_CostShare (target label). After removing duplicates, the sample dataset was reduced to 120 rows, each with a unique combination of features and target labels. The sample dataset for the benefit is saved for later use.</w:t>
      </w:r>
    </w:p>
    <w:p w14:paraId="0CE603B9" w14:textId="3DF2EA25" w:rsidR="00284A2D" w:rsidRDefault="00284A2D" w:rsidP="00E12198">
      <w:r w:rsidRPr="00284A2D">
        <w:t>Now, the data file containing features (PBP data columns related to the benefits) and the target label (categorized benefit cost) is ready to run the Decision Tree.</w:t>
      </w:r>
    </w:p>
    <w:p w14:paraId="7E61635A" w14:textId="614FDD29" w:rsidR="00383395" w:rsidRDefault="00AD3D61" w:rsidP="00AD3D61">
      <w:pPr>
        <w:pStyle w:val="Heading2"/>
      </w:pPr>
      <w:r>
        <w:rPr>
          <w:rFonts w:hint="eastAsia"/>
        </w:rPr>
        <w:t>Run Decision Tree</w:t>
      </w:r>
    </w:p>
    <w:p w14:paraId="5B6ADB74" w14:textId="4DBD2C62" w:rsidR="002F563A" w:rsidRDefault="008E57FA" w:rsidP="005C6287">
      <w:r w:rsidRPr="008E57FA">
        <w:t>The Decision Tree model is trained using the sample dataset. The model training produces a diagram that highlights the pivot columns and conditions in the dataset used to generate the target labels. I use the columns and conditions listed in the diagram to analyze the sample data and implement the pseudo code for the target label output.</w:t>
      </w:r>
    </w:p>
    <w:p w14:paraId="32D5858A" w14:textId="060ECC3F" w:rsidR="00FB2259" w:rsidRDefault="00A96D10" w:rsidP="00A96D10">
      <w:pPr>
        <w:pStyle w:val="Heading2"/>
        <w:rPr>
          <w:rFonts w:hint="eastAsia"/>
        </w:rPr>
      </w:pPr>
      <w:r>
        <w:rPr>
          <w:rFonts w:hint="eastAsia"/>
        </w:rPr>
        <w:lastRenderedPageBreak/>
        <w:t xml:space="preserve">Implement </w:t>
      </w:r>
      <w:r w:rsidR="00996F72">
        <w:rPr>
          <w:rFonts w:hint="eastAsia"/>
        </w:rPr>
        <w:t>pseudo code</w:t>
      </w:r>
    </w:p>
    <w:p w14:paraId="38171EE1" w14:textId="63871BB0" w:rsidR="007A180C" w:rsidRDefault="007002B4" w:rsidP="006557B8">
      <w:r w:rsidRPr="007002B4">
        <w:t>The diagram below shows how 119 samples are distributed and identifies two data fields: pbp_b18b_copay_at_max_amt (gini=0.526) and pbp_b18b_bendesc_yn (gini=0.31). These features have the highest Gini indices, resulting in the target labels. The features and conditions can be translated into pseudo code.</w:t>
      </w:r>
      <w:r w:rsidR="00FD3B8F">
        <w:rPr>
          <w:rFonts w:hint="eastAsia"/>
        </w:rPr>
        <w:t xml:space="preserve"> </w:t>
      </w:r>
    </w:p>
    <w:p w14:paraId="6FD869C9" w14:textId="21A7A4F5" w:rsidR="00BB6E0D" w:rsidRDefault="00AD5754" w:rsidP="00BB6E0D">
      <w:r>
        <w:rPr>
          <w:noProof/>
        </w:rPr>
        <w:drawing>
          <wp:inline distT="0" distB="0" distL="0" distR="0" wp14:anchorId="377003F3" wp14:editId="2A5A2069">
            <wp:extent cx="5943600" cy="2111375"/>
            <wp:effectExtent l="0" t="0" r="0" b="3175"/>
            <wp:docPr id="301569343"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69343" name="Picture 1" descr="A computer screen shot of a computer screen&#10;&#10;Description automatically generated"/>
                    <pic:cNvPicPr/>
                  </pic:nvPicPr>
                  <pic:blipFill>
                    <a:blip r:embed="rId10"/>
                    <a:stretch>
                      <a:fillRect/>
                    </a:stretch>
                  </pic:blipFill>
                  <pic:spPr>
                    <a:xfrm>
                      <a:off x="0" y="0"/>
                      <a:ext cx="5943600" cy="2111375"/>
                    </a:xfrm>
                    <a:prstGeom prst="rect">
                      <a:avLst/>
                    </a:prstGeom>
                  </pic:spPr>
                </pic:pic>
              </a:graphicData>
            </a:graphic>
          </wp:inline>
        </w:drawing>
      </w:r>
    </w:p>
    <w:p w14:paraId="5C5F426C" w14:textId="126213FF" w:rsidR="00BB6E0D" w:rsidRPr="00421D58" w:rsidRDefault="00BB6E0D" w:rsidP="00C523E5">
      <w:pPr>
        <w:pStyle w:val="Heading3"/>
        <w:rPr>
          <w:rFonts w:hint="eastAsia"/>
          <w:i/>
          <w:iCs/>
        </w:rPr>
      </w:pPr>
      <w:r>
        <w:rPr>
          <w:rFonts w:hint="eastAsia"/>
        </w:rPr>
        <w:t>Don</w:t>
      </w:r>
      <w:r>
        <w:t>’</w:t>
      </w:r>
      <w:r>
        <w:rPr>
          <w:rFonts w:hint="eastAsia"/>
        </w:rPr>
        <w:t xml:space="preserve">t </w:t>
      </w:r>
      <w:r w:rsidR="001A085A">
        <w:rPr>
          <w:rFonts w:hint="eastAsia"/>
        </w:rPr>
        <w:t>copy and paste</w:t>
      </w:r>
      <w:r w:rsidR="00421D58">
        <w:rPr>
          <w:rFonts w:hint="eastAsia"/>
        </w:rPr>
        <w:t xml:space="preserve">: </w:t>
      </w:r>
      <w:r w:rsidR="00421D58">
        <w:rPr>
          <w:rFonts w:hint="eastAsia"/>
          <w:i/>
          <w:iCs/>
        </w:rPr>
        <w:t>Do your homework</w:t>
      </w:r>
    </w:p>
    <w:p w14:paraId="2A630E24" w14:textId="1992B083" w:rsidR="00802EBB" w:rsidRPr="00802EBB" w:rsidRDefault="000134CA" w:rsidP="0085311C">
      <w:r w:rsidRPr="000134CA">
        <w:t xml:space="preserve">The decision tree diagram highlights the data columns with the highest Gini index to reach the leaf nodes (classes). It does not accurately represent data definitions or </w:t>
      </w:r>
      <w:r w:rsidR="00C523E5" w:rsidRPr="000134CA">
        <w:t>business</w:t>
      </w:r>
      <w:r w:rsidRPr="000134CA">
        <w:t xml:space="preserve"> logic within the features. Some features are omitted because they have static values. Therefore, you should not simply translate the diagram. Instead, follow these steps:</w:t>
      </w:r>
    </w:p>
    <w:p w14:paraId="3522464F" w14:textId="77777777" w:rsidR="00802EBB" w:rsidRPr="00802EBB" w:rsidRDefault="00802EBB" w:rsidP="00802EBB">
      <w:pPr>
        <w:numPr>
          <w:ilvl w:val="0"/>
          <w:numId w:val="5"/>
        </w:numPr>
      </w:pPr>
      <w:r w:rsidRPr="00802EBB">
        <w:t>Review the data with the columns in the sample file.</w:t>
      </w:r>
    </w:p>
    <w:p w14:paraId="7EF00642" w14:textId="77777777" w:rsidR="00802EBB" w:rsidRPr="00802EBB" w:rsidRDefault="00802EBB" w:rsidP="00802EBB">
      <w:pPr>
        <w:numPr>
          <w:ilvl w:val="0"/>
          <w:numId w:val="5"/>
        </w:numPr>
      </w:pPr>
      <w:r w:rsidRPr="00802EBB">
        <w:t>Rewrite the if-else conditions based on the data dictionary.</w:t>
      </w:r>
    </w:p>
    <w:p w14:paraId="592D0FB4" w14:textId="77777777" w:rsidR="00802EBB" w:rsidRPr="00802EBB" w:rsidRDefault="00802EBB" w:rsidP="00802EBB">
      <w:pPr>
        <w:numPr>
          <w:ilvl w:val="0"/>
          <w:numId w:val="5"/>
        </w:numPr>
      </w:pPr>
      <w:r w:rsidRPr="00802EBB">
        <w:t>Reorganize the if-else conditions.</w:t>
      </w:r>
    </w:p>
    <w:p w14:paraId="30C064CD" w14:textId="77777777" w:rsidR="00802EBB" w:rsidRDefault="00802EBB" w:rsidP="00802EBB">
      <w:pPr>
        <w:numPr>
          <w:ilvl w:val="0"/>
          <w:numId w:val="5"/>
        </w:numPr>
      </w:pPr>
      <w:r w:rsidRPr="00802EBB">
        <w:t>Set the default class to return.</w:t>
      </w:r>
    </w:p>
    <w:p w14:paraId="59B4B19A" w14:textId="3B5F9051" w:rsidR="00802EBB" w:rsidRPr="00802EBB" w:rsidRDefault="00E55413" w:rsidP="00E753C9">
      <w:pPr>
        <w:rPr>
          <w:rFonts w:hint="eastAsia"/>
        </w:rPr>
      </w:pPr>
      <w:r>
        <w:rPr>
          <w:rFonts w:hint="eastAsia"/>
        </w:rPr>
        <w:t xml:space="preserve">The diagram shows </w:t>
      </w:r>
      <w:r w:rsidR="00E753C9">
        <w:rPr>
          <w:rFonts w:hint="eastAsia"/>
        </w:rPr>
        <w:t xml:space="preserve">two </w:t>
      </w:r>
      <w:r w:rsidR="00B955FB">
        <w:rPr>
          <w:rFonts w:hint="eastAsia"/>
        </w:rPr>
        <w:t>features</w:t>
      </w:r>
      <w:r w:rsidR="00E753C9">
        <w:rPr>
          <w:rFonts w:hint="eastAsia"/>
        </w:rPr>
        <w:t xml:space="preserve">: </w:t>
      </w:r>
      <w:r w:rsidR="00E753C9" w:rsidRPr="00802EBB">
        <w:t>pbp_b18b_bendesc_yn</w:t>
      </w:r>
      <w:r w:rsidR="00E753C9">
        <w:rPr>
          <w:rFonts w:hint="eastAsia"/>
        </w:rPr>
        <w:t xml:space="preserve"> and </w:t>
      </w:r>
      <w:r w:rsidR="00E753C9" w:rsidRPr="00802EBB">
        <w:t>pbp_b18b_copay_at_max_amt</w:t>
      </w:r>
      <w:r w:rsidR="00E753C9">
        <w:rPr>
          <w:rFonts w:hint="eastAsia"/>
        </w:rPr>
        <w:t xml:space="preserve">.  </w:t>
      </w:r>
      <w:r w:rsidR="00264EB3">
        <w:rPr>
          <w:rFonts w:hint="eastAsia"/>
        </w:rPr>
        <w:t>These are the finding</w:t>
      </w:r>
      <w:r w:rsidR="00CA76E7">
        <w:rPr>
          <w:rFonts w:hint="eastAsia"/>
        </w:rPr>
        <w:t>s</w:t>
      </w:r>
      <w:r w:rsidR="00264EB3">
        <w:rPr>
          <w:rFonts w:hint="eastAsia"/>
        </w:rPr>
        <w:t xml:space="preserve"> in sample dataset and data dictionary.</w:t>
      </w:r>
    </w:p>
    <w:p w14:paraId="2D84515A" w14:textId="77777777" w:rsidR="00802EBB" w:rsidRPr="00802EBB" w:rsidRDefault="00802EBB" w:rsidP="00802EBB">
      <w:pPr>
        <w:numPr>
          <w:ilvl w:val="0"/>
          <w:numId w:val="6"/>
        </w:numPr>
      </w:pPr>
      <w:r w:rsidRPr="00802EBB">
        <w:rPr>
          <w:b/>
          <w:bCs/>
        </w:rPr>
        <w:t>pbp_b18b_bendesc_yn</w:t>
      </w:r>
      <w:r w:rsidRPr="00802EBB">
        <w:t>: integer value [1: Yes, 2: No]</w:t>
      </w:r>
    </w:p>
    <w:p w14:paraId="4831B573" w14:textId="77777777" w:rsidR="00802EBB" w:rsidRPr="00802EBB" w:rsidRDefault="00802EBB" w:rsidP="00802EBB">
      <w:pPr>
        <w:numPr>
          <w:ilvl w:val="1"/>
          <w:numId w:val="6"/>
        </w:numPr>
      </w:pPr>
      <w:r w:rsidRPr="00802EBB">
        <w:t>pbp_b18b_bendesc_yn = 1: Zero Copay OR MIN-MAX copay</w:t>
      </w:r>
    </w:p>
    <w:p w14:paraId="360AC8C1" w14:textId="77777777" w:rsidR="00802EBB" w:rsidRPr="00802EBB" w:rsidRDefault="00802EBB" w:rsidP="00802EBB">
      <w:pPr>
        <w:numPr>
          <w:ilvl w:val="1"/>
          <w:numId w:val="6"/>
        </w:numPr>
      </w:pPr>
      <w:r w:rsidRPr="00802EBB">
        <w:t>pbp_b18b_bendesc_yn = 2: NOT COVERED</w:t>
      </w:r>
    </w:p>
    <w:p w14:paraId="56C474FF" w14:textId="02B77721" w:rsidR="00802EBB" w:rsidRPr="00802EBB" w:rsidRDefault="00802EBB" w:rsidP="00802EBB">
      <w:pPr>
        <w:numPr>
          <w:ilvl w:val="0"/>
          <w:numId w:val="6"/>
        </w:numPr>
      </w:pPr>
      <w:r w:rsidRPr="00802EBB">
        <w:rPr>
          <w:b/>
          <w:bCs/>
        </w:rPr>
        <w:t>pbp_b18b_copay_at_max_amt</w:t>
      </w:r>
      <w:r w:rsidRPr="00802EBB">
        <w:t>: decimal value</w:t>
      </w:r>
      <w:r w:rsidR="008E3197">
        <w:rPr>
          <w:rFonts w:hint="eastAsia"/>
        </w:rPr>
        <w:t xml:space="preserve"> or None</w:t>
      </w:r>
    </w:p>
    <w:p w14:paraId="49C92F28" w14:textId="40FE8982" w:rsidR="00802EBB" w:rsidRPr="00802EBB" w:rsidRDefault="00D300EF" w:rsidP="00802EBB">
      <w:pPr>
        <w:numPr>
          <w:ilvl w:val="1"/>
          <w:numId w:val="6"/>
        </w:numPr>
      </w:pPr>
      <w:r w:rsidRPr="00E06EF3">
        <w:lastRenderedPageBreak/>
        <w:t>pbp_b18b_copay_at_max_amt</w:t>
      </w:r>
      <w:r w:rsidRPr="00E06EF3">
        <w:rPr>
          <w:rFonts w:hint="eastAsia"/>
        </w:rPr>
        <w:t xml:space="preserve"> is</w:t>
      </w:r>
      <w:r w:rsidR="006C4924">
        <w:t xml:space="preserve"> None, </w:t>
      </w:r>
      <w:r w:rsidR="00802EBB" w:rsidRPr="00802EBB">
        <w:t xml:space="preserve"> Zero Copay</w:t>
      </w:r>
      <w:r w:rsidR="00BF34F7">
        <w:t xml:space="preserve">. </w:t>
      </w:r>
    </w:p>
    <w:p w14:paraId="4622E72D" w14:textId="136FF770" w:rsidR="00802EBB" w:rsidRDefault="00F92B0D" w:rsidP="00802EBB">
      <w:pPr>
        <w:numPr>
          <w:ilvl w:val="1"/>
          <w:numId w:val="6"/>
        </w:numPr>
      </w:pPr>
      <w:r w:rsidRPr="00E06EF3">
        <w:t>pbp_b18b_copay_at_max_amt</w:t>
      </w:r>
      <w:r w:rsidRPr="00E06EF3">
        <w:rPr>
          <w:rFonts w:hint="eastAsia"/>
        </w:rPr>
        <w:t xml:space="preserve"> </w:t>
      </w:r>
      <w:r w:rsidR="002E2360">
        <w:rPr>
          <w:rFonts w:hint="eastAsia"/>
        </w:rPr>
        <w:t>= 0</w:t>
      </w:r>
      <w:r w:rsidR="00624CF8">
        <w:t xml:space="preserve">, </w:t>
      </w:r>
      <w:r w:rsidR="00802EBB" w:rsidRPr="00802EBB">
        <w:t>Zero Copay</w:t>
      </w:r>
    </w:p>
    <w:p w14:paraId="78C60E75" w14:textId="77777777" w:rsidR="00857745" w:rsidRDefault="00B112EA" w:rsidP="00802EBB">
      <w:pPr>
        <w:numPr>
          <w:ilvl w:val="1"/>
          <w:numId w:val="6"/>
        </w:numPr>
      </w:pPr>
      <w:r w:rsidRPr="00E06EF3">
        <w:t>pbp_b18b_copay_at_max_amt</w:t>
      </w:r>
      <w:r>
        <w:rPr>
          <w:rFonts w:hint="eastAsia"/>
        </w:rPr>
        <w:t xml:space="preserve"> &gt; 0: </w:t>
      </w:r>
      <w:r w:rsidRPr="00802EBB">
        <w:t>MIN-MAX copay</w:t>
      </w:r>
      <w:r w:rsidR="00857745">
        <w:rPr>
          <w:rFonts w:hint="eastAsia"/>
        </w:rPr>
        <w:t xml:space="preserve"> </w:t>
      </w:r>
    </w:p>
    <w:p w14:paraId="6B24039F" w14:textId="68392BDA" w:rsidR="00B112EA" w:rsidRDefault="00857745" w:rsidP="00857745">
      <w:pPr>
        <w:numPr>
          <w:ilvl w:val="2"/>
          <w:numId w:val="6"/>
        </w:numPr>
      </w:pPr>
      <w:r w:rsidRPr="00802EBB">
        <w:t>pbp_b18b_bendesc_yn</w:t>
      </w:r>
      <w:r>
        <w:rPr>
          <w:rFonts w:hint="eastAsia"/>
        </w:rPr>
        <w:t xml:space="preserve"> is always 1</w:t>
      </w:r>
    </w:p>
    <w:p w14:paraId="703252A4" w14:textId="575777DC" w:rsidR="001D079D" w:rsidRDefault="006B143E" w:rsidP="00910054">
      <w:r w:rsidRPr="006B143E">
        <w:t>Using these findings, I built the following pseudo code for 18b1. As you can see, the if-else conditions and the order of the data columns in the if-else conditions are quite different from the diagram.</w:t>
      </w:r>
      <w:r w:rsidRPr="006B143E">
        <w:t xml:space="preserve"> </w:t>
      </w:r>
      <w:r w:rsidR="00AD5754">
        <w:rPr>
          <w:noProof/>
        </w:rPr>
        <w:drawing>
          <wp:inline distT="0" distB="0" distL="0" distR="0" wp14:anchorId="7D0D1A1E" wp14:editId="630D78B6">
            <wp:extent cx="5943600" cy="2845435"/>
            <wp:effectExtent l="0" t="0" r="0" b="0"/>
            <wp:docPr id="512768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8410" name="Picture 1" descr="A screenshot of a computer&#10;&#10;Description automatically generated"/>
                    <pic:cNvPicPr/>
                  </pic:nvPicPr>
                  <pic:blipFill>
                    <a:blip r:embed="rId11"/>
                    <a:stretch>
                      <a:fillRect/>
                    </a:stretch>
                  </pic:blipFill>
                  <pic:spPr>
                    <a:xfrm>
                      <a:off x="0" y="0"/>
                      <a:ext cx="5943600" cy="2845435"/>
                    </a:xfrm>
                    <a:prstGeom prst="rect">
                      <a:avLst/>
                    </a:prstGeom>
                  </pic:spPr>
                </pic:pic>
              </a:graphicData>
            </a:graphic>
          </wp:inline>
        </w:drawing>
      </w:r>
    </w:p>
    <w:p w14:paraId="2EC6C8B1" w14:textId="36BD74E2" w:rsidR="00B20773" w:rsidRDefault="009078B6" w:rsidP="006E282B">
      <w:pPr>
        <w:pStyle w:val="Heading1"/>
        <w:rPr>
          <w:rFonts w:hint="eastAsia"/>
        </w:rPr>
      </w:pPr>
      <w:r>
        <w:rPr>
          <w:rFonts w:hint="eastAsia"/>
        </w:rPr>
        <w:t>Generalize</w:t>
      </w:r>
      <w:r w:rsidR="00163E7D">
        <w:rPr>
          <w:rFonts w:hint="eastAsia"/>
        </w:rPr>
        <w:t xml:space="preserve"> the</w:t>
      </w:r>
      <w:r w:rsidR="00334B83">
        <w:rPr>
          <w:rFonts w:hint="eastAsia"/>
        </w:rPr>
        <w:t xml:space="preserve"> </w:t>
      </w:r>
      <w:r>
        <w:rPr>
          <w:rFonts w:hint="eastAsia"/>
        </w:rPr>
        <w:t>p</w:t>
      </w:r>
      <w:r w:rsidR="00F002D7">
        <w:rPr>
          <w:rFonts w:hint="eastAsia"/>
        </w:rPr>
        <w:t>suedo code</w:t>
      </w:r>
      <w:r>
        <w:rPr>
          <w:rFonts w:hint="eastAsia"/>
        </w:rPr>
        <w:t xml:space="preserve"> </w:t>
      </w:r>
      <w:r w:rsidR="009E734A">
        <w:rPr>
          <w:rFonts w:hint="eastAsia"/>
        </w:rPr>
        <w:t>for multiple benefit</w:t>
      </w:r>
    </w:p>
    <w:p w14:paraId="626560EB" w14:textId="77777777" w:rsidR="000870C3" w:rsidRDefault="004168CF" w:rsidP="00BB7D27">
      <w:r w:rsidRPr="004168CF">
        <w:t>The Decision Tree model generates different diagrams and pseudo code for each benefit. Doing this for every individual benefit could be very time-consuming and tiring. I want to reuse the pseudo code to decode multiple benefits with the same data structure.</w:t>
      </w:r>
    </w:p>
    <w:p w14:paraId="46333DA8" w14:textId="1989A66E" w:rsidR="009F26EE" w:rsidRDefault="009F26EE" w:rsidP="00BB7D27">
      <w:r w:rsidRPr="009F26EE">
        <w:t>The diagram below shows the execution result for the Hearing Exam benefit 18a1 (NMC). As you can see, the diagram uses only one feature (pbp_b18a_bendesc_ehc) with a very low Gini index (0.089), instead of the two features</w:t>
      </w:r>
      <w:r>
        <w:rPr>
          <w:rFonts w:hint="eastAsia"/>
        </w:rPr>
        <w:t xml:space="preserve"> </w:t>
      </w:r>
      <w:r w:rsidRPr="009F26EE">
        <w:t>(pbp_b18b_bendesc_yn and pbp_b18b_copay_at_max_amt) used for 18b1 (NMC).</w:t>
      </w:r>
    </w:p>
    <w:p w14:paraId="251AD025" w14:textId="293F9F0A" w:rsidR="009F5FBE" w:rsidRPr="00802EBB" w:rsidRDefault="009F5FBE" w:rsidP="00E930F4">
      <w:r>
        <w:rPr>
          <w:noProof/>
        </w:rPr>
        <w:lastRenderedPageBreak/>
        <w:drawing>
          <wp:inline distT="0" distB="0" distL="0" distR="0" wp14:anchorId="08C5137C" wp14:editId="6FB099C1">
            <wp:extent cx="5943600" cy="2159000"/>
            <wp:effectExtent l="0" t="0" r="0" b="0"/>
            <wp:docPr id="395684159" name="Picture 1" descr="A close-up of several colorful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84159" name="Picture 1" descr="A close-up of several colorful rectangular objects&#10;&#10;Description automatically generated"/>
                    <pic:cNvPicPr/>
                  </pic:nvPicPr>
                  <pic:blipFill>
                    <a:blip r:embed="rId12"/>
                    <a:stretch>
                      <a:fillRect/>
                    </a:stretch>
                  </pic:blipFill>
                  <pic:spPr>
                    <a:xfrm>
                      <a:off x="0" y="0"/>
                      <a:ext cx="5943600" cy="2159000"/>
                    </a:xfrm>
                    <a:prstGeom prst="rect">
                      <a:avLst/>
                    </a:prstGeom>
                  </pic:spPr>
                </pic:pic>
              </a:graphicData>
            </a:graphic>
          </wp:inline>
        </w:drawing>
      </w:r>
    </w:p>
    <w:p w14:paraId="5953D371" w14:textId="00990991" w:rsidR="00DF784D" w:rsidRDefault="002829B9" w:rsidP="00382383">
      <w:r>
        <w:rPr>
          <w:rFonts w:hint="eastAsia"/>
        </w:rPr>
        <w:t xml:space="preserve">However, </w:t>
      </w:r>
      <w:r w:rsidR="00E930F4">
        <w:rPr>
          <w:rFonts w:hint="eastAsia"/>
        </w:rPr>
        <w:t xml:space="preserve">18a1(NMC) and 18b1(NMC) </w:t>
      </w:r>
      <w:r>
        <w:rPr>
          <w:rFonts w:hint="eastAsia"/>
        </w:rPr>
        <w:t>are Non-Medicare</w:t>
      </w:r>
      <w:r w:rsidR="00C46F84">
        <w:rPr>
          <w:rFonts w:hint="eastAsia"/>
        </w:rPr>
        <w:t xml:space="preserve"> (NMC)</w:t>
      </w:r>
      <w:r>
        <w:rPr>
          <w:rFonts w:hint="eastAsia"/>
        </w:rPr>
        <w:t xml:space="preserve"> benefits </w:t>
      </w:r>
      <w:r w:rsidR="00BF434F">
        <w:rPr>
          <w:rFonts w:hint="eastAsia"/>
        </w:rPr>
        <w:t>with</w:t>
      </w:r>
      <w:r>
        <w:rPr>
          <w:rFonts w:hint="eastAsia"/>
        </w:rPr>
        <w:t xml:space="preserve"> the</w:t>
      </w:r>
      <w:r w:rsidR="00E930F4">
        <w:rPr>
          <w:rFonts w:hint="eastAsia"/>
        </w:rPr>
        <w:t xml:space="preserve"> same benefit cost structure.  </w:t>
      </w:r>
      <w:r>
        <w:rPr>
          <w:rFonts w:hint="eastAsia"/>
        </w:rPr>
        <w:t>The</w:t>
      </w:r>
      <w:r w:rsidR="00E6061D">
        <w:rPr>
          <w:rFonts w:hint="eastAsia"/>
        </w:rPr>
        <w:t xml:space="preserve"> datasets</w:t>
      </w:r>
      <w:r>
        <w:rPr>
          <w:rFonts w:hint="eastAsia"/>
        </w:rPr>
        <w:t xml:space="preserve"> have </w:t>
      </w:r>
      <w:r>
        <w:t>the same</w:t>
      </w:r>
      <w:r>
        <w:rPr>
          <w:rFonts w:hint="eastAsia"/>
        </w:rPr>
        <w:t xml:space="preserve"> number of data columns in </w:t>
      </w:r>
      <w:r>
        <w:t>the same</w:t>
      </w:r>
      <w:r>
        <w:rPr>
          <w:rFonts w:hint="eastAsia"/>
        </w:rPr>
        <w:t xml:space="preserve"> data files</w:t>
      </w:r>
      <w:r w:rsidR="00E6061D">
        <w:rPr>
          <w:rFonts w:hint="eastAsia"/>
        </w:rPr>
        <w:t xml:space="preserve">. </w:t>
      </w:r>
      <w:r w:rsidR="00A01F01">
        <w:rPr>
          <w:rFonts w:hint="eastAsia"/>
        </w:rPr>
        <w:t>The column names are s</w:t>
      </w:r>
      <w:r w:rsidR="00053049">
        <w:rPr>
          <w:rFonts w:hint="eastAsia"/>
        </w:rPr>
        <w:t xml:space="preserve">lightly different column names </w:t>
      </w:r>
      <w:r w:rsidR="00C46F84">
        <w:rPr>
          <w:rFonts w:hint="eastAsia"/>
        </w:rPr>
        <w:t>by naming convention rules</w:t>
      </w:r>
      <w:r>
        <w:rPr>
          <w:rFonts w:hint="eastAsia"/>
        </w:rPr>
        <w:t>.</w:t>
      </w:r>
    </w:p>
    <w:p w14:paraId="7588A562" w14:textId="70B94AFC" w:rsidR="00DF784D" w:rsidRPr="00DF784D" w:rsidRDefault="00DF784D" w:rsidP="00DF784D">
      <w:r w:rsidRPr="00DF784D">
        <w:t xml:space="preserve">To build a </w:t>
      </w:r>
      <w:r w:rsidR="00690592">
        <w:t>pseudo</w:t>
      </w:r>
      <w:r w:rsidR="00690592">
        <w:rPr>
          <w:rFonts w:hint="eastAsia"/>
        </w:rPr>
        <w:t xml:space="preserve"> code </w:t>
      </w:r>
      <w:r w:rsidRPr="00DF784D">
        <w:t xml:space="preserve">for 18a1 (NMC) and 18b1 (NMC), I need to create a dataset with </w:t>
      </w:r>
      <w:r w:rsidR="00043824">
        <w:rPr>
          <w:rFonts w:hint="eastAsia"/>
        </w:rPr>
        <w:t xml:space="preserve">unified </w:t>
      </w:r>
      <w:r w:rsidRPr="00DF784D">
        <w:t xml:space="preserve">features and target labels for </w:t>
      </w:r>
      <w:r w:rsidR="007F20D0" w:rsidRPr="00DF784D">
        <w:t>both</w:t>
      </w:r>
      <w:r w:rsidRPr="00DF784D">
        <w:t xml:space="preserve"> benefits. After inspecting the feature columns, I found discrepancies in naming conventions and renamed the </w:t>
      </w:r>
      <w:r w:rsidR="007F20D0">
        <w:rPr>
          <w:rFonts w:hint="eastAsia"/>
        </w:rPr>
        <w:t>feature names</w:t>
      </w:r>
      <w:r w:rsidRPr="00DF784D">
        <w:t xml:space="preserve"> to common names.</w:t>
      </w:r>
    </w:p>
    <w:p w14:paraId="163DA561" w14:textId="77777777" w:rsidR="00DF784D" w:rsidRPr="00DF784D" w:rsidRDefault="00DF784D" w:rsidP="001F575C">
      <w:pPr>
        <w:pStyle w:val="Heading2"/>
      </w:pPr>
      <w:r w:rsidRPr="00DF784D">
        <w:t>Standardizing Column Names</w:t>
      </w:r>
    </w:p>
    <w:p w14:paraId="55FE289E" w14:textId="77777777" w:rsidR="00DF784D" w:rsidRPr="00DF784D" w:rsidRDefault="00DF784D" w:rsidP="001F575C">
      <w:pPr>
        <w:pStyle w:val="Heading3"/>
      </w:pPr>
      <w:r w:rsidRPr="00DF784D">
        <w:t>Service Code Prefix:</w:t>
      </w:r>
    </w:p>
    <w:p w14:paraId="4E60B654" w14:textId="77777777" w:rsidR="00BB41AA" w:rsidRDefault="00BB41AA" w:rsidP="001F575C">
      <w:pPr>
        <w:pStyle w:val="Heading3"/>
        <w:rPr>
          <w:rFonts w:eastAsiaTheme="minorEastAsia" w:cstheme="minorBidi"/>
          <w:color w:val="auto"/>
          <w:sz w:val="24"/>
          <w:szCs w:val="24"/>
        </w:rPr>
      </w:pPr>
      <w:r w:rsidRPr="00BB41AA">
        <w:rPr>
          <w:rFonts w:eastAsiaTheme="minorEastAsia" w:cstheme="minorBidi"/>
          <w:color w:val="auto"/>
          <w:sz w:val="24"/>
          <w:szCs w:val="24"/>
        </w:rPr>
        <w:t>The column names in the pbp data start with the prefix pbp_b followed by the service code. I removed this prefix to standardize the column names across both datasets. For example, pbp_b18a_bendesc_yn and pbp_b18b_bendesc_yn are renamed to bendesc_yn. Similarly, pbp_b18a_bendesc_ehc and pbp_b18b_bendesc_ehc are renamed to bendesc_ehc.</w:t>
      </w:r>
    </w:p>
    <w:p w14:paraId="7176E5DB" w14:textId="4B3F16F6" w:rsidR="00DF784D" w:rsidRPr="00DF784D" w:rsidRDefault="00DF784D" w:rsidP="001F575C">
      <w:pPr>
        <w:pStyle w:val="Heading3"/>
      </w:pPr>
      <w:r w:rsidRPr="00DF784D">
        <w:t>Custom Column Names:</w:t>
      </w:r>
    </w:p>
    <w:p w14:paraId="1D2777A5" w14:textId="42986127" w:rsidR="009220FE" w:rsidRPr="00DF784D" w:rsidRDefault="00755C59" w:rsidP="009220FE">
      <w:r w:rsidRPr="00755C59">
        <w:t>Some column names contain extra words describing specific benefits and usage of the data fields. Using the data dictionary, I identified matching fields and standardized their names. For example, pbp_b18b_copay_at_max_amt (maximum copay amount for 18b1) and pbp_b18a_copay_amt_max_rht (maximum copay amount for 18a1) are renamed to copay_max.</w:t>
      </w:r>
    </w:p>
    <w:p w14:paraId="11BBF249" w14:textId="68765C10" w:rsidR="00DF784D" w:rsidRPr="00DF784D" w:rsidRDefault="00DF784D" w:rsidP="00874A9B"/>
    <w:p w14:paraId="3092742F" w14:textId="0FE74619" w:rsidR="00DF784D" w:rsidRPr="00DF784D" w:rsidRDefault="00DF784D" w:rsidP="00DF784D">
      <w:r w:rsidRPr="00DF784D">
        <w:lastRenderedPageBreak/>
        <w:t>After renaming</w:t>
      </w:r>
      <w:r w:rsidR="009220FE">
        <w:rPr>
          <w:rFonts w:hint="eastAsia"/>
        </w:rPr>
        <w:t xml:space="preserve"> features</w:t>
      </w:r>
      <w:r w:rsidRPr="00DF784D">
        <w:t xml:space="preserve">, I merged the </w:t>
      </w:r>
      <w:r w:rsidR="00E77512">
        <w:rPr>
          <w:rFonts w:hint="eastAsia"/>
        </w:rPr>
        <w:t xml:space="preserve">both </w:t>
      </w:r>
      <w:r w:rsidRPr="00DF784D">
        <w:t xml:space="preserve">datasets and ran the decision tree model on the </w:t>
      </w:r>
      <w:r w:rsidR="008500B5">
        <w:rPr>
          <w:rFonts w:hint="eastAsia"/>
        </w:rPr>
        <w:t xml:space="preserve">new </w:t>
      </w:r>
      <w:r w:rsidRPr="00DF784D">
        <w:t xml:space="preserve">sample data. Interestingly, the generated diagram was </w:t>
      </w:r>
      <w:r w:rsidR="00B0308D">
        <w:t>similar</w:t>
      </w:r>
      <w:r w:rsidRPr="00DF784D">
        <w:t xml:space="preserve"> the diagram of 18b1 (NMC), and the generated code block was identical</w:t>
      </w:r>
      <w:r w:rsidR="003B3C14">
        <w:t xml:space="preserve"> to the code block of 18b1</w:t>
      </w:r>
      <w:r w:rsidR="00C2240F">
        <w:t xml:space="preserve"> (NMC)</w:t>
      </w:r>
      <w:r w:rsidR="003B3C14">
        <w:t xml:space="preserve">. </w:t>
      </w:r>
    </w:p>
    <w:p w14:paraId="1405C9A6" w14:textId="1B5D3F29" w:rsidR="00BB3CB7" w:rsidRDefault="00543524" w:rsidP="00D45C10">
      <w:r>
        <w:t xml:space="preserve">  </w:t>
      </w:r>
      <w:r w:rsidR="000A399E">
        <w:t xml:space="preserve">  </w:t>
      </w:r>
    </w:p>
    <w:p w14:paraId="019190DC" w14:textId="3F8C907D" w:rsidR="00CA3A50" w:rsidRDefault="000A399E" w:rsidP="00D45C10">
      <w:r>
        <w:rPr>
          <w:noProof/>
        </w:rPr>
        <w:drawing>
          <wp:inline distT="0" distB="0" distL="0" distR="0" wp14:anchorId="0E8FE660" wp14:editId="7246C78A">
            <wp:extent cx="5943600" cy="2052955"/>
            <wp:effectExtent l="0" t="0" r="0" b="4445"/>
            <wp:docPr id="776344585" name="Picture 1" descr="A computer program with a blue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44585" name="Picture 1" descr="A computer program with a blue arrow&#10;&#10;Description automatically generated with medium confidence"/>
                    <pic:cNvPicPr/>
                  </pic:nvPicPr>
                  <pic:blipFill>
                    <a:blip r:embed="rId13"/>
                    <a:stretch>
                      <a:fillRect/>
                    </a:stretch>
                  </pic:blipFill>
                  <pic:spPr>
                    <a:xfrm>
                      <a:off x="0" y="0"/>
                      <a:ext cx="5943600" cy="2052955"/>
                    </a:xfrm>
                    <a:prstGeom prst="rect">
                      <a:avLst/>
                    </a:prstGeom>
                  </pic:spPr>
                </pic:pic>
              </a:graphicData>
            </a:graphic>
          </wp:inline>
        </w:drawing>
      </w:r>
    </w:p>
    <w:p w14:paraId="09D80E57" w14:textId="79200B93" w:rsidR="00B44CDE" w:rsidRDefault="00D37E9B" w:rsidP="00D37E9B">
      <w:pPr>
        <w:pStyle w:val="Heading4"/>
      </w:pPr>
      <w:r>
        <w:t xml:space="preserve">Why? </w:t>
      </w:r>
    </w:p>
    <w:p w14:paraId="25B8A7C4" w14:textId="4F8EC309" w:rsidR="00EA1402" w:rsidRDefault="00EA1402" w:rsidP="00DD33EC">
      <w:r w:rsidRPr="00EA1402">
        <w:t>My expectation was that the diagram would evolve with new conditions involving bendesc_ehc. After reviewing the data sample of 18a1, I found that the pbp_b18a_desc_ehc condition could be satisfied by pbp_b18a_bendesc_yn and pbp_b18a_copay_amt_max_rht.</w:t>
      </w:r>
    </w:p>
    <w:p w14:paraId="19DE996F" w14:textId="77777777" w:rsidR="00985325" w:rsidRDefault="00985325" w:rsidP="00985325">
      <w:pPr>
        <w:pStyle w:val="ListParagraph"/>
        <w:numPr>
          <w:ilvl w:val="0"/>
          <w:numId w:val="9"/>
        </w:numPr>
      </w:pPr>
      <w:r>
        <w:t>Zero Copay</w:t>
      </w:r>
    </w:p>
    <w:p w14:paraId="145EBEF2" w14:textId="3248CC35" w:rsidR="00985325" w:rsidRDefault="00985325" w:rsidP="00985325">
      <w:pPr>
        <w:pStyle w:val="ListParagraph"/>
        <w:numPr>
          <w:ilvl w:val="1"/>
          <w:numId w:val="9"/>
        </w:numPr>
      </w:pPr>
      <w:r>
        <w:t>pbp_b18a_desc_ehc is 1 or 11</w:t>
      </w:r>
    </w:p>
    <w:p w14:paraId="2594BD80" w14:textId="1436AE93" w:rsidR="00985325" w:rsidRDefault="00985325" w:rsidP="00985325">
      <w:pPr>
        <w:pStyle w:val="ListParagraph"/>
        <w:numPr>
          <w:ilvl w:val="1"/>
          <w:numId w:val="9"/>
        </w:numPr>
      </w:pPr>
      <w:r>
        <w:t xml:space="preserve">pbp_b18a_bendesc_yn is 1 and </w:t>
      </w:r>
      <w:r w:rsidRPr="0012475C">
        <w:rPr>
          <w:i/>
          <w:iCs/>
        </w:rPr>
        <w:t>pbp_b18a_copay_amt_max_rht</w:t>
      </w:r>
      <w:r>
        <w:rPr>
          <w:i/>
          <w:iCs/>
        </w:rPr>
        <w:t xml:space="preserve"> </w:t>
      </w:r>
      <w:r w:rsidRPr="00985325">
        <w:t>is 0 or None.</w:t>
      </w:r>
    </w:p>
    <w:p w14:paraId="2E3FB43D" w14:textId="0D656DD1" w:rsidR="00985325" w:rsidRDefault="00985325" w:rsidP="00985325">
      <w:pPr>
        <w:pStyle w:val="ListParagraph"/>
        <w:numPr>
          <w:ilvl w:val="0"/>
          <w:numId w:val="9"/>
        </w:numPr>
      </w:pPr>
      <w:r>
        <w:t>Not Covered</w:t>
      </w:r>
    </w:p>
    <w:p w14:paraId="3AD713E5" w14:textId="23E26DC4" w:rsidR="00985325" w:rsidRDefault="00985325" w:rsidP="00985325">
      <w:pPr>
        <w:pStyle w:val="ListParagraph"/>
        <w:numPr>
          <w:ilvl w:val="1"/>
          <w:numId w:val="9"/>
        </w:numPr>
      </w:pPr>
      <w:r>
        <w:t>pbp_b18a_desc_ehc is None</w:t>
      </w:r>
    </w:p>
    <w:p w14:paraId="62DD7510" w14:textId="1438A40D" w:rsidR="00985325" w:rsidRDefault="00985325" w:rsidP="00985325">
      <w:pPr>
        <w:pStyle w:val="ListParagraph"/>
        <w:numPr>
          <w:ilvl w:val="1"/>
          <w:numId w:val="9"/>
        </w:numPr>
      </w:pPr>
      <w:r>
        <w:t xml:space="preserve">pbp_b18a_bendesc_yn is 2 and </w:t>
      </w:r>
      <w:r w:rsidRPr="0012475C">
        <w:rPr>
          <w:i/>
          <w:iCs/>
        </w:rPr>
        <w:t>pbp_b18a_copay_amt_max_rht</w:t>
      </w:r>
      <w:r>
        <w:rPr>
          <w:i/>
          <w:iCs/>
        </w:rPr>
        <w:t xml:space="preserve"> is None</w:t>
      </w:r>
    </w:p>
    <w:p w14:paraId="42E63538" w14:textId="61F3665E" w:rsidR="00194EEB" w:rsidRDefault="00DA02E1" w:rsidP="00DD33EC">
      <w:r w:rsidRPr="00DA02E1">
        <w:t>The features from 18b1 might be more dominant or have a stronger influence on the decision tree model. If pbp_b18a_desc_ehc conditions are already well-represented by pbp_b18b_bendesc_yn and pbp_b18b_copay_amt_max_rht, the model might not need to create new splits based on bendesc_ehc.</w:t>
      </w:r>
    </w:p>
    <w:p w14:paraId="2AC72317" w14:textId="60D4572D" w:rsidR="00194EEB" w:rsidRDefault="00C43A9E" w:rsidP="00C43A9E">
      <w:pPr>
        <w:pStyle w:val="Heading1"/>
      </w:pPr>
      <w:r>
        <w:rPr>
          <w:rFonts w:hint="eastAsia"/>
        </w:rPr>
        <w:lastRenderedPageBreak/>
        <w:t>Test</w:t>
      </w:r>
      <w:r w:rsidR="00194EEB">
        <w:rPr>
          <w:rFonts w:hint="eastAsia"/>
        </w:rPr>
        <w:t xml:space="preserve"> the </w:t>
      </w:r>
      <w:r w:rsidR="00194EEB">
        <w:t>pseudo</w:t>
      </w:r>
      <w:r w:rsidR="00194EEB">
        <w:rPr>
          <w:rFonts w:hint="eastAsia"/>
        </w:rPr>
        <w:t xml:space="preserve"> code</w:t>
      </w:r>
    </w:p>
    <w:p w14:paraId="7366A5DF" w14:textId="2BC44CE4" w:rsidR="00D64B56" w:rsidRDefault="00A053D0" w:rsidP="00054B1F">
      <w:r>
        <w:rPr>
          <w:rFonts w:hint="eastAsia"/>
        </w:rPr>
        <w:t xml:space="preserve">I </w:t>
      </w:r>
      <w:r w:rsidRPr="00A053D0">
        <w:t>converted the pseudocode into a function and implemented the cost share using it. For 18a1 and 18b1, the function only requires three parameters instead of all 74</w:t>
      </w:r>
      <w:r w:rsidR="00D64B56">
        <w:rPr>
          <w:noProof/>
        </w:rPr>
        <w:drawing>
          <wp:inline distT="0" distB="0" distL="0" distR="0" wp14:anchorId="5E0B726A" wp14:editId="55B4F4D8">
            <wp:extent cx="5943600" cy="863600"/>
            <wp:effectExtent l="0" t="0" r="0" b="0"/>
            <wp:docPr id="986502047" name="Picture 1" descr="A computer screen shot of a blu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02047" name="Picture 1" descr="A computer screen shot of a blue arrow&#10;&#10;Description automatically generated"/>
                    <pic:cNvPicPr/>
                  </pic:nvPicPr>
                  <pic:blipFill>
                    <a:blip r:embed="rId14"/>
                    <a:stretch>
                      <a:fillRect/>
                    </a:stretch>
                  </pic:blipFill>
                  <pic:spPr>
                    <a:xfrm>
                      <a:off x="0" y="0"/>
                      <a:ext cx="5943600" cy="863600"/>
                    </a:xfrm>
                    <a:prstGeom prst="rect">
                      <a:avLst/>
                    </a:prstGeom>
                  </pic:spPr>
                </pic:pic>
              </a:graphicData>
            </a:graphic>
          </wp:inline>
        </w:drawing>
      </w:r>
    </w:p>
    <w:p w14:paraId="028B4F43" w14:textId="365DE65B" w:rsidR="001475FE" w:rsidRDefault="001B0D16" w:rsidP="001475FE">
      <w:pPr>
        <w:rPr>
          <w:rFonts w:hint="eastAsia"/>
        </w:rPr>
      </w:pPr>
      <w:r w:rsidRPr="001B0D16">
        <w:t xml:space="preserve">The implemented data is compared against the crawled data. If there is no mismatch, we created a function for NMC services 18a1 and 18b1. Outdated data could cause mismatches in a few plans. CMS releases PBP data every quarter, and carriers or plan sponsors can request changes anytime. The data on the public site is updated by these requests, but the released PBP data may not yet reflect these changes. If the </w:t>
      </w:r>
      <w:r w:rsidR="009769AE">
        <w:rPr>
          <w:rFonts w:hint="eastAsia"/>
        </w:rPr>
        <w:t xml:space="preserve">mismatch </w:t>
      </w:r>
      <w:r w:rsidR="0099272E">
        <w:rPr>
          <w:rFonts w:hint="eastAsia"/>
        </w:rPr>
        <w:t>is</w:t>
      </w:r>
      <w:r w:rsidR="009769AE">
        <w:rPr>
          <w:rFonts w:hint="eastAsia"/>
        </w:rPr>
        <w:t xml:space="preserve"> caused by</w:t>
      </w:r>
      <w:r w:rsidR="00130064">
        <w:rPr>
          <w:rFonts w:hint="eastAsia"/>
        </w:rPr>
        <w:t xml:space="preserve"> </w:t>
      </w:r>
      <w:r w:rsidR="00FE0189">
        <w:t>obsolete</w:t>
      </w:r>
      <w:r w:rsidR="002555AD" w:rsidRPr="002555AD">
        <w:t> </w:t>
      </w:r>
      <w:r w:rsidR="009769AE">
        <w:rPr>
          <w:rFonts w:hint="eastAsia"/>
        </w:rPr>
        <w:t xml:space="preserve">data, </w:t>
      </w:r>
      <w:r w:rsidRPr="001B0D16">
        <w:t>I removed the mismatching data from the crawled dataset</w:t>
      </w:r>
      <w:r w:rsidR="009B0B84">
        <w:rPr>
          <w:rFonts w:hint="eastAsia"/>
        </w:rPr>
        <w:t xml:space="preserve"> for further testing</w:t>
      </w:r>
      <w:r w:rsidRPr="001B0D16">
        <w:t>.</w:t>
      </w:r>
      <w:r w:rsidR="006A7B4E">
        <w:rPr>
          <w:rFonts w:hint="eastAsia"/>
        </w:rPr>
        <w:t xml:space="preserve"> </w:t>
      </w:r>
    </w:p>
    <w:p w14:paraId="7C04825E" w14:textId="7A9FD055" w:rsidR="007E2BB0" w:rsidRDefault="007E2BB0" w:rsidP="00F0760F">
      <w:pPr>
        <w:pStyle w:val="Heading1"/>
        <w:rPr>
          <w:rFonts w:hint="eastAsia"/>
        </w:rPr>
      </w:pPr>
      <w:r>
        <w:rPr>
          <w:rFonts w:hint="eastAsia"/>
        </w:rPr>
        <w:t>Add new services</w:t>
      </w:r>
    </w:p>
    <w:p w14:paraId="5BA26DBF" w14:textId="2E7F72C2" w:rsidR="00F0760F" w:rsidRDefault="00E7444A" w:rsidP="00F0760F">
      <w:pPr>
        <w:rPr>
          <w:rFonts w:hint="eastAsia"/>
        </w:rPr>
      </w:pPr>
      <w:r w:rsidRPr="00E7444A">
        <w:t xml:space="preserve">Instead of starting from scratch to build a sample dataset for the service, I chose the appropriate functions </w:t>
      </w:r>
      <w:r w:rsidR="004F3054">
        <w:rPr>
          <w:rFonts w:hint="eastAsia"/>
        </w:rPr>
        <w:t xml:space="preserve">and use the function to implement the </w:t>
      </w:r>
      <w:r w:rsidRPr="00E7444A">
        <w:t xml:space="preserve">benefit costs. Since the functions are general enough to be reused for multiple services, it was easy to locate the data fields for the function parameters. The implemented output is compared to the crawled data, and I repeated this process until there </w:t>
      </w:r>
      <w:r w:rsidR="007F3E09">
        <w:rPr>
          <w:rFonts w:hint="eastAsia"/>
        </w:rPr>
        <w:t>is</w:t>
      </w:r>
      <w:r w:rsidRPr="00E7444A">
        <w:t xml:space="preserve"> no mismatch.</w:t>
      </w:r>
    </w:p>
    <w:p w14:paraId="2420965E" w14:textId="5658B067" w:rsidR="00BD75C4" w:rsidRDefault="00BD75C4" w:rsidP="00BD75C4">
      <w:pPr>
        <w:pStyle w:val="Heading3"/>
      </w:pPr>
      <w:r>
        <w:rPr>
          <w:rFonts w:hint="eastAsia"/>
        </w:rPr>
        <w:t>Mismatches</w:t>
      </w:r>
    </w:p>
    <w:p w14:paraId="667B1E72" w14:textId="07C3D65E" w:rsidR="00C26DD6" w:rsidRDefault="00593F24" w:rsidP="0092004C">
      <w:r w:rsidRPr="00593F24">
        <w:t>The mismatches indicate that the function is missing some business logic or features, or it is not suitable to support the service. I compared the sample dataset of the service to the data samples of other services that use the function and ran the decision tree model. The new decision tree diagram could introduce new features or new if-else conditions on existing parameters.</w:t>
      </w:r>
    </w:p>
    <w:p w14:paraId="44C486C4" w14:textId="7E0AA755" w:rsidR="00C5241D" w:rsidRDefault="00C26DD6" w:rsidP="00C26DD6">
      <w:pPr>
        <w:pStyle w:val="Heading4"/>
      </w:pPr>
      <w:r>
        <w:rPr>
          <w:rFonts w:hint="eastAsia"/>
        </w:rPr>
        <w:t xml:space="preserve">New features </w:t>
      </w:r>
    </w:p>
    <w:p w14:paraId="322E1EA8" w14:textId="706F98D3" w:rsidR="00C26DD6" w:rsidRDefault="0092004C" w:rsidP="0044349C">
      <w:r w:rsidRPr="0092004C">
        <w:t>I checked that the new features are available in existing datasets. If the matching features only exist in the dataset for the new service, the function should be branched out for the new service with the additional parameters. If the feature is available for sample datasets</w:t>
      </w:r>
      <w:r w:rsidR="009352D8">
        <w:rPr>
          <w:rFonts w:hint="eastAsia"/>
        </w:rPr>
        <w:t xml:space="preserve"> for all services</w:t>
      </w:r>
      <w:r w:rsidRPr="0092004C">
        <w:t>, the feature should be added to the function parameters, and the business logic for the parameter should be added to the new function parameter</w:t>
      </w:r>
      <w:r w:rsidR="0044349C">
        <w:rPr>
          <w:rFonts w:hint="eastAsia"/>
        </w:rPr>
        <w:t xml:space="preserve"> to support both new and existing services. </w:t>
      </w:r>
      <w:r w:rsidR="002715E9">
        <w:rPr>
          <w:rFonts w:hint="eastAsia"/>
        </w:rPr>
        <w:t xml:space="preserve"> </w:t>
      </w:r>
    </w:p>
    <w:p w14:paraId="507606CA" w14:textId="4D946B0D" w:rsidR="00356CF1" w:rsidRDefault="00457659" w:rsidP="00356CF1">
      <w:pPr>
        <w:pStyle w:val="Heading5"/>
      </w:pPr>
      <w:r>
        <w:rPr>
          <w:rFonts w:hint="eastAsia"/>
        </w:rPr>
        <w:lastRenderedPageBreak/>
        <w:t xml:space="preserve">New </w:t>
      </w:r>
      <w:r w:rsidR="00687467">
        <w:rPr>
          <w:rFonts w:hint="eastAsia"/>
        </w:rPr>
        <w:t>i</w:t>
      </w:r>
      <w:r w:rsidR="00356CF1">
        <w:rPr>
          <w:rFonts w:hint="eastAsia"/>
        </w:rPr>
        <w:t>f-else conditions</w:t>
      </w:r>
    </w:p>
    <w:p w14:paraId="62110C40" w14:textId="47267721" w:rsidR="00194EEB" w:rsidRDefault="00356CF1" w:rsidP="00C45AD2">
      <w:pPr>
        <w:rPr>
          <w:rFonts w:hint="eastAsia"/>
        </w:rPr>
      </w:pPr>
      <w:r>
        <w:rPr>
          <w:rFonts w:hint="eastAsia"/>
        </w:rPr>
        <w:t xml:space="preserve">I review </w:t>
      </w:r>
      <w:r>
        <w:t>the</w:t>
      </w:r>
      <w:r>
        <w:rPr>
          <w:rFonts w:hint="eastAsia"/>
        </w:rPr>
        <w:t xml:space="preserve"> sample dataset using if-else conditions condition</w:t>
      </w:r>
      <w:r w:rsidR="00551AD7">
        <w:rPr>
          <w:rFonts w:hint="eastAsia"/>
        </w:rPr>
        <w:t xml:space="preserve"> and find</w:t>
      </w:r>
      <w:r w:rsidR="00280A95">
        <w:rPr>
          <w:rFonts w:hint="eastAsia"/>
        </w:rPr>
        <w:t xml:space="preserve"> data pattern created by the new if-else condition</w:t>
      </w:r>
      <w:r>
        <w:rPr>
          <w:rFonts w:hint="eastAsia"/>
        </w:rPr>
        <w:t xml:space="preserve">.  </w:t>
      </w:r>
      <w:r w:rsidR="00BD44ED">
        <w:rPr>
          <w:rFonts w:hint="eastAsia"/>
        </w:rPr>
        <w:t xml:space="preserve">If the </w:t>
      </w:r>
      <w:r w:rsidR="0061099E">
        <w:rPr>
          <w:rFonts w:hint="eastAsia"/>
        </w:rPr>
        <w:t xml:space="preserve">data pattern </w:t>
      </w:r>
      <w:r w:rsidR="0061099E">
        <w:t>works</w:t>
      </w:r>
      <w:r w:rsidR="0061099E">
        <w:rPr>
          <w:rFonts w:hint="eastAsia"/>
        </w:rPr>
        <w:t xml:space="preserve"> along with other </w:t>
      </w:r>
      <w:r w:rsidR="0061099E">
        <w:t>services</w:t>
      </w:r>
      <w:r w:rsidR="0061099E">
        <w:rPr>
          <w:rFonts w:hint="eastAsia"/>
        </w:rPr>
        <w:t>,</w:t>
      </w:r>
      <w:r w:rsidR="00BD44ED">
        <w:rPr>
          <w:rFonts w:hint="eastAsia"/>
        </w:rPr>
        <w:t xml:space="preserve"> </w:t>
      </w:r>
      <w:r>
        <w:rPr>
          <w:rFonts w:hint="eastAsia"/>
        </w:rPr>
        <w:t xml:space="preserve">I </w:t>
      </w:r>
      <w:r w:rsidR="00713672">
        <w:t>updated</w:t>
      </w:r>
      <w:r>
        <w:rPr>
          <w:rFonts w:hint="eastAsia"/>
        </w:rPr>
        <w:t xml:space="preserve"> the function</w:t>
      </w:r>
      <w:r w:rsidR="00396732">
        <w:rPr>
          <w:rFonts w:hint="eastAsia"/>
        </w:rPr>
        <w:t xml:space="preserve"> to support new if-else conditions</w:t>
      </w:r>
      <w:r>
        <w:rPr>
          <w:rFonts w:hint="eastAsia"/>
        </w:rPr>
        <w:t>.</w:t>
      </w:r>
      <w:r w:rsidR="0061099E">
        <w:rPr>
          <w:rFonts w:hint="eastAsia"/>
        </w:rPr>
        <w:t xml:space="preserve">  If not, I branch out the function and use the new function to support the new service</w:t>
      </w:r>
      <w:r w:rsidR="00C45AD2">
        <w:rPr>
          <w:rFonts w:hint="eastAsia"/>
        </w:rPr>
        <w:t>.</w:t>
      </w:r>
    </w:p>
    <w:p w14:paraId="260137B5" w14:textId="40D1D072" w:rsidR="000E41EB" w:rsidRDefault="003730A8" w:rsidP="007728FF">
      <w:pPr>
        <w:pStyle w:val="Heading1"/>
      </w:pPr>
      <w:r>
        <w:rPr>
          <w:rFonts w:hint="eastAsia"/>
        </w:rPr>
        <w:t>T</w:t>
      </w:r>
      <w:r w:rsidR="00C43A9E" w:rsidRPr="00DC2C6F">
        <w:t>reasure chest</w:t>
      </w:r>
      <w:r w:rsidR="00C43A9E">
        <w:rPr>
          <w:rFonts w:hint="eastAsia"/>
        </w:rPr>
        <w:t xml:space="preserve"> </w:t>
      </w:r>
      <w:r w:rsidR="005D5154">
        <w:rPr>
          <w:rFonts w:hint="eastAsia"/>
        </w:rPr>
        <w:t>is open</w:t>
      </w:r>
    </w:p>
    <w:p w14:paraId="64363E39" w14:textId="7CF06387" w:rsidR="00814AE6" w:rsidRDefault="00E77ADD" w:rsidP="000D3B98">
      <w:r w:rsidRPr="00E77ADD">
        <w:t>Using the repeated process, I was able to build five functions that generate benefit costs for the following services:</w:t>
      </w:r>
    </w:p>
    <w:tbl>
      <w:tblPr>
        <w:tblStyle w:val="TableGrid"/>
        <w:tblW w:w="0" w:type="auto"/>
        <w:tblLook w:val="04A0" w:firstRow="1" w:lastRow="0" w:firstColumn="1" w:lastColumn="0" w:noHBand="0" w:noVBand="1"/>
      </w:tblPr>
      <w:tblGrid>
        <w:gridCol w:w="2515"/>
        <w:gridCol w:w="6835"/>
      </w:tblGrid>
      <w:tr w:rsidR="00C3105F" w14:paraId="2617FF8F" w14:textId="77777777" w:rsidTr="00B95990">
        <w:tc>
          <w:tcPr>
            <w:tcW w:w="2515" w:type="dxa"/>
          </w:tcPr>
          <w:p w14:paraId="0A43BD38" w14:textId="3FF20D4F" w:rsidR="00C3105F" w:rsidRDefault="00B44690" w:rsidP="000D3B98">
            <w:pPr>
              <w:rPr>
                <w:rFonts w:hint="eastAsia"/>
              </w:rPr>
            </w:pPr>
            <w:r>
              <w:rPr>
                <w:rFonts w:hint="eastAsia"/>
              </w:rPr>
              <w:t>Function name</w:t>
            </w:r>
          </w:p>
        </w:tc>
        <w:tc>
          <w:tcPr>
            <w:tcW w:w="6835" w:type="dxa"/>
          </w:tcPr>
          <w:p w14:paraId="63BEB44E" w14:textId="728CA9E9" w:rsidR="00C3105F" w:rsidRDefault="00C3105F" w:rsidP="000D3B98">
            <w:pPr>
              <w:rPr>
                <w:rFonts w:hint="eastAsia"/>
              </w:rPr>
            </w:pPr>
            <w:r>
              <w:rPr>
                <w:rFonts w:hint="eastAsia"/>
              </w:rPr>
              <w:t>Service Codes</w:t>
            </w:r>
          </w:p>
        </w:tc>
      </w:tr>
      <w:tr w:rsidR="00C3105F" w14:paraId="2EF7B986" w14:textId="77777777" w:rsidTr="00B95990">
        <w:tc>
          <w:tcPr>
            <w:tcW w:w="2515" w:type="dxa"/>
          </w:tcPr>
          <w:p w14:paraId="01B3E805" w14:textId="2DC9E623" w:rsidR="00C3105F" w:rsidRDefault="00C3105F" w:rsidP="000D3B98">
            <w:r w:rsidRPr="00C3105F">
              <w:t>Benefit_MC_Tiers</w:t>
            </w:r>
          </w:p>
        </w:tc>
        <w:tc>
          <w:tcPr>
            <w:tcW w:w="6835" w:type="dxa"/>
          </w:tcPr>
          <w:p w14:paraId="6DD8BDD6" w14:textId="2A8D5C96" w:rsidR="00C3105F" w:rsidRDefault="00C3105F" w:rsidP="000D3B98">
            <w:r>
              <w:rPr>
                <w:rFonts w:hint="eastAsia"/>
              </w:rPr>
              <w:t>1a, 2</w:t>
            </w:r>
          </w:p>
        </w:tc>
      </w:tr>
      <w:tr w:rsidR="00C3105F" w14:paraId="269464F3" w14:textId="77777777" w:rsidTr="00B95990">
        <w:tc>
          <w:tcPr>
            <w:tcW w:w="2515" w:type="dxa"/>
          </w:tcPr>
          <w:p w14:paraId="7095211E" w14:textId="1A682712" w:rsidR="00C3105F" w:rsidRDefault="00C3105F" w:rsidP="000D3B98">
            <w:r w:rsidRPr="00C3105F">
              <w:t>Benefit_MC</w:t>
            </w:r>
          </w:p>
        </w:tc>
        <w:tc>
          <w:tcPr>
            <w:tcW w:w="6835" w:type="dxa"/>
          </w:tcPr>
          <w:p w14:paraId="24247B21" w14:textId="517F50D2" w:rsidR="00C3105F" w:rsidRDefault="00C3105F" w:rsidP="000D3B98">
            <w:pPr>
              <w:rPr>
                <w:rFonts w:hint="eastAsia"/>
              </w:rPr>
            </w:pPr>
            <w:r>
              <w:rPr>
                <w:rFonts w:hint="eastAsia"/>
              </w:rPr>
              <w:t xml:space="preserve">4a, 4b, 7a, 7c, 7d, 7i, 7j, 11a, </w:t>
            </w:r>
            <w:r w:rsidR="00522C66">
              <w:rPr>
                <w:rFonts w:hint="eastAsia"/>
              </w:rPr>
              <w:t>15_1_I</w:t>
            </w:r>
          </w:p>
        </w:tc>
      </w:tr>
      <w:tr w:rsidR="00C3105F" w14:paraId="00B9C68A" w14:textId="77777777" w:rsidTr="00B95990">
        <w:tc>
          <w:tcPr>
            <w:tcW w:w="2515" w:type="dxa"/>
          </w:tcPr>
          <w:p w14:paraId="25F18E74" w14:textId="396BDF1B" w:rsidR="00C3105F" w:rsidRDefault="00C3105F" w:rsidP="000D3B98">
            <w:r w:rsidRPr="00C3105F">
              <w:t>Benefit_MC_EHC</w:t>
            </w:r>
          </w:p>
        </w:tc>
        <w:tc>
          <w:tcPr>
            <w:tcW w:w="6835" w:type="dxa"/>
          </w:tcPr>
          <w:p w14:paraId="3EF2B941" w14:textId="6F972782" w:rsidR="00C3105F" w:rsidRDefault="00C3105F" w:rsidP="00B95990">
            <w:pPr>
              <w:rPr>
                <w:rFonts w:hint="eastAsia"/>
              </w:rPr>
            </w:pPr>
            <w:r>
              <w:rPr>
                <w:rFonts w:hint="eastAsia"/>
              </w:rPr>
              <w:t>7b, 7e1, 7e2, 7f, 7f(NMC), 7h1, 7h2, 8a1, 7a2, 8a1, 8a2, 8b3, 9a1, 10a1, 11b1,</w:t>
            </w:r>
            <w:r>
              <w:rPr>
                <w:rFonts w:hint="eastAsia"/>
              </w:rPr>
              <w:t xml:space="preserve"> 11c1,</w:t>
            </w:r>
            <w:r w:rsidR="00522C66">
              <w:rPr>
                <w:rFonts w:hint="eastAsia"/>
              </w:rPr>
              <w:t xml:space="preserve"> 15_2, 15_3, </w:t>
            </w:r>
            <w:r w:rsidR="00AF080B">
              <w:rPr>
                <w:rFonts w:hint="eastAsia"/>
              </w:rPr>
              <w:t>1</w:t>
            </w:r>
            <w:r w:rsidR="009C5B75">
              <w:rPr>
                <w:rFonts w:hint="eastAsia"/>
              </w:rPr>
              <w:t>7b</w:t>
            </w:r>
            <w:r w:rsidR="00C21A5C">
              <w:rPr>
                <w:rFonts w:hint="eastAsia"/>
              </w:rPr>
              <w:t>,</w:t>
            </w:r>
            <w:r w:rsidR="00A22CDA">
              <w:rPr>
                <w:rFonts w:hint="eastAsia"/>
              </w:rPr>
              <w:t xml:space="preserve"> 18a</w:t>
            </w:r>
          </w:p>
        </w:tc>
      </w:tr>
      <w:tr w:rsidR="00C3105F" w14:paraId="70982562" w14:textId="77777777" w:rsidTr="00B95990">
        <w:tc>
          <w:tcPr>
            <w:tcW w:w="2515" w:type="dxa"/>
          </w:tcPr>
          <w:p w14:paraId="6C037AE3" w14:textId="77777777" w:rsidR="00C3105F" w:rsidRPr="00801A1D" w:rsidRDefault="00C3105F" w:rsidP="00801A1D">
            <w:r w:rsidRPr="00801A1D">
              <w:t>Benefit_NMC</w:t>
            </w:r>
          </w:p>
          <w:p w14:paraId="72023A07" w14:textId="77777777" w:rsidR="00C3105F" w:rsidRPr="00801A1D" w:rsidRDefault="00C3105F" w:rsidP="00801A1D"/>
        </w:tc>
        <w:tc>
          <w:tcPr>
            <w:tcW w:w="6835" w:type="dxa"/>
          </w:tcPr>
          <w:p w14:paraId="5A790A97" w14:textId="455DDA5A" w:rsidR="00C3105F" w:rsidRDefault="00C3105F" w:rsidP="000D3B98">
            <w:pPr>
              <w:rPr>
                <w:rFonts w:hint="eastAsia"/>
              </w:rPr>
            </w:pPr>
            <w:r>
              <w:rPr>
                <w:rFonts w:hint="eastAsia"/>
              </w:rPr>
              <w:t>7b1, 7b2,</w:t>
            </w:r>
            <w:r>
              <w:rPr>
                <w:rFonts w:hint="eastAsia"/>
              </w:rPr>
              <w:t xml:space="preserve"> 13a, 13b, 13c, 14c4, 14c7, 14c10, 14c11, 14c21, 14c22, </w:t>
            </w:r>
            <w:r w:rsidR="009D34CF">
              <w:rPr>
                <w:rFonts w:hint="eastAsia"/>
              </w:rPr>
              <w:t>16a1, 16a2, 16a3, 16a4, 17a1, 1</w:t>
            </w:r>
            <w:r w:rsidR="00BC11C4">
              <w:rPr>
                <w:rFonts w:hint="eastAsia"/>
              </w:rPr>
              <w:t>7b1, 17b2, 17b3, 17b4, 17b5, 18a</w:t>
            </w:r>
            <w:r w:rsidR="00A22CDA">
              <w:rPr>
                <w:rFonts w:hint="eastAsia"/>
              </w:rPr>
              <w:t>1</w:t>
            </w:r>
            <w:r w:rsidR="00BC11C4">
              <w:rPr>
                <w:rFonts w:hint="eastAsia"/>
              </w:rPr>
              <w:t xml:space="preserve">, </w:t>
            </w:r>
            <w:r w:rsidR="00935A7D">
              <w:rPr>
                <w:rFonts w:hint="eastAsia"/>
              </w:rPr>
              <w:t>18a2, 18b1, 18b2, 18b3, 18b4</w:t>
            </w:r>
          </w:p>
        </w:tc>
      </w:tr>
      <w:tr w:rsidR="00A956CF" w14:paraId="4B3D343B" w14:textId="77777777" w:rsidTr="00B95990">
        <w:tc>
          <w:tcPr>
            <w:tcW w:w="2515" w:type="dxa"/>
          </w:tcPr>
          <w:p w14:paraId="628A2220" w14:textId="05A9F608" w:rsidR="00A956CF" w:rsidRPr="00801A1D" w:rsidRDefault="000E3771" w:rsidP="00801A1D">
            <w:pPr>
              <w:rPr>
                <w:rFonts w:hint="eastAsia"/>
              </w:rPr>
            </w:pPr>
            <w:r w:rsidRPr="00801A1D">
              <w:t>Preventive services</w:t>
            </w:r>
          </w:p>
        </w:tc>
        <w:tc>
          <w:tcPr>
            <w:tcW w:w="6835" w:type="dxa"/>
          </w:tcPr>
          <w:p w14:paraId="684C1E8F" w14:textId="1421E949" w:rsidR="00A956CF" w:rsidRDefault="00A956CF" w:rsidP="000D3B98">
            <w:pPr>
              <w:rPr>
                <w:rFonts w:hint="eastAsia"/>
              </w:rPr>
            </w:pPr>
            <w:r>
              <w:rPr>
                <w:rFonts w:hint="eastAsia"/>
              </w:rPr>
              <w:t>14a</w:t>
            </w:r>
          </w:p>
        </w:tc>
      </w:tr>
    </w:tbl>
    <w:p w14:paraId="792E6CCD" w14:textId="77777777" w:rsidR="00C3105F" w:rsidRDefault="00C3105F" w:rsidP="000D3B98"/>
    <w:p w14:paraId="3345A622" w14:textId="33C94390" w:rsidR="00985325" w:rsidRPr="00985325" w:rsidRDefault="00BD063D" w:rsidP="00DD33EC">
      <w:pPr>
        <w:rPr>
          <w:rFonts w:hint="eastAsia"/>
        </w:rPr>
      </w:pPr>
      <w:r w:rsidRPr="00BD063D">
        <w:t>This is the result of two weeks with one person. </w:t>
      </w:r>
      <w:r w:rsidR="0060111A" w:rsidRPr="0060111A">
        <w:t>This process used to be a month-long task that required multiple individuals, including data engineers, data analysts, QA, and business knowledge holders who could explain each service to the data engineers.</w:t>
      </w:r>
      <w:r w:rsidR="00DE5AB3">
        <w:rPr>
          <w:rFonts w:hint="eastAsia"/>
        </w:rPr>
        <w:t xml:space="preserve"> Amazing</w:t>
      </w:r>
      <w:r w:rsidR="00AA0D95">
        <w:rPr>
          <w:rFonts w:hint="eastAsia"/>
        </w:rPr>
        <w:t>!</w:t>
      </w:r>
    </w:p>
    <w:sectPr w:rsidR="00985325" w:rsidRPr="00985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A4104"/>
    <w:multiLevelType w:val="hybridMultilevel"/>
    <w:tmpl w:val="F184DA94"/>
    <w:lvl w:ilvl="0" w:tplc="E4D4140E">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A03EC"/>
    <w:multiLevelType w:val="hybridMultilevel"/>
    <w:tmpl w:val="CD6AE792"/>
    <w:lvl w:ilvl="0" w:tplc="E4D4140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84133"/>
    <w:multiLevelType w:val="multilevel"/>
    <w:tmpl w:val="26BC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05123"/>
    <w:multiLevelType w:val="multilevel"/>
    <w:tmpl w:val="E390C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014EE"/>
    <w:multiLevelType w:val="multilevel"/>
    <w:tmpl w:val="F9A48D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C13CB"/>
    <w:multiLevelType w:val="multilevel"/>
    <w:tmpl w:val="F9A48D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FD23FC"/>
    <w:multiLevelType w:val="hybridMultilevel"/>
    <w:tmpl w:val="843434AE"/>
    <w:lvl w:ilvl="0" w:tplc="E4D4140E">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77446"/>
    <w:multiLevelType w:val="hybridMultilevel"/>
    <w:tmpl w:val="4BF084CE"/>
    <w:lvl w:ilvl="0" w:tplc="E4D4140E">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635814"/>
    <w:multiLevelType w:val="multilevel"/>
    <w:tmpl w:val="F9A48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B36116"/>
    <w:multiLevelType w:val="hybridMultilevel"/>
    <w:tmpl w:val="77D6D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5457356">
    <w:abstractNumId w:val="9"/>
  </w:num>
  <w:num w:numId="2" w16cid:durableId="212275390">
    <w:abstractNumId w:val="5"/>
  </w:num>
  <w:num w:numId="3" w16cid:durableId="1424647924">
    <w:abstractNumId w:val="1"/>
  </w:num>
  <w:num w:numId="4" w16cid:durableId="1024131862">
    <w:abstractNumId w:val="0"/>
  </w:num>
  <w:num w:numId="5" w16cid:durableId="474952645">
    <w:abstractNumId w:val="2"/>
  </w:num>
  <w:num w:numId="6" w16cid:durableId="2122727737">
    <w:abstractNumId w:val="3"/>
  </w:num>
  <w:num w:numId="7" w16cid:durableId="1832065920">
    <w:abstractNumId w:val="4"/>
  </w:num>
  <w:num w:numId="8" w16cid:durableId="2058041832">
    <w:abstractNumId w:val="6"/>
  </w:num>
  <w:num w:numId="9" w16cid:durableId="864635185">
    <w:abstractNumId w:val="7"/>
  </w:num>
  <w:num w:numId="10" w16cid:durableId="11887891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F8C"/>
    <w:rsid w:val="0001162E"/>
    <w:rsid w:val="000134CA"/>
    <w:rsid w:val="000210FF"/>
    <w:rsid w:val="0002279E"/>
    <w:rsid w:val="00025165"/>
    <w:rsid w:val="0002663D"/>
    <w:rsid w:val="00027F37"/>
    <w:rsid w:val="00032F1F"/>
    <w:rsid w:val="0003636F"/>
    <w:rsid w:val="0003645D"/>
    <w:rsid w:val="000412EB"/>
    <w:rsid w:val="00041EBC"/>
    <w:rsid w:val="00042E96"/>
    <w:rsid w:val="00043824"/>
    <w:rsid w:val="00045CF0"/>
    <w:rsid w:val="00045DFA"/>
    <w:rsid w:val="00053049"/>
    <w:rsid w:val="00054B1F"/>
    <w:rsid w:val="00057934"/>
    <w:rsid w:val="000660CC"/>
    <w:rsid w:val="000702E0"/>
    <w:rsid w:val="00084F0C"/>
    <w:rsid w:val="000870C3"/>
    <w:rsid w:val="00091250"/>
    <w:rsid w:val="000934B2"/>
    <w:rsid w:val="00096FC8"/>
    <w:rsid w:val="000A399E"/>
    <w:rsid w:val="000A6A45"/>
    <w:rsid w:val="000A6CAB"/>
    <w:rsid w:val="000A7F51"/>
    <w:rsid w:val="000B0626"/>
    <w:rsid w:val="000B2C8C"/>
    <w:rsid w:val="000B399B"/>
    <w:rsid w:val="000B48EA"/>
    <w:rsid w:val="000D0B9F"/>
    <w:rsid w:val="000D1CA0"/>
    <w:rsid w:val="000D291F"/>
    <w:rsid w:val="000D3A33"/>
    <w:rsid w:val="000D3B98"/>
    <w:rsid w:val="000E0B06"/>
    <w:rsid w:val="000E25A6"/>
    <w:rsid w:val="000E3771"/>
    <w:rsid w:val="000E41EB"/>
    <w:rsid w:val="000E5940"/>
    <w:rsid w:val="000F37D2"/>
    <w:rsid w:val="001110C3"/>
    <w:rsid w:val="0012306C"/>
    <w:rsid w:val="001233E5"/>
    <w:rsid w:val="00123F7E"/>
    <w:rsid w:val="0012475C"/>
    <w:rsid w:val="00125BB8"/>
    <w:rsid w:val="00130064"/>
    <w:rsid w:val="001330B4"/>
    <w:rsid w:val="00134828"/>
    <w:rsid w:val="00143910"/>
    <w:rsid w:val="0014464B"/>
    <w:rsid w:val="001475FE"/>
    <w:rsid w:val="00150559"/>
    <w:rsid w:val="00150609"/>
    <w:rsid w:val="00151806"/>
    <w:rsid w:val="00152EA2"/>
    <w:rsid w:val="001531D7"/>
    <w:rsid w:val="00153F1A"/>
    <w:rsid w:val="00157CBA"/>
    <w:rsid w:val="00163C98"/>
    <w:rsid w:val="00163E7D"/>
    <w:rsid w:val="00187293"/>
    <w:rsid w:val="00187EBC"/>
    <w:rsid w:val="001902D8"/>
    <w:rsid w:val="001919B2"/>
    <w:rsid w:val="00192C4F"/>
    <w:rsid w:val="00192C5F"/>
    <w:rsid w:val="00194EEB"/>
    <w:rsid w:val="00196036"/>
    <w:rsid w:val="0019623C"/>
    <w:rsid w:val="001A085A"/>
    <w:rsid w:val="001A14C5"/>
    <w:rsid w:val="001B0D16"/>
    <w:rsid w:val="001C0543"/>
    <w:rsid w:val="001C30EB"/>
    <w:rsid w:val="001C3C57"/>
    <w:rsid w:val="001D079D"/>
    <w:rsid w:val="001D4F4B"/>
    <w:rsid w:val="001E0561"/>
    <w:rsid w:val="001E1590"/>
    <w:rsid w:val="001E76BC"/>
    <w:rsid w:val="001F09DE"/>
    <w:rsid w:val="001F25C0"/>
    <w:rsid w:val="001F5642"/>
    <w:rsid w:val="001F575C"/>
    <w:rsid w:val="001F734E"/>
    <w:rsid w:val="002022B9"/>
    <w:rsid w:val="002041F7"/>
    <w:rsid w:val="00204E00"/>
    <w:rsid w:val="00213A14"/>
    <w:rsid w:val="0022597F"/>
    <w:rsid w:val="00225A56"/>
    <w:rsid w:val="0023186A"/>
    <w:rsid w:val="002318D5"/>
    <w:rsid w:val="0023378B"/>
    <w:rsid w:val="00253496"/>
    <w:rsid w:val="00254081"/>
    <w:rsid w:val="0025448C"/>
    <w:rsid w:val="00254F3A"/>
    <w:rsid w:val="002555AD"/>
    <w:rsid w:val="00255AB3"/>
    <w:rsid w:val="00264EB3"/>
    <w:rsid w:val="00266B2F"/>
    <w:rsid w:val="00270131"/>
    <w:rsid w:val="00270FFF"/>
    <w:rsid w:val="002715E9"/>
    <w:rsid w:val="00271B66"/>
    <w:rsid w:val="00272BD7"/>
    <w:rsid w:val="00274D3E"/>
    <w:rsid w:val="00280A76"/>
    <w:rsid w:val="00280A95"/>
    <w:rsid w:val="002829B9"/>
    <w:rsid w:val="00284A2D"/>
    <w:rsid w:val="00285F6F"/>
    <w:rsid w:val="0028797F"/>
    <w:rsid w:val="00290103"/>
    <w:rsid w:val="002A4420"/>
    <w:rsid w:val="002A5CAB"/>
    <w:rsid w:val="002A5D34"/>
    <w:rsid w:val="002A60E7"/>
    <w:rsid w:val="002B6922"/>
    <w:rsid w:val="002C07E4"/>
    <w:rsid w:val="002C2130"/>
    <w:rsid w:val="002C5AF4"/>
    <w:rsid w:val="002D3504"/>
    <w:rsid w:val="002D73A9"/>
    <w:rsid w:val="002E179A"/>
    <w:rsid w:val="002E2360"/>
    <w:rsid w:val="002E5EC8"/>
    <w:rsid w:val="002E6CB9"/>
    <w:rsid w:val="002F21C5"/>
    <w:rsid w:val="002F563A"/>
    <w:rsid w:val="002F62ED"/>
    <w:rsid w:val="002F72E8"/>
    <w:rsid w:val="003064A7"/>
    <w:rsid w:val="00324BDB"/>
    <w:rsid w:val="00324F19"/>
    <w:rsid w:val="00334B83"/>
    <w:rsid w:val="00340352"/>
    <w:rsid w:val="00342408"/>
    <w:rsid w:val="00344A2D"/>
    <w:rsid w:val="00345BB8"/>
    <w:rsid w:val="00347BD6"/>
    <w:rsid w:val="00350724"/>
    <w:rsid w:val="00355258"/>
    <w:rsid w:val="00356CF1"/>
    <w:rsid w:val="0036225A"/>
    <w:rsid w:val="00363176"/>
    <w:rsid w:val="003674B7"/>
    <w:rsid w:val="00367DC6"/>
    <w:rsid w:val="00372AD2"/>
    <w:rsid w:val="003730A8"/>
    <w:rsid w:val="00376695"/>
    <w:rsid w:val="00380850"/>
    <w:rsid w:val="00382383"/>
    <w:rsid w:val="00382C9D"/>
    <w:rsid w:val="00383395"/>
    <w:rsid w:val="003837DD"/>
    <w:rsid w:val="003849A0"/>
    <w:rsid w:val="00390418"/>
    <w:rsid w:val="00396732"/>
    <w:rsid w:val="003A1909"/>
    <w:rsid w:val="003A3582"/>
    <w:rsid w:val="003A68D9"/>
    <w:rsid w:val="003B18A2"/>
    <w:rsid w:val="003B2993"/>
    <w:rsid w:val="003B3C14"/>
    <w:rsid w:val="003B66D7"/>
    <w:rsid w:val="003C333B"/>
    <w:rsid w:val="003D1FB4"/>
    <w:rsid w:val="003D2E92"/>
    <w:rsid w:val="003D4952"/>
    <w:rsid w:val="003E26E1"/>
    <w:rsid w:val="003E431F"/>
    <w:rsid w:val="003E7E51"/>
    <w:rsid w:val="003F106F"/>
    <w:rsid w:val="003F1591"/>
    <w:rsid w:val="003F1941"/>
    <w:rsid w:val="003F5059"/>
    <w:rsid w:val="003F5F2D"/>
    <w:rsid w:val="0040083D"/>
    <w:rsid w:val="00404C68"/>
    <w:rsid w:val="00406241"/>
    <w:rsid w:val="004121CD"/>
    <w:rsid w:val="00412D09"/>
    <w:rsid w:val="00414F47"/>
    <w:rsid w:val="004168CF"/>
    <w:rsid w:val="00417046"/>
    <w:rsid w:val="00421D58"/>
    <w:rsid w:val="00426CF9"/>
    <w:rsid w:val="004334F4"/>
    <w:rsid w:val="00434AE1"/>
    <w:rsid w:val="0043796B"/>
    <w:rsid w:val="00441DFD"/>
    <w:rsid w:val="0044349C"/>
    <w:rsid w:val="0044719A"/>
    <w:rsid w:val="00454AA4"/>
    <w:rsid w:val="00457659"/>
    <w:rsid w:val="00460C6E"/>
    <w:rsid w:val="00461E42"/>
    <w:rsid w:val="00470F9D"/>
    <w:rsid w:val="00471163"/>
    <w:rsid w:val="00476340"/>
    <w:rsid w:val="004800D7"/>
    <w:rsid w:val="004831D0"/>
    <w:rsid w:val="00486316"/>
    <w:rsid w:val="00486657"/>
    <w:rsid w:val="00491A4C"/>
    <w:rsid w:val="004A1FA3"/>
    <w:rsid w:val="004A7196"/>
    <w:rsid w:val="004B7DDE"/>
    <w:rsid w:val="004B7DF6"/>
    <w:rsid w:val="004C1A80"/>
    <w:rsid w:val="004D6C61"/>
    <w:rsid w:val="004E08CC"/>
    <w:rsid w:val="004E4283"/>
    <w:rsid w:val="004F18EF"/>
    <w:rsid w:val="004F3054"/>
    <w:rsid w:val="004F690C"/>
    <w:rsid w:val="004F78A6"/>
    <w:rsid w:val="00503421"/>
    <w:rsid w:val="005115B1"/>
    <w:rsid w:val="00513A90"/>
    <w:rsid w:val="005154DF"/>
    <w:rsid w:val="005161F3"/>
    <w:rsid w:val="00516557"/>
    <w:rsid w:val="00516744"/>
    <w:rsid w:val="00522C66"/>
    <w:rsid w:val="00522DB8"/>
    <w:rsid w:val="0053014F"/>
    <w:rsid w:val="00531D0A"/>
    <w:rsid w:val="005323DF"/>
    <w:rsid w:val="00534E05"/>
    <w:rsid w:val="00536FD2"/>
    <w:rsid w:val="0054098D"/>
    <w:rsid w:val="00542FB4"/>
    <w:rsid w:val="00543524"/>
    <w:rsid w:val="00543579"/>
    <w:rsid w:val="00544F6E"/>
    <w:rsid w:val="00546B7E"/>
    <w:rsid w:val="00550E30"/>
    <w:rsid w:val="005519B0"/>
    <w:rsid w:val="00551AD7"/>
    <w:rsid w:val="0055635C"/>
    <w:rsid w:val="00556500"/>
    <w:rsid w:val="005568AE"/>
    <w:rsid w:val="0056515E"/>
    <w:rsid w:val="0056605A"/>
    <w:rsid w:val="0056697D"/>
    <w:rsid w:val="0057708B"/>
    <w:rsid w:val="00587CBC"/>
    <w:rsid w:val="00593F24"/>
    <w:rsid w:val="005969FE"/>
    <w:rsid w:val="005A0F9E"/>
    <w:rsid w:val="005A1D73"/>
    <w:rsid w:val="005A3E44"/>
    <w:rsid w:val="005A4EFD"/>
    <w:rsid w:val="005A5CEE"/>
    <w:rsid w:val="005B0401"/>
    <w:rsid w:val="005B1E35"/>
    <w:rsid w:val="005B5EBB"/>
    <w:rsid w:val="005B7BB4"/>
    <w:rsid w:val="005C41FC"/>
    <w:rsid w:val="005C4644"/>
    <w:rsid w:val="005C6137"/>
    <w:rsid w:val="005C6287"/>
    <w:rsid w:val="005C7C11"/>
    <w:rsid w:val="005D304A"/>
    <w:rsid w:val="005D388A"/>
    <w:rsid w:val="005D5154"/>
    <w:rsid w:val="005E4DC3"/>
    <w:rsid w:val="005E7AB9"/>
    <w:rsid w:val="005E7D2C"/>
    <w:rsid w:val="005F1B67"/>
    <w:rsid w:val="005F54E6"/>
    <w:rsid w:val="005F5B3A"/>
    <w:rsid w:val="005F63EE"/>
    <w:rsid w:val="006004C1"/>
    <w:rsid w:val="0060111A"/>
    <w:rsid w:val="00601517"/>
    <w:rsid w:val="00603355"/>
    <w:rsid w:val="006033E9"/>
    <w:rsid w:val="0061099E"/>
    <w:rsid w:val="00613C55"/>
    <w:rsid w:val="006155B7"/>
    <w:rsid w:val="0061692D"/>
    <w:rsid w:val="00624CF8"/>
    <w:rsid w:val="0063014D"/>
    <w:rsid w:val="00634454"/>
    <w:rsid w:val="00635C41"/>
    <w:rsid w:val="00637415"/>
    <w:rsid w:val="0064032F"/>
    <w:rsid w:val="00644246"/>
    <w:rsid w:val="00646974"/>
    <w:rsid w:val="00651BE5"/>
    <w:rsid w:val="006541F8"/>
    <w:rsid w:val="006550B1"/>
    <w:rsid w:val="006557B8"/>
    <w:rsid w:val="00656D8A"/>
    <w:rsid w:val="00657083"/>
    <w:rsid w:val="0066549E"/>
    <w:rsid w:val="00667411"/>
    <w:rsid w:val="00670DD9"/>
    <w:rsid w:val="00672B4C"/>
    <w:rsid w:val="00673239"/>
    <w:rsid w:val="00673485"/>
    <w:rsid w:val="006849E5"/>
    <w:rsid w:val="00685508"/>
    <w:rsid w:val="00687467"/>
    <w:rsid w:val="00690592"/>
    <w:rsid w:val="00691573"/>
    <w:rsid w:val="00693675"/>
    <w:rsid w:val="006964CF"/>
    <w:rsid w:val="006A1053"/>
    <w:rsid w:val="006A36E1"/>
    <w:rsid w:val="006A46D0"/>
    <w:rsid w:val="006A4C76"/>
    <w:rsid w:val="006A4FBF"/>
    <w:rsid w:val="006A7B4E"/>
    <w:rsid w:val="006B143E"/>
    <w:rsid w:val="006C2FB2"/>
    <w:rsid w:val="006C4924"/>
    <w:rsid w:val="006C544E"/>
    <w:rsid w:val="006C599F"/>
    <w:rsid w:val="006C669F"/>
    <w:rsid w:val="006C690E"/>
    <w:rsid w:val="006D3C9D"/>
    <w:rsid w:val="006D5E03"/>
    <w:rsid w:val="006E282B"/>
    <w:rsid w:val="006E28E1"/>
    <w:rsid w:val="006E536E"/>
    <w:rsid w:val="006E67C2"/>
    <w:rsid w:val="006F062E"/>
    <w:rsid w:val="006F418E"/>
    <w:rsid w:val="007002B4"/>
    <w:rsid w:val="00700F0A"/>
    <w:rsid w:val="00701738"/>
    <w:rsid w:val="007125ED"/>
    <w:rsid w:val="00713672"/>
    <w:rsid w:val="0071440E"/>
    <w:rsid w:val="00714FAF"/>
    <w:rsid w:val="00715BCC"/>
    <w:rsid w:val="00722E57"/>
    <w:rsid w:val="00723F35"/>
    <w:rsid w:val="00726E35"/>
    <w:rsid w:val="00727CAE"/>
    <w:rsid w:val="00732079"/>
    <w:rsid w:val="00732705"/>
    <w:rsid w:val="00733119"/>
    <w:rsid w:val="00733253"/>
    <w:rsid w:val="00733F92"/>
    <w:rsid w:val="007340A8"/>
    <w:rsid w:val="00745905"/>
    <w:rsid w:val="00746C10"/>
    <w:rsid w:val="007505A0"/>
    <w:rsid w:val="00753A27"/>
    <w:rsid w:val="00755AA4"/>
    <w:rsid w:val="00755C59"/>
    <w:rsid w:val="00756910"/>
    <w:rsid w:val="0075738A"/>
    <w:rsid w:val="0076136E"/>
    <w:rsid w:val="00767726"/>
    <w:rsid w:val="007679D1"/>
    <w:rsid w:val="007728FF"/>
    <w:rsid w:val="007772D7"/>
    <w:rsid w:val="00781825"/>
    <w:rsid w:val="00787E2B"/>
    <w:rsid w:val="00791B56"/>
    <w:rsid w:val="00791F61"/>
    <w:rsid w:val="007A180C"/>
    <w:rsid w:val="007A6354"/>
    <w:rsid w:val="007A6644"/>
    <w:rsid w:val="007B331C"/>
    <w:rsid w:val="007B6DD1"/>
    <w:rsid w:val="007C2E28"/>
    <w:rsid w:val="007C52BB"/>
    <w:rsid w:val="007C6015"/>
    <w:rsid w:val="007D1485"/>
    <w:rsid w:val="007D76A6"/>
    <w:rsid w:val="007D77EF"/>
    <w:rsid w:val="007E2BB0"/>
    <w:rsid w:val="007E54DC"/>
    <w:rsid w:val="007F03E1"/>
    <w:rsid w:val="007F1ED3"/>
    <w:rsid w:val="007F20D0"/>
    <w:rsid w:val="007F3A21"/>
    <w:rsid w:val="007F3E09"/>
    <w:rsid w:val="007F497B"/>
    <w:rsid w:val="007F6017"/>
    <w:rsid w:val="007F6C92"/>
    <w:rsid w:val="00801A1D"/>
    <w:rsid w:val="00802038"/>
    <w:rsid w:val="00802EBB"/>
    <w:rsid w:val="00807362"/>
    <w:rsid w:val="00807847"/>
    <w:rsid w:val="00811A12"/>
    <w:rsid w:val="00814AE6"/>
    <w:rsid w:val="00814CC1"/>
    <w:rsid w:val="00814D51"/>
    <w:rsid w:val="00816A9A"/>
    <w:rsid w:val="00830179"/>
    <w:rsid w:val="008335A6"/>
    <w:rsid w:val="008500B5"/>
    <w:rsid w:val="00850634"/>
    <w:rsid w:val="0085311C"/>
    <w:rsid w:val="0085514A"/>
    <w:rsid w:val="00857174"/>
    <w:rsid w:val="00857745"/>
    <w:rsid w:val="00861643"/>
    <w:rsid w:val="00862D68"/>
    <w:rsid w:val="008704BF"/>
    <w:rsid w:val="00872E0F"/>
    <w:rsid w:val="00874854"/>
    <w:rsid w:val="00874A9B"/>
    <w:rsid w:val="00875721"/>
    <w:rsid w:val="00882C05"/>
    <w:rsid w:val="008A0E3F"/>
    <w:rsid w:val="008A1C7E"/>
    <w:rsid w:val="008A6BD9"/>
    <w:rsid w:val="008B187F"/>
    <w:rsid w:val="008C0BFA"/>
    <w:rsid w:val="008C2274"/>
    <w:rsid w:val="008C3B1F"/>
    <w:rsid w:val="008C3B7E"/>
    <w:rsid w:val="008C4200"/>
    <w:rsid w:val="008C76AC"/>
    <w:rsid w:val="008E2DEC"/>
    <w:rsid w:val="008E3197"/>
    <w:rsid w:val="008E57FA"/>
    <w:rsid w:val="008F218C"/>
    <w:rsid w:val="008F21E8"/>
    <w:rsid w:val="008F2DEE"/>
    <w:rsid w:val="008F471D"/>
    <w:rsid w:val="00902801"/>
    <w:rsid w:val="00902AF1"/>
    <w:rsid w:val="0090455B"/>
    <w:rsid w:val="00906B36"/>
    <w:rsid w:val="009070FB"/>
    <w:rsid w:val="009078B6"/>
    <w:rsid w:val="00910054"/>
    <w:rsid w:val="00911239"/>
    <w:rsid w:val="00915ADB"/>
    <w:rsid w:val="00917EEC"/>
    <w:rsid w:val="0092004C"/>
    <w:rsid w:val="009220FE"/>
    <w:rsid w:val="00924C05"/>
    <w:rsid w:val="009352D8"/>
    <w:rsid w:val="00935A7D"/>
    <w:rsid w:val="00943A52"/>
    <w:rsid w:val="0094406A"/>
    <w:rsid w:val="009508BE"/>
    <w:rsid w:val="00950D6E"/>
    <w:rsid w:val="00957D78"/>
    <w:rsid w:val="00960F92"/>
    <w:rsid w:val="009706ED"/>
    <w:rsid w:val="00971B2E"/>
    <w:rsid w:val="009753B5"/>
    <w:rsid w:val="009769AE"/>
    <w:rsid w:val="009769EB"/>
    <w:rsid w:val="00980CF2"/>
    <w:rsid w:val="00981181"/>
    <w:rsid w:val="00985325"/>
    <w:rsid w:val="009867B4"/>
    <w:rsid w:val="0099272E"/>
    <w:rsid w:val="00993AC0"/>
    <w:rsid w:val="00995011"/>
    <w:rsid w:val="0099557D"/>
    <w:rsid w:val="00996F72"/>
    <w:rsid w:val="00996FCC"/>
    <w:rsid w:val="009A2027"/>
    <w:rsid w:val="009B0543"/>
    <w:rsid w:val="009B0B84"/>
    <w:rsid w:val="009B1AD3"/>
    <w:rsid w:val="009B3BCD"/>
    <w:rsid w:val="009B7A6D"/>
    <w:rsid w:val="009C0F70"/>
    <w:rsid w:val="009C18C8"/>
    <w:rsid w:val="009C3C48"/>
    <w:rsid w:val="009C5B75"/>
    <w:rsid w:val="009C72F1"/>
    <w:rsid w:val="009D34CF"/>
    <w:rsid w:val="009E1BBE"/>
    <w:rsid w:val="009E41D1"/>
    <w:rsid w:val="009E42B7"/>
    <w:rsid w:val="009E57CE"/>
    <w:rsid w:val="009E734A"/>
    <w:rsid w:val="009F0A47"/>
    <w:rsid w:val="009F26EE"/>
    <w:rsid w:val="009F5FBE"/>
    <w:rsid w:val="00A01F01"/>
    <w:rsid w:val="00A037F5"/>
    <w:rsid w:val="00A053D0"/>
    <w:rsid w:val="00A11021"/>
    <w:rsid w:val="00A13B34"/>
    <w:rsid w:val="00A22CDA"/>
    <w:rsid w:val="00A254B1"/>
    <w:rsid w:val="00A27FB3"/>
    <w:rsid w:val="00A34191"/>
    <w:rsid w:val="00A534BA"/>
    <w:rsid w:val="00A539A4"/>
    <w:rsid w:val="00A613D7"/>
    <w:rsid w:val="00A64740"/>
    <w:rsid w:val="00A662B7"/>
    <w:rsid w:val="00A66D07"/>
    <w:rsid w:val="00A702E3"/>
    <w:rsid w:val="00A751D0"/>
    <w:rsid w:val="00A77B2D"/>
    <w:rsid w:val="00A80883"/>
    <w:rsid w:val="00A81274"/>
    <w:rsid w:val="00A83DAB"/>
    <w:rsid w:val="00A90CE2"/>
    <w:rsid w:val="00A9183B"/>
    <w:rsid w:val="00A94BA1"/>
    <w:rsid w:val="00A956CF"/>
    <w:rsid w:val="00A96D10"/>
    <w:rsid w:val="00A97E0E"/>
    <w:rsid w:val="00AA0D21"/>
    <w:rsid w:val="00AA0D95"/>
    <w:rsid w:val="00AA1F21"/>
    <w:rsid w:val="00AA22A9"/>
    <w:rsid w:val="00AB0CF3"/>
    <w:rsid w:val="00AB5415"/>
    <w:rsid w:val="00AD1585"/>
    <w:rsid w:val="00AD1966"/>
    <w:rsid w:val="00AD3320"/>
    <w:rsid w:val="00AD3D61"/>
    <w:rsid w:val="00AD5754"/>
    <w:rsid w:val="00AE0B16"/>
    <w:rsid w:val="00AE6826"/>
    <w:rsid w:val="00AF080B"/>
    <w:rsid w:val="00AF1F77"/>
    <w:rsid w:val="00AF2EE5"/>
    <w:rsid w:val="00B00D6A"/>
    <w:rsid w:val="00B01034"/>
    <w:rsid w:val="00B0308D"/>
    <w:rsid w:val="00B0504C"/>
    <w:rsid w:val="00B103FD"/>
    <w:rsid w:val="00B112EA"/>
    <w:rsid w:val="00B1264A"/>
    <w:rsid w:val="00B13015"/>
    <w:rsid w:val="00B14346"/>
    <w:rsid w:val="00B20773"/>
    <w:rsid w:val="00B2225D"/>
    <w:rsid w:val="00B25467"/>
    <w:rsid w:val="00B41532"/>
    <w:rsid w:val="00B421F9"/>
    <w:rsid w:val="00B44111"/>
    <w:rsid w:val="00B44690"/>
    <w:rsid w:val="00B44CDE"/>
    <w:rsid w:val="00B44D82"/>
    <w:rsid w:val="00B509AF"/>
    <w:rsid w:val="00B54A01"/>
    <w:rsid w:val="00B61239"/>
    <w:rsid w:val="00B66ECC"/>
    <w:rsid w:val="00B80E92"/>
    <w:rsid w:val="00B87B7D"/>
    <w:rsid w:val="00B913BC"/>
    <w:rsid w:val="00B92CBD"/>
    <w:rsid w:val="00B93566"/>
    <w:rsid w:val="00B955FB"/>
    <w:rsid w:val="00B95990"/>
    <w:rsid w:val="00BA2DBB"/>
    <w:rsid w:val="00BA6181"/>
    <w:rsid w:val="00BB3418"/>
    <w:rsid w:val="00BB3CB7"/>
    <w:rsid w:val="00BB4092"/>
    <w:rsid w:val="00BB41AA"/>
    <w:rsid w:val="00BB51A6"/>
    <w:rsid w:val="00BB6E0D"/>
    <w:rsid w:val="00BB7D27"/>
    <w:rsid w:val="00BC11C4"/>
    <w:rsid w:val="00BD063D"/>
    <w:rsid w:val="00BD15C0"/>
    <w:rsid w:val="00BD44ED"/>
    <w:rsid w:val="00BD75C4"/>
    <w:rsid w:val="00BE6929"/>
    <w:rsid w:val="00BF34F7"/>
    <w:rsid w:val="00BF434F"/>
    <w:rsid w:val="00C032FC"/>
    <w:rsid w:val="00C11039"/>
    <w:rsid w:val="00C16363"/>
    <w:rsid w:val="00C164B4"/>
    <w:rsid w:val="00C1791F"/>
    <w:rsid w:val="00C21A5C"/>
    <w:rsid w:val="00C2240F"/>
    <w:rsid w:val="00C22ED8"/>
    <w:rsid w:val="00C26DD6"/>
    <w:rsid w:val="00C271A1"/>
    <w:rsid w:val="00C27F6D"/>
    <w:rsid w:val="00C30D6D"/>
    <w:rsid w:val="00C3105F"/>
    <w:rsid w:val="00C331EC"/>
    <w:rsid w:val="00C35E25"/>
    <w:rsid w:val="00C40BAB"/>
    <w:rsid w:val="00C41498"/>
    <w:rsid w:val="00C43A9E"/>
    <w:rsid w:val="00C44717"/>
    <w:rsid w:val="00C44CC3"/>
    <w:rsid w:val="00C45AD2"/>
    <w:rsid w:val="00C46F84"/>
    <w:rsid w:val="00C502EA"/>
    <w:rsid w:val="00C523E5"/>
    <w:rsid w:val="00C5241D"/>
    <w:rsid w:val="00C6382D"/>
    <w:rsid w:val="00C66591"/>
    <w:rsid w:val="00C674ED"/>
    <w:rsid w:val="00C72DBA"/>
    <w:rsid w:val="00C769E8"/>
    <w:rsid w:val="00C83125"/>
    <w:rsid w:val="00C8670A"/>
    <w:rsid w:val="00C938EC"/>
    <w:rsid w:val="00C94CAE"/>
    <w:rsid w:val="00CA0CF2"/>
    <w:rsid w:val="00CA3A50"/>
    <w:rsid w:val="00CA7505"/>
    <w:rsid w:val="00CA76E7"/>
    <w:rsid w:val="00CA7BEA"/>
    <w:rsid w:val="00CB50D7"/>
    <w:rsid w:val="00CC0364"/>
    <w:rsid w:val="00CC5AD8"/>
    <w:rsid w:val="00CD04C8"/>
    <w:rsid w:val="00CD0AA1"/>
    <w:rsid w:val="00CD2D97"/>
    <w:rsid w:val="00CD317C"/>
    <w:rsid w:val="00CE3682"/>
    <w:rsid w:val="00CE7464"/>
    <w:rsid w:val="00CE7495"/>
    <w:rsid w:val="00CF40E6"/>
    <w:rsid w:val="00CF6091"/>
    <w:rsid w:val="00CF6743"/>
    <w:rsid w:val="00CF74FC"/>
    <w:rsid w:val="00D01B89"/>
    <w:rsid w:val="00D027F4"/>
    <w:rsid w:val="00D14DEA"/>
    <w:rsid w:val="00D157DD"/>
    <w:rsid w:val="00D168A5"/>
    <w:rsid w:val="00D17A5B"/>
    <w:rsid w:val="00D201C3"/>
    <w:rsid w:val="00D300EF"/>
    <w:rsid w:val="00D30BBB"/>
    <w:rsid w:val="00D32D89"/>
    <w:rsid w:val="00D37E9B"/>
    <w:rsid w:val="00D450F1"/>
    <w:rsid w:val="00D45C10"/>
    <w:rsid w:val="00D47699"/>
    <w:rsid w:val="00D47E30"/>
    <w:rsid w:val="00D54CC6"/>
    <w:rsid w:val="00D54E42"/>
    <w:rsid w:val="00D55276"/>
    <w:rsid w:val="00D5571A"/>
    <w:rsid w:val="00D64B56"/>
    <w:rsid w:val="00D6785F"/>
    <w:rsid w:val="00D71D4D"/>
    <w:rsid w:val="00D75399"/>
    <w:rsid w:val="00D828B9"/>
    <w:rsid w:val="00D87C90"/>
    <w:rsid w:val="00D91FA1"/>
    <w:rsid w:val="00D96447"/>
    <w:rsid w:val="00DA02E1"/>
    <w:rsid w:val="00DA1997"/>
    <w:rsid w:val="00DA5615"/>
    <w:rsid w:val="00DA69A7"/>
    <w:rsid w:val="00DB26AC"/>
    <w:rsid w:val="00DB2826"/>
    <w:rsid w:val="00DB7C0D"/>
    <w:rsid w:val="00DC2C6F"/>
    <w:rsid w:val="00DD33EC"/>
    <w:rsid w:val="00DD71F1"/>
    <w:rsid w:val="00DE3209"/>
    <w:rsid w:val="00DE59F1"/>
    <w:rsid w:val="00DE5AB3"/>
    <w:rsid w:val="00DE5F86"/>
    <w:rsid w:val="00DE7B32"/>
    <w:rsid w:val="00DF17B7"/>
    <w:rsid w:val="00DF37F8"/>
    <w:rsid w:val="00DF3ADD"/>
    <w:rsid w:val="00DF4384"/>
    <w:rsid w:val="00DF55C1"/>
    <w:rsid w:val="00DF6B2B"/>
    <w:rsid w:val="00DF784D"/>
    <w:rsid w:val="00E03CCF"/>
    <w:rsid w:val="00E0412B"/>
    <w:rsid w:val="00E04144"/>
    <w:rsid w:val="00E06E60"/>
    <w:rsid w:val="00E06EF3"/>
    <w:rsid w:val="00E105AA"/>
    <w:rsid w:val="00E12198"/>
    <w:rsid w:val="00E13F20"/>
    <w:rsid w:val="00E175B8"/>
    <w:rsid w:val="00E1760B"/>
    <w:rsid w:val="00E17CC7"/>
    <w:rsid w:val="00E17DC8"/>
    <w:rsid w:val="00E20CCB"/>
    <w:rsid w:val="00E258BD"/>
    <w:rsid w:val="00E25F08"/>
    <w:rsid w:val="00E27100"/>
    <w:rsid w:val="00E313BA"/>
    <w:rsid w:val="00E314F3"/>
    <w:rsid w:val="00E374EB"/>
    <w:rsid w:val="00E43DC1"/>
    <w:rsid w:val="00E44673"/>
    <w:rsid w:val="00E45562"/>
    <w:rsid w:val="00E515E9"/>
    <w:rsid w:val="00E55413"/>
    <w:rsid w:val="00E571D1"/>
    <w:rsid w:val="00E6061D"/>
    <w:rsid w:val="00E650C6"/>
    <w:rsid w:val="00E7444A"/>
    <w:rsid w:val="00E753C9"/>
    <w:rsid w:val="00E76A2B"/>
    <w:rsid w:val="00E77512"/>
    <w:rsid w:val="00E77ADD"/>
    <w:rsid w:val="00E90D98"/>
    <w:rsid w:val="00E930F4"/>
    <w:rsid w:val="00E941D5"/>
    <w:rsid w:val="00E95FA6"/>
    <w:rsid w:val="00EA10FE"/>
    <w:rsid w:val="00EA1402"/>
    <w:rsid w:val="00EB05FE"/>
    <w:rsid w:val="00EB273C"/>
    <w:rsid w:val="00EB4640"/>
    <w:rsid w:val="00EB5074"/>
    <w:rsid w:val="00EC1234"/>
    <w:rsid w:val="00EC5C64"/>
    <w:rsid w:val="00ED0AD4"/>
    <w:rsid w:val="00ED61E3"/>
    <w:rsid w:val="00EE0318"/>
    <w:rsid w:val="00EF28E0"/>
    <w:rsid w:val="00EF477D"/>
    <w:rsid w:val="00EF5AA9"/>
    <w:rsid w:val="00EF731F"/>
    <w:rsid w:val="00F002D7"/>
    <w:rsid w:val="00F01BB9"/>
    <w:rsid w:val="00F020EA"/>
    <w:rsid w:val="00F02DFA"/>
    <w:rsid w:val="00F0489A"/>
    <w:rsid w:val="00F0760F"/>
    <w:rsid w:val="00F11BA8"/>
    <w:rsid w:val="00F1297F"/>
    <w:rsid w:val="00F13C0D"/>
    <w:rsid w:val="00F1483C"/>
    <w:rsid w:val="00F14C50"/>
    <w:rsid w:val="00F15A4E"/>
    <w:rsid w:val="00F21F30"/>
    <w:rsid w:val="00F2470A"/>
    <w:rsid w:val="00F27C45"/>
    <w:rsid w:val="00F30F8C"/>
    <w:rsid w:val="00F32E5D"/>
    <w:rsid w:val="00F344D5"/>
    <w:rsid w:val="00F37F86"/>
    <w:rsid w:val="00F41AA1"/>
    <w:rsid w:val="00F50725"/>
    <w:rsid w:val="00F62BFF"/>
    <w:rsid w:val="00F647DA"/>
    <w:rsid w:val="00F7353B"/>
    <w:rsid w:val="00F7451A"/>
    <w:rsid w:val="00F75284"/>
    <w:rsid w:val="00F775B7"/>
    <w:rsid w:val="00F802D9"/>
    <w:rsid w:val="00F82053"/>
    <w:rsid w:val="00F824BE"/>
    <w:rsid w:val="00F9048E"/>
    <w:rsid w:val="00F90E42"/>
    <w:rsid w:val="00F92B0D"/>
    <w:rsid w:val="00F93CD7"/>
    <w:rsid w:val="00F941E3"/>
    <w:rsid w:val="00F94B7F"/>
    <w:rsid w:val="00FA15B4"/>
    <w:rsid w:val="00FA354F"/>
    <w:rsid w:val="00FA387B"/>
    <w:rsid w:val="00FA3ECA"/>
    <w:rsid w:val="00FA414A"/>
    <w:rsid w:val="00FA6D70"/>
    <w:rsid w:val="00FB200E"/>
    <w:rsid w:val="00FB2259"/>
    <w:rsid w:val="00FC1F87"/>
    <w:rsid w:val="00FC29AD"/>
    <w:rsid w:val="00FC7B25"/>
    <w:rsid w:val="00FD150D"/>
    <w:rsid w:val="00FD3B8F"/>
    <w:rsid w:val="00FD7A54"/>
    <w:rsid w:val="00FE0189"/>
    <w:rsid w:val="00FE01C3"/>
    <w:rsid w:val="00FE1A88"/>
    <w:rsid w:val="00FE2477"/>
    <w:rsid w:val="00FE3749"/>
    <w:rsid w:val="00FE4F84"/>
    <w:rsid w:val="00FE5DE9"/>
    <w:rsid w:val="00FF56BB"/>
    <w:rsid w:val="00FF7C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FBE9"/>
  <w15:chartTrackingRefBased/>
  <w15:docId w15:val="{0131A162-CA60-431C-ABE3-65B9C57E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05F"/>
  </w:style>
  <w:style w:type="paragraph" w:styleId="Heading1">
    <w:name w:val="heading 1"/>
    <w:basedOn w:val="Normal"/>
    <w:next w:val="Normal"/>
    <w:link w:val="Heading1Char"/>
    <w:uiPriority w:val="9"/>
    <w:qFormat/>
    <w:rsid w:val="00F30F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0F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0F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0F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30F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F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0F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0F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0F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30F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F8C"/>
    <w:rPr>
      <w:rFonts w:eastAsiaTheme="majorEastAsia" w:cstheme="majorBidi"/>
      <w:color w:val="272727" w:themeColor="text1" w:themeTint="D8"/>
    </w:rPr>
  </w:style>
  <w:style w:type="paragraph" w:styleId="Title">
    <w:name w:val="Title"/>
    <w:basedOn w:val="Normal"/>
    <w:next w:val="Normal"/>
    <w:link w:val="TitleChar"/>
    <w:uiPriority w:val="10"/>
    <w:qFormat/>
    <w:rsid w:val="00F30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F8C"/>
    <w:pPr>
      <w:spacing w:before="160"/>
      <w:jc w:val="center"/>
    </w:pPr>
    <w:rPr>
      <w:i/>
      <w:iCs/>
      <w:color w:val="404040" w:themeColor="text1" w:themeTint="BF"/>
    </w:rPr>
  </w:style>
  <w:style w:type="character" w:customStyle="1" w:styleId="QuoteChar">
    <w:name w:val="Quote Char"/>
    <w:basedOn w:val="DefaultParagraphFont"/>
    <w:link w:val="Quote"/>
    <w:uiPriority w:val="29"/>
    <w:rsid w:val="00F30F8C"/>
    <w:rPr>
      <w:i/>
      <w:iCs/>
      <w:color w:val="404040" w:themeColor="text1" w:themeTint="BF"/>
    </w:rPr>
  </w:style>
  <w:style w:type="paragraph" w:styleId="ListParagraph">
    <w:name w:val="List Paragraph"/>
    <w:basedOn w:val="Normal"/>
    <w:uiPriority w:val="34"/>
    <w:qFormat/>
    <w:rsid w:val="00F30F8C"/>
    <w:pPr>
      <w:ind w:left="720"/>
      <w:contextualSpacing/>
    </w:pPr>
  </w:style>
  <w:style w:type="character" w:styleId="IntenseEmphasis">
    <w:name w:val="Intense Emphasis"/>
    <w:basedOn w:val="DefaultParagraphFont"/>
    <w:uiPriority w:val="21"/>
    <w:qFormat/>
    <w:rsid w:val="00F30F8C"/>
    <w:rPr>
      <w:i/>
      <w:iCs/>
      <w:color w:val="0F4761" w:themeColor="accent1" w:themeShade="BF"/>
    </w:rPr>
  </w:style>
  <w:style w:type="paragraph" w:styleId="IntenseQuote">
    <w:name w:val="Intense Quote"/>
    <w:basedOn w:val="Normal"/>
    <w:next w:val="Normal"/>
    <w:link w:val="IntenseQuoteChar"/>
    <w:uiPriority w:val="30"/>
    <w:qFormat/>
    <w:rsid w:val="00F30F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F8C"/>
    <w:rPr>
      <w:i/>
      <w:iCs/>
      <w:color w:val="0F4761" w:themeColor="accent1" w:themeShade="BF"/>
    </w:rPr>
  </w:style>
  <w:style w:type="character" w:styleId="IntenseReference">
    <w:name w:val="Intense Reference"/>
    <w:basedOn w:val="DefaultParagraphFont"/>
    <w:uiPriority w:val="32"/>
    <w:qFormat/>
    <w:rsid w:val="00F30F8C"/>
    <w:rPr>
      <w:b/>
      <w:bCs/>
      <w:smallCaps/>
      <w:color w:val="0F4761" w:themeColor="accent1" w:themeShade="BF"/>
      <w:spacing w:val="5"/>
    </w:rPr>
  </w:style>
  <w:style w:type="character" w:styleId="Hyperlink">
    <w:name w:val="Hyperlink"/>
    <w:basedOn w:val="DefaultParagraphFont"/>
    <w:uiPriority w:val="99"/>
    <w:unhideWhenUsed/>
    <w:rsid w:val="00F30F8C"/>
    <w:rPr>
      <w:color w:val="467886" w:themeColor="hyperlink"/>
      <w:u w:val="single"/>
    </w:rPr>
  </w:style>
  <w:style w:type="character" w:styleId="UnresolvedMention">
    <w:name w:val="Unresolved Mention"/>
    <w:basedOn w:val="DefaultParagraphFont"/>
    <w:uiPriority w:val="99"/>
    <w:semiHidden/>
    <w:unhideWhenUsed/>
    <w:rsid w:val="00F30F8C"/>
    <w:rPr>
      <w:color w:val="605E5C"/>
      <w:shd w:val="clear" w:color="auto" w:fill="E1DFDD"/>
    </w:rPr>
  </w:style>
  <w:style w:type="character" w:styleId="SubtleReference">
    <w:name w:val="Subtle Reference"/>
    <w:basedOn w:val="DefaultParagraphFont"/>
    <w:uiPriority w:val="31"/>
    <w:qFormat/>
    <w:rsid w:val="00F30F8C"/>
    <w:rPr>
      <w:smallCaps/>
      <w:color w:val="5A5A5A" w:themeColor="text1" w:themeTint="A5"/>
    </w:rPr>
  </w:style>
  <w:style w:type="character" w:styleId="SubtleEmphasis">
    <w:name w:val="Subtle Emphasis"/>
    <w:basedOn w:val="DefaultParagraphFont"/>
    <w:uiPriority w:val="19"/>
    <w:qFormat/>
    <w:rsid w:val="00187293"/>
    <w:rPr>
      <w:i/>
      <w:iCs/>
      <w:color w:val="404040" w:themeColor="text1" w:themeTint="BF"/>
    </w:rPr>
  </w:style>
  <w:style w:type="character" w:styleId="Emphasis">
    <w:name w:val="Emphasis"/>
    <w:basedOn w:val="DefaultParagraphFont"/>
    <w:uiPriority w:val="20"/>
    <w:qFormat/>
    <w:rsid w:val="00254F3A"/>
    <w:rPr>
      <w:i/>
      <w:iCs/>
    </w:rPr>
  </w:style>
  <w:style w:type="character" w:styleId="FollowedHyperlink">
    <w:name w:val="FollowedHyperlink"/>
    <w:basedOn w:val="DefaultParagraphFont"/>
    <w:uiPriority w:val="99"/>
    <w:semiHidden/>
    <w:unhideWhenUsed/>
    <w:rsid w:val="009C0F70"/>
    <w:rPr>
      <w:color w:val="96607D" w:themeColor="followedHyperlink"/>
      <w:u w:val="single"/>
    </w:rPr>
  </w:style>
  <w:style w:type="table" w:styleId="TableGrid">
    <w:name w:val="Table Grid"/>
    <w:basedOn w:val="TableNormal"/>
    <w:uiPriority w:val="39"/>
    <w:rsid w:val="00C31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7575">
      <w:bodyDiv w:val="1"/>
      <w:marLeft w:val="0"/>
      <w:marRight w:val="0"/>
      <w:marTop w:val="0"/>
      <w:marBottom w:val="0"/>
      <w:divBdr>
        <w:top w:val="none" w:sz="0" w:space="0" w:color="auto"/>
        <w:left w:val="none" w:sz="0" w:space="0" w:color="auto"/>
        <w:bottom w:val="none" w:sz="0" w:space="0" w:color="auto"/>
        <w:right w:val="none" w:sz="0" w:space="0" w:color="auto"/>
      </w:divBdr>
      <w:divsChild>
        <w:div w:id="1736469718">
          <w:marLeft w:val="0"/>
          <w:marRight w:val="0"/>
          <w:marTop w:val="0"/>
          <w:marBottom w:val="0"/>
          <w:divBdr>
            <w:top w:val="none" w:sz="0" w:space="0" w:color="auto"/>
            <w:left w:val="none" w:sz="0" w:space="0" w:color="auto"/>
            <w:bottom w:val="none" w:sz="0" w:space="0" w:color="auto"/>
            <w:right w:val="none" w:sz="0" w:space="0" w:color="auto"/>
          </w:divBdr>
          <w:divsChild>
            <w:div w:id="11387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1153">
      <w:bodyDiv w:val="1"/>
      <w:marLeft w:val="0"/>
      <w:marRight w:val="0"/>
      <w:marTop w:val="0"/>
      <w:marBottom w:val="0"/>
      <w:divBdr>
        <w:top w:val="none" w:sz="0" w:space="0" w:color="auto"/>
        <w:left w:val="none" w:sz="0" w:space="0" w:color="auto"/>
        <w:bottom w:val="none" w:sz="0" w:space="0" w:color="auto"/>
        <w:right w:val="none" w:sz="0" w:space="0" w:color="auto"/>
      </w:divBdr>
    </w:div>
    <w:div w:id="43338103">
      <w:bodyDiv w:val="1"/>
      <w:marLeft w:val="0"/>
      <w:marRight w:val="0"/>
      <w:marTop w:val="0"/>
      <w:marBottom w:val="0"/>
      <w:divBdr>
        <w:top w:val="none" w:sz="0" w:space="0" w:color="auto"/>
        <w:left w:val="none" w:sz="0" w:space="0" w:color="auto"/>
        <w:bottom w:val="none" w:sz="0" w:space="0" w:color="auto"/>
        <w:right w:val="none" w:sz="0" w:space="0" w:color="auto"/>
      </w:divBdr>
      <w:divsChild>
        <w:div w:id="387268302">
          <w:marLeft w:val="0"/>
          <w:marRight w:val="0"/>
          <w:marTop w:val="0"/>
          <w:marBottom w:val="0"/>
          <w:divBdr>
            <w:top w:val="none" w:sz="0" w:space="0" w:color="auto"/>
            <w:left w:val="none" w:sz="0" w:space="0" w:color="auto"/>
            <w:bottom w:val="none" w:sz="0" w:space="0" w:color="auto"/>
            <w:right w:val="none" w:sz="0" w:space="0" w:color="auto"/>
          </w:divBdr>
          <w:divsChild>
            <w:div w:id="1006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3606">
      <w:bodyDiv w:val="1"/>
      <w:marLeft w:val="0"/>
      <w:marRight w:val="0"/>
      <w:marTop w:val="0"/>
      <w:marBottom w:val="0"/>
      <w:divBdr>
        <w:top w:val="none" w:sz="0" w:space="0" w:color="auto"/>
        <w:left w:val="none" w:sz="0" w:space="0" w:color="auto"/>
        <w:bottom w:val="none" w:sz="0" w:space="0" w:color="auto"/>
        <w:right w:val="none" w:sz="0" w:space="0" w:color="auto"/>
      </w:divBdr>
      <w:divsChild>
        <w:div w:id="1360084202">
          <w:marLeft w:val="0"/>
          <w:marRight w:val="0"/>
          <w:marTop w:val="0"/>
          <w:marBottom w:val="0"/>
          <w:divBdr>
            <w:top w:val="none" w:sz="0" w:space="0" w:color="auto"/>
            <w:left w:val="none" w:sz="0" w:space="0" w:color="auto"/>
            <w:bottom w:val="none" w:sz="0" w:space="0" w:color="auto"/>
            <w:right w:val="none" w:sz="0" w:space="0" w:color="auto"/>
          </w:divBdr>
          <w:divsChild>
            <w:div w:id="8869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3090">
      <w:bodyDiv w:val="1"/>
      <w:marLeft w:val="0"/>
      <w:marRight w:val="0"/>
      <w:marTop w:val="0"/>
      <w:marBottom w:val="0"/>
      <w:divBdr>
        <w:top w:val="none" w:sz="0" w:space="0" w:color="auto"/>
        <w:left w:val="none" w:sz="0" w:space="0" w:color="auto"/>
        <w:bottom w:val="none" w:sz="0" w:space="0" w:color="auto"/>
        <w:right w:val="none" w:sz="0" w:space="0" w:color="auto"/>
      </w:divBdr>
      <w:divsChild>
        <w:div w:id="70086611">
          <w:marLeft w:val="0"/>
          <w:marRight w:val="0"/>
          <w:marTop w:val="0"/>
          <w:marBottom w:val="0"/>
          <w:divBdr>
            <w:top w:val="none" w:sz="0" w:space="0" w:color="auto"/>
            <w:left w:val="none" w:sz="0" w:space="0" w:color="auto"/>
            <w:bottom w:val="none" w:sz="0" w:space="0" w:color="auto"/>
            <w:right w:val="none" w:sz="0" w:space="0" w:color="auto"/>
          </w:divBdr>
          <w:divsChild>
            <w:div w:id="18613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3963">
      <w:bodyDiv w:val="1"/>
      <w:marLeft w:val="0"/>
      <w:marRight w:val="0"/>
      <w:marTop w:val="0"/>
      <w:marBottom w:val="0"/>
      <w:divBdr>
        <w:top w:val="none" w:sz="0" w:space="0" w:color="auto"/>
        <w:left w:val="none" w:sz="0" w:space="0" w:color="auto"/>
        <w:bottom w:val="none" w:sz="0" w:space="0" w:color="auto"/>
        <w:right w:val="none" w:sz="0" w:space="0" w:color="auto"/>
      </w:divBdr>
    </w:div>
    <w:div w:id="392581435">
      <w:bodyDiv w:val="1"/>
      <w:marLeft w:val="0"/>
      <w:marRight w:val="0"/>
      <w:marTop w:val="0"/>
      <w:marBottom w:val="0"/>
      <w:divBdr>
        <w:top w:val="none" w:sz="0" w:space="0" w:color="auto"/>
        <w:left w:val="none" w:sz="0" w:space="0" w:color="auto"/>
        <w:bottom w:val="none" w:sz="0" w:space="0" w:color="auto"/>
        <w:right w:val="none" w:sz="0" w:space="0" w:color="auto"/>
      </w:divBdr>
      <w:divsChild>
        <w:div w:id="1318265405">
          <w:marLeft w:val="0"/>
          <w:marRight w:val="0"/>
          <w:marTop w:val="0"/>
          <w:marBottom w:val="0"/>
          <w:divBdr>
            <w:top w:val="none" w:sz="0" w:space="0" w:color="auto"/>
            <w:left w:val="none" w:sz="0" w:space="0" w:color="auto"/>
            <w:bottom w:val="none" w:sz="0" w:space="0" w:color="auto"/>
            <w:right w:val="none" w:sz="0" w:space="0" w:color="auto"/>
          </w:divBdr>
          <w:divsChild>
            <w:div w:id="5593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2293">
      <w:bodyDiv w:val="1"/>
      <w:marLeft w:val="0"/>
      <w:marRight w:val="0"/>
      <w:marTop w:val="0"/>
      <w:marBottom w:val="0"/>
      <w:divBdr>
        <w:top w:val="none" w:sz="0" w:space="0" w:color="auto"/>
        <w:left w:val="none" w:sz="0" w:space="0" w:color="auto"/>
        <w:bottom w:val="none" w:sz="0" w:space="0" w:color="auto"/>
        <w:right w:val="none" w:sz="0" w:space="0" w:color="auto"/>
      </w:divBdr>
    </w:div>
    <w:div w:id="493617694">
      <w:bodyDiv w:val="1"/>
      <w:marLeft w:val="0"/>
      <w:marRight w:val="0"/>
      <w:marTop w:val="0"/>
      <w:marBottom w:val="0"/>
      <w:divBdr>
        <w:top w:val="none" w:sz="0" w:space="0" w:color="auto"/>
        <w:left w:val="none" w:sz="0" w:space="0" w:color="auto"/>
        <w:bottom w:val="none" w:sz="0" w:space="0" w:color="auto"/>
        <w:right w:val="none" w:sz="0" w:space="0" w:color="auto"/>
      </w:divBdr>
    </w:div>
    <w:div w:id="498077377">
      <w:bodyDiv w:val="1"/>
      <w:marLeft w:val="0"/>
      <w:marRight w:val="0"/>
      <w:marTop w:val="0"/>
      <w:marBottom w:val="0"/>
      <w:divBdr>
        <w:top w:val="none" w:sz="0" w:space="0" w:color="auto"/>
        <w:left w:val="none" w:sz="0" w:space="0" w:color="auto"/>
        <w:bottom w:val="none" w:sz="0" w:space="0" w:color="auto"/>
        <w:right w:val="none" w:sz="0" w:space="0" w:color="auto"/>
      </w:divBdr>
      <w:divsChild>
        <w:div w:id="280305060">
          <w:marLeft w:val="0"/>
          <w:marRight w:val="0"/>
          <w:marTop w:val="0"/>
          <w:marBottom w:val="0"/>
          <w:divBdr>
            <w:top w:val="none" w:sz="0" w:space="0" w:color="auto"/>
            <w:left w:val="none" w:sz="0" w:space="0" w:color="auto"/>
            <w:bottom w:val="none" w:sz="0" w:space="0" w:color="auto"/>
            <w:right w:val="none" w:sz="0" w:space="0" w:color="auto"/>
          </w:divBdr>
          <w:divsChild>
            <w:div w:id="2210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544">
      <w:bodyDiv w:val="1"/>
      <w:marLeft w:val="0"/>
      <w:marRight w:val="0"/>
      <w:marTop w:val="0"/>
      <w:marBottom w:val="0"/>
      <w:divBdr>
        <w:top w:val="none" w:sz="0" w:space="0" w:color="auto"/>
        <w:left w:val="none" w:sz="0" w:space="0" w:color="auto"/>
        <w:bottom w:val="none" w:sz="0" w:space="0" w:color="auto"/>
        <w:right w:val="none" w:sz="0" w:space="0" w:color="auto"/>
      </w:divBdr>
      <w:divsChild>
        <w:div w:id="57826031">
          <w:marLeft w:val="0"/>
          <w:marRight w:val="0"/>
          <w:marTop w:val="0"/>
          <w:marBottom w:val="0"/>
          <w:divBdr>
            <w:top w:val="none" w:sz="0" w:space="0" w:color="auto"/>
            <w:left w:val="none" w:sz="0" w:space="0" w:color="auto"/>
            <w:bottom w:val="none" w:sz="0" w:space="0" w:color="auto"/>
            <w:right w:val="none" w:sz="0" w:space="0" w:color="auto"/>
          </w:divBdr>
          <w:divsChild>
            <w:div w:id="9795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2296">
      <w:bodyDiv w:val="1"/>
      <w:marLeft w:val="0"/>
      <w:marRight w:val="0"/>
      <w:marTop w:val="0"/>
      <w:marBottom w:val="0"/>
      <w:divBdr>
        <w:top w:val="none" w:sz="0" w:space="0" w:color="auto"/>
        <w:left w:val="none" w:sz="0" w:space="0" w:color="auto"/>
        <w:bottom w:val="none" w:sz="0" w:space="0" w:color="auto"/>
        <w:right w:val="none" w:sz="0" w:space="0" w:color="auto"/>
      </w:divBdr>
      <w:divsChild>
        <w:div w:id="1241872019">
          <w:marLeft w:val="0"/>
          <w:marRight w:val="0"/>
          <w:marTop w:val="0"/>
          <w:marBottom w:val="0"/>
          <w:divBdr>
            <w:top w:val="none" w:sz="0" w:space="0" w:color="auto"/>
            <w:left w:val="none" w:sz="0" w:space="0" w:color="auto"/>
            <w:bottom w:val="none" w:sz="0" w:space="0" w:color="auto"/>
            <w:right w:val="none" w:sz="0" w:space="0" w:color="auto"/>
          </w:divBdr>
          <w:divsChild>
            <w:div w:id="5568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5872">
      <w:bodyDiv w:val="1"/>
      <w:marLeft w:val="0"/>
      <w:marRight w:val="0"/>
      <w:marTop w:val="0"/>
      <w:marBottom w:val="0"/>
      <w:divBdr>
        <w:top w:val="none" w:sz="0" w:space="0" w:color="auto"/>
        <w:left w:val="none" w:sz="0" w:space="0" w:color="auto"/>
        <w:bottom w:val="none" w:sz="0" w:space="0" w:color="auto"/>
        <w:right w:val="none" w:sz="0" w:space="0" w:color="auto"/>
      </w:divBdr>
    </w:div>
    <w:div w:id="775252290">
      <w:bodyDiv w:val="1"/>
      <w:marLeft w:val="0"/>
      <w:marRight w:val="0"/>
      <w:marTop w:val="0"/>
      <w:marBottom w:val="0"/>
      <w:divBdr>
        <w:top w:val="none" w:sz="0" w:space="0" w:color="auto"/>
        <w:left w:val="none" w:sz="0" w:space="0" w:color="auto"/>
        <w:bottom w:val="none" w:sz="0" w:space="0" w:color="auto"/>
        <w:right w:val="none" w:sz="0" w:space="0" w:color="auto"/>
      </w:divBdr>
      <w:divsChild>
        <w:div w:id="1077216004">
          <w:marLeft w:val="0"/>
          <w:marRight w:val="0"/>
          <w:marTop w:val="0"/>
          <w:marBottom w:val="0"/>
          <w:divBdr>
            <w:top w:val="none" w:sz="0" w:space="0" w:color="auto"/>
            <w:left w:val="none" w:sz="0" w:space="0" w:color="auto"/>
            <w:bottom w:val="none" w:sz="0" w:space="0" w:color="auto"/>
            <w:right w:val="none" w:sz="0" w:space="0" w:color="auto"/>
          </w:divBdr>
          <w:divsChild>
            <w:div w:id="15175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7279">
      <w:bodyDiv w:val="1"/>
      <w:marLeft w:val="0"/>
      <w:marRight w:val="0"/>
      <w:marTop w:val="0"/>
      <w:marBottom w:val="0"/>
      <w:divBdr>
        <w:top w:val="none" w:sz="0" w:space="0" w:color="auto"/>
        <w:left w:val="none" w:sz="0" w:space="0" w:color="auto"/>
        <w:bottom w:val="none" w:sz="0" w:space="0" w:color="auto"/>
        <w:right w:val="none" w:sz="0" w:space="0" w:color="auto"/>
      </w:divBdr>
      <w:divsChild>
        <w:div w:id="1573347089">
          <w:marLeft w:val="0"/>
          <w:marRight w:val="0"/>
          <w:marTop w:val="0"/>
          <w:marBottom w:val="0"/>
          <w:divBdr>
            <w:top w:val="none" w:sz="0" w:space="0" w:color="auto"/>
            <w:left w:val="none" w:sz="0" w:space="0" w:color="auto"/>
            <w:bottom w:val="none" w:sz="0" w:space="0" w:color="auto"/>
            <w:right w:val="none" w:sz="0" w:space="0" w:color="auto"/>
          </w:divBdr>
          <w:divsChild>
            <w:div w:id="6409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2569">
      <w:bodyDiv w:val="1"/>
      <w:marLeft w:val="0"/>
      <w:marRight w:val="0"/>
      <w:marTop w:val="0"/>
      <w:marBottom w:val="0"/>
      <w:divBdr>
        <w:top w:val="none" w:sz="0" w:space="0" w:color="auto"/>
        <w:left w:val="none" w:sz="0" w:space="0" w:color="auto"/>
        <w:bottom w:val="none" w:sz="0" w:space="0" w:color="auto"/>
        <w:right w:val="none" w:sz="0" w:space="0" w:color="auto"/>
      </w:divBdr>
      <w:divsChild>
        <w:div w:id="732969449">
          <w:marLeft w:val="0"/>
          <w:marRight w:val="0"/>
          <w:marTop w:val="0"/>
          <w:marBottom w:val="0"/>
          <w:divBdr>
            <w:top w:val="none" w:sz="0" w:space="0" w:color="auto"/>
            <w:left w:val="none" w:sz="0" w:space="0" w:color="auto"/>
            <w:bottom w:val="none" w:sz="0" w:space="0" w:color="auto"/>
            <w:right w:val="none" w:sz="0" w:space="0" w:color="auto"/>
          </w:divBdr>
          <w:divsChild>
            <w:div w:id="1266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9501">
      <w:bodyDiv w:val="1"/>
      <w:marLeft w:val="0"/>
      <w:marRight w:val="0"/>
      <w:marTop w:val="0"/>
      <w:marBottom w:val="0"/>
      <w:divBdr>
        <w:top w:val="none" w:sz="0" w:space="0" w:color="auto"/>
        <w:left w:val="none" w:sz="0" w:space="0" w:color="auto"/>
        <w:bottom w:val="none" w:sz="0" w:space="0" w:color="auto"/>
        <w:right w:val="none" w:sz="0" w:space="0" w:color="auto"/>
      </w:divBdr>
      <w:divsChild>
        <w:div w:id="1596018371">
          <w:marLeft w:val="0"/>
          <w:marRight w:val="0"/>
          <w:marTop w:val="0"/>
          <w:marBottom w:val="0"/>
          <w:divBdr>
            <w:top w:val="none" w:sz="0" w:space="0" w:color="auto"/>
            <w:left w:val="none" w:sz="0" w:space="0" w:color="auto"/>
            <w:bottom w:val="none" w:sz="0" w:space="0" w:color="auto"/>
            <w:right w:val="none" w:sz="0" w:space="0" w:color="auto"/>
          </w:divBdr>
          <w:divsChild>
            <w:div w:id="2129202508">
              <w:marLeft w:val="0"/>
              <w:marRight w:val="0"/>
              <w:marTop w:val="0"/>
              <w:marBottom w:val="0"/>
              <w:divBdr>
                <w:top w:val="none" w:sz="0" w:space="0" w:color="auto"/>
                <w:left w:val="none" w:sz="0" w:space="0" w:color="auto"/>
                <w:bottom w:val="none" w:sz="0" w:space="0" w:color="auto"/>
                <w:right w:val="none" w:sz="0" w:space="0" w:color="auto"/>
              </w:divBdr>
            </w:div>
            <w:div w:id="953092446">
              <w:marLeft w:val="0"/>
              <w:marRight w:val="0"/>
              <w:marTop w:val="0"/>
              <w:marBottom w:val="0"/>
              <w:divBdr>
                <w:top w:val="none" w:sz="0" w:space="0" w:color="auto"/>
                <w:left w:val="none" w:sz="0" w:space="0" w:color="auto"/>
                <w:bottom w:val="none" w:sz="0" w:space="0" w:color="auto"/>
                <w:right w:val="none" w:sz="0" w:space="0" w:color="auto"/>
              </w:divBdr>
            </w:div>
            <w:div w:id="1436095868">
              <w:marLeft w:val="0"/>
              <w:marRight w:val="0"/>
              <w:marTop w:val="0"/>
              <w:marBottom w:val="0"/>
              <w:divBdr>
                <w:top w:val="none" w:sz="0" w:space="0" w:color="auto"/>
                <w:left w:val="none" w:sz="0" w:space="0" w:color="auto"/>
                <w:bottom w:val="none" w:sz="0" w:space="0" w:color="auto"/>
                <w:right w:val="none" w:sz="0" w:space="0" w:color="auto"/>
              </w:divBdr>
            </w:div>
            <w:div w:id="908077125">
              <w:marLeft w:val="0"/>
              <w:marRight w:val="0"/>
              <w:marTop w:val="0"/>
              <w:marBottom w:val="0"/>
              <w:divBdr>
                <w:top w:val="none" w:sz="0" w:space="0" w:color="auto"/>
                <w:left w:val="none" w:sz="0" w:space="0" w:color="auto"/>
                <w:bottom w:val="none" w:sz="0" w:space="0" w:color="auto"/>
                <w:right w:val="none" w:sz="0" w:space="0" w:color="auto"/>
              </w:divBdr>
            </w:div>
            <w:div w:id="68044218">
              <w:marLeft w:val="0"/>
              <w:marRight w:val="0"/>
              <w:marTop w:val="0"/>
              <w:marBottom w:val="0"/>
              <w:divBdr>
                <w:top w:val="none" w:sz="0" w:space="0" w:color="auto"/>
                <w:left w:val="none" w:sz="0" w:space="0" w:color="auto"/>
                <w:bottom w:val="none" w:sz="0" w:space="0" w:color="auto"/>
                <w:right w:val="none" w:sz="0" w:space="0" w:color="auto"/>
              </w:divBdr>
            </w:div>
            <w:div w:id="419906826">
              <w:marLeft w:val="0"/>
              <w:marRight w:val="0"/>
              <w:marTop w:val="0"/>
              <w:marBottom w:val="0"/>
              <w:divBdr>
                <w:top w:val="none" w:sz="0" w:space="0" w:color="auto"/>
                <w:left w:val="none" w:sz="0" w:space="0" w:color="auto"/>
                <w:bottom w:val="none" w:sz="0" w:space="0" w:color="auto"/>
                <w:right w:val="none" w:sz="0" w:space="0" w:color="auto"/>
              </w:divBdr>
            </w:div>
            <w:div w:id="969047911">
              <w:marLeft w:val="0"/>
              <w:marRight w:val="0"/>
              <w:marTop w:val="0"/>
              <w:marBottom w:val="0"/>
              <w:divBdr>
                <w:top w:val="none" w:sz="0" w:space="0" w:color="auto"/>
                <w:left w:val="none" w:sz="0" w:space="0" w:color="auto"/>
                <w:bottom w:val="none" w:sz="0" w:space="0" w:color="auto"/>
                <w:right w:val="none" w:sz="0" w:space="0" w:color="auto"/>
              </w:divBdr>
            </w:div>
            <w:div w:id="796683494">
              <w:marLeft w:val="0"/>
              <w:marRight w:val="0"/>
              <w:marTop w:val="0"/>
              <w:marBottom w:val="0"/>
              <w:divBdr>
                <w:top w:val="none" w:sz="0" w:space="0" w:color="auto"/>
                <w:left w:val="none" w:sz="0" w:space="0" w:color="auto"/>
                <w:bottom w:val="none" w:sz="0" w:space="0" w:color="auto"/>
                <w:right w:val="none" w:sz="0" w:space="0" w:color="auto"/>
              </w:divBdr>
            </w:div>
            <w:div w:id="1556157385">
              <w:marLeft w:val="0"/>
              <w:marRight w:val="0"/>
              <w:marTop w:val="0"/>
              <w:marBottom w:val="0"/>
              <w:divBdr>
                <w:top w:val="none" w:sz="0" w:space="0" w:color="auto"/>
                <w:left w:val="none" w:sz="0" w:space="0" w:color="auto"/>
                <w:bottom w:val="none" w:sz="0" w:space="0" w:color="auto"/>
                <w:right w:val="none" w:sz="0" w:space="0" w:color="auto"/>
              </w:divBdr>
            </w:div>
            <w:div w:id="532420905">
              <w:marLeft w:val="0"/>
              <w:marRight w:val="0"/>
              <w:marTop w:val="0"/>
              <w:marBottom w:val="0"/>
              <w:divBdr>
                <w:top w:val="none" w:sz="0" w:space="0" w:color="auto"/>
                <w:left w:val="none" w:sz="0" w:space="0" w:color="auto"/>
                <w:bottom w:val="none" w:sz="0" w:space="0" w:color="auto"/>
                <w:right w:val="none" w:sz="0" w:space="0" w:color="auto"/>
              </w:divBdr>
            </w:div>
            <w:div w:id="1014456897">
              <w:marLeft w:val="0"/>
              <w:marRight w:val="0"/>
              <w:marTop w:val="0"/>
              <w:marBottom w:val="0"/>
              <w:divBdr>
                <w:top w:val="none" w:sz="0" w:space="0" w:color="auto"/>
                <w:left w:val="none" w:sz="0" w:space="0" w:color="auto"/>
                <w:bottom w:val="none" w:sz="0" w:space="0" w:color="auto"/>
                <w:right w:val="none" w:sz="0" w:space="0" w:color="auto"/>
              </w:divBdr>
            </w:div>
            <w:div w:id="157305405">
              <w:marLeft w:val="0"/>
              <w:marRight w:val="0"/>
              <w:marTop w:val="0"/>
              <w:marBottom w:val="0"/>
              <w:divBdr>
                <w:top w:val="none" w:sz="0" w:space="0" w:color="auto"/>
                <w:left w:val="none" w:sz="0" w:space="0" w:color="auto"/>
                <w:bottom w:val="none" w:sz="0" w:space="0" w:color="auto"/>
                <w:right w:val="none" w:sz="0" w:space="0" w:color="auto"/>
              </w:divBdr>
            </w:div>
            <w:div w:id="539241848">
              <w:marLeft w:val="0"/>
              <w:marRight w:val="0"/>
              <w:marTop w:val="0"/>
              <w:marBottom w:val="0"/>
              <w:divBdr>
                <w:top w:val="none" w:sz="0" w:space="0" w:color="auto"/>
                <w:left w:val="none" w:sz="0" w:space="0" w:color="auto"/>
                <w:bottom w:val="none" w:sz="0" w:space="0" w:color="auto"/>
                <w:right w:val="none" w:sz="0" w:space="0" w:color="auto"/>
              </w:divBdr>
            </w:div>
            <w:div w:id="2072803047">
              <w:marLeft w:val="0"/>
              <w:marRight w:val="0"/>
              <w:marTop w:val="0"/>
              <w:marBottom w:val="0"/>
              <w:divBdr>
                <w:top w:val="none" w:sz="0" w:space="0" w:color="auto"/>
                <w:left w:val="none" w:sz="0" w:space="0" w:color="auto"/>
                <w:bottom w:val="none" w:sz="0" w:space="0" w:color="auto"/>
                <w:right w:val="none" w:sz="0" w:space="0" w:color="auto"/>
              </w:divBdr>
            </w:div>
            <w:div w:id="630480133">
              <w:marLeft w:val="0"/>
              <w:marRight w:val="0"/>
              <w:marTop w:val="0"/>
              <w:marBottom w:val="0"/>
              <w:divBdr>
                <w:top w:val="none" w:sz="0" w:space="0" w:color="auto"/>
                <w:left w:val="none" w:sz="0" w:space="0" w:color="auto"/>
                <w:bottom w:val="none" w:sz="0" w:space="0" w:color="auto"/>
                <w:right w:val="none" w:sz="0" w:space="0" w:color="auto"/>
              </w:divBdr>
            </w:div>
            <w:div w:id="960039431">
              <w:marLeft w:val="0"/>
              <w:marRight w:val="0"/>
              <w:marTop w:val="0"/>
              <w:marBottom w:val="0"/>
              <w:divBdr>
                <w:top w:val="none" w:sz="0" w:space="0" w:color="auto"/>
                <w:left w:val="none" w:sz="0" w:space="0" w:color="auto"/>
                <w:bottom w:val="none" w:sz="0" w:space="0" w:color="auto"/>
                <w:right w:val="none" w:sz="0" w:space="0" w:color="auto"/>
              </w:divBdr>
            </w:div>
            <w:div w:id="813059100">
              <w:marLeft w:val="0"/>
              <w:marRight w:val="0"/>
              <w:marTop w:val="0"/>
              <w:marBottom w:val="0"/>
              <w:divBdr>
                <w:top w:val="none" w:sz="0" w:space="0" w:color="auto"/>
                <w:left w:val="none" w:sz="0" w:space="0" w:color="auto"/>
                <w:bottom w:val="none" w:sz="0" w:space="0" w:color="auto"/>
                <w:right w:val="none" w:sz="0" w:space="0" w:color="auto"/>
              </w:divBdr>
            </w:div>
            <w:div w:id="2069840743">
              <w:marLeft w:val="0"/>
              <w:marRight w:val="0"/>
              <w:marTop w:val="0"/>
              <w:marBottom w:val="0"/>
              <w:divBdr>
                <w:top w:val="none" w:sz="0" w:space="0" w:color="auto"/>
                <w:left w:val="none" w:sz="0" w:space="0" w:color="auto"/>
                <w:bottom w:val="none" w:sz="0" w:space="0" w:color="auto"/>
                <w:right w:val="none" w:sz="0" w:space="0" w:color="auto"/>
              </w:divBdr>
            </w:div>
            <w:div w:id="1813058440">
              <w:marLeft w:val="0"/>
              <w:marRight w:val="0"/>
              <w:marTop w:val="0"/>
              <w:marBottom w:val="0"/>
              <w:divBdr>
                <w:top w:val="none" w:sz="0" w:space="0" w:color="auto"/>
                <w:left w:val="none" w:sz="0" w:space="0" w:color="auto"/>
                <w:bottom w:val="none" w:sz="0" w:space="0" w:color="auto"/>
                <w:right w:val="none" w:sz="0" w:space="0" w:color="auto"/>
              </w:divBdr>
            </w:div>
            <w:div w:id="1549100668">
              <w:marLeft w:val="0"/>
              <w:marRight w:val="0"/>
              <w:marTop w:val="0"/>
              <w:marBottom w:val="0"/>
              <w:divBdr>
                <w:top w:val="none" w:sz="0" w:space="0" w:color="auto"/>
                <w:left w:val="none" w:sz="0" w:space="0" w:color="auto"/>
                <w:bottom w:val="none" w:sz="0" w:space="0" w:color="auto"/>
                <w:right w:val="none" w:sz="0" w:space="0" w:color="auto"/>
              </w:divBdr>
            </w:div>
            <w:div w:id="1539661696">
              <w:marLeft w:val="0"/>
              <w:marRight w:val="0"/>
              <w:marTop w:val="0"/>
              <w:marBottom w:val="0"/>
              <w:divBdr>
                <w:top w:val="none" w:sz="0" w:space="0" w:color="auto"/>
                <w:left w:val="none" w:sz="0" w:space="0" w:color="auto"/>
                <w:bottom w:val="none" w:sz="0" w:space="0" w:color="auto"/>
                <w:right w:val="none" w:sz="0" w:space="0" w:color="auto"/>
              </w:divBdr>
            </w:div>
            <w:div w:id="1315258373">
              <w:marLeft w:val="0"/>
              <w:marRight w:val="0"/>
              <w:marTop w:val="0"/>
              <w:marBottom w:val="0"/>
              <w:divBdr>
                <w:top w:val="none" w:sz="0" w:space="0" w:color="auto"/>
                <w:left w:val="none" w:sz="0" w:space="0" w:color="auto"/>
                <w:bottom w:val="none" w:sz="0" w:space="0" w:color="auto"/>
                <w:right w:val="none" w:sz="0" w:space="0" w:color="auto"/>
              </w:divBdr>
            </w:div>
            <w:div w:id="419185487">
              <w:marLeft w:val="0"/>
              <w:marRight w:val="0"/>
              <w:marTop w:val="0"/>
              <w:marBottom w:val="0"/>
              <w:divBdr>
                <w:top w:val="none" w:sz="0" w:space="0" w:color="auto"/>
                <w:left w:val="none" w:sz="0" w:space="0" w:color="auto"/>
                <w:bottom w:val="none" w:sz="0" w:space="0" w:color="auto"/>
                <w:right w:val="none" w:sz="0" w:space="0" w:color="auto"/>
              </w:divBdr>
            </w:div>
            <w:div w:id="1401363013">
              <w:marLeft w:val="0"/>
              <w:marRight w:val="0"/>
              <w:marTop w:val="0"/>
              <w:marBottom w:val="0"/>
              <w:divBdr>
                <w:top w:val="none" w:sz="0" w:space="0" w:color="auto"/>
                <w:left w:val="none" w:sz="0" w:space="0" w:color="auto"/>
                <w:bottom w:val="none" w:sz="0" w:space="0" w:color="auto"/>
                <w:right w:val="none" w:sz="0" w:space="0" w:color="auto"/>
              </w:divBdr>
            </w:div>
            <w:div w:id="1537506639">
              <w:marLeft w:val="0"/>
              <w:marRight w:val="0"/>
              <w:marTop w:val="0"/>
              <w:marBottom w:val="0"/>
              <w:divBdr>
                <w:top w:val="none" w:sz="0" w:space="0" w:color="auto"/>
                <w:left w:val="none" w:sz="0" w:space="0" w:color="auto"/>
                <w:bottom w:val="none" w:sz="0" w:space="0" w:color="auto"/>
                <w:right w:val="none" w:sz="0" w:space="0" w:color="auto"/>
              </w:divBdr>
            </w:div>
            <w:div w:id="1784810078">
              <w:marLeft w:val="0"/>
              <w:marRight w:val="0"/>
              <w:marTop w:val="0"/>
              <w:marBottom w:val="0"/>
              <w:divBdr>
                <w:top w:val="none" w:sz="0" w:space="0" w:color="auto"/>
                <w:left w:val="none" w:sz="0" w:space="0" w:color="auto"/>
                <w:bottom w:val="none" w:sz="0" w:space="0" w:color="auto"/>
                <w:right w:val="none" w:sz="0" w:space="0" w:color="auto"/>
              </w:divBdr>
            </w:div>
            <w:div w:id="1011837333">
              <w:marLeft w:val="0"/>
              <w:marRight w:val="0"/>
              <w:marTop w:val="0"/>
              <w:marBottom w:val="0"/>
              <w:divBdr>
                <w:top w:val="none" w:sz="0" w:space="0" w:color="auto"/>
                <w:left w:val="none" w:sz="0" w:space="0" w:color="auto"/>
                <w:bottom w:val="none" w:sz="0" w:space="0" w:color="auto"/>
                <w:right w:val="none" w:sz="0" w:space="0" w:color="auto"/>
              </w:divBdr>
            </w:div>
            <w:div w:id="401871408">
              <w:marLeft w:val="0"/>
              <w:marRight w:val="0"/>
              <w:marTop w:val="0"/>
              <w:marBottom w:val="0"/>
              <w:divBdr>
                <w:top w:val="none" w:sz="0" w:space="0" w:color="auto"/>
                <w:left w:val="none" w:sz="0" w:space="0" w:color="auto"/>
                <w:bottom w:val="none" w:sz="0" w:space="0" w:color="auto"/>
                <w:right w:val="none" w:sz="0" w:space="0" w:color="auto"/>
              </w:divBdr>
            </w:div>
            <w:div w:id="1231690100">
              <w:marLeft w:val="0"/>
              <w:marRight w:val="0"/>
              <w:marTop w:val="0"/>
              <w:marBottom w:val="0"/>
              <w:divBdr>
                <w:top w:val="none" w:sz="0" w:space="0" w:color="auto"/>
                <w:left w:val="none" w:sz="0" w:space="0" w:color="auto"/>
                <w:bottom w:val="none" w:sz="0" w:space="0" w:color="auto"/>
                <w:right w:val="none" w:sz="0" w:space="0" w:color="auto"/>
              </w:divBdr>
            </w:div>
            <w:div w:id="378633780">
              <w:marLeft w:val="0"/>
              <w:marRight w:val="0"/>
              <w:marTop w:val="0"/>
              <w:marBottom w:val="0"/>
              <w:divBdr>
                <w:top w:val="none" w:sz="0" w:space="0" w:color="auto"/>
                <w:left w:val="none" w:sz="0" w:space="0" w:color="auto"/>
                <w:bottom w:val="none" w:sz="0" w:space="0" w:color="auto"/>
                <w:right w:val="none" w:sz="0" w:space="0" w:color="auto"/>
              </w:divBdr>
            </w:div>
            <w:div w:id="1356269757">
              <w:marLeft w:val="0"/>
              <w:marRight w:val="0"/>
              <w:marTop w:val="0"/>
              <w:marBottom w:val="0"/>
              <w:divBdr>
                <w:top w:val="none" w:sz="0" w:space="0" w:color="auto"/>
                <w:left w:val="none" w:sz="0" w:space="0" w:color="auto"/>
                <w:bottom w:val="none" w:sz="0" w:space="0" w:color="auto"/>
                <w:right w:val="none" w:sz="0" w:space="0" w:color="auto"/>
              </w:divBdr>
            </w:div>
            <w:div w:id="984819579">
              <w:marLeft w:val="0"/>
              <w:marRight w:val="0"/>
              <w:marTop w:val="0"/>
              <w:marBottom w:val="0"/>
              <w:divBdr>
                <w:top w:val="none" w:sz="0" w:space="0" w:color="auto"/>
                <w:left w:val="none" w:sz="0" w:space="0" w:color="auto"/>
                <w:bottom w:val="none" w:sz="0" w:space="0" w:color="auto"/>
                <w:right w:val="none" w:sz="0" w:space="0" w:color="auto"/>
              </w:divBdr>
            </w:div>
            <w:div w:id="706295810">
              <w:marLeft w:val="0"/>
              <w:marRight w:val="0"/>
              <w:marTop w:val="0"/>
              <w:marBottom w:val="0"/>
              <w:divBdr>
                <w:top w:val="none" w:sz="0" w:space="0" w:color="auto"/>
                <w:left w:val="none" w:sz="0" w:space="0" w:color="auto"/>
                <w:bottom w:val="none" w:sz="0" w:space="0" w:color="auto"/>
                <w:right w:val="none" w:sz="0" w:space="0" w:color="auto"/>
              </w:divBdr>
            </w:div>
            <w:div w:id="824784361">
              <w:marLeft w:val="0"/>
              <w:marRight w:val="0"/>
              <w:marTop w:val="0"/>
              <w:marBottom w:val="0"/>
              <w:divBdr>
                <w:top w:val="none" w:sz="0" w:space="0" w:color="auto"/>
                <w:left w:val="none" w:sz="0" w:space="0" w:color="auto"/>
                <w:bottom w:val="none" w:sz="0" w:space="0" w:color="auto"/>
                <w:right w:val="none" w:sz="0" w:space="0" w:color="auto"/>
              </w:divBdr>
            </w:div>
            <w:div w:id="908884729">
              <w:marLeft w:val="0"/>
              <w:marRight w:val="0"/>
              <w:marTop w:val="0"/>
              <w:marBottom w:val="0"/>
              <w:divBdr>
                <w:top w:val="none" w:sz="0" w:space="0" w:color="auto"/>
                <w:left w:val="none" w:sz="0" w:space="0" w:color="auto"/>
                <w:bottom w:val="none" w:sz="0" w:space="0" w:color="auto"/>
                <w:right w:val="none" w:sz="0" w:space="0" w:color="auto"/>
              </w:divBdr>
            </w:div>
            <w:div w:id="1393043732">
              <w:marLeft w:val="0"/>
              <w:marRight w:val="0"/>
              <w:marTop w:val="0"/>
              <w:marBottom w:val="0"/>
              <w:divBdr>
                <w:top w:val="none" w:sz="0" w:space="0" w:color="auto"/>
                <w:left w:val="none" w:sz="0" w:space="0" w:color="auto"/>
                <w:bottom w:val="none" w:sz="0" w:space="0" w:color="auto"/>
                <w:right w:val="none" w:sz="0" w:space="0" w:color="auto"/>
              </w:divBdr>
            </w:div>
            <w:div w:id="1916670600">
              <w:marLeft w:val="0"/>
              <w:marRight w:val="0"/>
              <w:marTop w:val="0"/>
              <w:marBottom w:val="0"/>
              <w:divBdr>
                <w:top w:val="none" w:sz="0" w:space="0" w:color="auto"/>
                <w:left w:val="none" w:sz="0" w:space="0" w:color="auto"/>
                <w:bottom w:val="none" w:sz="0" w:space="0" w:color="auto"/>
                <w:right w:val="none" w:sz="0" w:space="0" w:color="auto"/>
              </w:divBdr>
            </w:div>
            <w:div w:id="2018801689">
              <w:marLeft w:val="0"/>
              <w:marRight w:val="0"/>
              <w:marTop w:val="0"/>
              <w:marBottom w:val="0"/>
              <w:divBdr>
                <w:top w:val="none" w:sz="0" w:space="0" w:color="auto"/>
                <w:left w:val="none" w:sz="0" w:space="0" w:color="auto"/>
                <w:bottom w:val="none" w:sz="0" w:space="0" w:color="auto"/>
                <w:right w:val="none" w:sz="0" w:space="0" w:color="auto"/>
              </w:divBdr>
            </w:div>
            <w:div w:id="2039891910">
              <w:marLeft w:val="0"/>
              <w:marRight w:val="0"/>
              <w:marTop w:val="0"/>
              <w:marBottom w:val="0"/>
              <w:divBdr>
                <w:top w:val="none" w:sz="0" w:space="0" w:color="auto"/>
                <w:left w:val="none" w:sz="0" w:space="0" w:color="auto"/>
                <w:bottom w:val="none" w:sz="0" w:space="0" w:color="auto"/>
                <w:right w:val="none" w:sz="0" w:space="0" w:color="auto"/>
              </w:divBdr>
            </w:div>
            <w:div w:id="404181832">
              <w:marLeft w:val="0"/>
              <w:marRight w:val="0"/>
              <w:marTop w:val="0"/>
              <w:marBottom w:val="0"/>
              <w:divBdr>
                <w:top w:val="none" w:sz="0" w:space="0" w:color="auto"/>
                <w:left w:val="none" w:sz="0" w:space="0" w:color="auto"/>
                <w:bottom w:val="none" w:sz="0" w:space="0" w:color="auto"/>
                <w:right w:val="none" w:sz="0" w:space="0" w:color="auto"/>
              </w:divBdr>
            </w:div>
            <w:div w:id="225342555">
              <w:marLeft w:val="0"/>
              <w:marRight w:val="0"/>
              <w:marTop w:val="0"/>
              <w:marBottom w:val="0"/>
              <w:divBdr>
                <w:top w:val="none" w:sz="0" w:space="0" w:color="auto"/>
                <w:left w:val="none" w:sz="0" w:space="0" w:color="auto"/>
                <w:bottom w:val="none" w:sz="0" w:space="0" w:color="auto"/>
                <w:right w:val="none" w:sz="0" w:space="0" w:color="auto"/>
              </w:divBdr>
            </w:div>
            <w:div w:id="1640332785">
              <w:marLeft w:val="0"/>
              <w:marRight w:val="0"/>
              <w:marTop w:val="0"/>
              <w:marBottom w:val="0"/>
              <w:divBdr>
                <w:top w:val="none" w:sz="0" w:space="0" w:color="auto"/>
                <w:left w:val="none" w:sz="0" w:space="0" w:color="auto"/>
                <w:bottom w:val="none" w:sz="0" w:space="0" w:color="auto"/>
                <w:right w:val="none" w:sz="0" w:space="0" w:color="auto"/>
              </w:divBdr>
            </w:div>
            <w:div w:id="769934149">
              <w:marLeft w:val="0"/>
              <w:marRight w:val="0"/>
              <w:marTop w:val="0"/>
              <w:marBottom w:val="0"/>
              <w:divBdr>
                <w:top w:val="none" w:sz="0" w:space="0" w:color="auto"/>
                <w:left w:val="none" w:sz="0" w:space="0" w:color="auto"/>
                <w:bottom w:val="none" w:sz="0" w:space="0" w:color="auto"/>
                <w:right w:val="none" w:sz="0" w:space="0" w:color="auto"/>
              </w:divBdr>
            </w:div>
            <w:div w:id="1303849006">
              <w:marLeft w:val="0"/>
              <w:marRight w:val="0"/>
              <w:marTop w:val="0"/>
              <w:marBottom w:val="0"/>
              <w:divBdr>
                <w:top w:val="none" w:sz="0" w:space="0" w:color="auto"/>
                <w:left w:val="none" w:sz="0" w:space="0" w:color="auto"/>
                <w:bottom w:val="none" w:sz="0" w:space="0" w:color="auto"/>
                <w:right w:val="none" w:sz="0" w:space="0" w:color="auto"/>
              </w:divBdr>
            </w:div>
            <w:div w:id="102922186">
              <w:marLeft w:val="0"/>
              <w:marRight w:val="0"/>
              <w:marTop w:val="0"/>
              <w:marBottom w:val="0"/>
              <w:divBdr>
                <w:top w:val="none" w:sz="0" w:space="0" w:color="auto"/>
                <w:left w:val="none" w:sz="0" w:space="0" w:color="auto"/>
                <w:bottom w:val="none" w:sz="0" w:space="0" w:color="auto"/>
                <w:right w:val="none" w:sz="0" w:space="0" w:color="auto"/>
              </w:divBdr>
            </w:div>
            <w:div w:id="923999387">
              <w:marLeft w:val="0"/>
              <w:marRight w:val="0"/>
              <w:marTop w:val="0"/>
              <w:marBottom w:val="0"/>
              <w:divBdr>
                <w:top w:val="none" w:sz="0" w:space="0" w:color="auto"/>
                <w:left w:val="none" w:sz="0" w:space="0" w:color="auto"/>
                <w:bottom w:val="none" w:sz="0" w:space="0" w:color="auto"/>
                <w:right w:val="none" w:sz="0" w:space="0" w:color="auto"/>
              </w:divBdr>
            </w:div>
            <w:div w:id="1875270417">
              <w:marLeft w:val="0"/>
              <w:marRight w:val="0"/>
              <w:marTop w:val="0"/>
              <w:marBottom w:val="0"/>
              <w:divBdr>
                <w:top w:val="none" w:sz="0" w:space="0" w:color="auto"/>
                <w:left w:val="none" w:sz="0" w:space="0" w:color="auto"/>
                <w:bottom w:val="none" w:sz="0" w:space="0" w:color="auto"/>
                <w:right w:val="none" w:sz="0" w:space="0" w:color="auto"/>
              </w:divBdr>
            </w:div>
            <w:div w:id="742727451">
              <w:marLeft w:val="0"/>
              <w:marRight w:val="0"/>
              <w:marTop w:val="0"/>
              <w:marBottom w:val="0"/>
              <w:divBdr>
                <w:top w:val="none" w:sz="0" w:space="0" w:color="auto"/>
                <w:left w:val="none" w:sz="0" w:space="0" w:color="auto"/>
                <w:bottom w:val="none" w:sz="0" w:space="0" w:color="auto"/>
                <w:right w:val="none" w:sz="0" w:space="0" w:color="auto"/>
              </w:divBdr>
            </w:div>
            <w:div w:id="1918128448">
              <w:marLeft w:val="0"/>
              <w:marRight w:val="0"/>
              <w:marTop w:val="0"/>
              <w:marBottom w:val="0"/>
              <w:divBdr>
                <w:top w:val="none" w:sz="0" w:space="0" w:color="auto"/>
                <w:left w:val="none" w:sz="0" w:space="0" w:color="auto"/>
                <w:bottom w:val="none" w:sz="0" w:space="0" w:color="auto"/>
                <w:right w:val="none" w:sz="0" w:space="0" w:color="auto"/>
              </w:divBdr>
            </w:div>
            <w:div w:id="679427394">
              <w:marLeft w:val="0"/>
              <w:marRight w:val="0"/>
              <w:marTop w:val="0"/>
              <w:marBottom w:val="0"/>
              <w:divBdr>
                <w:top w:val="none" w:sz="0" w:space="0" w:color="auto"/>
                <w:left w:val="none" w:sz="0" w:space="0" w:color="auto"/>
                <w:bottom w:val="none" w:sz="0" w:space="0" w:color="auto"/>
                <w:right w:val="none" w:sz="0" w:space="0" w:color="auto"/>
              </w:divBdr>
            </w:div>
            <w:div w:id="869028117">
              <w:marLeft w:val="0"/>
              <w:marRight w:val="0"/>
              <w:marTop w:val="0"/>
              <w:marBottom w:val="0"/>
              <w:divBdr>
                <w:top w:val="none" w:sz="0" w:space="0" w:color="auto"/>
                <w:left w:val="none" w:sz="0" w:space="0" w:color="auto"/>
                <w:bottom w:val="none" w:sz="0" w:space="0" w:color="auto"/>
                <w:right w:val="none" w:sz="0" w:space="0" w:color="auto"/>
              </w:divBdr>
            </w:div>
            <w:div w:id="855001099">
              <w:marLeft w:val="0"/>
              <w:marRight w:val="0"/>
              <w:marTop w:val="0"/>
              <w:marBottom w:val="0"/>
              <w:divBdr>
                <w:top w:val="none" w:sz="0" w:space="0" w:color="auto"/>
                <w:left w:val="none" w:sz="0" w:space="0" w:color="auto"/>
                <w:bottom w:val="none" w:sz="0" w:space="0" w:color="auto"/>
                <w:right w:val="none" w:sz="0" w:space="0" w:color="auto"/>
              </w:divBdr>
            </w:div>
            <w:div w:id="2003241654">
              <w:marLeft w:val="0"/>
              <w:marRight w:val="0"/>
              <w:marTop w:val="0"/>
              <w:marBottom w:val="0"/>
              <w:divBdr>
                <w:top w:val="none" w:sz="0" w:space="0" w:color="auto"/>
                <w:left w:val="none" w:sz="0" w:space="0" w:color="auto"/>
                <w:bottom w:val="none" w:sz="0" w:space="0" w:color="auto"/>
                <w:right w:val="none" w:sz="0" w:space="0" w:color="auto"/>
              </w:divBdr>
            </w:div>
            <w:div w:id="1695304754">
              <w:marLeft w:val="0"/>
              <w:marRight w:val="0"/>
              <w:marTop w:val="0"/>
              <w:marBottom w:val="0"/>
              <w:divBdr>
                <w:top w:val="none" w:sz="0" w:space="0" w:color="auto"/>
                <w:left w:val="none" w:sz="0" w:space="0" w:color="auto"/>
                <w:bottom w:val="none" w:sz="0" w:space="0" w:color="auto"/>
                <w:right w:val="none" w:sz="0" w:space="0" w:color="auto"/>
              </w:divBdr>
            </w:div>
            <w:div w:id="849569134">
              <w:marLeft w:val="0"/>
              <w:marRight w:val="0"/>
              <w:marTop w:val="0"/>
              <w:marBottom w:val="0"/>
              <w:divBdr>
                <w:top w:val="none" w:sz="0" w:space="0" w:color="auto"/>
                <w:left w:val="none" w:sz="0" w:space="0" w:color="auto"/>
                <w:bottom w:val="none" w:sz="0" w:space="0" w:color="auto"/>
                <w:right w:val="none" w:sz="0" w:space="0" w:color="auto"/>
              </w:divBdr>
            </w:div>
            <w:div w:id="16700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92193">
      <w:bodyDiv w:val="1"/>
      <w:marLeft w:val="0"/>
      <w:marRight w:val="0"/>
      <w:marTop w:val="0"/>
      <w:marBottom w:val="0"/>
      <w:divBdr>
        <w:top w:val="none" w:sz="0" w:space="0" w:color="auto"/>
        <w:left w:val="none" w:sz="0" w:space="0" w:color="auto"/>
        <w:bottom w:val="none" w:sz="0" w:space="0" w:color="auto"/>
        <w:right w:val="none" w:sz="0" w:space="0" w:color="auto"/>
      </w:divBdr>
      <w:divsChild>
        <w:div w:id="1874028700">
          <w:marLeft w:val="0"/>
          <w:marRight w:val="0"/>
          <w:marTop w:val="0"/>
          <w:marBottom w:val="0"/>
          <w:divBdr>
            <w:top w:val="none" w:sz="0" w:space="0" w:color="auto"/>
            <w:left w:val="none" w:sz="0" w:space="0" w:color="auto"/>
            <w:bottom w:val="none" w:sz="0" w:space="0" w:color="auto"/>
            <w:right w:val="none" w:sz="0" w:space="0" w:color="auto"/>
          </w:divBdr>
          <w:divsChild>
            <w:div w:id="1496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9757">
      <w:bodyDiv w:val="1"/>
      <w:marLeft w:val="0"/>
      <w:marRight w:val="0"/>
      <w:marTop w:val="0"/>
      <w:marBottom w:val="0"/>
      <w:divBdr>
        <w:top w:val="none" w:sz="0" w:space="0" w:color="auto"/>
        <w:left w:val="none" w:sz="0" w:space="0" w:color="auto"/>
        <w:bottom w:val="none" w:sz="0" w:space="0" w:color="auto"/>
        <w:right w:val="none" w:sz="0" w:space="0" w:color="auto"/>
      </w:divBdr>
      <w:divsChild>
        <w:div w:id="1876697489">
          <w:marLeft w:val="0"/>
          <w:marRight w:val="0"/>
          <w:marTop w:val="0"/>
          <w:marBottom w:val="0"/>
          <w:divBdr>
            <w:top w:val="none" w:sz="0" w:space="0" w:color="auto"/>
            <w:left w:val="none" w:sz="0" w:space="0" w:color="auto"/>
            <w:bottom w:val="none" w:sz="0" w:space="0" w:color="auto"/>
            <w:right w:val="none" w:sz="0" w:space="0" w:color="auto"/>
          </w:divBdr>
          <w:divsChild>
            <w:div w:id="3298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6403">
      <w:bodyDiv w:val="1"/>
      <w:marLeft w:val="0"/>
      <w:marRight w:val="0"/>
      <w:marTop w:val="0"/>
      <w:marBottom w:val="0"/>
      <w:divBdr>
        <w:top w:val="none" w:sz="0" w:space="0" w:color="auto"/>
        <w:left w:val="none" w:sz="0" w:space="0" w:color="auto"/>
        <w:bottom w:val="none" w:sz="0" w:space="0" w:color="auto"/>
        <w:right w:val="none" w:sz="0" w:space="0" w:color="auto"/>
      </w:divBdr>
    </w:div>
    <w:div w:id="1220557791">
      <w:bodyDiv w:val="1"/>
      <w:marLeft w:val="0"/>
      <w:marRight w:val="0"/>
      <w:marTop w:val="0"/>
      <w:marBottom w:val="0"/>
      <w:divBdr>
        <w:top w:val="none" w:sz="0" w:space="0" w:color="auto"/>
        <w:left w:val="none" w:sz="0" w:space="0" w:color="auto"/>
        <w:bottom w:val="none" w:sz="0" w:space="0" w:color="auto"/>
        <w:right w:val="none" w:sz="0" w:space="0" w:color="auto"/>
      </w:divBdr>
    </w:div>
    <w:div w:id="1268385207">
      <w:bodyDiv w:val="1"/>
      <w:marLeft w:val="0"/>
      <w:marRight w:val="0"/>
      <w:marTop w:val="0"/>
      <w:marBottom w:val="0"/>
      <w:divBdr>
        <w:top w:val="none" w:sz="0" w:space="0" w:color="auto"/>
        <w:left w:val="none" w:sz="0" w:space="0" w:color="auto"/>
        <w:bottom w:val="none" w:sz="0" w:space="0" w:color="auto"/>
        <w:right w:val="none" w:sz="0" w:space="0" w:color="auto"/>
      </w:divBdr>
      <w:divsChild>
        <w:div w:id="773019145">
          <w:marLeft w:val="0"/>
          <w:marRight w:val="0"/>
          <w:marTop w:val="0"/>
          <w:marBottom w:val="0"/>
          <w:divBdr>
            <w:top w:val="none" w:sz="0" w:space="0" w:color="auto"/>
            <w:left w:val="none" w:sz="0" w:space="0" w:color="auto"/>
            <w:bottom w:val="none" w:sz="0" w:space="0" w:color="auto"/>
            <w:right w:val="none" w:sz="0" w:space="0" w:color="auto"/>
          </w:divBdr>
          <w:divsChild>
            <w:div w:id="5671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2101">
      <w:bodyDiv w:val="1"/>
      <w:marLeft w:val="0"/>
      <w:marRight w:val="0"/>
      <w:marTop w:val="0"/>
      <w:marBottom w:val="0"/>
      <w:divBdr>
        <w:top w:val="none" w:sz="0" w:space="0" w:color="auto"/>
        <w:left w:val="none" w:sz="0" w:space="0" w:color="auto"/>
        <w:bottom w:val="none" w:sz="0" w:space="0" w:color="auto"/>
        <w:right w:val="none" w:sz="0" w:space="0" w:color="auto"/>
      </w:divBdr>
      <w:divsChild>
        <w:div w:id="1067142345">
          <w:marLeft w:val="0"/>
          <w:marRight w:val="0"/>
          <w:marTop w:val="0"/>
          <w:marBottom w:val="0"/>
          <w:divBdr>
            <w:top w:val="none" w:sz="0" w:space="0" w:color="auto"/>
            <w:left w:val="none" w:sz="0" w:space="0" w:color="auto"/>
            <w:bottom w:val="none" w:sz="0" w:space="0" w:color="auto"/>
            <w:right w:val="none" w:sz="0" w:space="0" w:color="auto"/>
          </w:divBdr>
          <w:divsChild>
            <w:div w:id="6452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89014">
      <w:bodyDiv w:val="1"/>
      <w:marLeft w:val="0"/>
      <w:marRight w:val="0"/>
      <w:marTop w:val="0"/>
      <w:marBottom w:val="0"/>
      <w:divBdr>
        <w:top w:val="none" w:sz="0" w:space="0" w:color="auto"/>
        <w:left w:val="none" w:sz="0" w:space="0" w:color="auto"/>
        <w:bottom w:val="none" w:sz="0" w:space="0" w:color="auto"/>
        <w:right w:val="none" w:sz="0" w:space="0" w:color="auto"/>
      </w:divBdr>
    </w:div>
    <w:div w:id="1371957248">
      <w:bodyDiv w:val="1"/>
      <w:marLeft w:val="0"/>
      <w:marRight w:val="0"/>
      <w:marTop w:val="0"/>
      <w:marBottom w:val="0"/>
      <w:divBdr>
        <w:top w:val="none" w:sz="0" w:space="0" w:color="auto"/>
        <w:left w:val="none" w:sz="0" w:space="0" w:color="auto"/>
        <w:bottom w:val="none" w:sz="0" w:space="0" w:color="auto"/>
        <w:right w:val="none" w:sz="0" w:space="0" w:color="auto"/>
      </w:divBdr>
      <w:divsChild>
        <w:div w:id="2097824011">
          <w:marLeft w:val="0"/>
          <w:marRight w:val="0"/>
          <w:marTop w:val="0"/>
          <w:marBottom w:val="0"/>
          <w:divBdr>
            <w:top w:val="none" w:sz="0" w:space="0" w:color="auto"/>
            <w:left w:val="none" w:sz="0" w:space="0" w:color="auto"/>
            <w:bottom w:val="none" w:sz="0" w:space="0" w:color="auto"/>
            <w:right w:val="none" w:sz="0" w:space="0" w:color="auto"/>
          </w:divBdr>
          <w:divsChild>
            <w:div w:id="3202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0598">
      <w:bodyDiv w:val="1"/>
      <w:marLeft w:val="0"/>
      <w:marRight w:val="0"/>
      <w:marTop w:val="0"/>
      <w:marBottom w:val="0"/>
      <w:divBdr>
        <w:top w:val="none" w:sz="0" w:space="0" w:color="auto"/>
        <w:left w:val="none" w:sz="0" w:space="0" w:color="auto"/>
        <w:bottom w:val="none" w:sz="0" w:space="0" w:color="auto"/>
        <w:right w:val="none" w:sz="0" w:space="0" w:color="auto"/>
      </w:divBdr>
      <w:divsChild>
        <w:div w:id="967319543">
          <w:marLeft w:val="0"/>
          <w:marRight w:val="0"/>
          <w:marTop w:val="0"/>
          <w:marBottom w:val="0"/>
          <w:divBdr>
            <w:top w:val="none" w:sz="0" w:space="0" w:color="auto"/>
            <w:left w:val="none" w:sz="0" w:space="0" w:color="auto"/>
            <w:bottom w:val="none" w:sz="0" w:space="0" w:color="auto"/>
            <w:right w:val="none" w:sz="0" w:space="0" w:color="auto"/>
          </w:divBdr>
          <w:divsChild>
            <w:div w:id="1605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2003">
      <w:bodyDiv w:val="1"/>
      <w:marLeft w:val="0"/>
      <w:marRight w:val="0"/>
      <w:marTop w:val="0"/>
      <w:marBottom w:val="0"/>
      <w:divBdr>
        <w:top w:val="none" w:sz="0" w:space="0" w:color="auto"/>
        <w:left w:val="none" w:sz="0" w:space="0" w:color="auto"/>
        <w:bottom w:val="none" w:sz="0" w:space="0" w:color="auto"/>
        <w:right w:val="none" w:sz="0" w:space="0" w:color="auto"/>
      </w:divBdr>
      <w:divsChild>
        <w:div w:id="2000303553">
          <w:marLeft w:val="0"/>
          <w:marRight w:val="0"/>
          <w:marTop w:val="0"/>
          <w:marBottom w:val="0"/>
          <w:divBdr>
            <w:top w:val="none" w:sz="0" w:space="0" w:color="auto"/>
            <w:left w:val="none" w:sz="0" w:space="0" w:color="auto"/>
            <w:bottom w:val="none" w:sz="0" w:space="0" w:color="auto"/>
            <w:right w:val="none" w:sz="0" w:space="0" w:color="auto"/>
          </w:divBdr>
          <w:divsChild>
            <w:div w:id="14767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2329">
      <w:bodyDiv w:val="1"/>
      <w:marLeft w:val="0"/>
      <w:marRight w:val="0"/>
      <w:marTop w:val="0"/>
      <w:marBottom w:val="0"/>
      <w:divBdr>
        <w:top w:val="none" w:sz="0" w:space="0" w:color="auto"/>
        <w:left w:val="none" w:sz="0" w:space="0" w:color="auto"/>
        <w:bottom w:val="none" w:sz="0" w:space="0" w:color="auto"/>
        <w:right w:val="none" w:sz="0" w:space="0" w:color="auto"/>
      </w:divBdr>
      <w:divsChild>
        <w:div w:id="1220090350">
          <w:marLeft w:val="0"/>
          <w:marRight w:val="0"/>
          <w:marTop w:val="0"/>
          <w:marBottom w:val="0"/>
          <w:divBdr>
            <w:top w:val="none" w:sz="0" w:space="0" w:color="auto"/>
            <w:left w:val="none" w:sz="0" w:space="0" w:color="auto"/>
            <w:bottom w:val="none" w:sz="0" w:space="0" w:color="auto"/>
            <w:right w:val="none" w:sz="0" w:space="0" w:color="auto"/>
          </w:divBdr>
          <w:divsChild>
            <w:div w:id="21245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3658">
      <w:bodyDiv w:val="1"/>
      <w:marLeft w:val="0"/>
      <w:marRight w:val="0"/>
      <w:marTop w:val="0"/>
      <w:marBottom w:val="0"/>
      <w:divBdr>
        <w:top w:val="none" w:sz="0" w:space="0" w:color="auto"/>
        <w:left w:val="none" w:sz="0" w:space="0" w:color="auto"/>
        <w:bottom w:val="none" w:sz="0" w:space="0" w:color="auto"/>
        <w:right w:val="none" w:sz="0" w:space="0" w:color="auto"/>
      </w:divBdr>
      <w:divsChild>
        <w:div w:id="1188787047">
          <w:marLeft w:val="0"/>
          <w:marRight w:val="0"/>
          <w:marTop w:val="0"/>
          <w:marBottom w:val="0"/>
          <w:divBdr>
            <w:top w:val="none" w:sz="0" w:space="0" w:color="auto"/>
            <w:left w:val="none" w:sz="0" w:space="0" w:color="auto"/>
            <w:bottom w:val="none" w:sz="0" w:space="0" w:color="auto"/>
            <w:right w:val="none" w:sz="0" w:space="0" w:color="auto"/>
          </w:divBdr>
          <w:divsChild>
            <w:div w:id="6884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4192">
      <w:bodyDiv w:val="1"/>
      <w:marLeft w:val="0"/>
      <w:marRight w:val="0"/>
      <w:marTop w:val="0"/>
      <w:marBottom w:val="0"/>
      <w:divBdr>
        <w:top w:val="none" w:sz="0" w:space="0" w:color="auto"/>
        <w:left w:val="none" w:sz="0" w:space="0" w:color="auto"/>
        <w:bottom w:val="none" w:sz="0" w:space="0" w:color="auto"/>
        <w:right w:val="none" w:sz="0" w:space="0" w:color="auto"/>
      </w:divBdr>
    </w:div>
    <w:div w:id="1703357712">
      <w:bodyDiv w:val="1"/>
      <w:marLeft w:val="0"/>
      <w:marRight w:val="0"/>
      <w:marTop w:val="0"/>
      <w:marBottom w:val="0"/>
      <w:divBdr>
        <w:top w:val="none" w:sz="0" w:space="0" w:color="auto"/>
        <w:left w:val="none" w:sz="0" w:space="0" w:color="auto"/>
        <w:bottom w:val="none" w:sz="0" w:space="0" w:color="auto"/>
        <w:right w:val="none" w:sz="0" w:space="0" w:color="auto"/>
      </w:divBdr>
      <w:divsChild>
        <w:div w:id="712996188">
          <w:marLeft w:val="0"/>
          <w:marRight w:val="0"/>
          <w:marTop w:val="0"/>
          <w:marBottom w:val="0"/>
          <w:divBdr>
            <w:top w:val="none" w:sz="0" w:space="0" w:color="auto"/>
            <w:left w:val="none" w:sz="0" w:space="0" w:color="auto"/>
            <w:bottom w:val="none" w:sz="0" w:space="0" w:color="auto"/>
            <w:right w:val="none" w:sz="0" w:space="0" w:color="auto"/>
          </w:divBdr>
          <w:divsChild>
            <w:div w:id="17111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8886">
      <w:bodyDiv w:val="1"/>
      <w:marLeft w:val="0"/>
      <w:marRight w:val="0"/>
      <w:marTop w:val="0"/>
      <w:marBottom w:val="0"/>
      <w:divBdr>
        <w:top w:val="none" w:sz="0" w:space="0" w:color="auto"/>
        <w:left w:val="none" w:sz="0" w:space="0" w:color="auto"/>
        <w:bottom w:val="none" w:sz="0" w:space="0" w:color="auto"/>
        <w:right w:val="none" w:sz="0" w:space="0" w:color="auto"/>
      </w:divBdr>
    </w:div>
    <w:div w:id="1721704915">
      <w:bodyDiv w:val="1"/>
      <w:marLeft w:val="0"/>
      <w:marRight w:val="0"/>
      <w:marTop w:val="0"/>
      <w:marBottom w:val="0"/>
      <w:divBdr>
        <w:top w:val="none" w:sz="0" w:space="0" w:color="auto"/>
        <w:left w:val="none" w:sz="0" w:space="0" w:color="auto"/>
        <w:bottom w:val="none" w:sz="0" w:space="0" w:color="auto"/>
        <w:right w:val="none" w:sz="0" w:space="0" w:color="auto"/>
      </w:divBdr>
      <w:divsChild>
        <w:div w:id="331219804">
          <w:marLeft w:val="0"/>
          <w:marRight w:val="0"/>
          <w:marTop w:val="0"/>
          <w:marBottom w:val="0"/>
          <w:divBdr>
            <w:top w:val="none" w:sz="0" w:space="0" w:color="auto"/>
            <w:left w:val="none" w:sz="0" w:space="0" w:color="auto"/>
            <w:bottom w:val="none" w:sz="0" w:space="0" w:color="auto"/>
            <w:right w:val="none" w:sz="0" w:space="0" w:color="auto"/>
          </w:divBdr>
          <w:divsChild>
            <w:div w:id="922029787">
              <w:marLeft w:val="0"/>
              <w:marRight w:val="0"/>
              <w:marTop w:val="0"/>
              <w:marBottom w:val="0"/>
              <w:divBdr>
                <w:top w:val="none" w:sz="0" w:space="0" w:color="auto"/>
                <w:left w:val="none" w:sz="0" w:space="0" w:color="auto"/>
                <w:bottom w:val="none" w:sz="0" w:space="0" w:color="auto"/>
                <w:right w:val="none" w:sz="0" w:space="0" w:color="auto"/>
              </w:divBdr>
            </w:div>
            <w:div w:id="1707632804">
              <w:marLeft w:val="0"/>
              <w:marRight w:val="0"/>
              <w:marTop w:val="0"/>
              <w:marBottom w:val="0"/>
              <w:divBdr>
                <w:top w:val="none" w:sz="0" w:space="0" w:color="auto"/>
                <w:left w:val="none" w:sz="0" w:space="0" w:color="auto"/>
                <w:bottom w:val="none" w:sz="0" w:space="0" w:color="auto"/>
                <w:right w:val="none" w:sz="0" w:space="0" w:color="auto"/>
              </w:divBdr>
            </w:div>
            <w:div w:id="1968702762">
              <w:marLeft w:val="0"/>
              <w:marRight w:val="0"/>
              <w:marTop w:val="0"/>
              <w:marBottom w:val="0"/>
              <w:divBdr>
                <w:top w:val="none" w:sz="0" w:space="0" w:color="auto"/>
                <w:left w:val="none" w:sz="0" w:space="0" w:color="auto"/>
                <w:bottom w:val="none" w:sz="0" w:space="0" w:color="auto"/>
                <w:right w:val="none" w:sz="0" w:space="0" w:color="auto"/>
              </w:divBdr>
            </w:div>
            <w:div w:id="779489344">
              <w:marLeft w:val="0"/>
              <w:marRight w:val="0"/>
              <w:marTop w:val="0"/>
              <w:marBottom w:val="0"/>
              <w:divBdr>
                <w:top w:val="none" w:sz="0" w:space="0" w:color="auto"/>
                <w:left w:val="none" w:sz="0" w:space="0" w:color="auto"/>
                <w:bottom w:val="none" w:sz="0" w:space="0" w:color="auto"/>
                <w:right w:val="none" w:sz="0" w:space="0" w:color="auto"/>
              </w:divBdr>
            </w:div>
            <w:div w:id="2029913914">
              <w:marLeft w:val="0"/>
              <w:marRight w:val="0"/>
              <w:marTop w:val="0"/>
              <w:marBottom w:val="0"/>
              <w:divBdr>
                <w:top w:val="none" w:sz="0" w:space="0" w:color="auto"/>
                <w:left w:val="none" w:sz="0" w:space="0" w:color="auto"/>
                <w:bottom w:val="none" w:sz="0" w:space="0" w:color="auto"/>
                <w:right w:val="none" w:sz="0" w:space="0" w:color="auto"/>
              </w:divBdr>
            </w:div>
            <w:div w:id="1368137765">
              <w:marLeft w:val="0"/>
              <w:marRight w:val="0"/>
              <w:marTop w:val="0"/>
              <w:marBottom w:val="0"/>
              <w:divBdr>
                <w:top w:val="none" w:sz="0" w:space="0" w:color="auto"/>
                <w:left w:val="none" w:sz="0" w:space="0" w:color="auto"/>
                <w:bottom w:val="none" w:sz="0" w:space="0" w:color="auto"/>
                <w:right w:val="none" w:sz="0" w:space="0" w:color="auto"/>
              </w:divBdr>
            </w:div>
            <w:div w:id="727612095">
              <w:marLeft w:val="0"/>
              <w:marRight w:val="0"/>
              <w:marTop w:val="0"/>
              <w:marBottom w:val="0"/>
              <w:divBdr>
                <w:top w:val="none" w:sz="0" w:space="0" w:color="auto"/>
                <w:left w:val="none" w:sz="0" w:space="0" w:color="auto"/>
                <w:bottom w:val="none" w:sz="0" w:space="0" w:color="auto"/>
                <w:right w:val="none" w:sz="0" w:space="0" w:color="auto"/>
              </w:divBdr>
            </w:div>
            <w:div w:id="697781364">
              <w:marLeft w:val="0"/>
              <w:marRight w:val="0"/>
              <w:marTop w:val="0"/>
              <w:marBottom w:val="0"/>
              <w:divBdr>
                <w:top w:val="none" w:sz="0" w:space="0" w:color="auto"/>
                <w:left w:val="none" w:sz="0" w:space="0" w:color="auto"/>
                <w:bottom w:val="none" w:sz="0" w:space="0" w:color="auto"/>
                <w:right w:val="none" w:sz="0" w:space="0" w:color="auto"/>
              </w:divBdr>
            </w:div>
            <w:div w:id="455375475">
              <w:marLeft w:val="0"/>
              <w:marRight w:val="0"/>
              <w:marTop w:val="0"/>
              <w:marBottom w:val="0"/>
              <w:divBdr>
                <w:top w:val="none" w:sz="0" w:space="0" w:color="auto"/>
                <w:left w:val="none" w:sz="0" w:space="0" w:color="auto"/>
                <w:bottom w:val="none" w:sz="0" w:space="0" w:color="auto"/>
                <w:right w:val="none" w:sz="0" w:space="0" w:color="auto"/>
              </w:divBdr>
            </w:div>
            <w:div w:id="696007985">
              <w:marLeft w:val="0"/>
              <w:marRight w:val="0"/>
              <w:marTop w:val="0"/>
              <w:marBottom w:val="0"/>
              <w:divBdr>
                <w:top w:val="none" w:sz="0" w:space="0" w:color="auto"/>
                <w:left w:val="none" w:sz="0" w:space="0" w:color="auto"/>
                <w:bottom w:val="none" w:sz="0" w:space="0" w:color="auto"/>
                <w:right w:val="none" w:sz="0" w:space="0" w:color="auto"/>
              </w:divBdr>
            </w:div>
            <w:div w:id="606741858">
              <w:marLeft w:val="0"/>
              <w:marRight w:val="0"/>
              <w:marTop w:val="0"/>
              <w:marBottom w:val="0"/>
              <w:divBdr>
                <w:top w:val="none" w:sz="0" w:space="0" w:color="auto"/>
                <w:left w:val="none" w:sz="0" w:space="0" w:color="auto"/>
                <w:bottom w:val="none" w:sz="0" w:space="0" w:color="auto"/>
                <w:right w:val="none" w:sz="0" w:space="0" w:color="auto"/>
              </w:divBdr>
            </w:div>
            <w:div w:id="924798751">
              <w:marLeft w:val="0"/>
              <w:marRight w:val="0"/>
              <w:marTop w:val="0"/>
              <w:marBottom w:val="0"/>
              <w:divBdr>
                <w:top w:val="none" w:sz="0" w:space="0" w:color="auto"/>
                <w:left w:val="none" w:sz="0" w:space="0" w:color="auto"/>
                <w:bottom w:val="none" w:sz="0" w:space="0" w:color="auto"/>
                <w:right w:val="none" w:sz="0" w:space="0" w:color="auto"/>
              </w:divBdr>
            </w:div>
            <w:div w:id="1774475664">
              <w:marLeft w:val="0"/>
              <w:marRight w:val="0"/>
              <w:marTop w:val="0"/>
              <w:marBottom w:val="0"/>
              <w:divBdr>
                <w:top w:val="none" w:sz="0" w:space="0" w:color="auto"/>
                <w:left w:val="none" w:sz="0" w:space="0" w:color="auto"/>
                <w:bottom w:val="none" w:sz="0" w:space="0" w:color="auto"/>
                <w:right w:val="none" w:sz="0" w:space="0" w:color="auto"/>
              </w:divBdr>
            </w:div>
            <w:div w:id="39134710">
              <w:marLeft w:val="0"/>
              <w:marRight w:val="0"/>
              <w:marTop w:val="0"/>
              <w:marBottom w:val="0"/>
              <w:divBdr>
                <w:top w:val="none" w:sz="0" w:space="0" w:color="auto"/>
                <w:left w:val="none" w:sz="0" w:space="0" w:color="auto"/>
                <w:bottom w:val="none" w:sz="0" w:space="0" w:color="auto"/>
                <w:right w:val="none" w:sz="0" w:space="0" w:color="auto"/>
              </w:divBdr>
            </w:div>
            <w:div w:id="1513909520">
              <w:marLeft w:val="0"/>
              <w:marRight w:val="0"/>
              <w:marTop w:val="0"/>
              <w:marBottom w:val="0"/>
              <w:divBdr>
                <w:top w:val="none" w:sz="0" w:space="0" w:color="auto"/>
                <w:left w:val="none" w:sz="0" w:space="0" w:color="auto"/>
                <w:bottom w:val="none" w:sz="0" w:space="0" w:color="auto"/>
                <w:right w:val="none" w:sz="0" w:space="0" w:color="auto"/>
              </w:divBdr>
            </w:div>
            <w:div w:id="583302715">
              <w:marLeft w:val="0"/>
              <w:marRight w:val="0"/>
              <w:marTop w:val="0"/>
              <w:marBottom w:val="0"/>
              <w:divBdr>
                <w:top w:val="none" w:sz="0" w:space="0" w:color="auto"/>
                <w:left w:val="none" w:sz="0" w:space="0" w:color="auto"/>
                <w:bottom w:val="none" w:sz="0" w:space="0" w:color="auto"/>
                <w:right w:val="none" w:sz="0" w:space="0" w:color="auto"/>
              </w:divBdr>
            </w:div>
            <w:div w:id="1064259711">
              <w:marLeft w:val="0"/>
              <w:marRight w:val="0"/>
              <w:marTop w:val="0"/>
              <w:marBottom w:val="0"/>
              <w:divBdr>
                <w:top w:val="none" w:sz="0" w:space="0" w:color="auto"/>
                <w:left w:val="none" w:sz="0" w:space="0" w:color="auto"/>
                <w:bottom w:val="none" w:sz="0" w:space="0" w:color="auto"/>
                <w:right w:val="none" w:sz="0" w:space="0" w:color="auto"/>
              </w:divBdr>
            </w:div>
            <w:div w:id="876625347">
              <w:marLeft w:val="0"/>
              <w:marRight w:val="0"/>
              <w:marTop w:val="0"/>
              <w:marBottom w:val="0"/>
              <w:divBdr>
                <w:top w:val="none" w:sz="0" w:space="0" w:color="auto"/>
                <w:left w:val="none" w:sz="0" w:space="0" w:color="auto"/>
                <w:bottom w:val="none" w:sz="0" w:space="0" w:color="auto"/>
                <w:right w:val="none" w:sz="0" w:space="0" w:color="auto"/>
              </w:divBdr>
            </w:div>
            <w:div w:id="2089958589">
              <w:marLeft w:val="0"/>
              <w:marRight w:val="0"/>
              <w:marTop w:val="0"/>
              <w:marBottom w:val="0"/>
              <w:divBdr>
                <w:top w:val="none" w:sz="0" w:space="0" w:color="auto"/>
                <w:left w:val="none" w:sz="0" w:space="0" w:color="auto"/>
                <w:bottom w:val="none" w:sz="0" w:space="0" w:color="auto"/>
                <w:right w:val="none" w:sz="0" w:space="0" w:color="auto"/>
              </w:divBdr>
            </w:div>
            <w:div w:id="1065222629">
              <w:marLeft w:val="0"/>
              <w:marRight w:val="0"/>
              <w:marTop w:val="0"/>
              <w:marBottom w:val="0"/>
              <w:divBdr>
                <w:top w:val="none" w:sz="0" w:space="0" w:color="auto"/>
                <w:left w:val="none" w:sz="0" w:space="0" w:color="auto"/>
                <w:bottom w:val="none" w:sz="0" w:space="0" w:color="auto"/>
                <w:right w:val="none" w:sz="0" w:space="0" w:color="auto"/>
              </w:divBdr>
            </w:div>
            <w:div w:id="975836781">
              <w:marLeft w:val="0"/>
              <w:marRight w:val="0"/>
              <w:marTop w:val="0"/>
              <w:marBottom w:val="0"/>
              <w:divBdr>
                <w:top w:val="none" w:sz="0" w:space="0" w:color="auto"/>
                <w:left w:val="none" w:sz="0" w:space="0" w:color="auto"/>
                <w:bottom w:val="none" w:sz="0" w:space="0" w:color="auto"/>
                <w:right w:val="none" w:sz="0" w:space="0" w:color="auto"/>
              </w:divBdr>
            </w:div>
            <w:div w:id="1437940114">
              <w:marLeft w:val="0"/>
              <w:marRight w:val="0"/>
              <w:marTop w:val="0"/>
              <w:marBottom w:val="0"/>
              <w:divBdr>
                <w:top w:val="none" w:sz="0" w:space="0" w:color="auto"/>
                <w:left w:val="none" w:sz="0" w:space="0" w:color="auto"/>
                <w:bottom w:val="none" w:sz="0" w:space="0" w:color="auto"/>
                <w:right w:val="none" w:sz="0" w:space="0" w:color="auto"/>
              </w:divBdr>
            </w:div>
            <w:div w:id="745538978">
              <w:marLeft w:val="0"/>
              <w:marRight w:val="0"/>
              <w:marTop w:val="0"/>
              <w:marBottom w:val="0"/>
              <w:divBdr>
                <w:top w:val="none" w:sz="0" w:space="0" w:color="auto"/>
                <w:left w:val="none" w:sz="0" w:space="0" w:color="auto"/>
                <w:bottom w:val="none" w:sz="0" w:space="0" w:color="auto"/>
                <w:right w:val="none" w:sz="0" w:space="0" w:color="auto"/>
              </w:divBdr>
            </w:div>
            <w:div w:id="495804378">
              <w:marLeft w:val="0"/>
              <w:marRight w:val="0"/>
              <w:marTop w:val="0"/>
              <w:marBottom w:val="0"/>
              <w:divBdr>
                <w:top w:val="none" w:sz="0" w:space="0" w:color="auto"/>
                <w:left w:val="none" w:sz="0" w:space="0" w:color="auto"/>
                <w:bottom w:val="none" w:sz="0" w:space="0" w:color="auto"/>
                <w:right w:val="none" w:sz="0" w:space="0" w:color="auto"/>
              </w:divBdr>
            </w:div>
            <w:div w:id="1442798985">
              <w:marLeft w:val="0"/>
              <w:marRight w:val="0"/>
              <w:marTop w:val="0"/>
              <w:marBottom w:val="0"/>
              <w:divBdr>
                <w:top w:val="none" w:sz="0" w:space="0" w:color="auto"/>
                <w:left w:val="none" w:sz="0" w:space="0" w:color="auto"/>
                <w:bottom w:val="none" w:sz="0" w:space="0" w:color="auto"/>
                <w:right w:val="none" w:sz="0" w:space="0" w:color="auto"/>
              </w:divBdr>
            </w:div>
            <w:div w:id="2073582713">
              <w:marLeft w:val="0"/>
              <w:marRight w:val="0"/>
              <w:marTop w:val="0"/>
              <w:marBottom w:val="0"/>
              <w:divBdr>
                <w:top w:val="none" w:sz="0" w:space="0" w:color="auto"/>
                <w:left w:val="none" w:sz="0" w:space="0" w:color="auto"/>
                <w:bottom w:val="none" w:sz="0" w:space="0" w:color="auto"/>
                <w:right w:val="none" w:sz="0" w:space="0" w:color="auto"/>
              </w:divBdr>
            </w:div>
            <w:div w:id="549877054">
              <w:marLeft w:val="0"/>
              <w:marRight w:val="0"/>
              <w:marTop w:val="0"/>
              <w:marBottom w:val="0"/>
              <w:divBdr>
                <w:top w:val="none" w:sz="0" w:space="0" w:color="auto"/>
                <w:left w:val="none" w:sz="0" w:space="0" w:color="auto"/>
                <w:bottom w:val="none" w:sz="0" w:space="0" w:color="auto"/>
                <w:right w:val="none" w:sz="0" w:space="0" w:color="auto"/>
              </w:divBdr>
            </w:div>
            <w:div w:id="1797675227">
              <w:marLeft w:val="0"/>
              <w:marRight w:val="0"/>
              <w:marTop w:val="0"/>
              <w:marBottom w:val="0"/>
              <w:divBdr>
                <w:top w:val="none" w:sz="0" w:space="0" w:color="auto"/>
                <w:left w:val="none" w:sz="0" w:space="0" w:color="auto"/>
                <w:bottom w:val="none" w:sz="0" w:space="0" w:color="auto"/>
                <w:right w:val="none" w:sz="0" w:space="0" w:color="auto"/>
              </w:divBdr>
            </w:div>
            <w:div w:id="1654483848">
              <w:marLeft w:val="0"/>
              <w:marRight w:val="0"/>
              <w:marTop w:val="0"/>
              <w:marBottom w:val="0"/>
              <w:divBdr>
                <w:top w:val="none" w:sz="0" w:space="0" w:color="auto"/>
                <w:left w:val="none" w:sz="0" w:space="0" w:color="auto"/>
                <w:bottom w:val="none" w:sz="0" w:space="0" w:color="auto"/>
                <w:right w:val="none" w:sz="0" w:space="0" w:color="auto"/>
              </w:divBdr>
            </w:div>
            <w:div w:id="1509826942">
              <w:marLeft w:val="0"/>
              <w:marRight w:val="0"/>
              <w:marTop w:val="0"/>
              <w:marBottom w:val="0"/>
              <w:divBdr>
                <w:top w:val="none" w:sz="0" w:space="0" w:color="auto"/>
                <w:left w:val="none" w:sz="0" w:space="0" w:color="auto"/>
                <w:bottom w:val="none" w:sz="0" w:space="0" w:color="auto"/>
                <w:right w:val="none" w:sz="0" w:space="0" w:color="auto"/>
              </w:divBdr>
            </w:div>
            <w:div w:id="1798721232">
              <w:marLeft w:val="0"/>
              <w:marRight w:val="0"/>
              <w:marTop w:val="0"/>
              <w:marBottom w:val="0"/>
              <w:divBdr>
                <w:top w:val="none" w:sz="0" w:space="0" w:color="auto"/>
                <w:left w:val="none" w:sz="0" w:space="0" w:color="auto"/>
                <w:bottom w:val="none" w:sz="0" w:space="0" w:color="auto"/>
                <w:right w:val="none" w:sz="0" w:space="0" w:color="auto"/>
              </w:divBdr>
            </w:div>
            <w:div w:id="599337346">
              <w:marLeft w:val="0"/>
              <w:marRight w:val="0"/>
              <w:marTop w:val="0"/>
              <w:marBottom w:val="0"/>
              <w:divBdr>
                <w:top w:val="none" w:sz="0" w:space="0" w:color="auto"/>
                <w:left w:val="none" w:sz="0" w:space="0" w:color="auto"/>
                <w:bottom w:val="none" w:sz="0" w:space="0" w:color="auto"/>
                <w:right w:val="none" w:sz="0" w:space="0" w:color="auto"/>
              </w:divBdr>
            </w:div>
            <w:div w:id="2029866051">
              <w:marLeft w:val="0"/>
              <w:marRight w:val="0"/>
              <w:marTop w:val="0"/>
              <w:marBottom w:val="0"/>
              <w:divBdr>
                <w:top w:val="none" w:sz="0" w:space="0" w:color="auto"/>
                <w:left w:val="none" w:sz="0" w:space="0" w:color="auto"/>
                <w:bottom w:val="none" w:sz="0" w:space="0" w:color="auto"/>
                <w:right w:val="none" w:sz="0" w:space="0" w:color="auto"/>
              </w:divBdr>
            </w:div>
            <w:div w:id="883441313">
              <w:marLeft w:val="0"/>
              <w:marRight w:val="0"/>
              <w:marTop w:val="0"/>
              <w:marBottom w:val="0"/>
              <w:divBdr>
                <w:top w:val="none" w:sz="0" w:space="0" w:color="auto"/>
                <w:left w:val="none" w:sz="0" w:space="0" w:color="auto"/>
                <w:bottom w:val="none" w:sz="0" w:space="0" w:color="auto"/>
                <w:right w:val="none" w:sz="0" w:space="0" w:color="auto"/>
              </w:divBdr>
            </w:div>
            <w:div w:id="1114440815">
              <w:marLeft w:val="0"/>
              <w:marRight w:val="0"/>
              <w:marTop w:val="0"/>
              <w:marBottom w:val="0"/>
              <w:divBdr>
                <w:top w:val="none" w:sz="0" w:space="0" w:color="auto"/>
                <w:left w:val="none" w:sz="0" w:space="0" w:color="auto"/>
                <w:bottom w:val="none" w:sz="0" w:space="0" w:color="auto"/>
                <w:right w:val="none" w:sz="0" w:space="0" w:color="auto"/>
              </w:divBdr>
            </w:div>
            <w:div w:id="765223582">
              <w:marLeft w:val="0"/>
              <w:marRight w:val="0"/>
              <w:marTop w:val="0"/>
              <w:marBottom w:val="0"/>
              <w:divBdr>
                <w:top w:val="none" w:sz="0" w:space="0" w:color="auto"/>
                <w:left w:val="none" w:sz="0" w:space="0" w:color="auto"/>
                <w:bottom w:val="none" w:sz="0" w:space="0" w:color="auto"/>
                <w:right w:val="none" w:sz="0" w:space="0" w:color="auto"/>
              </w:divBdr>
            </w:div>
            <w:div w:id="1553345825">
              <w:marLeft w:val="0"/>
              <w:marRight w:val="0"/>
              <w:marTop w:val="0"/>
              <w:marBottom w:val="0"/>
              <w:divBdr>
                <w:top w:val="none" w:sz="0" w:space="0" w:color="auto"/>
                <w:left w:val="none" w:sz="0" w:space="0" w:color="auto"/>
                <w:bottom w:val="none" w:sz="0" w:space="0" w:color="auto"/>
                <w:right w:val="none" w:sz="0" w:space="0" w:color="auto"/>
              </w:divBdr>
            </w:div>
            <w:div w:id="1789660836">
              <w:marLeft w:val="0"/>
              <w:marRight w:val="0"/>
              <w:marTop w:val="0"/>
              <w:marBottom w:val="0"/>
              <w:divBdr>
                <w:top w:val="none" w:sz="0" w:space="0" w:color="auto"/>
                <w:left w:val="none" w:sz="0" w:space="0" w:color="auto"/>
                <w:bottom w:val="none" w:sz="0" w:space="0" w:color="auto"/>
                <w:right w:val="none" w:sz="0" w:space="0" w:color="auto"/>
              </w:divBdr>
            </w:div>
            <w:div w:id="599917941">
              <w:marLeft w:val="0"/>
              <w:marRight w:val="0"/>
              <w:marTop w:val="0"/>
              <w:marBottom w:val="0"/>
              <w:divBdr>
                <w:top w:val="none" w:sz="0" w:space="0" w:color="auto"/>
                <w:left w:val="none" w:sz="0" w:space="0" w:color="auto"/>
                <w:bottom w:val="none" w:sz="0" w:space="0" w:color="auto"/>
                <w:right w:val="none" w:sz="0" w:space="0" w:color="auto"/>
              </w:divBdr>
            </w:div>
            <w:div w:id="1718579473">
              <w:marLeft w:val="0"/>
              <w:marRight w:val="0"/>
              <w:marTop w:val="0"/>
              <w:marBottom w:val="0"/>
              <w:divBdr>
                <w:top w:val="none" w:sz="0" w:space="0" w:color="auto"/>
                <w:left w:val="none" w:sz="0" w:space="0" w:color="auto"/>
                <w:bottom w:val="none" w:sz="0" w:space="0" w:color="auto"/>
                <w:right w:val="none" w:sz="0" w:space="0" w:color="auto"/>
              </w:divBdr>
            </w:div>
            <w:div w:id="1127242385">
              <w:marLeft w:val="0"/>
              <w:marRight w:val="0"/>
              <w:marTop w:val="0"/>
              <w:marBottom w:val="0"/>
              <w:divBdr>
                <w:top w:val="none" w:sz="0" w:space="0" w:color="auto"/>
                <w:left w:val="none" w:sz="0" w:space="0" w:color="auto"/>
                <w:bottom w:val="none" w:sz="0" w:space="0" w:color="auto"/>
                <w:right w:val="none" w:sz="0" w:space="0" w:color="auto"/>
              </w:divBdr>
            </w:div>
            <w:div w:id="337542026">
              <w:marLeft w:val="0"/>
              <w:marRight w:val="0"/>
              <w:marTop w:val="0"/>
              <w:marBottom w:val="0"/>
              <w:divBdr>
                <w:top w:val="none" w:sz="0" w:space="0" w:color="auto"/>
                <w:left w:val="none" w:sz="0" w:space="0" w:color="auto"/>
                <w:bottom w:val="none" w:sz="0" w:space="0" w:color="auto"/>
                <w:right w:val="none" w:sz="0" w:space="0" w:color="auto"/>
              </w:divBdr>
            </w:div>
            <w:div w:id="61566033">
              <w:marLeft w:val="0"/>
              <w:marRight w:val="0"/>
              <w:marTop w:val="0"/>
              <w:marBottom w:val="0"/>
              <w:divBdr>
                <w:top w:val="none" w:sz="0" w:space="0" w:color="auto"/>
                <w:left w:val="none" w:sz="0" w:space="0" w:color="auto"/>
                <w:bottom w:val="none" w:sz="0" w:space="0" w:color="auto"/>
                <w:right w:val="none" w:sz="0" w:space="0" w:color="auto"/>
              </w:divBdr>
            </w:div>
            <w:div w:id="316542292">
              <w:marLeft w:val="0"/>
              <w:marRight w:val="0"/>
              <w:marTop w:val="0"/>
              <w:marBottom w:val="0"/>
              <w:divBdr>
                <w:top w:val="none" w:sz="0" w:space="0" w:color="auto"/>
                <w:left w:val="none" w:sz="0" w:space="0" w:color="auto"/>
                <w:bottom w:val="none" w:sz="0" w:space="0" w:color="auto"/>
                <w:right w:val="none" w:sz="0" w:space="0" w:color="auto"/>
              </w:divBdr>
            </w:div>
            <w:div w:id="1801150760">
              <w:marLeft w:val="0"/>
              <w:marRight w:val="0"/>
              <w:marTop w:val="0"/>
              <w:marBottom w:val="0"/>
              <w:divBdr>
                <w:top w:val="none" w:sz="0" w:space="0" w:color="auto"/>
                <w:left w:val="none" w:sz="0" w:space="0" w:color="auto"/>
                <w:bottom w:val="none" w:sz="0" w:space="0" w:color="auto"/>
                <w:right w:val="none" w:sz="0" w:space="0" w:color="auto"/>
              </w:divBdr>
            </w:div>
            <w:div w:id="1790589619">
              <w:marLeft w:val="0"/>
              <w:marRight w:val="0"/>
              <w:marTop w:val="0"/>
              <w:marBottom w:val="0"/>
              <w:divBdr>
                <w:top w:val="none" w:sz="0" w:space="0" w:color="auto"/>
                <w:left w:val="none" w:sz="0" w:space="0" w:color="auto"/>
                <w:bottom w:val="none" w:sz="0" w:space="0" w:color="auto"/>
                <w:right w:val="none" w:sz="0" w:space="0" w:color="auto"/>
              </w:divBdr>
            </w:div>
            <w:div w:id="73404347">
              <w:marLeft w:val="0"/>
              <w:marRight w:val="0"/>
              <w:marTop w:val="0"/>
              <w:marBottom w:val="0"/>
              <w:divBdr>
                <w:top w:val="none" w:sz="0" w:space="0" w:color="auto"/>
                <w:left w:val="none" w:sz="0" w:space="0" w:color="auto"/>
                <w:bottom w:val="none" w:sz="0" w:space="0" w:color="auto"/>
                <w:right w:val="none" w:sz="0" w:space="0" w:color="auto"/>
              </w:divBdr>
            </w:div>
            <w:div w:id="127476974">
              <w:marLeft w:val="0"/>
              <w:marRight w:val="0"/>
              <w:marTop w:val="0"/>
              <w:marBottom w:val="0"/>
              <w:divBdr>
                <w:top w:val="none" w:sz="0" w:space="0" w:color="auto"/>
                <w:left w:val="none" w:sz="0" w:space="0" w:color="auto"/>
                <w:bottom w:val="none" w:sz="0" w:space="0" w:color="auto"/>
                <w:right w:val="none" w:sz="0" w:space="0" w:color="auto"/>
              </w:divBdr>
            </w:div>
            <w:div w:id="1318874957">
              <w:marLeft w:val="0"/>
              <w:marRight w:val="0"/>
              <w:marTop w:val="0"/>
              <w:marBottom w:val="0"/>
              <w:divBdr>
                <w:top w:val="none" w:sz="0" w:space="0" w:color="auto"/>
                <w:left w:val="none" w:sz="0" w:space="0" w:color="auto"/>
                <w:bottom w:val="none" w:sz="0" w:space="0" w:color="auto"/>
                <w:right w:val="none" w:sz="0" w:space="0" w:color="auto"/>
              </w:divBdr>
            </w:div>
            <w:div w:id="2036152092">
              <w:marLeft w:val="0"/>
              <w:marRight w:val="0"/>
              <w:marTop w:val="0"/>
              <w:marBottom w:val="0"/>
              <w:divBdr>
                <w:top w:val="none" w:sz="0" w:space="0" w:color="auto"/>
                <w:left w:val="none" w:sz="0" w:space="0" w:color="auto"/>
                <w:bottom w:val="none" w:sz="0" w:space="0" w:color="auto"/>
                <w:right w:val="none" w:sz="0" w:space="0" w:color="auto"/>
              </w:divBdr>
            </w:div>
            <w:div w:id="1443301488">
              <w:marLeft w:val="0"/>
              <w:marRight w:val="0"/>
              <w:marTop w:val="0"/>
              <w:marBottom w:val="0"/>
              <w:divBdr>
                <w:top w:val="none" w:sz="0" w:space="0" w:color="auto"/>
                <w:left w:val="none" w:sz="0" w:space="0" w:color="auto"/>
                <w:bottom w:val="none" w:sz="0" w:space="0" w:color="auto"/>
                <w:right w:val="none" w:sz="0" w:space="0" w:color="auto"/>
              </w:divBdr>
            </w:div>
            <w:div w:id="1031109781">
              <w:marLeft w:val="0"/>
              <w:marRight w:val="0"/>
              <w:marTop w:val="0"/>
              <w:marBottom w:val="0"/>
              <w:divBdr>
                <w:top w:val="none" w:sz="0" w:space="0" w:color="auto"/>
                <w:left w:val="none" w:sz="0" w:space="0" w:color="auto"/>
                <w:bottom w:val="none" w:sz="0" w:space="0" w:color="auto"/>
                <w:right w:val="none" w:sz="0" w:space="0" w:color="auto"/>
              </w:divBdr>
            </w:div>
            <w:div w:id="363754254">
              <w:marLeft w:val="0"/>
              <w:marRight w:val="0"/>
              <w:marTop w:val="0"/>
              <w:marBottom w:val="0"/>
              <w:divBdr>
                <w:top w:val="none" w:sz="0" w:space="0" w:color="auto"/>
                <w:left w:val="none" w:sz="0" w:space="0" w:color="auto"/>
                <w:bottom w:val="none" w:sz="0" w:space="0" w:color="auto"/>
                <w:right w:val="none" w:sz="0" w:space="0" w:color="auto"/>
              </w:divBdr>
            </w:div>
            <w:div w:id="304894315">
              <w:marLeft w:val="0"/>
              <w:marRight w:val="0"/>
              <w:marTop w:val="0"/>
              <w:marBottom w:val="0"/>
              <w:divBdr>
                <w:top w:val="none" w:sz="0" w:space="0" w:color="auto"/>
                <w:left w:val="none" w:sz="0" w:space="0" w:color="auto"/>
                <w:bottom w:val="none" w:sz="0" w:space="0" w:color="auto"/>
                <w:right w:val="none" w:sz="0" w:space="0" w:color="auto"/>
              </w:divBdr>
            </w:div>
            <w:div w:id="526140181">
              <w:marLeft w:val="0"/>
              <w:marRight w:val="0"/>
              <w:marTop w:val="0"/>
              <w:marBottom w:val="0"/>
              <w:divBdr>
                <w:top w:val="none" w:sz="0" w:space="0" w:color="auto"/>
                <w:left w:val="none" w:sz="0" w:space="0" w:color="auto"/>
                <w:bottom w:val="none" w:sz="0" w:space="0" w:color="auto"/>
                <w:right w:val="none" w:sz="0" w:space="0" w:color="auto"/>
              </w:divBdr>
            </w:div>
            <w:div w:id="2151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9441">
      <w:bodyDiv w:val="1"/>
      <w:marLeft w:val="0"/>
      <w:marRight w:val="0"/>
      <w:marTop w:val="0"/>
      <w:marBottom w:val="0"/>
      <w:divBdr>
        <w:top w:val="none" w:sz="0" w:space="0" w:color="auto"/>
        <w:left w:val="none" w:sz="0" w:space="0" w:color="auto"/>
        <w:bottom w:val="none" w:sz="0" w:space="0" w:color="auto"/>
        <w:right w:val="none" w:sz="0" w:space="0" w:color="auto"/>
      </w:divBdr>
    </w:div>
    <w:div w:id="1788892862">
      <w:bodyDiv w:val="1"/>
      <w:marLeft w:val="0"/>
      <w:marRight w:val="0"/>
      <w:marTop w:val="0"/>
      <w:marBottom w:val="0"/>
      <w:divBdr>
        <w:top w:val="none" w:sz="0" w:space="0" w:color="auto"/>
        <w:left w:val="none" w:sz="0" w:space="0" w:color="auto"/>
        <w:bottom w:val="none" w:sz="0" w:space="0" w:color="auto"/>
        <w:right w:val="none" w:sz="0" w:space="0" w:color="auto"/>
      </w:divBdr>
      <w:divsChild>
        <w:div w:id="2108697072">
          <w:marLeft w:val="0"/>
          <w:marRight w:val="0"/>
          <w:marTop w:val="0"/>
          <w:marBottom w:val="0"/>
          <w:divBdr>
            <w:top w:val="none" w:sz="0" w:space="0" w:color="auto"/>
            <w:left w:val="none" w:sz="0" w:space="0" w:color="auto"/>
            <w:bottom w:val="none" w:sz="0" w:space="0" w:color="auto"/>
            <w:right w:val="none" w:sz="0" w:space="0" w:color="auto"/>
          </w:divBdr>
          <w:divsChild>
            <w:div w:id="14996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4437">
      <w:bodyDiv w:val="1"/>
      <w:marLeft w:val="0"/>
      <w:marRight w:val="0"/>
      <w:marTop w:val="0"/>
      <w:marBottom w:val="0"/>
      <w:divBdr>
        <w:top w:val="none" w:sz="0" w:space="0" w:color="auto"/>
        <w:left w:val="none" w:sz="0" w:space="0" w:color="auto"/>
        <w:bottom w:val="none" w:sz="0" w:space="0" w:color="auto"/>
        <w:right w:val="none" w:sz="0" w:space="0" w:color="auto"/>
      </w:divBdr>
    </w:div>
    <w:div w:id="1967271653">
      <w:bodyDiv w:val="1"/>
      <w:marLeft w:val="0"/>
      <w:marRight w:val="0"/>
      <w:marTop w:val="0"/>
      <w:marBottom w:val="0"/>
      <w:divBdr>
        <w:top w:val="none" w:sz="0" w:space="0" w:color="auto"/>
        <w:left w:val="none" w:sz="0" w:space="0" w:color="auto"/>
        <w:bottom w:val="none" w:sz="0" w:space="0" w:color="auto"/>
        <w:right w:val="none" w:sz="0" w:space="0" w:color="auto"/>
      </w:divBdr>
      <w:divsChild>
        <w:div w:id="699890900">
          <w:marLeft w:val="0"/>
          <w:marRight w:val="0"/>
          <w:marTop w:val="0"/>
          <w:marBottom w:val="0"/>
          <w:divBdr>
            <w:top w:val="none" w:sz="0" w:space="0" w:color="auto"/>
            <w:left w:val="none" w:sz="0" w:space="0" w:color="auto"/>
            <w:bottom w:val="none" w:sz="0" w:space="0" w:color="auto"/>
            <w:right w:val="none" w:sz="0" w:space="0" w:color="auto"/>
          </w:divBdr>
          <w:divsChild>
            <w:div w:id="10926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4846">
      <w:bodyDiv w:val="1"/>
      <w:marLeft w:val="0"/>
      <w:marRight w:val="0"/>
      <w:marTop w:val="0"/>
      <w:marBottom w:val="0"/>
      <w:divBdr>
        <w:top w:val="none" w:sz="0" w:space="0" w:color="auto"/>
        <w:left w:val="none" w:sz="0" w:space="0" w:color="auto"/>
        <w:bottom w:val="none" w:sz="0" w:space="0" w:color="auto"/>
        <w:right w:val="none" w:sz="0" w:space="0" w:color="auto"/>
      </w:divBdr>
      <w:divsChild>
        <w:div w:id="1978947346">
          <w:marLeft w:val="0"/>
          <w:marRight w:val="0"/>
          <w:marTop w:val="0"/>
          <w:marBottom w:val="0"/>
          <w:divBdr>
            <w:top w:val="none" w:sz="0" w:space="0" w:color="auto"/>
            <w:left w:val="none" w:sz="0" w:space="0" w:color="auto"/>
            <w:bottom w:val="none" w:sz="0" w:space="0" w:color="auto"/>
            <w:right w:val="none" w:sz="0" w:space="0" w:color="auto"/>
          </w:divBdr>
          <w:divsChild>
            <w:div w:id="11184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101">
      <w:bodyDiv w:val="1"/>
      <w:marLeft w:val="0"/>
      <w:marRight w:val="0"/>
      <w:marTop w:val="0"/>
      <w:marBottom w:val="0"/>
      <w:divBdr>
        <w:top w:val="none" w:sz="0" w:space="0" w:color="auto"/>
        <w:left w:val="none" w:sz="0" w:space="0" w:color="auto"/>
        <w:bottom w:val="none" w:sz="0" w:space="0" w:color="auto"/>
        <w:right w:val="none" w:sz="0" w:space="0" w:color="auto"/>
      </w:divBdr>
    </w:div>
    <w:div w:id="2008751037">
      <w:bodyDiv w:val="1"/>
      <w:marLeft w:val="0"/>
      <w:marRight w:val="0"/>
      <w:marTop w:val="0"/>
      <w:marBottom w:val="0"/>
      <w:divBdr>
        <w:top w:val="none" w:sz="0" w:space="0" w:color="auto"/>
        <w:left w:val="none" w:sz="0" w:space="0" w:color="auto"/>
        <w:bottom w:val="none" w:sz="0" w:space="0" w:color="auto"/>
        <w:right w:val="none" w:sz="0" w:space="0" w:color="auto"/>
      </w:divBdr>
    </w:div>
    <w:div w:id="2044593763">
      <w:bodyDiv w:val="1"/>
      <w:marLeft w:val="0"/>
      <w:marRight w:val="0"/>
      <w:marTop w:val="0"/>
      <w:marBottom w:val="0"/>
      <w:divBdr>
        <w:top w:val="none" w:sz="0" w:space="0" w:color="auto"/>
        <w:left w:val="none" w:sz="0" w:space="0" w:color="auto"/>
        <w:bottom w:val="none" w:sz="0" w:space="0" w:color="auto"/>
        <w:right w:val="none" w:sz="0" w:space="0" w:color="auto"/>
      </w:divBdr>
    </w:div>
    <w:div w:id="2057271682">
      <w:bodyDiv w:val="1"/>
      <w:marLeft w:val="0"/>
      <w:marRight w:val="0"/>
      <w:marTop w:val="0"/>
      <w:marBottom w:val="0"/>
      <w:divBdr>
        <w:top w:val="none" w:sz="0" w:space="0" w:color="auto"/>
        <w:left w:val="none" w:sz="0" w:space="0" w:color="auto"/>
        <w:bottom w:val="none" w:sz="0" w:space="0" w:color="auto"/>
        <w:right w:val="none" w:sz="0" w:space="0" w:color="auto"/>
      </w:divBdr>
    </w:div>
    <w:div w:id="2068990119">
      <w:bodyDiv w:val="1"/>
      <w:marLeft w:val="0"/>
      <w:marRight w:val="0"/>
      <w:marTop w:val="0"/>
      <w:marBottom w:val="0"/>
      <w:divBdr>
        <w:top w:val="none" w:sz="0" w:space="0" w:color="auto"/>
        <w:left w:val="none" w:sz="0" w:space="0" w:color="auto"/>
        <w:bottom w:val="none" w:sz="0" w:space="0" w:color="auto"/>
        <w:right w:val="none" w:sz="0" w:space="0" w:color="auto"/>
      </w:divBdr>
    </w:div>
    <w:div w:id="2101876537">
      <w:bodyDiv w:val="1"/>
      <w:marLeft w:val="0"/>
      <w:marRight w:val="0"/>
      <w:marTop w:val="0"/>
      <w:marBottom w:val="0"/>
      <w:divBdr>
        <w:top w:val="none" w:sz="0" w:space="0" w:color="auto"/>
        <w:left w:val="none" w:sz="0" w:space="0" w:color="auto"/>
        <w:bottom w:val="none" w:sz="0" w:space="0" w:color="auto"/>
        <w:right w:val="none" w:sz="0" w:space="0" w:color="auto"/>
      </w:divBdr>
      <w:divsChild>
        <w:div w:id="905720392">
          <w:marLeft w:val="0"/>
          <w:marRight w:val="0"/>
          <w:marTop w:val="0"/>
          <w:marBottom w:val="0"/>
          <w:divBdr>
            <w:top w:val="none" w:sz="0" w:space="0" w:color="auto"/>
            <w:left w:val="none" w:sz="0" w:space="0" w:color="auto"/>
            <w:bottom w:val="none" w:sz="0" w:space="0" w:color="auto"/>
            <w:right w:val="none" w:sz="0" w:space="0" w:color="auto"/>
          </w:divBdr>
          <w:divsChild>
            <w:div w:id="14202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9254">
      <w:bodyDiv w:val="1"/>
      <w:marLeft w:val="0"/>
      <w:marRight w:val="0"/>
      <w:marTop w:val="0"/>
      <w:marBottom w:val="0"/>
      <w:divBdr>
        <w:top w:val="none" w:sz="0" w:space="0" w:color="auto"/>
        <w:left w:val="none" w:sz="0" w:space="0" w:color="auto"/>
        <w:bottom w:val="none" w:sz="0" w:space="0" w:color="auto"/>
        <w:right w:val="none" w:sz="0" w:space="0" w:color="auto"/>
      </w:divBdr>
      <w:divsChild>
        <w:div w:id="242644149">
          <w:marLeft w:val="0"/>
          <w:marRight w:val="0"/>
          <w:marTop w:val="0"/>
          <w:marBottom w:val="0"/>
          <w:divBdr>
            <w:top w:val="none" w:sz="0" w:space="0" w:color="auto"/>
            <w:left w:val="none" w:sz="0" w:space="0" w:color="auto"/>
            <w:bottom w:val="none" w:sz="0" w:space="0" w:color="auto"/>
            <w:right w:val="none" w:sz="0" w:space="0" w:color="auto"/>
          </w:divBdr>
          <w:divsChild>
            <w:div w:id="10348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itb-for-all/what-is-noise-676be449f75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geeksforgeeks.org/decision-tree-introduction-example/"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edicare.gov/plan-compar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3B40B-B6B2-42E2-B8A5-7B5AEBEC9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6177</TotalTime>
  <Pages>9</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Lee</dc:creator>
  <cp:keywords/>
  <dc:description/>
  <cp:lastModifiedBy>Austin Lee</cp:lastModifiedBy>
  <cp:revision>2496</cp:revision>
  <dcterms:created xsi:type="dcterms:W3CDTF">2024-08-15T18:34:00Z</dcterms:created>
  <dcterms:modified xsi:type="dcterms:W3CDTF">2024-08-30T06:58:00Z</dcterms:modified>
</cp:coreProperties>
</file>