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5CEB" w14:textId="4ABC1038" w:rsidR="005F4FFC" w:rsidRDefault="0005134A">
      <w:r>
        <w:t>Challenge 4 Reflection</w:t>
      </w:r>
    </w:p>
    <w:p w14:paraId="674D1434" w14:textId="6342911A" w:rsidR="0005134A" w:rsidRDefault="0005134A">
      <w:r>
        <w:t xml:space="preserve">I added a brief description to how I obtained the data. I looked for the average home price of average home size (2000-2500). At first, I didn’t think about how the avocados dataset was gathered from 2015-2018. I had originally compared average avocado price to 2022 home prices. I also reworked my </w:t>
      </w:r>
      <w:proofErr w:type="spellStart"/>
      <w:r>
        <w:t>ggplot</w:t>
      </w:r>
      <w:proofErr w:type="spellEnd"/>
      <w:r>
        <w:t xml:space="preserve"> step to be a scatterplot instead of a boxplot. I was also considering facet wrapping by year, but I thought it made it more difficult to see the trends in prices. </w:t>
      </w:r>
    </w:p>
    <w:p w14:paraId="0BC58BFC" w14:textId="69263951" w:rsidR="0005134A" w:rsidRDefault="0005134A">
      <w:r>
        <w:t xml:space="preserve">My argument ended up staying the same. There was no direct linear relationship between avocado and home prices. Using phrasing from checking the linearity assumption in simple linear regression, I came to a conclusion similar to that of a Lack of Fit F-test. </w:t>
      </w:r>
    </w:p>
    <w:sectPr w:rsidR="0005134A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4A"/>
    <w:rsid w:val="0005134A"/>
    <w:rsid w:val="000C034F"/>
    <w:rsid w:val="005F4FFC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F60A"/>
  <w14:defaultImageDpi w14:val="32767"/>
  <w15:chartTrackingRefBased/>
  <w15:docId w15:val="{D6E50AA5-ACE8-4E4F-8572-C714A892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1</cp:revision>
  <dcterms:created xsi:type="dcterms:W3CDTF">2022-10-23T04:32:00Z</dcterms:created>
  <dcterms:modified xsi:type="dcterms:W3CDTF">2022-10-23T04:39:00Z</dcterms:modified>
</cp:coreProperties>
</file>