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704"/>
        <w:gridCol w:w="284"/>
        <w:gridCol w:w="141"/>
        <w:gridCol w:w="143"/>
        <w:gridCol w:w="141"/>
        <w:gridCol w:w="9043"/>
      </w:tblGrid>
      <w:tr w:rsidR="00306184" w14:paraId="4F458724" w14:textId="77777777" w:rsidTr="00956F4B">
        <w:tc>
          <w:tcPr>
            <w:tcW w:w="10456" w:type="dxa"/>
            <w:gridSpan w:val="6"/>
          </w:tcPr>
          <w:p w14:paraId="4CFE3509" w14:textId="477D60D2" w:rsidR="00306184" w:rsidRDefault="000C0AC6">
            <w:pPr>
              <w:rPr>
                <w:sz w:val="20"/>
                <w:szCs w:val="20"/>
              </w:rPr>
            </w:pPr>
            <w:r>
              <w:rPr>
                <w:sz w:val="20"/>
                <w:szCs w:val="20"/>
              </w:rPr>
              <w:t>Data Stores</w:t>
            </w:r>
          </w:p>
        </w:tc>
      </w:tr>
      <w:tr w:rsidR="00306184" w14:paraId="6E09F3A6" w14:textId="77777777" w:rsidTr="00D0797E">
        <w:tc>
          <w:tcPr>
            <w:tcW w:w="1272" w:type="dxa"/>
            <w:gridSpan w:val="4"/>
          </w:tcPr>
          <w:p w14:paraId="395E46FF" w14:textId="49D8C575" w:rsidR="00306184" w:rsidRDefault="000C0AC6">
            <w:pPr>
              <w:rPr>
                <w:sz w:val="20"/>
                <w:szCs w:val="20"/>
              </w:rPr>
            </w:pPr>
            <w:r>
              <w:rPr>
                <w:sz w:val="20"/>
                <w:szCs w:val="20"/>
              </w:rPr>
              <w:t>Concepts</w:t>
            </w:r>
          </w:p>
        </w:tc>
        <w:tc>
          <w:tcPr>
            <w:tcW w:w="9184" w:type="dxa"/>
            <w:gridSpan w:val="2"/>
          </w:tcPr>
          <w:p w14:paraId="26A8B8CD" w14:textId="77777777" w:rsidR="000C0AC6" w:rsidRDefault="000C0AC6">
            <w:pPr>
              <w:rPr>
                <w:sz w:val="20"/>
                <w:szCs w:val="20"/>
              </w:rPr>
            </w:pPr>
            <w:r>
              <w:rPr>
                <w:sz w:val="20"/>
                <w:szCs w:val="20"/>
              </w:rPr>
              <w:t>Persistent data store: data durable and available after reboot, restarts. – Glacier, RDS</w:t>
            </w:r>
          </w:p>
          <w:p w14:paraId="667A1E11" w14:textId="77777777" w:rsidR="000C0AC6" w:rsidRDefault="000C0AC6">
            <w:pPr>
              <w:rPr>
                <w:sz w:val="20"/>
                <w:szCs w:val="20"/>
              </w:rPr>
            </w:pPr>
            <w:r>
              <w:rPr>
                <w:sz w:val="20"/>
                <w:szCs w:val="20"/>
              </w:rPr>
              <w:t>Transient data store: data temporarily stored and passed to another process/persistent store. – SQS, SNS</w:t>
            </w:r>
          </w:p>
          <w:p w14:paraId="54E0ADA8" w14:textId="77777777" w:rsidR="000C0AC6" w:rsidRDefault="000C0AC6">
            <w:pPr>
              <w:rPr>
                <w:sz w:val="20"/>
                <w:szCs w:val="20"/>
              </w:rPr>
            </w:pPr>
            <w:r>
              <w:rPr>
                <w:sz w:val="20"/>
                <w:szCs w:val="20"/>
              </w:rPr>
              <w:t>Ephemeral data store: data lost when stopped. – EC2 Instance Store, Memcached</w:t>
            </w:r>
          </w:p>
          <w:p w14:paraId="6BD55AD4" w14:textId="77777777" w:rsidR="00F00818" w:rsidRDefault="00F00818">
            <w:pPr>
              <w:rPr>
                <w:sz w:val="20"/>
                <w:szCs w:val="20"/>
              </w:rPr>
            </w:pPr>
            <w:r>
              <w:rPr>
                <w:sz w:val="20"/>
                <w:szCs w:val="20"/>
              </w:rPr>
              <w:t>Input/Output Operations per Second (IOPS): how fast can read and write to a device</w:t>
            </w:r>
          </w:p>
          <w:p w14:paraId="13F5D5BC" w14:textId="77777777" w:rsidR="00F00818" w:rsidRDefault="00F00818">
            <w:pPr>
              <w:rPr>
                <w:sz w:val="20"/>
                <w:szCs w:val="20"/>
              </w:rPr>
            </w:pPr>
            <w:r>
              <w:rPr>
                <w:sz w:val="20"/>
                <w:szCs w:val="20"/>
              </w:rPr>
              <w:t>Throughput: how much data can be moved at a time</w:t>
            </w:r>
          </w:p>
          <w:p w14:paraId="70D67316" w14:textId="5748AEFE" w:rsidR="00324F94" w:rsidRDefault="00324F94">
            <w:pPr>
              <w:rPr>
                <w:sz w:val="20"/>
                <w:szCs w:val="20"/>
              </w:rPr>
            </w:pPr>
            <w:r>
              <w:rPr>
                <w:sz w:val="20"/>
                <w:szCs w:val="20"/>
              </w:rPr>
              <w:t>ACID: Atomic, Consistent, Isolated, Durable. BASE: Basically Available, Soft-state, Eventual Consisten</w:t>
            </w:r>
            <w:r w:rsidR="00FF5A8E">
              <w:rPr>
                <w:sz w:val="20"/>
                <w:szCs w:val="20"/>
              </w:rPr>
              <w:t>cy</w:t>
            </w:r>
          </w:p>
        </w:tc>
      </w:tr>
      <w:tr w:rsidR="00A27FAF" w14:paraId="1917A616" w14:textId="77777777" w:rsidTr="00D0797E">
        <w:trPr>
          <w:trHeight w:val="205"/>
        </w:trPr>
        <w:tc>
          <w:tcPr>
            <w:tcW w:w="704" w:type="dxa"/>
            <w:vMerge w:val="restart"/>
          </w:tcPr>
          <w:p w14:paraId="0ED50D49" w14:textId="0DA5C0F1" w:rsidR="00A27FAF" w:rsidRDefault="00A27FAF">
            <w:pPr>
              <w:rPr>
                <w:sz w:val="20"/>
                <w:szCs w:val="20"/>
              </w:rPr>
            </w:pPr>
            <w:r>
              <w:rPr>
                <w:sz w:val="20"/>
                <w:szCs w:val="20"/>
              </w:rPr>
              <w:t>S3</w:t>
            </w:r>
          </w:p>
        </w:tc>
        <w:tc>
          <w:tcPr>
            <w:tcW w:w="9752" w:type="dxa"/>
            <w:gridSpan w:val="5"/>
          </w:tcPr>
          <w:p w14:paraId="6C7CBA22" w14:textId="77777777" w:rsidR="00A27FAF" w:rsidRDefault="00A27FAF">
            <w:pPr>
              <w:rPr>
                <w:sz w:val="20"/>
                <w:szCs w:val="20"/>
              </w:rPr>
            </w:pPr>
            <w:r>
              <w:rPr>
                <w:sz w:val="20"/>
                <w:szCs w:val="20"/>
              </w:rPr>
              <w:t>Object Store. – Max obj size = 5TB. - Largest object in a single PUT = 5GB</w:t>
            </w:r>
          </w:p>
          <w:p w14:paraId="29295818" w14:textId="4583FFEE" w:rsidR="00A27FAF" w:rsidRDefault="00A27FAF">
            <w:pPr>
              <w:rPr>
                <w:sz w:val="20"/>
                <w:szCs w:val="20"/>
              </w:rPr>
            </w:pPr>
            <w:r>
              <w:rPr>
                <w:sz w:val="20"/>
                <w:szCs w:val="20"/>
              </w:rPr>
              <w:t>- Use multi-part uploads if &gt; 100MB. - S3 eventually consistent. – Versioning (old version still billed)</w:t>
            </w:r>
          </w:p>
          <w:p w14:paraId="7ADA0840" w14:textId="6F89527F" w:rsidR="00A27FAF" w:rsidRDefault="00A27FAF">
            <w:pPr>
              <w:rPr>
                <w:sz w:val="20"/>
                <w:szCs w:val="20"/>
              </w:rPr>
            </w:pPr>
            <w:r>
              <w:rPr>
                <w:sz w:val="20"/>
                <w:szCs w:val="20"/>
              </w:rPr>
              <w:t>- Lifecycle management. – Cross-Region Replication</w:t>
            </w:r>
          </w:p>
          <w:p w14:paraId="1E6B653D" w14:textId="278DFAE4" w:rsidR="00A27FAF" w:rsidRDefault="00A27FAF">
            <w:pPr>
              <w:rPr>
                <w:sz w:val="20"/>
                <w:szCs w:val="20"/>
              </w:rPr>
            </w:pPr>
            <w:r>
              <w:rPr>
                <w:sz w:val="20"/>
                <w:szCs w:val="20"/>
              </w:rPr>
              <w:t>Security: Resource-based (Obj ACL, Bucket policy) &amp; User-based (IAM-policies). – Optional MFA before delete</w:t>
            </w:r>
          </w:p>
        </w:tc>
      </w:tr>
      <w:tr w:rsidR="00A27FAF" w14:paraId="308ECFA2" w14:textId="77777777" w:rsidTr="00D0797E">
        <w:trPr>
          <w:trHeight w:val="202"/>
        </w:trPr>
        <w:tc>
          <w:tcPr>
            <w:tcW w:w="704" w:type="dxa"/>
            <w:vMerge/>
          </w:tcPr>
          <w:p w14:paraId="6C571567" w14:textId="77777777" w:rsidR="00A27FAF" w:rsidRDefault="00A27FAF">
            <w:pPr>
              <w:rPr>
                <w:sz w:val="20"/>
                <w:szCs w:val="20"/>
              </w:rPr>
            </w:pPr>
          </w:p>
        </w:tc>
        <w:tc>
          <w:tcPr>
            <w:tcW w:w="9752" w:type="dxa"/>
            <w:gridSpan w:val="5"/>
          </w:tcPr>
          <w:p w14:paraId="0CDED014" w14:textId="77777777" w:rsidR="00A27FAF" w:rsidRDefault="00A27FAF" w:rsidP="001D1174">
            <w:pPr>
              <w:rPr>
                <w:sz w:val="20"/>
                <w:szCs w:val="20"/>
              </w:rPr>
            </w:pPr>
            <w:r>
              <w:rPr>
                <w:sz w:val="20"/>
                <w:szCs w:val="20"/>
              </w:rPr>
              <w:t xml:space="preserve">Storage classes: 1) Standard. 2) Standard-IA (min storage 30 days). 3) One Zone-IA (min store 30 days). </w:t>
            </w:r>
          </w:p>
          <w:p w14:paraId="5AE13B2C" w14:textId="77777777" w:rsidR="00A27FAF" w:rsidRDefault="00A27FAF" w:rsidP="001D1174">
            <w:pPr>
              <w:rPr>
                <w:sz w:val="20"/>
                <w:szCs w:val="20"/>
              </w:rPr>
            </w:pPr>
            <w:r>
              <w:rPr>
                <w:sz w:val="20"/>
                <w:szCs w:val="20"/>
              </w:rPr>
              <w:t>4) Reduced redundancy (frequently accessed, non-critical data). 5) Intelligent-Tiering (min store 30 days)</w:t>
            </w:r>
          </w:p>
          <w:p w14:paraId="63DD017C" w14:textId="0DA7F1C3" w:rsidR="00A27FAF" w:rsidRDefault="00A27FAF" w:rsidP="001D1174">
            <w:pPr>
              <w:rPr>
                <w:sz w:val="20"/>
                <w:szCs w:val="20"/>
              </w:rPr>
            </w:pPr>
            <w:r>
              <w:rPr>
                <w:sz w:val="20"/>
                <w:szCs w:val="20"/>
              </w:rPr>
              <w:t>6) Glacier (min store 90 days, retrieval mins-hrs). 7) Glacier Deep Archive (min store 180 days, retrieval &lt; 12 hrs)</w:t>
            </w:r>
          </w:p>
        </w:tc>
      </w:tr>
      <w:tr w:rsidR="00A27FAF" w14:paraId="2D413940" w14:textId="77777777" w:rsidTr="00D0797E">
        <w:trPr>
          <w:trHeight w:val="202"/>
        </w:trPr>
        <w:tc>
          <w:tcPr>
            <w:tcW w:w="704" w:type="dxa"/>
            <w:vMerge/>
          </w:tcPr>
          <w:p w14:paraId="71C04EAB" w14:textId="77777777" w:rsidR="00A27FAF" w:rsidRDefault="00A27FAF">
            <w:pPr>
              <w:rPr>
                <w:sz w:val="20"/>
                <w:szCs w:val="20"/>
              </w:rPr>
            </w:pPr>
          </w:p>
        </w:tc>
        <w:tc>
          <w:tcPr>
            <w:tcW w:w="9752" w:type="dxa"/>
            <w:gridSpan w:val="5"/>
          </w:tcPr>
          <w:p w14:paraId="797217FB" w14:textId="77777777" w:rsidR="00A27FAF" w:rsidRDefault="00A27FAF">
            <w:pPr>
              <w:rPr>
                <w:sz w:val="20"/>
                <w:szCs w:val="20"/>
              </w:rPr>
            </w:pPr>
            <w:r>
              <w:rPr>
                <w:sz w:val="20"/>
                <w:szCs w:val="20"/>
              </w:rPr>
              <w:t>S3 Analytics: - Data Lake: Athena, Redshift Spectrum, QuickSight. – IoT Streaming Data: Kinesis Firehose</w:t>
            </w:r>
          </w:p>
          <w:p w14:paraId="7996E7A2" w14:textId="19530CA1" w:rsidR="00A27FAF" w:rsidRDefault="00A27FAF">
            <w:pPr>
              <w:rPr>
                <w:sz w:val="20"/>
                <w:szCs w:val="20"/>
              </w:rPr>
            </w:pPr>
            <w:r>
              <w:rPr>
                <w:sz w:val="20"/>
                <w:szCs w:val="20"/>
              </w:rPr>
              <w:t>- ML and AI Storage: Rekognition, Lex, MXNet. – Storage class analysis: S3 Management Analytics</w:t>
            </w:r>
          </w:p>
        </w:tc>
      </w:tr>
      <w:tr w:rsidR="00A27FAF" w14:paraId="3BFCA33B" w14:textId="77777777" w:rsidTr="00D0797E">
        <w:trPr>
          <w:trHeight w:val="115"/>
        </w:trPr>
        <w:tc>
          <w:tcPr>
            <w:tcW w:w="704" w:type="dxa"/>
            <w:vMerge/>
          </w:tcPr>
          <w:p w14:paraId="3A3E086B" w14:textId="77777777" w:rsidR="00A27FAF" w:rsidRDefault="00A27FAF">
            <w:pPr>
              <w:rPr>
                <w:sz w:val="20"/>
                <w:szCs w:val="20"/>
              </w:rPr>
            </w:pPr>
          </w:p>
        </w:tc>
        <w:tc>
          <w:tcPr>
            <w:tcW w:w="9752" w:type="dxa"/>
            <w:gridSpan w:val="5"/>
          </w:tcPr>
          <w:p w14:paraId="2244814C" w14:textId="77777777" w:rsidR="00A27FAF" w:rsidRDefault="00A27FAF">
            <w:pPr>
              <w:rPr>
                <w:sz w:val="20"/>
                <w:szCs w:val="20"/>
              </w:rPr>
            </w:pPr>
            <w:r>
              <w:rPr>
                <w:sz w:val="20"/>
                <w:szCs w:val="20"/>
              </w:rPr>
              <w:t xml:space="preserve">Encryption at Rest: 1) SSE-S3: use S3 encryption key (AES-256). 2) SSE-C: use own AES-256 key. </w:t>
            </w:r>
          </w:p>
          <w:p w14:paraId="78D5C53D" w14:textId="6D71430E" w:rsidR="00A27FAF" w:rsidRDefault="00A27FAF">
            <w:pPr>
              <w:rPr>
                <w:sz w:val="20"/>
                <w:szCs w:val="20"/>
              </w:rPr>
            </w:pPr>
            <w:r>
              <w:rPr>
                <w:sz w:val="20"/>
                <w:szCs w:val="20"/>
              </w:rPr>
              <w:t>3) SSE-KMS: use key generated and managed by AWS KMS. 4) Client-side: encrypt obj before upload to S3</w:t>
            </w:r>
          </w:p>
        </w:tc>
      </w:tr>
      <w:tr w:rsidR="00A27FAF" w14:paraId="62E29123" w14:textId="77777777" w:rsidTr="00D0797E">
        <w:trPr>
          <w:trHeight w:val="114"/>
        </w:trPr>
        <w:tc>
          <w:tcPr>
            <w:tcW w:w="704" w:type="dxa"/>
            <w:vMerge/>
          </w:tcPr>
          <w:p w14:paraId="7FE8DE18" w14:textId="77777777" w:rsidR="00A27FAF" w:rsidRDefault="00A27FAF">
            <w:pPr>
              <w:rPr>
                <w:sz w:val="20"/>
                <w:szCs w:val="20"/>
              </w:rPr>
            </w:pPr>
          </w:p>
        </w:tc>
        <w:tc>
          <w:tcPr>
            <w:tcW w:w="9752" w:type="dxa"/>
            <w:gridSpan w:val="5"/>
          </w:tcPr>
          <w:p w14:paraId="399A1654" w14:textId="77777777" w:rsidR="00A27FAF" w:rsidRDefault="00A27FAF">
            <w:pPr>
              <w:rPr>
                <w:sz w:val="20"/>
                <w:szCs w:val="20"/>
              </w:rPr>
            </w:pPr>
            <w:r>
              <w:rPr>
                <w:sz w:val="20"/>
                <w:szCs w:val="20"/>
              </w:rPr>
              <w:t>Transfer Acceleration: speed up data uploads by using CloudFront</w:t>
            </w:r>
          </w:p>
          <w:p w14:paraId="211B6D6A" w14:textId="77777777" w:rsidR="00A27FAF" w:rsidRDefault="00A27FAF">
            <w:pPr>
              <w:rPr>
                <w:sz w:val="20"/>
                <w:szCs w:val="20"/>
              </w:rPr>
            </w:pPr>
            <w:r>
              <w:rPr>
                <w:sz w:val="20"/>
                <w:szCs w:val="20"/>
              </w:rPr>
              <w:t>Requester Pays: requester rather than bucket owner pays for requests and data transfer</w:t>
            </w:r>
          </w:p>
          <w:p w14:paraId="100E1664" w14:textId="77777777" w:rsidR="00A27FAF" w:rsidRDefault="00A27FAF">
            <w:pPr>
              <w:rPr>
                <w:sz w:val="20"/>
                <w:szCs w:val="20"/>
              </w:rPr>
            </w:pPr>
            <w:r>
              <w:rPr>
                <w:sz w:val="20"/>
                <w:szCs w:val="20"/>
              </w:rPr>
              <w:t>Tags: Assign tags to objs for use in costing, billing, security, …</w:t>
            </w:r>
          </w:p>
          <w:p w14:paraId="7E1CF7DD" w14:textId="2F70FEB3" w:rsidR="00A27FAF" w:rsidRDefault="00A27FAF">
            <w:pPr>
              <w:rPr>
                <w:sz w:val="20"/>
                <w:szCs w:val="20"/>
              </w:rPr>
            </w:pPr>
            <w:r>
              <w:rPr>
                <w:sz w:val="20"/>
                <w:szCs w:val="20"/>
              </w:rPr>
              <w:t>Events: Trigger notifications to SNS, SQS, Lambda. Static Web Hosting: simple &amp; scalable static website hosting</w:t>
            </w:r>
          </w:p>
          <w:p w14:paraId="239D4165" w14:textId="16A7EB43" w:rsidR="00A27FAF" w:rsidRDefault="00A27FAF">
            <w:pPr>
              <w:rPr>
                <w:sz w:val="20"/>
                <w:szCs w:val="20"/>
              </w:rPr>
            </w:pPr>
            <w:r>
              <w:rPr>
                <w:sz w:val="20"/>
                <w:szCs w:val="20"/>
              </w:rPr>
              <w:t>BitTorrent: use BitTorrent protocol to retrieve any publicly available obj by auto generating a .torrent file</w:t>
            </w:r>
          </w:p>
        </w:tc>
      </w:tr>
      <w:tr w:rsidR="00D0797E" w14:paraId="08E25E7A" w14:textId="77777777" w:rsidTr="00D0797E">
        <w:trPr>
          <w:trHeight w:val="58"/>
        </w:trPr>
        <w:tc>
          <w:tcPr>
            <w:tcW w:w="1272" w:type="dxa"/>
            <w:gridSpan w:val="4"/>
            <w:vMerge w:val="restart"/>
          </w:tcPr>
          <w:p w14:paraId="3B4B5410" w14:textId="54458643" w:rsidR="00D0797E" w:rsidRDefault="00D0797E">
            <w:pPr>
              <w:rPr>
                <w:sz w:val="20"/>
                <w:szCs w:val="20"/>
              </w:rPr>
            </w:pPr>
            <w:r>
              <w:rPr>
                <w:sz w:val="20"/>
                <w:szCs w:val="20"/>
              </w:rPr>
              <w:t>Permissions in S3</w:t>
            </w:r>
          </w:p>
        </w:tc>
        <w:tc>
          <w:tcPr>
            <w:tcW w:w="9184" w:type="dxa"/>
            <w:gridSpan w:val="2"/>
          </w:tcPr>
          <w:p w14:paraId="4FADED75" w14:textId="5DB3D728" w:rsidR="00D0797E" w:rsidRDefault="002705F7">
            <w:pPr>
              <w:rPr>
                <w:sz w:val="20"/>
                <w:szCs w:val="20"/>
              </w:rPr>
            </w:pPr>
            <w:r>
              <w:rPr>
                <w:sz w:val="20"/>
                <w:szCs w:val="20"/>
              </w:rPr>
              <w:t>Bucket Policies: defined at bucket resource. Give access to a principal access to all/subset of objects in bucket. – Explicit allow or deny. – Resource based policy takes precedence over identity-based policy</w:t>
            </w:r>
          </w:p>
          <w:p w14:paraId="53E4BAE2" w14:textId="333BFB9F" w:rsidR="002705F7" w:rsidRDefault="002705F7">
            <w:pPr>
              <w:rPr>
                <w:sz w:val="20"/>
                <w:szCs w:val="20"/>
              </w:rPr>
            </w:pPr>
            <w:r>
              <w:rPr>
                <w:sz w:val="20"/>
                <w:szCs w:val="20"/>
              </w:rPr>
              <w:t>IAM: give temp permissions in the form of a role to a given user/service/app</w:t>
            </w:r>
          </w:p>
        </w:tc>
      </w:tr>
      <w:tr w:rsidR="00D0797E" w14:paraId="7DA5A439" w14:textId="77777777" w:rsidTr="00D0797E">
        <w:trPr>
          <w:trHeight w:val="57"/>
        </w:trPr>
        <w:tc>
          <w:tcPr>
            <w:tcW w:w="1272" w:type="dxa"/>
            <w:gridSpan w:val="4"/>
            <w:vMerge/>
          </w:tcPr>
          <w:p w14:paraId="511B1445" w14:textId="77777777" w:rsidR="00D0797E" w:rsidRDefault="00D0797E">
            <w:pPr>
              <w:rPr>
                <w:sz w:val="20"/>
                <w:szCs w:val="20"/>
              </w:rPr>
            </w:pPr>
          </w:p>
        </w:tc>
        <w:tc>
          <w:tcPr>
            <w:tcW w:w="9184" w:type="dxa"/>
            <w:gridSpan w:val="2"/>
          </w:tcPr>
          <w:p w14:paraId="198322B6" w14:textId="77777777" w:rsidR="00D0797E" w:rsidRDefault="005044FA">
            <w:pPr>
              <w:rPr>
                <w:sz w:val="20"/>
                <w:szCs w:val="20"/>
              </w:rPr>
            </w:pPr>
            <w:r>
              <w:rPr>
                <w:sz w:val="20"/>
                <w:szCs w:val="20"/>
              </w:rPr>
              <w:t>For cross account: Resource based bucket policy is the same</w:t>
            </w:r>
          </w:p>
          <w:p w14:paraId="2F6CC0FD" w14:textId="77777777" w:rsidR="005044FA" w:rsidRDefault="005044FA">
            <w:pPr>
              <w:rPr>
                <w:sz w:val="20"/>
                <w:szCs w:val="20"/>
              </w:rPr>
            </w:pPr>
            <w:r>
              <w:rPr>
                <w:sz w:val="20"/>
                <w:szCs w:val="20"/>
              </w:rPr>
              <w:t>If bucket policy neither explicit allow or deny: In the S3 bucket account, establish the Permissions &amp; Trust policy</w:t>
            </w:r>
            <w:r w:rsidR="00C121D5">
              <w:rPr>
                <w:sz w:val="20"/>
                <w:szCs w:val="20"/>
              </w:rPr>
              <w:t xml:space="preserve"> (permission policy grant access, trust policy allow entity from outside AWS  to assume that role)</w:t>
            </w:r>
          </w:p>
          <w:p w14:paraId="16E5817F" w14:textId="423B4A1B" w:rsidR="00C121D5" w:rsidRDefault="00C121D5">
            <w:pPr>
              <w:rPr>
                <w:sz w:val="20"/>
                <w:szCs w:val="20"/>
              </w:rPr>
            </w:pPr>
            <w:r>
              <w:rPr>
                <w:sz w:val="20"/>
                <w:szCs w:val="20"/>
              </w:rPr>
              <w:t>Also, in IAM user account, create a role which gives permissions to assume the role that’s been granted to that acct in the trust policy (AssumeRole Permissions)</w:t>
            </w:r>
          </w:p>
        </w:tc>
      </w:tr>
      <w:tr w:rsidR="00D0797E" w14:paraId="4E424DF7" w14:textId="77777777" w:rsidTr="00D0797E">
        <w:trPr>
          <w:trHeight w:val="57"/>
        </w:trPr>
        <w:tc>
          <w:tcPr>
            <w:tcW w:w="1272" w:type="dxa"/>
            <w:gridSpan w:val="4"/>
            <w:vMerge/>
          </w:tcPr>
          <w:p w14:paraId="569A1CA9" w14:textId="77777777" w:rsidR="00D0797E" w:rsidRDefault="00D0797E">
            <w:pPr>
              <w:rPr>
                <w:sz w:val="20"/>
                <w:szCs w:val="20"/>
              </w:rPr>
            </w:pPr>
          </w:p>
        </w:tc>
        <w:tc>
          <w:tcPr>
            <w:tcW w:w="9184" w:type="dxa"/>
            <w:gridSpan w:val="2"/>
          </w:tcPr>
          <w:p w14:paraId="3C069260" w14:textId="77777777" w:rsidR="00D0797E" w:rsidRDefault="00AF107A">
            <w:pPr>
              <w:rPr>
                <w:sz w:val="20"/>
                <w:szCs w:val="20"/>
              </w:rPr>
            </w:pPr>
            <w:r>
              <w:rPr>
                <w:sz w:val="20"/>
                <w:szCs w:val="20"/>
              </w:rPr>
              <w:t>S3 Gateway endpoint / Elastic Network Interface: allows traffic traverse on AWS private intranet</w:t>
            </w:r>
          </w:p>
          <w:p w14:paraId="714A6645" w14:textId="50B61F50" w:rsidR="00AF107A" w:rsidRDefault="00AF107A">
            <w:pPr>
              <w:rPr>
                <w:sz w:val="20"/>
                <w:szCs w:val="20"/>
              </w:rPr>
            </w:pPr>
            <w:r>
              <w:rPr>
                <w:sz w:val="20"/>
                <w:szCs w:val="20"/>
              </w:rPr>
              <w:t>- Set appropriate route in route table for VPC</w:t>
            </w:r>
          </w:p>
        </w:tc>
      </w:tr>
      <w:tr w:rsidR="00306184" w14:paraId="11ADCCF1" w14:textId="77777777" w:rsidTr="00D0797E">
        <w:tc>
          <w:tcPr>
            <w:tcW w:w="1272" w:type="dxa"/>
            <w:gridSpan w:val="4"/>
          </w:tcPr>
          <w:p w14:paraId="6F4F10C9" w14:textId="3DD0B202" w:rsidR="00306184" w:rsidRDefault="0059778B">
            <w:pPr>
              <w:rPr>
                <w:sz w:val="20"/>
                <w:szCs w:val="20"/>
              </w:rPr>
            </w:pPr>
            <w:r>
              <w:rPr>
                <w:sz w:val="20"/>
                <w:szCs w:val="20"/>
              </w:rPr>
              <w:t>Glacier</w:t>
            </w:r>
          </w:p>
        </w:tc>
        <w:tc>
          <w:tcPr>
            <w:tcW w:w="9184" w:type="dxa"/>
            <w:gridSpan w:val="2"/>
          </w:tcPr>
          <w:p w14:paraId="14EC27F0" w14:textId="3A4B40D3" w:rsidR="00306184" w:rsidRDefault="00F046E2">
            <w:pPr>
              <w:rPr>
                <w:sz w:val="20"/>
                <w:szCs w:val="20"/>
              </w:rPr>
            </w:pPr>
            <w:r>
              <w:rPr>
                <w:sz w:val="20"/>
                <w:szCs w:val="20"/>
              </w:rPr>
              <w:t>- Glacier Vault: similar to S3. - Archive: File, zip, tar, … Max size 40TB, Immutable (similar to S3 obj)</w:t>
            </w:r>
          </w:p>
          <w:p w14:paraId="07C82468" w14:textId="77777777" w:rsidR="00F046E2" w:rsidRDefault="00F046E2">
            <w:pPr>
              <w:rPr>
                <w:sz w:val="20"/>
                <w:szCs w:val="20"/>
              </w:rPr>
            </w:pPr>
            <w:r>
              <w:rPr>
                <w:sz w:val="20"/>
                <w:szCs w:val="20"/>
              </w:rPr>
              <w:t>- Glacier Vault Lock: policy that enforce rules like no deletes or MFA, Immutable</w:t>
            </w:r>
          </w:p>
          <w:p w14:paraId="57D41C14" w14:textId="77777777" w:rsidR="00F046E2" w:rsidRDefault="00F046E2">
            <w:pPr>
              <w:rPr>
                <w:sz w:val="20"/>
                <w:szCs w:val="20"/>
              </w:rPr>
            </w:pPr>
            <w:r>
              <w:rPr>
                <w:sz w:val="20"/>
                <w:szCs w:val="20"/>
              </w:rPr>
              <w:t>- IAM: access permissions</w:t>
            </w:r>
          </w:p>
          <w:p w14:paraId="05A4C98B" w14:textId="77777777" w:rsidR="00C97923" w:rsidRDefault="00C97923">
            <w:pPr>
              <w:rPr>
                <w:sz w:val="20"/>
                <w:szCs w:val="20"/>
              </w:rPr>
            </w:pPr>
            <w:r>
              <w:rPr>
                <w:sz w:val="20"/>
                <w:szCs w:val="20"/>
              </w:rPr>
              <w:t>For Vault Lock: within 24 hours, can abort or complete vault lock (permanently applied)</w:t>
            </w:r>
          </w:p>
          <w:p w14:paraId="4743DE23" w14:textId="08C0859C" w:rsidR="00C97923" w:rsidRDefault="00C97923">
            <w:pPr>
              <w:rPr>
                <w:sz w:val="20"/>
                <w:szCs w:val="20"/>
              </w:rPr>
            </w:pPr>
            <w:r>
              <w:rPr>
                <w:sz w:val="20"/>
                <w:szCs w:val="20"/>
              </w:rPr>
              <w:t>- After 24 hours, vault lock aborts</w:t>
            </w:r>
          </w:p>
        </w:tc>
      </w:tr>
      <w:tr w:rsidR="00755FCC" w14:paraId="1BB70B4F" w14:textId="77777777" w:rsidTr="00755FCC">
        <w:trPr>
          <w:trHeight w:val="157"/>
        </w:trPr>
        <w:tc>
          <w:tcPr>
            <w:tcW w:w="1129" w:type="dxa"/>
            <w:gridSpan w:val="3"/>
            <w:vMerge w:val="restart"/>
          </w:tcPr>
          <w:p w14:paraId="539C066D" w14:textId="10365555" w:rsidR="00755FCC" w:rsidRDefault="00755FCC">
            <w:pPr>
              <w:rPr>
                <w:sz w:val="20"/>
                <w:szCs w:val="20"/>
              </w:rPr>
            </w:pPr>
            <w:r>
              <w:rPr>
                <w:sz w:val="20"/>
                <w:szCs w:val="20"/>
              </w:rPr>
              <w:t>EBS</w:t>
            </w:r>
          </w:p>
        </w:tc>
        <w:tc>
          <w:tcPr>
            <w:tcW w:w="9327" w:type="dxa"/>
            <w:gridSpan w:val="3"/>
          </w:tcPr>
          <w:p w14:paraId="4B084D49" w14:textId="26FE8A36" w:rsidR="00755FCC" w:rsidRDefault="00755FCC">
            <w:pPr>
              <w:rPr>
                <w:sz w:val="20"/>
                <w:szCs w:val="20"/>
              </w:rPr>
            </w:pPr>
            <w:r>
              <w:rPr>
                <w:sz w:val="20"/>
                <w:szCs w:val="20"/>
              </w:rPr>
              <w:t>- Only use w EC2. – Tied to single AZ. – Choices for IOPS, Throughput, Cost. – Snapshots. – Not locked to a specific EC2</w:t>
            </w:r>
          </w:p>
          <w:p w14:paraId="23AF6B60" w14:textId="508C9798" w:rsidR="00755FCC" w:rsidRDefault="00755FCC">
            <w:pPr>
              <w:rPr>
                <w:sz w:val="20"/>
                <w:szCs w:val="20"/>
              </w:rPr>
            </w:pPr>
            <w:r>
              <w:rPr>
                <w:sz w:val="20"/>
                <w:szCs w:val="20"/>
              </w:rPr>
              <w:t>vs Instance Stores: - Temp. – Ideal for caches, buffers, work areas. – Data remove when EC2 stop or terminate. - Locked to that specific EC2</w:t>
            </w:r>
          </w:p>
        </w:tc>
      </w:tr>
      <w:tr w:rsidR="00755FCC" w14:paraId="607EE9FD" w14:textId="77777777" w:rsidTr="00755FCC">
        <w:trPr>
          <w:trHeight w:val="155"/>
        </w:trPr>
        <w:tc>
          <w:tcPr>
            <w:tcW w:w="1129" w:type="dxa"/>
            <w:gridSpan w:val="3"/>
            <w:vMerge/>
          </w:tcPr>
          <w:p w14:paraId="094D83EC" w14:textId="77777777" w:rsidR="00755FCC" w:rsidRDefault="00755FCC">
            <w:pPr>
              <w:rPr>
                <w:sz w:val="20"/>
                <w:szCs w:val="20"/>
              </w:rPr>
            </w:pPr>
          </w:p>
        </w:tc>
        <w:tc>
          <w:tcPr>
            <w:tcW w:w="9327" w:type="dxa"/>
            <w:gridSpan w:val="3"/>
          </w:tcPr>
          <w:p w14:paraId="2EE28E7C" w14:textId="77777777" w:rsidR="00755FCC" w:rsidRDefault="00755FCC">
            <w:pPr>
              <w:rPr>
                <w:sz w:val="20"/>
                <w:szCs w:val="20"/>
              </w:rPr>
            </w:pPr>
            <w:r>
              <w:rPr>
                <w:sz w:val="20"/>
                <w:szCs w:val="20"/>
              </w:rPr>
              <w:t>EBS Snapshots: cheap and easy backup strategy. – To share datasets w other users or accounts</w:t>
            </w:r>
          </w:p>
          <w:p w14:paraId="4BB9E7AE" w14:textId="77777777" w:rsidR="00755FCC" w:rsidRDefault="00755FCC">
            <w:pPr>
              <w:rPr>
                <w:sz w:val="20"/>
                <w:szCs w:val="20"/>
              </w:rPr>
            </w:pPr>
            <w:r>
              <w:rPr>
                <w:sz w:val="20"/>
                <w:szCs w:val="20"/>
              </w:rPr>
              <w:t>- To migrate to a new AZ or region. – To convert unencrypted volume to encrypted one</w:t>
            </w:r>
          </w:p>
          <w:p w14:paraId="7DCA99E5" w14:textId="558BA189" w:rsidR="00755FCC" w:rsidRDefault="00755FCC">
            <w:pPr>
              <w:rPr>
                <w:sz w:val="20"/>
                <w:szCs w:val="20"/>
              </w:rPr>
            </w:pPr>
            <w:r>
              <w:rPr>
                <w:sz w:val="20"/>
                <w:szCs w:val="20"/>
              </w:rPr>
              <w:t>- Successive snapshots only record the changes from previous snapshot</w:t>
            </w:r>
          </w:p>
        </w:tc>
      </w:tr>
      <w:tr w:rsidR="00755FCC" w14:paraId="0A7B1733" w14:textId="77777777" w:rsidTr="00755FCC">
        <w:trPr>
          <w:trHeight w:val="155"/>
        </w:trPr>
        <w:tc>
          <w:tcPr>
            <w:tcW w:w="1129" w:type="dxa"/>
            <w:gridSpan w:val="3"/>
            <w:vMerge/>
          </w:tcPr>
          <w:p w14:paraId="7FE37C3A" w14:textId="77777777" w:rsidR="00755FCC" w:rsidRDefault="00755FCC">
            <w:pPr>
              <w:rPr>
                <w:sz w:val="20"/>
                <w:szCs w:val="20"/>
              </w:rPr>
            </w:pPr>
          </w:p>
        </w:tc>
        <w:tc>
          <w:tcPr>
            <w:tcW w:w="9327" w:type="dxa"/>
            <w:gridSpan w:val="3"/>
          </w:tcPr>
          <w:p w14:paraId="63DC72C9" w14:textId="77777777" w:rsidR="00755FCC" w:rsidRDefault="00755FCC">
            <w:pPr>
              <w:rPr>
                <w:sz w:val="20"/>
                <w:szCs w:val="20"/>
              </w:rPr>
            </w:pPr>
            <w:r>
              <w:rPr>
                <w:sz w:val="20"/>
                <w:szCs w:val="20"/>
              </w:rPr>
              <w:t>Amazon Data Lifecycle Manager: schedule snapshots for volumes or instances every X hours</w:t>
            </w:r>
          </w:p>
          <w:p w14:paraId="5521BDCC" w14:textId="29DB7BC6" w:rsidR="00755FCC" w:rsidRDefault="00755FCC">
            <w:pPr>
              <w:rPr>
                <w:sz w:val="20"/>
                <w:szCs w:val="20"/>
              </w:rPr>
            </w:pPr>
            <w:r>
              <w:rPr>
                <w:sz w:val="20"/>
                <w:szCs w:val="20"/>
              </w:rPr>
              <w:t>- Retention rules to remove stale snapshots</w:t>
            </w:r>
          </w:p>
        </w:tc>
      </w:tr>
      <w:tr w:rsidR="00306184" w14:paraId="07F421C6" w14:textId="77777777" w:rsidTr="00EE7A5D">
        <w:tc>
          <w:tcPr>
            <w:tcW w:w="988" w:type="dxa"/>
            <w:gridSpan w:val="2"/>
          </w:tcPr>
          <w:p w14:paraId="58398979" w14:textId="3197B11F" w:rsidR="00306184" w:rsidRDefault="00143314">
            <w:pPr>
              <w:rPr>
                <w:sz w:val="20"/>
                <w:szCs w:val="20"/>
              </w:rPr>
            </w:pPr>
            <w:r>
              <w:rPr>
                <w:sz w:val="20"/>
                <w:szCs w:val="20"/>
              </w:rPr>
              <w:t>EFS</w:t>
            </w:r>
          </w:p>
        </w:tc>
        <w:tc>
          <w:tcPr>
            <w:tcW w:w="9468" w:type="dxa"/>
            <w:gridSpan w:val="4"/>
          </w:tcPr>
          <w:p w14:paraId="37E76DBC" w14:textId="77777777" w:rsidR="00EE7A5D" w:rsidRDefault="00143314">
            <w:pPr>
              <w:rPr>
                <w:sz w:val="20"/>
                <w:szCs w:val="20"/>
              </w:rPr>
            </w:pPr>
            <w:r>
              <w:rPr>
                <w:sz w:val="20"/>
                <w:szCs w:val="20"/>
              </w:rPr>
              <w:t xml:space="preserve">Implementation of NFS file share. </w:t>
            </w:r>
            <w:r w:rsidR="00EE7A5D">
              <w:rPr>
                <w:sz w:val="20"/>
                <w:szCs w:val="20"/>
              </w:rPr>
              <w:t xml:space="preserve">– Can mount to multiple EC2. </w:t>
            </w:r>
            <w:r>
              <w:rPr>
                <w:sz w:val="20"/>
                <w:szCs w:val="20"/>
              </w:rPr>
              <w:t>– Elastic storage capacity, pay for only what you use (in contrast to EBS where u specify amt of space for volume)</w:t>
            </w:r>
            <w:r w:rsidR="000844A9">
              <w:rPr>
                <w:sz w:val="20"/>
                <w:szCs w:val="20"/>
              </w:rPr>
              <w:t xml:space="preserve">. – Multi AZ in a given region. </w:t>
            </w:r>
          </w:p>
          <w:p w14:paraId="325BD481" w14:textId="1F5BFDCF" w:rsidR="000844A9" w:rsidRDefault="000844A9">
            <w:pPr>
              <w:rPr>
                <w:sz w:val="20"/>
                <w:szCs w:val="20"/>
              </w:rPr>
            </w:pPr>
            <w:r>
              <w:rPr>
                <w:sz w:val="20"/>
                <w:szCs w:val="20"/>
              </w:rPr>
              <w:t>– Configure mount points in ≥ 1 AZ</w:t>
            </w:r>
            <w:r w:rsidR="00EE7A5D">
              <w:rPr>
                <w:sz w:val="20"/>
                <w:szCs w:val="20"/>
              </w:rPr>
              <w:t xml:space="preserve">. </w:t>
            </w:r>
            <w:r>
              <w:rPr>
                <w:sz w:val="20"/>
                <w:szCs w:val="20"/>
              </w:rPr>
              <w:t>- Can be mounted on-prem (alternatively, use DataSync to keep storage on-prem in-sync w EFS or S3)</w:t>
            </w:r>
            <w:r w:rsidR="00EE7A5D">
              <w:rPr>
                <w:sz w:val="20"/>
                <w:szCs w:val="20"/>
              </w:rPr>
              <w:t xml:space="preserve">. - </w:t>
            </w:r>
            <w:r>
              <w:rPr>
                <w:sz w:val="20"/>
                <w:szCs w:val="20"/>
              </w:rPr>
              <w:t>EFS cost &gt; EBS &gt; S3</w:t>
            </w:r>
          </w:p>
        </w:tc>
      </w:tr>
      <w:tr w:rsidR="00EE7A5D" w14:paraId="168C0B4B" w14:textId="77777777" w:rsidTr="00411481">
        <w:trPr>
          <w:trHeight w:val="77"/>
        </w:trPr>
        <w:tc>
          <w:tcPr>
            <w:tcW w:w="704" w:type="dxa"/>
            <w:vMerge w:val="restart"/>
          </w:tcPr>
          <w:p w14:paraId="3BC0524A" w14:textId="402F6B8C" w:rsidR="00EE7A5D" w:rsidRDefault="00EE7A5D">
            <w:pPr>
              <w:rPr>
                <w:sz w:val="20"/>
                <w:szCs w:val="20"/>
              </w:rPr>
            </w:pPr>
            <w:r>
              <w:rPr>
                <w:sz w:val="20"/>
                <w:szCs w:val="20"/>
              </w:rPr>
              <w:t>FSx</w:t>
            </w:r>
          </w:p>
        </w:tc>
        <w:tc>
          <w:tcPr>
            <w:tcW w:w="9752" w:type="dxa"/>
            <w:gridSpan w:val="5"/>
          </w:tcPr>
          <w:p w14:paraId="5C21C4E9" w14:textId="6AD465AD" w:rsidR="00EE7A5D" w:rsidRDefault="00EE7A5D">
            <w:pPr>
              <w:rPr>
                <w:sz w:val="20"/>
                <w:szCs w:val="20"/>
              </w:rPr>
            </w:pPr>
            <w:r>
              <w:rPr>
                <w:sz w:val="20"/>
                <w:szCs w:val="20"/>
              </w:rPr>
              <w:t>File share service, for jobs EFS can’t solve. – Distributed file system. – Has non-Network File System options for file sharing. – Commonly used for Windows file services integration w AWS</w:t>
            </w:r>
          </w:p>
        </w:tc>
      </w:tr>
      <w:tr w:rsidR="00EE7A5D" w14:paraId="3748B9AA" w14:textId="77777777" w:rsidTr="00411481">
        <w:trPr>
          <w:trHeight w:val="76"/>
        </w:trPr>
        <w:tc>
          <w:tcPr>
            <w:tcW w:w="704" w:type="dxa"/>
            <w:vMerge/>
          </w:tcPr>
          <w:p w14:paraId="352956B0" w14:textId="77777777" w:rsidR="00EE7A5D" w:rsidRDefault="00EE7A5D">
            <w:pPr>
              <w:rPr>
                <w:sz w:val="20"/>
                <w:szCs w:val="20"/>
              </w:rPr>
            </w:pPr>
          </w:p>
        </w:tc>
        <w:tc>
          <w:tcPr>
            <w:tcW w:w="9752" w:type="dxa"/>
            <w:gridSpan w:val="5"/>
          </w:tcPr>
          <w:p w14:paraId="133345C0" w14:textId="44D321FF" w:rsidR="00936DB8" w:rsidRDefault="00EE7A5D">
            <w:pPr>
              <w:rPr>
                <w:sz w:val="20"/>
                <w:szCs w:val="20"/>
              </w:rPr>
            </w:pPr>
            <w:r>
              <w:rPr>
                <w:sz w:val="20"/>
                <w:szCs w:val="20"/>
              </w:rPr>
              <w:t>1) FSx for NetApp ONTAP. 2) FSx for OpenZFS. 3) FSx for Windows File Server</w:t>
            </w:r>
            <w:r w:rsidR="00411481">
              <w:rPr>
                <w:sz w:val="20"/>
                <w:szCs w:val="20"/>
              </w:rPr>
              <w:t xml:space="preserve"> (Windows, SMB-based file shares)</w:t>
            </w:r>
            <w:r>
              <w:rPr>
                <w:sz w:val="20"/>
                <w:szCs w:val="20"/>
              </w:rPr>
              <w:t xml:space="preserve">. </w:t>
            </w:r>
          </w:p>
          <w:p w14:paraId="18A19F9E" w14:textId="77777777" w:rsidR="00EE7A5D" w:rsidRDefault="00EE7A5D">
            <w:pPr>
              <w:rPr>
                <w:sz w:val="20"/>
                <w:szCs w:val="20"/>
              </w:rPr>
            </w:pPr>
            <w:r>
              <w:rPr>
                <w:sz w:val="20"/>
                <w:szCs w:val="20"/>
              </w:rPr>
              <w:t>4) FSx for Lustre</w:t>
            </w:r>
            <w:r w:rsidR="00936DB8">
              <w:rPr>
                <w:sz w:val="20"/>
                <w:szCs w:val="20"/>
              </w:rPr>
              <w:t xml:space="preserve"> (for high-performance distributed apps, HPC clusters, big data &amp; ML)</w:t>
            </w:r>
          </w:p>
          <w:p w14:paraId="0DEF7ADA" w14:textId="4C01358C" w:rsidR="00411481" w:rsidRDefault="00411481">
            <w:pPr>
              <w:rPr>
                <w:sz w:val="20"/>
                <w:szCs w:val="20"/>
              </w:rPr>
            </w:pPr>
            <w:r>
              <w:rPr>
                <w:sz w:val="20"/>
                <w:szCs w:val="20"/>
              </w:rPr>
              <w:t>- Lustre also use S3 to store snapshots and as cold storage for least accessed files</w:t>
            </w:r>
          </w:p>
        </w:tc>
      </w:tr>
      <w:tr w:rsidR="00EE7A5D" w14:paraId="6E28A75D" w14:textId="77777777" w:rsidTr="00411481">
        <w:trPr>
          <w:trHeight w:val="76"/>
        </w:trPr>
        <w:tc>
          <w:tcPr>
            <w:tcW w:w="704" w:type="dxa"/>
            <w:vMerge/>
          </w:tcPr>
          <w:p w14:paraId="7C0778A2" w14:textId="77777777" w:rsidR="00EE7A5D" w:rsidRDefault="00EE7A5D">
            <w:pPr>
              <w:rPr>
                <w:sz w:val="20"/>
                <w:szCs w:val="20"/>
              </w:rPr>
            </w:pPr>
          </w:p>
        </w:tc>
        <w:tc>
          <w:tcPr>
            <w:tcW w:w="9752" w:type="dxa"/>
            <w:gridSpan w:val="5"/>
          </w:tcPr>
          <w:p w14:paraId="4E8A6842" w14:textId="77777777" w:rsidR="00EE7A5D" w:rsidRDefault="00C30055">
            <w:pPr>
              <w:rPr>
                <w:sz w:val="20"/>
                <w:szCs w:val="20"/>
              </w:rPr>
            </w:pPr>
            <w:r>
              <w:rPr>
                <w:sz w:val="20"/>
                <w:szCs w:val="20"/>
              </w:rPr>
              <w:t xml:space="preserve">FSx </w:t>
            </w:r>
            <m:oMath>
              <m:r>
                <w:rPr>
                  <w:rFonts w:ascii="Cambria Math" w:hAnsi="Cambria Math"/>
                  <w:sz w:val="20"/>
                  <w:szCs w:val="20"/>
                </w:rPr>
                <m:t>↔</m:t>
              </m:r>
            </m:oMath>
            <w:r>
              <w:rPr>
                <w:sz w:val="20"/>
                <w:szCs w:val="20"/>
              </w:rPr>
              <w:t xml:space="preserve"> ENI </w:t>
            </w:r>
            <m:oMath>
              <m:r>
                <w:rPr>
                  <w:rFonts w:ascii="Cambria Math" w:hAnsi="Cambria Math"/>
                  <w:sz w:val="20"/>
                  <w:szCs w:val="20"/>
                </w:rPr>
                <m:t>↔</m:t>
              </m:r>
            </m:oMath>
            <w:r>
              <w:rPr>
                <w:sz w:val="20"/>
                <w:szCs w:val="20"/>
              </w:rPr>
              <w:t xml:space="preserve"> EC2 mount targets. – To grant access, use IAM or managed Microsoft AD</w:t>
            </w:r>
          </w:p>
          <w:p w14:paraId="45ABE2CD" w14:textId="4500929A" w:rsidR="00357041" w:rsidRDefault="00357041">
            <w:pPr>
              <w:rPr>
                <w:sz w:val="20"/>
                <w:szCs w:val="20"/>
              </w:rPr>
            </w:pPr>
            <w:r>
              <w:rPr>
                <w:sz w:val="20"/>
                <w:szCs w:val="20"/>
              </w:rPr>
              <w:t>- All drives backing the file system are SSD, so most frequently accessed data can be accessed fastest</w:t>
            </w:r>
          </w:p>
        </w:tc>
      </w:tr>
      <w:tr w:rsidR="00D52185" w14:paraId="6753B9D2" w14:textId="77777777" w:rsidTr="00D52185">
        <w:trPr>
          <w:trHeight w:val="119"/>
        </w:trPr>
        <w:tc>
          <w:tcPr>
            <w:tcW w:w="988" w:type="dxa"/>
            <w:gridSpan w:val="2"/>
            <w:vMerge w:val="restart"/>
          </w:tcPr>
          <w:p w14:paraId="1A906E9D" w14:textId="4E2F6863" w:rsidR="00D52185" w:rsidRDefault="00D52185">
            <w:pPr>
              <w:rPr>
                <w:sz w:val="20"/>
                <w:szCs w:val="20"/>
              </w:rPr>
            </w:pPr>
            <w:r>
              <w:rPr>
                <w:sz w:val="20"/>
                <w:szCs w:val="20"/>
              </w:rPr>
              <w:t>Storage Gateway</w:t>
            </w:r>
          </w:p>
        </w:tc>
        <w:tc>
          <w:tcPr>
            <w:tcW w:w="9468" w:type="dxa"/>
            <w:gridSpan w:val="4"/>
          </w:tcPr>
          <w:p w14:paraId="650D0BCF" w14:textId="6DF3EB06" w:rsidR="00D52185" w:rsidRDefault="00D52185">
            <w:pPr>
              <w:rPr>
                <w:sz w:val="20"/>
                <w:szCs w:val="20"/>
              </w:rPr>
            </w:pPr>
            <w:r>
              <w:rPr>
                <w:sz w:val="20"/>
                <w:szCs w:val="20"/>
              </w:rPr>
              <w:t>Virtual machine that can be run on-prem w VMWare or HyperV or special Dell hardware appliance OR run on EC2. – Provides local storage resources backed by S3 and Glacier</w:t>
            </w:r>
          </w:p>
          <w:p w14:paraId="31F035FB" w14:textId="25D248F8" w:rsidR="00D52185" w:rsidRDefault="00D52185">
            <w:pPr>
              <w:rPr>
                <w:sz w:val="20"/>
                <w:szCs w:val="20"/>
              </w:rPr>
            </w:pPr>
            <w:r>
              <w:rPr>
                <w:sz w:val="20"/>
                <w:szCs w:val="20"/>
              </w:rPr>
              <w:t xml:space="preserve">- Often used in disaster recovery to sync to AWS. – Useful in cloud </w:t>
            </w:r>
            <w:r w:rsidR="00E436BC">
              <w:rPr>
                <w:sz w:val="20"/>
                <w:szCs w:val="20"/>
              </w:rPr>
              <w:t>migrations</w:t>
            </w:r>
          </w:p>
        </w:tc>
      </w:tr>
      <w:tr w:rsidR="00D52185" w14:paraId="5D05A96F" w14:textId="77777777" w:rsidTr="00EE7A5D">
        <w:trPr>
          <w:trHeight w:val="117"/>
        </w:trPr>
        <w:tc>
          <w:tcPr>
            <w:tcW w:w="988" w:type="dxa"/>
            <w:gridSpan w:val="2"/>
            <w:vMerge/>
          </w:tcPr>
          <w:p w14:paraId="221CDA50" w14:textId="77777777" w:rsidR="00D52185" w:rsidRDefault="00D52185">
            <w:pPr>
              <w:rPr>
                <w:sz w:val="20"/>
                <w:szCs w:val="20"/>
              </w:rPr>
            </w:pPr>
          </w:p>
        </w:tc>
        <w:tc>
          <w:tcPr>
            <w:tcW w:w="9468" w:type="dxa"/>
            <w:gridSpan w:val="4"/>
          </w:tcPr>
          <w:tbl>
            <w:tblPr>
              <w:tblStyle w:val="TableGrid"/>
              <w:tblW w:w="0" w:type="auto"/>
              <w:tblLook w:val="04A0" w:firstRow="1" w:lastRow="0" w:firstColumn="1" w:lastColumn="0" w:noHBand="0" w:noVBand="1"/>
            </w:tblPr>
            <w:tblGrid>
              <w:gridCol w:w="1734"/>
              <w:gridCol w:w="2268"/>
              <w:gridCol w:w="1560"/>
              <w:gridCol w:w="3680"/>
            </w:tblGrid>
            <w:tr w:rsidR="00D52185" w14:paraId="7BF527FC" w14:textId="77777777" w:rsidTr="00D52185">
              <w:tc>
                <w:tcPr>
                  <w:tcW w:w="1734" w:type="dxa"/>
                </w:tcPr>
                <w:p w14:paraId="1D82BB6D" w14:textId="650CB1A1" w:rsidR="00D52185" w:rsidRDefault="00D52185">
                  <w:pPr>
                    <w:rPr>
                      <w:sz w:val="20"/>
                      <w:szCs w:val="20"/>
                    </w:rPr>
                  </w:pPr>
                  <w:r>
                    <w:rPr>
                      <w:sz w:val="20"/>
                      <w:szCs w:val="20"/>
                    </w:rPr>
                    <w:t>New name</w:t>
                  </w:r>
                </w:p>
              </w:tc>
              <w:tc>
                <w:tcPr>
                  <w:tcW w:w="2268" w:type="dxa"/>
                </w:tcPr>
                <w:p w14:paraId="3B5CFD2C" w14:textId="1DF70B92" w:rsidR="00D52185" w:rsidRDefault="00D52185">
                  <w:pPr>
                    <w:rPr>
                      <w:sz w:val="20"/>
                      <w:szCs w:val="20"/>
                    </w:rPr>
                  </w:pPr>
                  <w:r>
                    <w:rPr>
                      <w:sz w:val="20"/>
                      <w:szCs w:val="20"/>
                    </w:rPr>
                    <w:t>Old name (AWS Exam)</w:t>
                  </w:r>
                </w:p>
              </w:tc>
              <w:tc>
                <w:tcPr>
                  <w:tcW w:w="1560" w:type="dxa"/>
                </w:tcPr>
                <w:p w14:paraId="79694547" w14:textId="578CCD4E" w:rsidR="00D52185" w:rsidRDefault="00D52185">
                  <w:pPr>
                    <w:rPr>
                      <w:sz w:val="20"/>
                      <w:szCs w:val="20"/>
                    </w:rPr>
                  </w:pPr>
                  <w:r>
                    <w:rPr>
                      <w:sz w:val="20"/>
                      <w:szCs w:val="20"/>
                    </w:rPr>
                    <w:t>Interface</w:t>
                  </w:r>
                </w:p>
              </w:tc>
              <w:tc>
                <w:tcPr>
                  <w:tcW w:w="3680" w:type="dxa"/>
                </w:tcPr>
                <w:p w14:paraId="5693B78B" w14:textId="0796EF68" w:rsidR="00D52185" w:rsidRDefault="00D52185">
                  <w:pPr>
                    <w:rPr>
                      <w:sz w:val="20"/>
                      <w:szCs w:val="20"/>
                    </w:rPr>
                  </w:pPr>
                  <w:r>
                    <w:rPr>
                      <w:sz w:val="20"/>
                      <w:szCs w:val="20"/>
                    </w:rPr>
                    <w:t>Function</w:t>
                  </w:r>
                </w:p>
              </w:tc>
            </w:tr>
            <w:tr w:rsidR="00D52185" w14:paraId="00F1AD4F" w14:textId="77777777" w:rsidTr="00D52185">
              <w:tc>
                <w:tcPr>
                  <w:tcW w:w="1734" w:type="dxa"/>
                </w:tcPr>
                <w:p w14:paraId="070BDC3F" w14:textId="2800162E" w:rsidR="00D52185" w:rsidRDefault="00D52185">
                  <w:pPr>
                    <w:rPr>
                      <w:sz w:val="20"/>
                      <w:szCs w:val="20"/>
                    </w:rPr>
                  </w:pPr>
                  <w:r>
                    <w:rPr>
                      <w:sz w:val="20"/>
                      <w:szCs w:val="20"/>
                    </w:rPr>
                    <w:lastRenderedPageBreak/>
                    <w:t>File Gateway</w:t>
                  </w:r>
                </w:p>
              </w:tc>
              <w:tc>
                <w:tcPr>
                  <w:tcW w:w="2268" w:type="dxa"/>
                </w:tcPr>
                <w:p w14:paraId="6D0D0D5D" w14:textId="5569F2AA" w:rsidR="00D52185" w:rsidRDefault="00D52185">
                  <w:pPr>
                    <w:rPr>
                      <w:sz w:val="20"/>
                      <w:szCs w:val="20"/>
                    </w:rPr>
                  </w:pPr>
                  <w:r>
                    <w:rPr>
                      <w:sz w:val="20"/>
                      <w:szCs w:val="20"/>
                    </w:rPr>
                    <w:t>None</w:t>
                  </w:r>
                </w:p>
              </w:tc>
              <w:tc>
                <w:tcPr>
                  <w:tcW w:w="1560" w:type="dxa"/>
                </w:tcPr>
                <w:p w14:paraId="28C696A2" w14:textId="56F0D34B" w:rsidR="00D52185" w:rsidRDefault="00D52185">
                  <w:pPr>
                    <w:rPr>
                      <w:sz w:val="20"/>
                      <w:szCs w:val="20"/>
                    </w:rPr>
                  </w:pPr>
                  <w:r>
                    <w:rPr>
                      <w:sz w:val="20"/>
                      <w:szCs w:val="20"/>
                    </w:rPr>
                    <w:t>NFS, SMB</w:t>
                  </w:r>
                </w:p>
              </w:tc>
              <w:tc>
                <w:tcPr>
                  <w:tcW w:w="3680" w:type="dxa"/>
                </w:tcPr>
                <w:p w14:paraId="658D8344" w14:textId="26D9ED70" w:rsidR="00D52185" w:rsidRDefault="00D52185">
                  <w:pPr>
                    <w:rPr>
                      <w:sz w:val="20"/>
                      <w:szCs w:val="20"/>
                    </w:rPr>
                  </w:pPr>
                  <w:r>
                    <w:rPr>
                      <w:sz w:val="20"/>
                      <w:szCs w:val="20"/>
                    </w:rPr>
                    <w:t>On-prem / EC2 to store objs to S3 via NFS/SMB mount points</w:t>
                  </w:r>
                </w:p>
              </w:tc>
            </w:tr>
            <w:tr w:rsidR="00D52185" w14:paraId="15F6E846" w14:textId="77777777" w:rsidTr="00D52185">
              <w:tc>
                <w:tcPr>
                  <w:tcW w:w="1734" w:type="dxa"/>
                </w:tcPr>
                <w:p w14:paraId="52926EDD" w14:textId="00920378" w:rsidR="00D52185" w:rsidRDefault="00D52185">
                  <w:pPr>
                    <w:rPr>
                      <w:sz w:val="20"/>
                      <w:szCs w:val="20"/>
                    </w:rPr>
                  </w:pPr>
                  <w:r>
                    <w:rPr>
                      <w:sz w:val="20"/>
                      <w:szCs w:val="20"/>
                    </w:rPr>
                    <w:t>Volume Gateway Stored Mode</w:t>
                  </w:r>
                </w:p>
              </w:tc>
              <w:tc>
                <w:tcPr>
                  <w:tcW w:w="2268" w:type="dxa"/>
                </w:tcPr>
                <w:p w14:paraId="56B3F2D8" w14:textId="3862CF50" w:rsidR="00D52185" w:rsidRDefault="00D52185">
                  <w:pPr>
                    <w:rPr>
                      <w:sz w:val="20"/>
                      <w:szCs w:val="20"/>
                    </w:rPr>
                  </w:pPr>
                  <w:r>
                    <w:rPr>
                      <w:sz w:val="20"/>
                      <w:szCs w:val="20"/>
                    </w:rPr>
                    <w:t>Gateway-stored Volumes</w:t>
                  </w:r>
                </w:p>
              </w:tc>
              <w:tc>
                <w:tcPr>
                  <w:tcW w:w="1560" w:type="dxa"/>
                </w:tcPr>
                <w:p w14:paraId="5078369D" w14:textId="1EAEA68D" w:rsidR="00D52185" w:rsidRDefault="00D52185">
                  <w:pPr>
                    <w:rPr>
                      <w:sz w:val="20"/>
                      <w:szCs w:val="20"/>
                    </w:rPr>
                  </w:pPr>
                  <w:r>
                    <w:rPr>
                      <w:sz w:val="20"/>
                      <w:szCs w:val="20"/>
                    </w:rPr>
                    <w:t>iSCSI</w:t>
                  </w:r>
                </w:p>
              </w:tc>
              <w:tc>
                <w:tcPr>
                  <w:tcW w:w="3680" w:type="dxa"/>
                </w:tcPr>
                <w:p w14:paraId="2ED3FF53" w14:textId="6085B634" w:rsidR="00D52185" w:rsidRDefault="00D52185">
                  <w:pPr>
                    <w:rPr>
                      <w:sz w:val="20"/>
                      <w:szCs w:val="20"/>
                    </w:rPr>
                  </w:pPr>
                  <w:r>
                    <w:rPr>
                      <w:sz w:val="20"/>
                      <w:szCs w:val="20"/>
                    </w:rPr>
                    <w:t>Async replication of on-prem data to S3</w:t>
                  </w:r>
                </w:p>
              </w:tc>
            </w:tr>
            <w:tr w:rsidR="00D52185" w14:paraId="28B5CDB1" w14:textId="77777777" w:rsidTr="00D52185">
              <w:tc>
                <w:tcPr>
                  <w:tcW w:w="1734" w:type="dxa"/>
                </w:tcPr>
                <w:p w14:paraId="302450A0" w14:textId="6D8FB805" w:rsidR="00D52185" w:rsidRDefault="00D52185">
                  <w:pPr>
                    <w:rPr>
                      <w:sz w:val="20"/>
                      <w:szCs w:val="20"/>
                    </w:rPr>
                  </w:pPr>
                  <w:r>
                    <w:rPr>
                      <w:sz w:val="20"/>
                      <w:szCs w:val="20"/>
                    </w:rPr>
                    <w:t>Volume Gateway Cached Mode</w:t>
                  </w:r>
                </w:p>
              </w:tc>
              <w:tc>
                <w:tcPr>
                  <w:tcW w:w="2268" w:type="dxa"/>
                </w:tcPr>
                <w:p w14:paraId="7C35C8C3" w14:textId="44AECF94" w:rsidR="00D52185" w:rsidRDefault="00D52185">
                  <w:pPr>
                    <w:rPr>
                      <w:sz w:val="20"/>
                      <w:szCs w:val="20"/>
                    </w:rPr>
                  </w:pPr>
                  <w:r>
                    <w:rPr>
                      <w:sz w:val="20"/>
                      <w:szCs w:val="20"/>
                    </w:rPr>
                    <w:t>Gateway-cached Volumes</w:t>
                  </w:r>
                </w:p>
              </w:tc>
              <w:tc>
                <w:tcPr>
                  <w:tcW w:w="1560" w:type="dxa"/>
                </w:tcPr>
                <w:p w14:paraId="3663DB59" w14:textId="186766A9" w:rsidR="00D52185" w:rsidRDefault="00D52185">
                  <w:pPr>
                    <w:rPr>
                      <w:sz w:val="20"/>
                      <w:szCs w:val="20"/>
                    </w:rPr>
                  </w:pPr>
                  <w:r>
                    <w:rPr>
                      <w:sz w:val="20"/>
                      <w:szCs w:val="20"/>
                    </w:rPr>
                    <w:t>iSCSI</w:t>
                  </w:r>
                </w:p>
              </w:tc>
              <w:tc>
                <w:tcPr>
                  <w:tcW w:w="3680" w:type="dxa"/>
                </w:tcPr>
                <w:p w14:paraId="2FE2BE93" w14:textId="32154411" w:rsidR="00D52185" w:rsidRDefault="00D52185">
                  <w:pPr>
                    <w:rPr>
                      <w:sz w:val="20"/>
                      <w:szCs w:val="20"/>
                    </w:rPr>
                  </w:pPr>
                  <w:r>
                    <w:rPr>
                      <w:sz w:val="20"/>
                      <w:szCs w:val="20"/>
                    </w:rPr>
                    <w:t>Primary data stored in S3 w freq access data cached locally on-prem</w:t>
                  </w:r>
                </w:p>
              </w:tc>
            </w:tr>
            <w:tr w:rsidR="00D52185" w14:paraId="4105F2BE" w14:textId="77777777" w:rsidTr="00D52185">
              <w:tc>
                <w:tcPr>
                  <w:tcW w:w="1734" w:type="dxa"/>
                </w:tcPr>
                <w:p w14:paraId="1D84522E" w14:textId="2B780C3A" w:rsidR="00D52185" w:rsidRDefault="00D52185">
                  <w:pPr>
                    <w:rPr>
                      <w:sz w:val="20"/>
                      <w:szCs w:val="20"/>
                    </w:rPr>
                  </w:pPr>
                  <w:r>
                    <w:rPr>
                      <w:sz w:val="20"/>
                      <w:szCs w:val="20"/>
                    </w:rPr>
                    <w:t>Tape Gateway</w:t>
                  </w:r>
                </w:p>
              </w:tc>
              <w:tc>
                <w:tcPr>
                  <w:tcW w:w="2268" w:type="dxa"/>
                </w:tcPr>
                <w:p w14:paraId="78517285" w14:textId="6252C2CB" w:rsidR="00D52185" w:rsidRDefault="00D52185">
                  <w:pPr>
                    <w:rPr>
                      <w:sz w:val="20"/>
                      <w:szCs w:val="20"/>
                    </w:rPr>
                  </w:pPr>
                  <w:r>
                    <w:rPr>
                      <w:sz w:val="20"/>
                      <w:szCs w:val="20"/>
                    </w:rPr>
                    <w:t>Gateway-Virtual Tape Library</w:t>
                  </w:r>
                </w:p>
              </w:tc>
              <w:tc>
                <w:tcPr>
                  <w:tcW w:w="1560" w:type="dxa"/>
                </w:tcPr>
                <w:p w14:paraId="67A340EA" w14:textId="2E6B815A" w:rsidR="00D52185" w:rsidRDefault="00D52185">
                  <w:pPr>
                    <w:rPr>
                      <w:sz w:val="20"/>
                      <w:szCs w:val="20"/>
                    </w:rPr>
                  </w:pPr>
                  <w:r>
                    <w:rPr>
                      <w:sz w:val="20"/>
                      <w:szCs w:val="20"/>
                    </w:rPr>
                    <w:t>iSCSI</w:t>
                  </w:r>
                </w:p>
              </w:tc>
              <w:tc>
                <w:tcPr>
                  <w:tcW w:w="3680" w:type="dxa"/>
                </w:tcPr>
                <w:p w14:paraId="7CFE40B9" w14:textId="77D843EE" w:rsidR="00D52185" w:rsidRDefault="00D52185">
                  <w:pPr>
                    <w:rPr>
                      <w:sz w:val="20"/>
                      <w:szCs w:val="20"/>
                    </w:rPr>
                  </w:pPr>
                  <w:r>
                    <w:rPr>
                      <w:sz w:val="20"/>
                      <w:szCs w:val="20"/>
                    </w:rPr>
                    <w:t>Virtual media changer and tape library w existing backup software</w:t>
                  </w:r>
                </w:p>
              </w:tc>
            </w:tr>
          </w:tbl>
          <w:p w14:paraId="47EFFE90" w14:textId="77777777" w:rsidR="00D52185" w:rsidRDefault="00D52185">
            <w:pPr>
              <w:rPr>
                <w:sz w:val="20"/>
                <w:szCs w:val="20"/>
              </w:rPr>
            </w:pPr>
          </w:p>
        </w:tc>
      </w:tr>
      <w:tr w:rsidR="00D52185" w14:paraId="148C6B5F" w14:textId="77777777" w:rsidTr="00EE7A5D">
        <w:trPr>
          <w:trHeight w:val="117"/>
        </w:trPr>
        <w:tc>
          <w:tcPr>
            <w:tcW w:w="988" w:type="dxa"/>
            <w:gridSpan w:val="2"/>
            <w:vMerge/>
          </w:tcPr>
          <w:p w14:paraId="3D420055" w14:textId="77777777" w:rsidR="00D52185" w:rsidRDefault="00D52185">
            <w:pPr>
              <w:rPr>
                <w:sz w:val="20"/>
                <w:szCs w:val="20"/>
              </w:rPr>
            </w:pPr>
          </w:p>
        </w:tc>
        <w:tc>
          <w:tcPr>
            <w:tcW w:w="9468" w:type="dxa"/>
            <w:gridSpan w:val="4"/>
          </w:tcPr>
          <w:p w14:paraId="2813A422" w14:textId="083B44BB" w:rsidR="00D52185" w:rsidRDefault="00D52185">
            <w:pPr>
              <w:rPr>
                <w:sz w:val="20"/>
                <w:szCs w:val="20"/>
              </w:rPr>
            </w:pPr>
            <w:r>
              <w:rPr>
                <w:sz w:val="20"/>
                <w:szCs w:val="20"/>
              </w:rPr>
              <w:t>Has feature = bandwidth throttling. Use  Vol Gateway Cached Mode to provide sync files for remote offices</w:t>
            </w:r>
          </w:p>
        </w:tc>
      </w:tr>
      <w:tr w:rsidR="00306184" w14:paraId="06AE0896" w14:textId="77777777" w:rsidTr="00EE7A5D">
        <w:tc>
          <w:tcPr>
            <w:tcW w:w="988" w:type="dxa"/>
            <w:gridSpan w:val="2"/>
          </w:tcPr>
          <w:p w14:paraId="120C8CC0" w14:textId="68F0C033" w:rsidR="00306184" w:rsidRDefault="008C260A">
            <w:pPr>
              <w:rPr>
                <w:sz w:val="20"/>
                <w:szCs w:val="20"/>
              </w:rPr>
            </w:pPr>
            <w:r>
              <w:rPr>
                <w:sz w:val="20"/>
                <w:szCs w:val="20"/>
              </w:rPr>
              <w:t>DB on EC2</w:t>
            </w:r>
          </w:p>
        </w:tc>
        <w:tc>
          <w:tcPr>
            <w:tcW w:w="9468" w:type="dxa"/>
            <w:gridSpan w:val="4"/>
          </w:tcPr>
          <w:p w14:paraId="068064F7" w14:textId="34D1A11B" w:rsidR="00306184" w:rsidRDefault="008C260A">
            <w:pPr>
              <w:rPr>
                <w:sz w:val="20"/>
                <w:szCs w:val="20"/>
              </w:rPr>
            </w:pPr>
            <w:r>
              <w:rPr>
                <w:sz w:val="20"/>
                <w:szCs w:val="20"/>
              </w:rPr>
              <w:t>Can run any DB w full control and flexibility. – Must manually manage everything like backups, redundancy, patching, scale</w:t>
            </w:r>
            <w:r w:rsidR="00325C77">
              <w:rPr>
                <w:sz w:val="20"/>
                <w:szCs w:val="20"/>
              </w:rPr>
              <w:t>. – For DB not supported by RDS, like IBM DB2 or SAP HANA</w:t>
            </w:r>
          </w:p>
        </w:tc>
      </w:tr>
      <w:tr w:rsidR="00A16559" w14:paraId="3594E48A" w14:textId="77777777" w:rsidTr="00A16559">
        <w:trPr>
          <w:trHeight w:val="194"/>
        </w:trPr>
        <w:tc>
          <w:tcPr>
            <w:tcW w:w="988" w:type="dxa"/>
            <w:gridSpan w:val="2"/>
            <w:vMerge w:val="restart"/>
          </w:tcPr>
          <w:p w14:paraId="5D8C2673" w14:textId="220D3B83" w:rsidR="00A16559" w:rsidRDefault="00A16559">
            <w:pPr>
              <w:rPr>
                <w:sz w:val="20"/>
                <w:szCs w:val="20"/>
              </w:rPr>
            </w:pPr>
            <w:r>
              <w:rPr>
                <w:sz w:val="20"/>
                <w:szCs w:val="20"/>
              </w:rPr>
              <w:t>RDS</w:t>
            </w:r>
          </w:p>
        </w:tc>
        <w:tc>
          <w:tcPr>
            <w:tcW w:w="9468" w:type="dxa"/>
            <w:gridSpan w:val="4"/>
          </w:tcPr>
          <w:p w14:paraId="5C81B85B" w14:textId="77777777" w:rsidR="00A16559" w:rsidRDefault="00A16559">
            <w:pPr>
              <w:rPr>
                <w:sz w:val="20"/>
                <w:szCs w:val="20"/>
              </w:rPr>
            </w:pPr>
            <w:r>
              <w:rPr>
                <w:sz w:val="20"/>
                <w:szCs w:val="20"/>
              </w:rPr>
              <w:t>Managed DB for MySQL, Maria, PostgreSQL, Microsoft SQL Server, Oracle, MySQL-compatible Aurora</w:t>
            </w:r>
          </w:p>
          <w:p w14:paraId="64AC0050" w14:textId="29D828CF" w:rsidR="00A16559" w:rsidRDefault="00A16559">
            <w:pPr>
              <w:rPr>
                <w:sz w:val="20"/>
                <w:szCs w:val="20"/>
              </w:rPr>
            </w:pPr>
            <w:r>
              <w:rPr>
                <w:sz w:val="20"/>
                <w:szCs w:val="20"/>
              </w:rPr>
              <w:t>For structured, relational data store.- Automated backups, patching in customer-defined maintenance windows. – Push-button Scaling, replication, redundancy</w:t>
            </w:r>
          </w:p>
        </w:tc>
      </w:tr>
      <w:tr w:rsidR="00A16559" w14:paraId="677A4D66" w14:textId="77777777" w:rsidTr="00EE7A5D">
        <w:trPr>
          <w:trHeight w:val="194"/>
        </w:trPr>
        <w:tc>
          <w:tcPr>
            <w:tcW w:w="988" w:type="dxa"/>
            <w:gridSpan w:val="2"/>
            <w:vMerge/>
          </w:tcPr>
          <w:p w14:paraId="1698F4EF" w14:textId="77777777" w:rsidR="00A16559" w:rsidRDefault="00A16559">
            <w:pPr>
              <w:rPr>
                <w:sz w:val="20"/>
                <w:szCs w:val="20"/>
              </w:rPr>
            </w:pPr>
          </w:p>
        </w:tc>
        <w:tc>
          <w:tcPr>
            <w:tcW w:w="9468" w:type="dxa"/>
            <w:gridSpan w:val="4"/>
          </w:tcPr>
          <w:p w14:paraId="04F93531" w14:textId="64A24ED6" w:rsidR="00A16559" w:rsidRDefault="00A16559">
            <w:pPr>
              <w:rPr>
                <w:sz w:val="20"/>
                <w:szCs w:val="20"/>
              </w:rPr>
            </w:pPr>
            <w:r>
              <w:rPr>
                <w:sz w:val="20"/>
                <w:szCs w:val="20"/>
              </w:rPr>
              <w:t>Don’t use RDS: 1) many BLOBs: S3. 2) Automated scalability or Name/Value Data structure or data not well structured: DynamoDB. 3) Other DB platforms like IBM DB2 or SAP HANA or Complete Control: EC2</w:t>
            </w:r>
          </w:p>
        </w:tc>
      </w:tr>
      <w:tr w:rsidR="00A16559" w14:paraId="4B25E407" w14:textId="77777777" w:rsidTr="00EE7A5D">
        <w:trPr>
          <w:trHeight w:val="194"/>
        </w:trPr>
        <w:tc>
          <w:tcPr>
            <w:tcW w:w="988" w:type="dxa"/>
            <w:gridSpan w:val="2"/>
            <w:vMerge/>
          </w:tcPr>
          <w:p w14:paraId="59F82F86" w14:textId="77777777" w:rsidR="00A16559" w:rsidRDefault="00A16559">
            <w:pPr>
              <w:rPr>
                <w:sz w:val="20"/>
                <w:szCs w:val="20"/>
              </w:rPr>
            </w:pPr>
          </w:p>
        </w:tc>
        <w:tc>
          <w:tcPr>
            <w:tcW w:w="9468" w:type="dxa"/>
            <w:gridSpan w:val="4"/>
          </w:tcPr>
          <w:p w14:paraId="1323DCA0" w14:textId="77777777" w:rsidR="00A16559" w:rsidRDefault="00A16559">
            <w:pPr>
              <w:rPr>
                <w:sz w:val="20"/>
                <w:szCs w:val="20"/>
              </w:rPr>
            </w:pPr>
            <w:r>
              <w:rPr>
                <w:sz w:val="20"/>
                <w:szCs w:val="20"/>
              </w:rPr>
              <w:t>- Multi-AZ RDS</w:t>
            </w:r>
            <w:r w:rsidR="00A332BA">
              <w:rPr>
                <w:sz w:val="20"/>
                <w:szCs w:val="20"/>
              </w:rPr>
              <w:t xml:space="preserve"> (sync replication)</w:t>
            </w:r>
            <w:r>
              <w:rPr>
                <w:sz w:val="20"/>
                <w:szCs w:val="20"/>
              </w:rPr>
              <w:t>. – Read-replicas</w:t>
            </w:r>
            <w:r w:rsidR="00A332BA">
              <w:rPr>
                <w:sz w:val="20"/>
                <w:szCs w:val="20"/>
              </w:rPr>
              <w:t xml:space="preserve"> (async replication)</w:t>
            </w:r>
          </w:p>
          <w:p w14:paraId="294025EA" w14:textId="77777777" w:rsidR="001073BB" w:rsidRDefault="001073BB">
            <w:pPr>
              <w:rPr>
                <w:sz w:val="20"/>
                <w:szCs w:val="20"/>
              </w:rPr>
            </w:pPr>
            <w:r>
              <w:rPr>
                <w:sz w:val="20"/>
                <w:szCs w:val="20"/>
              </w:rPr>
              <w:t>- If master DB die/1 AZ fails, stand-by in another AZ assume role of Master</w:t>
            </w:r>
          </w:p>
          <w:p w14:paraId="21440FFB" w14:textId="2C23B15A" w:rsidR="001073BB" w:rsidRDefault="001073BB">
            <w:pPr>
              <w:rPr>
                <w:sz w:val="20"/>
                <w:szCs w:val="20"/>
              </w:rPr>
            </w:pPr>
            <w:r>
              <w:rPr>
                <w:sz w:val="20"/>
                <w:szCs w:val="20"/>
              </w:rPr>
              <w:t>- If whole region fails, read replica promoted to Stand-Alone (single AZ). Single-AZ reconfigured to multi-AZ</w:t>
            </w:r>
          </w:p>
        </w:tc>
      </w:tr>
      <w:tr w:rsidR="00696984" w14:paraId="769FEB03" w14:textId="77777777" w:rsidTr="00696984">
        <w:trPr>
          <w:trHeight w:val="119"/>
        </w:trPr>
        <w:tc>
          <w:tcPr>
            <w:tcW w:w="988" w:type="dxa"/>
            <w:gridSpan w:val="2"/>
            <w:vMerge w:val="restart"/>
          </w:tcPr>
          <w:p w14:paraId="2C10560E" w14:textId="4852190E" w:rsidR="00696984" w:rsidRDefault="00696984">
            <w:pPr>
              <w:rPr>
                <w:sz w:val="20"/>
                <w:szCs w:val="20"/>
              </w:rPr>
            </w:pPr>
            <w:r>
              <w:rPr>
                <w:sz w:val="20"/>
                <w:szCs w:val="20"/>
              </w:rPr>
              <w:t>Aurora</w:t>
            </w:r>
          </w:p>
        </w:tc>
        <w:tc>
          <w:tcPr>
            <w:tcW w:w="9468" w:type="dxa"/>
            <w:gridSpan w:val="4"/>
          </w:tcPr>
          <w:p w14:paraId="09C21B59" w14:textId="001FEE3D" w:rsidR="00696984" w:rsidRDefault="00696984">
            <w:pPr>
              <w:rPr>
                <w:sz w:val="20"/>
                <w:szCs w:val="20"/>
              </w:rPr>
            </w:pPr>
            <w:r>
              <w:rPr>
                <w:sz w:val="20"/>
                <w:szCs w:val="20"/>
              </w:rPr>
              <w:t>Fully managed RDS services for MySQL and PostgreSQL db. – Multi-AZ, auto-scaling, easy multi-region replication. – Up to 15 read replicas. – Main instance write to all data copies, usually available for read within 100 ms. – Cluster endpoint to write -&gt; main instance. – Reader endpoint -&gt; ELB -&gt; read replicas</w:t>
            </w:r>
          </w:p>
        </w:tc>
      </w:tr>
      <w:tr w:rsidR="00696984" w14:paraId="5FCD2EF0" w14:textId="77777777" w:rsidTr="00EE7A5D">
        <w:trPr>
          <w:trHeight w:val="117"/>
        </w:trPr>
        <w:tc>
          <w:tcPr>
            <w:tcW w:w="988" w:type="dxa"/>
            <w:gridSpan w:val="2"/>
            <w:vMerge/>
          </w:tcPr>
          <w:p w14:paraId="3B270C7D" w14:textId="77777777" w:rsidR="00696984" w:rsidRDefault="00696984">
            <w:pPr>
              <w:rPr>
                <w:sz w:val="20"/>
                <w:szCs w:val="20"/>
              </w:rPr>
            </w:pPr>
          </w:p>
        </w:tc>
        <w:tc>
          <w:tcPr>
            <w:tcW w:w="9468" w:type="dxa"/>
            <w:gridSpan w:val="4"/>
          </w:tcPr>
          <w:p w14:paraId="6416F54B" w14:textId="1EF2A3EE" w:rsidR="00696984" w:rsidRDefault="00696984">
            <w:pPr>
              <w:rPr>
                <w:sz w:val="20"/>
                <w:szCs w:val="20"/>
              </w:rPr>
            </w:pPr>
            <w:r>
              <w:rPr>
                <w:sz w:val="20"/>
                <w:szCs w:val="20"/>
              </w:rPr>
              <w:t xml:space="preserve">Can set read replicas across regions but replication is asynchronous. </w:t>
            </w:r>
            <w:r w:rsidR="00AA4281">
              <w:rPr>
                <w:sz w:val="20"/>
                <w:szCs w:val="20"/>
              </w:rPr>
              <w:t>– Up to 5 secondary regions</w:t>
            </w:r>
          </w:p>
        </w:tc>
      </w:tr>
      <w:tr w:rsidR="00696984" w14:paraId="400D71E0" w14:textId="77777777" w:rsidTr="00EE7A5D">
        <w:trPr>
          <w:trHeight w:val="117"/>
        </w:trPr>
        <w:tc>
          <w:tcPr>
            <w:tcW w:w="988" w:type="dxa"/>
            <w:gridSpan w:val="2"/>
            <w:vMerge/>
          </w:tcPr>
          <w:p w14:paraId="5D8E8E38" w14:textId="77777777" w:rsidR="00696984" w:rsidRDefault="00696984">
            <w:pPr>
              <w:rPr>
                <w:sz w:val="20"/>
                <w:szCs w:val="20"/>
              </w:rPr>
            </w:pPr>
          </w:p>
        </w:tc>
        <w:tc>
          <w:tcPr>
            <w:tcW w:w="9468" w:type="dxa"/>
            <w:gridSpan w:val="4"/>
          </w:tcPr>
          <w:p w14:paraId="20B50F76" w14:textId="77777777" w:rsidR="00696984" w:rsidRDefault="00AA4281">
            <w:pPr>
              <w:rPr>
                <w:sz w:val="20"/>
                <w:szCs w:val="20"/>
              </w:rPr>
            </w:pPr>
            <w:r>
              <w:rPr>
                <w:sz w:val="20"/>
                <w:szCs w:val="20"/>
              </w:rPr>
              <w:t>Use Aurora standard for predictable, consistent workload. Use Aurora Serverless for unpredictable workload</w:t>
            </w:r>
          </w:p>
          <w:p w14:paraId="40F2DCCD" w14:textId="5CDDA2A0" w:rsidR="000D1EAE" w:rsidRDefault="000D1EAE">
            <w:pPr>
              <w:rPr>
                <w:sz w:val="20"/>
                <w:szCs w:val="20"/>
              </w:rPr>
            </w:pPr>
            <w:r>
              <w:rPr>
                <w:sz w:val="20"/>
                <w:szCs w:val="20"/>
              </w:rPr>
              <w:t>ACU (Aurora Capacity Units): ≈ 2 GiB of memory, CPU, networking. – Can set max ACU for a cluster from 0.5 to 128, then will auto scale for Aurora Serverless</w:t>
            </w:r>
          </w:p>
        </w:tc>
      </w:tr>
      <w:tr w:rsidR="00EA44F3" w14:paraId="10BE30DD" w14:textId="77777777" w:rsidTr="00C15A11">
        <w:trPr>
          <w:trHeight w:val="232"/>
        </w:trPr>
        <w:tc>
          <w:tcPr>
            <w:tcW w:w="1272" w:type="dxa"/>
            <w:gridSpan w:val="4"/>
            <w:vMerge w:val="restart"/>
          </w:tcPr>
          <w:p w14:paraId="7007CF71" w14:textId="3B8AA338" w:rsidR="00EA44F3" w:rsidRDefault="00EA44F3">
            <w:pPr>
              <w:rPr>
                <w:sz w:val="20"/>
                <w:szCs w:val="20"/>
              </w:rPr>
            </w:pPr>
            <w:r>
              <w:rPr>
                <w:sz w:val="20"/>
                <w:szCs w:val="20"/>
              </w:rPr>
              <w:t>DynamoDB</w:t>
            </w:r>
          </w:p>
        </w:tc>
        <w:tc>
          <w:tcPr>
            <w:tcW w:w="9184" w:type="dxa"/>
            <w:gridSpan w:val="2"/>
          </w:tcPr>
          <w:p w14:paraId="6172434D" w14:textId="6E17E6BB" w:rsidR="00EA44F3" w:rsidRDefault="00EA44F3">
            <w:pPr>
              <w:rPr>
                <w:sz w:val="20"/>
                <w:szCs w:val="20"/>
              </w:rPr>
            </w:pPr>
            <w:r>
              <w:rPr>
                <w:sz w:val="20"/>
                <w:szCs w:val="20"/>
              </w:rPr>
              <w:t>Managed, multi-AZ NoSQL data store w Cross-Region Replication option. Stores data as name/value pair</w:t>
            </w:r>
          </w:p>
          <w:p w14:paraId="5F314A77" w14:textId="77777777" w:rsidR="00EA44F3" w:rsidRDefault="00EA44F3">
            <w:pPr>
              <w:rPr>
                <w:sz w:val="20"/>
                <w:szCs w:val="20"/>
              </w:rPr>
            </w:pPr>
            <w:r>
              <w:rPr>
                <w:sz w:val="20"/>
                <w:szCs w:val="20"/>
              </w:rPr>
              <w:t>Default eventual consistency reads, but can request strongly consistent read via SDK param</w:t>
            </w:r>
          </w:p>
          <w:p w14:paraId="023D5E2B" w14:textId="77777777" w:rsidR="00EA44F3" w:rsidRDefault="00EA44F3">
            <w:pPr>
              <w:rPr>
                <w:sz w:val="20"/>
                <w:szCs w:val="20"/>
              </w:rPr>
            </w:pPr>
            <w:r>
              <w:rPr>
                <w:sz w:val="20"/>
                <w:szCs w:val="20"/>
              </w:rPr>
              <w:t>- Priced on throughput, rather than compute. – Provision read/write capacity in anticipation</w:t>
            </w:r>
          </w:p>
          <w:p w14:paraId="1CE0009D" w14:textId="77777777" w:rsidR="00EA44F3" w:rsidRDefault="00EA44F3">
            <w:pPr>
              <w:rPr>
                <w:sz w:val="20"/>
                <w:szCs w:val="20"/>
              </w:rPr>
            </w:pPr>
            <w:r>
              <w:rPr>
                <w:sz w:val="20"/>
                <w:szCs w:val="20"/>
              </w:rPr>
              <w:t>- Autoscale per configured min/max levels. – On-demand capacity for flexible capacity at higher cost</w:t>
            </w:r>
          </w:p>
          <w:p w14:paraId="76AE1DE7" w14:textId="61BEC578" w:rsidR="00EA44F3" w:rsidRDefault="00EA44F3">
            <w:pPr>
              <w:rPr>
                <w:sz w:val="20"/>
                <w:szCs w:val="20"/>
              </w:rPr>
            </w:pPr>
            <w:r>
              <w:rPr>
                <w:sz w:val="20"/>
                <w:szCs w:val="20"/>
              </w:rPr>
              <w:t>- DynamoDB Transactions: to achieve ACID. – Don’t store data in JSON format</w:t>
            </w:r>
          </w:p>
        </w:tc>
      </w:tr>
      <w:tr w:rsidR="00EA44F3" w14:paraId="32A45736" w14:textId="77777777" w:rsidTr="00C15A11">
        <w:trPr>
          <w:trHeight w:val="232"/>
        </w:trPr>
        <w:tc>
          <w:tcPr>
            <w:tcW w:w="1272" w:type="dxa"/>
            <w:gridSpan w:val="4"/>
            <w:vMerge/>
          </w:tcPr>
          <w:p w14:paraId="7E5D6394" w14:textId="77777777" w:rsidR="00EA44F3" w:rsidRDefault="00EA44F3">
            <w:pPr>
              <w:rPr>
                <w:sz w:val="20"/>
                <w:szCs w:val="20"/>
              </w:rPr>
            </w:pPr>
          </w:p>
        </w:tc>
        <w:tc>
          <w:tcPr>
            <w:tcW w:w="9184" w:type="dxa"/>
            <w:gridSpan w:val="2"/>
          </w:tcPr>
          <w:p w14:paraId="381D2C41" w14:textId="60A2DFAE" w:rsidR="00EA44F3" w:rsidRDefault="00EA44F3">
            <w:pPr>
              <w:rPr>
                <w:sz w:val="20"/>
                <w:szCs w:val="20"/>
              </w:rPr>
            </w:pPr>
            <w:r>
              <w:rPr>
                <w:sz w:val="20"/>
                <w:szCs w:val="20"/>
              </w:rPr>
              <w:t>Can do composite primary key = partition key + sort key</w:t>
            </w:r>
          </w:p>
          <w:p w14:paraId="18A932E5" w14:textId="527E7810" w:rsidR="00EA44F3" w:rsidRDefault="00EA44F3">
            <w:pPr>
              <w:rPr>
                <w:sz w:val="20"/>
                <w:szCs w:val="20"/>
              </w:rPr>
            </w:pPr>
            <w:r>
              <w:rPr>
                <w:sz w:val="20"/>
                <w:szCs w:val="20"/>
              </w:rPr>
              <w:t>1) Global Secondary Index: partition key and sort key can be diff from those on table</w:t>
            </w:r>
          </w:p>
          <w:p w14:paraId="41916F2E" w14:textId="4190C61E" w:rsidR="00EA44F3" w:rsidRDefault="00EA44F3">
            <w:pPr>
              <w:rPr>
                <w:sz w:val="20"/>
                <w:szCs w:val="20"/>
              </w:rPr>
            </w:pPr>
            <w:r>
              <w:rPr>
                <w:sz w:val="20"/>
                <w:szCs w:val="20"/>
              </w:rPr>
              <w:t>- For fast query of attributes outside the PK, w/o having to do table scan</w:t>
            </w:r>
          </w:p>
          <w:p w14:paraId="1879C831" w14:textId="77777777" w:rsidR="00EA44F3" w:rsidRDefault="00EA44F3">
            <w:pPr>
              <w:rPr>
                <w:sz w:val="20"/>
                <w:szCs w:val="20"/>
              </w:rPr>
            </w:pPr>
            <w:r>
              <w:rPr>
                <w:sz w:val="20"/>
                <w:szCs w:val="20"/>
              </w:rPr>
              <w:t>2) Local Secondary Index: same partition key as table but diff sort key</w:t>
            </w:r>
          </w:p>
          <w:p w14:paraId="64EE3BC2" w14:textId="77777777" w:rsidR="00EA44F3" w:rsidRDefault="00EA44F3">
            <w:pPr>
              <w:rPr>
                <w:sz w:val="20"/>
                <w:szCs w:val="20"/>
              </w:rPr>
            </w:pPr>
            <w:r>
              <w:rPr>
                <w:sz w:val="20"/>
                <w:szCs w:val="20"/>
              </w:rPr>
              <w:t>- Already know partition key and want to quickly query on some other attribute</w:t>
            </w:r>
          </w:p>
          <w:p w14:paraId="5FC20E1D" w14:textId="4F05DF7D" w:rsidR="00AE6F5D" w:rsidRDefault="00AE6F5D">
            <w:pPr>
              <w:rPr>
                <w:sz w:val="20"/>
                <w:szCs w:val="20"/>
              </w:rPr>
            </w:pPr>
            <w:r>
              <w:rPr>
                <w:sz w:val="20"/>
                <w:szCs w:val="20"/>
              </w:rPr>
              <w:t>- Cannot create new index on existing table</w:t>
            </w:r>
          </w:p>
        </w:tc>
      </w:tr>
      <w:tr w:rsidR="00EA44F3" w14:paraId="6013AD9F" w14:textId="77777777" w:rsidTr="00EA44F3">
        <w:trPr>
          <w:trHeight w:val="177"/>
        </w:trPr>
        <w:tc>
          <w:tcPr>
            <w:tcW w:w="1272" w:type="dxa"/>
            <w:gridSpan w:val="4"/>
            <w:vMerge/>
          </w:tcPr>
          <w:p w14:paraId="65B282F0" w14:textId="77777777" w:rsidR="00EA44F3" w:rsidRDefault="00EA44F3">
            <w:pPr>
              <w:rPr>
                <w:sz w:val="20"/>
                <w:szCs w:val="20"/>
              </w:rPr>
            </w:pPr>
          </w:p>
        </w:tc>
        <w:tc>
          <w:tcPr>
            <w:tcW w:w="9184" w:type="dxa"/>
            <w:gridSpan w:val="2"/>
          </w:tcPr>
          <w:p w14:paraId="00A06E63" w14:textId="77777777" w:rsidR="00EA44F3" w:rsidRDefault="00EA44F3">
            <w:pPr>
              <w:rPr>
                <w:sz w:val="20"/>
                <w:szCs w:val="20"/>
              </w:rPr>
            </w:pPr>
            <w:r>
              <w:rPr>
                <w:sz w:val="20"/>
                <w:szCs w:val="20"/>
              </w:rPr>
              <w:t>Sparse Index: index only exists for those records with field. If field don’t exist for record, won’t be included, hence index is smaller</w:t>
            </w:r>
          </w:p>
          <w:p w14:paraId="0C56269B" w14:textId="379686FB" w:rsidR="00EA44F3" w:rsidRDefault="00EA44F3">
            <w:pPr>
              <w:rPr>
                <w:sz w:val="20"/>
                <w:szCs w:val="20"/>
              </w:rPr>
            </w:pPr>
            <w:r>
              <w:rPr>
                <w:sz w:val="20"/>
                <w:szCs w:val="20"/>
              </w:rPr>
              <w:t>Can replicate table via Secondary Indexes: separate read write</w:t>
            </w:r>
          </w:p>
        </w:tc>
      </w:tr>
      <w:tr w:rsidR="00EA44F3" w14:paraId="6F533E21" w14:textId="77777777" w:rsidTr="00C15A11">
        <w:trPr>
          <w:trHeight w:val="176"/>
        </w:trPr>
        <w:tc>
          <w:tcPr>
            <w:tcW w:w="1272" w:type="dxa"/>
            <w:gridSpan w:val="4"/>
            <w:vMerge/>
          </w:tcPr>
          <w:p w14:paraId="469AA53E" w14:textId="77777777" w:rsidR="00EA44F3" w:rsidRDefault="00EA44F3">
            <w:pPr>
              <w:rPr>
                <w:sz w:val="20"/>
                <w:szCs w:val="20"/>
              </w:rPr>
            </w:pPr>
          </w:p>
        </w:tc>
        <w:tc>
          <w:tcPr>
            <w:tcW w:w="9184" w:type="dxa"/>
            <w:gridSpan w:val="2"/>
          </w:tcPr>
          <w:p w14:paraId="35C20554" w14:textId="75B0E940" w:rsidR="00EA44F3" w:rsidRDefault="00EA44F3">
            <w:pPr>
              <w:rPr>
                <w:sz w:val="20"/>
                <w:szCs w:val="20"/>
              </w:rPr>
            </w:pPr>
            <w:r>
              <w:rPr>
                <w:sz w:val="20"/>
                <w:szCs w:val="20"/>
              </w:rPr>
              <w:t>DynamoDB Accelerator (DAX): in-memory cache in front of DynamoDB, to speed up reads</w:t>
            </w:r>
          </w:p>
        </w:tc>
      </w:tr>
      <w:tr w:rsidR="00306184" w14:paraId="06085B76" w14:textId="77777777" w:rsidTr="00D8088C">
        <w:tc>
          <w:tcPr>
            <w:tcW w:w="1413" w:type="dxa"/>
            <w:gridSpan w:val="5"/>
          </w:tcPr>
          <w:p w14:paraId="6B655132" w14:textId="40369E55" w:rsidR="00306184" w:rsidRDefault="00D8088C">
            <w:pPr>
              <w:rPr>
                <w:sz w:val="20"/>
                <w:szCs w:val="20"/>
              </w:rPr>
            </w:pPr>
            <w:r>
              <w:rPr>
                <w:sz w:val="20"/>
                <w:szCs w:val="20"/>
              </w:rPr>
              <w:t>DocumentDB</w:t>
            </w:r>
          </w:p>
        </w:tc>
        <w:tc>
          <w:tcPr>
            <w:tcW w:w="9043" w:type="dxa"/>
          </w:tcPr>
          <w:p w14:paraId="21F5EFF6" w14:textId="77777777" w:rsidR="00306184" w:rsidRDefault="00D8088C">
            <w:pPr>
              <w:rPr>
                <w:sz w:val="20"/>
                <w:szCs w:val="20"/>
              </w:rPr>
            </w:pPr>
            <w:r>
              <w:rPr>
                <w:sz w:val="20"/>
                <w:szCs w:val="20"/>
              </w:rPr>
              <w:t>AWS-native Document Data Storage: stores NoSQL JSON data in form of document s</w:t>
            </w:r>
          </w:p>
          <w:p w14:paraId="61AD2C3B" w14:textId="77777777" w:rsidR="00D8088C" w:rsidRDefault="00D8088C">
            <w:pPr>
              <w:rPr>
                <w:sz w:val="20"/>
                <w:szCs w:val="20"/>
              </w:rPr>
            </w:pPr>
            <w:r>
              <w:rPr>
                <w:sz w:val="20"/>
                <w:szCs w:val="20"/>
              </w:rPr>
              <w:t>- Compatible w MongoDB APIs. – Auto-Scaling. – Writes-then-read consistency</w:t>
            </w:r>
          </w:p>
          <w:p w14:paraId="28E8CCDF" w14:textId="362EC9D8" w:rsidR="00D8088C" w:rsidRDefault="00D8088C">
            <w:pPr>
              <w:rPr>
                <w:sz w:val="20"/>
                <w:szCs w:val="20"/>
              </w:rPr>
            </w:pPr>
            <w:r>
              <w:rPr>
                <w:sz w:val="20"/>
                <w:szCs w:val="20"/>
              </w:rPr>
              <w:t>- Retrieve entire document/record at once</w:t>
            </w:r>
            <w:r w:rsidR="00FB1796">
              <w:rPr>
                <w:sz w:val="20"/>
                <w:szCs w:val="20"/>
              </w:rPr>
              <w:t>. – 1 main instance + 15 read replicas in diff AZ/region</w:t>
            </w:r>
          </w:p>
        </w:tc>
      </w:tr>
      <w:tr w:rsidR="00306184" w14:paraId="1E38E143" w14:textId="77777777" w:rsidTr="00EE7A5D">
        <w:tc>
          <w:tcPr>
            <w:tcW w:w="988" w:type="dxa"/>
            <w:gridSpan w:val="2"/>
          </w:tcPr>
          <w:p w14:paraId="09A9662F" w14:textId="7C8D290F" w:rsidR="00306184" w:rsidRDefault="00FA4321">
            <w:pPr>
              <w:rPr>
                <w:sz w:val="20"/>
                <w:szCs w:val="20"/>
              </w:rPr>
            </w:pPr>
            <w:r>
              <w:rPr>
                <w:sz w:val="20"/>
                <w:szCs w:val="20"/>
              </w:rPr>
              <w:t>Red</w:t>
            </w:r>
            <w:r w:rsidR="007F6C0A">
              <w:rPr>
                <w:sz w:val="20"/>
                <w:szCs w:val="20"/>
              </w:rPr>
              <w:t>S</w:t>
            </w:r>
            <w:r>
              <w:rPr>
                <w:sz w:val="20"/>
                <w:szCs w:val="20"/>
              </w:rPr>
              <w:t>hift</w:t>
            </w:r>
          </w:p>
        </w:tc>
        <w:tc>
          <w:tcPr>
            <w:tcW w:w="9468" w:type="dxa"/>
            <w:gridSpan w:val="4"/>
          </w:tcPr>
          <w:p w14:paraId="42C1C1E9" w14:textId="39DDA487" w:rsidR="00FA4321" w:rsidRDefault="00FA4321">
            <w:pPr>
              <w:rPr>
                <w:sz w:val="20"/>
                <w:szCs w:val="20"/>
              </w:rPr>
            </w:pPr>
            <w:r>
              <w:rPr>
                <w:sz w:val="20"/>
                <w:szCs w:val="20"/>
              </w:rPr>
              <w:t>Fully managed, clustered peta-byte scale data warehouse. – PostgreSQL compatible w JDBC and ODBC drivers. – Parallel processing and columnar data stores. – Redshift Spectrum: query from files on S3</w:t>
            </w:r>
          </w:p>
        </w:tc>
      </w:tr>
      <w:tr w:rsidR="00FA4321" w14:paraId="7CC19269" w14:textId="77777777" w:rsidTr="00FA4321">
        <w:trPr>
          <w:trHeight w:val="30"/>
        </w:trPr>
        <w:tc>
          <w:tcPr>
            <w:tcW w:w="988" w:type="dxa"/>
            <w:gridSpan w:val="2"/>
            <w:vMerge w:val="restart"/>
          </w:tcPr>
          <w:p w14:paraId="0726841C" w14:textId="42A6F406" w:rsidR="00FA4321" w:rsidRDefault="00FA4321">
            <w:pPr>
              <w:rPr>
                <w:sz w:val="20"/>
                <w:szCs w:val="20"/>
              </w:rPr>
            </w:pPr>
            <w:r>
              <w:rPr>
                <w:sz w:val="20"/>
                <w:szCs w:val="20"/>
              </w:rPr>
              <w:t>Prepare Data for Analysis</w:t>
            </w:r>
          </w:p>
        </w:tc>
        <w:tc>
          <w:tcPr>
            <w:tcW w:w="9468" w:type="dxa"/>
            <w:gridSpan w:val="4"/>
          </w:tcPr>
          <w:p w14:paraId="00353FD4" w14:textId="77777777" w:rsidR="00FA4321" w:rsidRDefault="007F6C0A">
            <w:pPr>
              <w:rPr>
                <w:sz w:val="20"/>
                <w:szCs w:val="20"/>
              </w:rPr>
            </w:pPr>
            <w:r>
              <w:rPr>
                <w:sz w:val="20"/>
                <w:szCs w:val="20"/>
              </w:rPr>
              <w:t>AWS Glue: - Discover data w Glue Crawlers. – Prepare data w Glue Data Catalogs and Glue ETL Jobs</w:t>
            </w:r>
          </w:p>
          <w:p w14:paraId="614224C2" w14:textId="521D7778" w:rsidR="007F6C0A" w:rsidRDefault="007F6C0A">
            <w:pPr>
              <w:rPr>
                <w:sz w:val="20"/>
                <w:szCs w:val="20"/>
              </w:rPr>
            </w:pPr>
            <w:r>
              <w:rPr>
                <w:sz w:val="20"/>
                <w:szCs w:val="20"/>
              </w:rPr>
              <w:t>- Integrate data from diff sources. – Serverless. – Glue Data Quality: predefined rules on data (set alerts)</w:t>
            </w:r>
          </w:p>
          <w:p w14:paraId="6BA6E58F" w14:textId="1D572E83" w:rsidR="007F6C0A" w:rsidRDefault="007F6C0A">
            <w:pPr>
              <w:rPr>
                <w:sz w:val="20"/>
                <w:szCs w:val="20"/>
              </w:rPr>
            </w:pPr>
            <w:r>
              <w:rPr>
                <w:sz w:val="20"/>
                <w:szCs w:val="20"/>
              </w:rPr>
              <w:t>- Glue Data Catalogs can be used by EMR, RedShift, Athena</w:t>
            </w:r>
          </w:p>
        </w:tc>
      </w:tr>
      <w:tr w:rsidR="00FA4321" w14:paraId="735037BC" w14:textId="77777777" w:rsidTr="00EE7A5D">
        <w:trPr>
          <w:trHeight w:val="28"/>
        </w:trPr>
        <w:tc>
          <w:tcPr>
            <w:tcW w:w="988" w:type="dxa"/>
            <w:gridSpan w:val="2"/>
            <w:vMerge/>
          </w:tcPr>
          <w:p w14:paraId="053E6895" w14:textId="77777777" w:rsidR="00FA4321" w:rsidRDefault="00FA4321">
            <w:pPr>
              <w:rPr>
                <w:sz w:val="20"/>
                <w:szCs w:val="20"/>
              </w:rPr>
            </w:pPr>
          </w:p>
        </w:tc>
        <w:tc>
          <w:tcPr>
            <w:tcW w:w="9468" w:type="dxa"/>
            <w:gridSpan w:val="4"/>
          </w:tcPr>
          <w:p w14:paraId="463ED3CD" w14:textId="75D92F9C" w:rsidR="00C129D9" w:rsidRDefault="00C129D9">
            <w:pPr>
              <w:rPr>
                <w:sz w:val="20"/>
                <w:szCs w:val="20"/>
              </w:rPr>
            </w:pPr>
            <w:r>
              <w:rPr>
                <w:sz w:val="20"/>
                <w:szCs w:val="20"/>
              </w:rPr>
              <w:t>Athena: serverless big data querying service. – Designed to create DBs from S3 objs. – Use SQL syntax OR run Spark. – Define Athena Federated queries to analyze data from source other than S3</w:t>
            </w:r>
          </w:p>
        </w:tc>
      </w:tr>
      <w:tr w:rsidR="00FA4321" w14:paraId="7B3525C6" w14:textId="77777777" w:rsidTr="00EE7A5D">
        <w:trPr>
          <w:trHeight w:val="28"/>
        </w:trPr>
        <w:tc>
          <w:tcPr>
            <w:tcW w:w="988" w:type="dxa"/>
            <w:gridSpan w:val="2"/>
            <w:vMerge/>
          </w:tcPr>
          <w:p w14:paraId="67772673" w14:textId="77777777" w:rsidR="00FA4321" w:rsidRDefault="00FA4321">
            <w:pPr>
              <w:rPr>
                <w:sz w:val="20"/>
                <w:szCs w:val="20"/>
              </w:rPr>
            </w:pPr>
          </w:p>
        </w:tc>
        <w:tc>
          <w:tcPr>
            <w:tcW w:w="9468" w:type="dxa"/>
            <w:gridSpan w:val="4"/>
          </w:tcPr>
          <w:p w14:paraId="610AED0E" w14:textId="444465C7" w:rsidR="00FA4321" w:rsidRDefault="00DB2102">
            <w:pPr>
              <w:rPr>
                <w:sz w:val="20"/>
                <w:szCs w:val="20"/>
              </w:rPr>
            </w:pPr>
            <w:r>
              <w:rPr>
                <w:sz w:val="20"/>
                <w:szCs w:val="20"/>
              </w:rPr>
              <w:t>Final consumer can be QuickSight or SageMaker</w:t>
            </w:r>
          </w:p>
        </w:tc>
      </w:tr>
      <w:tr w:rsidR="00306184" w14:paraId="1703C098" w14:textId="77777777" w:rsidTr="00EE7A5D">
        <w:tc>
          <w:tcPr>
            <w:tcW w:w="988" w:type="dxa"/>
            <w:gridSpan w:val="2"/>
          </w:tcPr>
          <w:p w14:paraId="490CD6A7" w14:textId="39B8D0A1" w:rsidR="00306184" w:rsidRDefault="00DB2102">
            <w:pPr>
              <w:rPr>
                <w:sz w:val="20"/>
                <w:szCs w:val="20"/>
              </w:rPr>
            </w:pPr>
            <w:r>
              <w:rPr>
                <w:sz w:val="20"/>
                <w:szCs w:val="20"/>
              </w:rPr>
              <w:t>Neptune</w:t>
            </w:r>
          </w:p>
        </w:tc>
        <w:tc>
          <w:tcPr>
            <w:tcW w:w="9468" w:type="dxa"/>
            <w:gridSpan w:val="4"/>
          </w:tcPr>
          <w:p w14:paraId="0C93A3E8" w14:textId="759BCD7A" w:rsidR="00306184" w:rsidRDefault="00DB2102">
            <w:pPr>
              <w:rPr>
                <w:sz w:val="20"/>
                <w:szCs w:val="20"/>
              </w:rPr>
            </w:pPr>
            <w:r>
              <w:rPr>
                <w:sz w:val="20"/>
                <w:szCs w:val="20"/>
              </w:rPr>
              <w:t>Fully managed graph DB. – Supports open graph APIs for Gremlin, SPARQL</w:t>
            </w:r>
          </w:p>
        </w:tc>
      </w:tr>
      <w:tr w:rsidR="00306184" w14:paraId="5C9FC5A5" w14:textId="77777777" w:rsidTr="00EA44F3">
        <w:tc>
          <w:tcPr>
            <w:tcW w:w="1272" w:type="dxa"/>
            <w:gridSpan w:val="4"/>
          </w:tcPr>
          <w:p w14:paraId="06003B5F" w14:textId="46A08F09" w:rsidR="00306184" w:rsidRDefault="0031720B">
            <w:pPr>
              <w:rPr>
                <w:sz w:val="20"/>
                <w:szCs w:val="20"/>
              </w:rPr>
            </w:pPr>
            <w:r>
              <w:rPr>
                <w:sz w:val="20"/>
                <w:szCs w:val="20"/>
              </w:rPr>
              <w:t>Elasticache</w:t>
            </w:r>
          </w:p>
        </w:tc>
        <w:tc>
          <w:tcPr>
            <w:tcW w:w="9184" w:type="dxa"/>
            <w:gridSpan w:val="2"/>
          </w:tcPr>
          <w:p w14:paraId="7F9D3EB3" w14:textId="77777777" w:rsidR="00306184" w:rsidRDefault="0031720B">
            <w:pPr>
              <w:rPr>
                <w:sz w:val="20"/>
                <w:szCs w:val="20"/>
              </w:rPr>
            </w:pPr>
            <w:r>
              <w:rPr>
                <w:sz w:val="20"/>
                <w:szCs w:val="20"/>
              </w:rPr>
              <w:t>Fully managed implementation of in-memory data stores – Redis and Memcached</w:t>
            </w:r>
          </w:p>
          <w:p w14:paraId="5A1C9A80" w14:textId="77777777" w:rsidR="009658A7" w:rsidRDefault="009658A7">
            <w:pPr>
              <w:rPr>
                <w:sz w:val="20"/>
                <w:szCs w:val="20"/>
              </w:rPr>
            </w:pPr>
            <w:r>
              <w:rPr>
                <w:sz w:val="20"/>
                <w:szCs w:val="20"/>
              </w:rPr>
              <w:t>- Push-button scalability for memory, writes, reads. – Key/value stores, no default persistence</w:t>
            </w:r>
          </w:p>
          <w:p w14:paraId="51F26F2C" w14:textId="20B25F7A" w:rsidR="00FE6FDB" w:rsidRDefault="00FE6FDB">
            <w:pPr>
              <w:rPr>
                <w:sz w:val="20"/>
                <w:szCs w:val="20"/>
              </w:rPr>
            </w:pPr>
            <w:r>
              <w:rPr>
                <w:sz w:val="20"/>
                <w:szCs w:val="20"/>
              </w:rPr>
              <w:t>- Billed by node size and hours of use. – Memcached for basic, Redis if need more features</w:t>
            </w:r>
          </w:p>
        </w:tc>
      </w:tr>
      <w:tr w:rsidR="00306184" w14:paraId="39415DF4" w14:textId="77777777" w:rsidTr="00EE7A5D">
        <w:tc>
          <w:tcPr>
            <w:tcW w:w="988" w:type="dxa"/>
            <w:gridSpan w:val="2"/>
          </w:tcPr>
          <w:p w14:paraId="786E42E6" w14:textId="7B8E1E84" w:rsidR="00306184" w:rsidRDefault="00BE21D2">
            <w:pPr>
              <w:rPr>
                <w:sz w:val="20"/>
                <w:szCs w:val="20"/>
              </w:rPr>
            </w:pPr>
            <w:r>
              <w:rPr>
                <w:sz w:val="20"/>
                <w:szCs w:val="20"/>
              </w:rPr>
              <w:t>Other DBs</w:t>
            </w:r>
          </w:p>
        </w:tc>
        <w:tc>
          <w:tcPr>
            <w:tcW w:w="9468" w:type="dxa"/>
            <w:gridSpan w:val="4"/>
          </w:tcPr>
          <w:p w14:paraId="56A1BCA4" w14:textId="2A1591EC" w:rsidR="00306184" w:rsidRDefault="00862280">
            <w:pPr>
              <w:rPr>
                <w:sz w:val="20"/>
                <w:szCs w:val="20"/>
              </w:rPr>
            </w:pPr>
            <w:r>
              <w:rPr>
                <w:sz w:val="20"/>
                <w:szCs w:val="20"/>
              </w:rPr>
              <w:t xml:space="preserve">1) </w:t>
            </w:r>
            <w:r w:rsidR="00BE21D2">
              <w:rPr>
                <w:sz w:val="20"/>
                <w:szCs w:val="20"/>
              </w:rPr>
              <w:t>Athena: SQL Engine overlaid on S3 base on Presto. – Convert to Parquet for performance boost</w:t>
            </w:r>
          </w:p>
          <w:p w14:paraId="48935B2C" w14:textId="77777777" w:rsidR="00BE21D2" w:rsidRDefault="00BE21D2">
            <w:pPr>
              <w:rPr>
                <w:sz w:val="20"/>
                <w:szCs w:val="20"/>
              </w:rPr>
            </w:pPr>
            <w:r>
              <w:rPr>
                <w:sz w:val="20"/>
                <w:szCs w:val="20"/>
              </w:rPr>
              <w:t xml:space="preserve">- Use Athena if data is in S3 w/o need to perform joins w other data sources BUT use RedShift Spectrum if need join S3 w existing RedShift tables </w:t>
            </w:r>
            <w:r w:rsidR="00862280">
              <w:rPr>
                <w:sz w:val="20"/>
                <w:szCs w:val="20"/>
              </w:rPr>
              <w:t>o</w:t>
            </w:r>
            <w:r>
              <w:rPr>
                <w:sz w:val="20"/>
                <w:szCs w:val="20"/>
              </w:rPr>
              <w:t>r create union products</w:t>
            </w:r>
          </w:p>
          <w:p w14:paraId="1CB6389A" w14:textId="77777777" w:rsidR="00862280" w:rsidRDefault="00862280">
            <w:pPr>
              <w:rPr>
                <w:sz w:val="20"/>
                <w:szCs w:val="20"/>
              </w:rPr>
            </w:pPr>
            <w:r>
              <w:rPr>
                <w:sz w:val="20"/>
                <w:szCs w:val="20"/>
              </w:rPr>
              <w:t>2) Amazon Quantum Ledger DB (QLDB): based on blockchain. – Provides immutable and transparent journal as a service w/o setup and maintain entire blockchain framework</w:t>
            </w:r>
          </w:p>
          <w:p w14:paraId="66CD7FCD" w14:textId="77777777" w:rsidR="00717DB3" w:rsidRDefault="00717DB3">
            <w:pPr>
              <w:rPr>
                <w:sz w:val="20"/>
                <w:szCs w:val="20"/>
              </w:rPr>
            </w:pPr>
            <w:r>
              <w:rPr>
                <w:sz w:val="20"/>
                <w:szCs w:val="20"/>
              </w:rPr>
              <w:lastRenderedPageBreak/>
              <w:t>- Centralized design (oppose to decentralized for most blockchain) allows higher performance &amp; scalability</w:t>
            </w:r>
          </w:p>
          <w:p w14:paraId="079209D5" w14:textId="77777777" w:rsidR="00717DB3" w:rsidRDefault="00717DB3">
            <w:pPr>
              <w:rPr>
                <w:sz w:val="20"/>
                <w:szCs w:val="20"/>
              </w:rPr>
            </w:pPr>
            <w:r>
              <w:rPr>
                <w:sz w:val="20"/>
                <w:szCs w:val="20"/>
              </w:rPr>
              <w:t>3) Amazon Managed Blockchain: fully managed blockchain framework supporting open source Hyperledger Fabric and Eth</w:t>
            </w:r>
            <w:r w:rsidR="00652F79">
              <w:rPr>
                <w:sz w:val="20"/>
                <w:szCs w:val="20"/>
              </w:rPr>
              <w:t>ereum</w:t>
            </w:r>
          </w:p>
          <w:p w14:paraId="6562EBF8" w14:textId="77777777" w:rsidR="00652F79" w:rsidRDefault="00652F79">
            <w:pPr>
              <w:rPr>
                <w:sz w:val="20"/>
                <w:szCs w:val="20"/>
              </w:rPr>
            </w:pPr>
            <w:r>
              <w:rPr>
                <w:sz w:val="20"/>
                <w:szCs w:val="20"/>
              </w:rPr>
              <w:t>- Distributed consensus-based concepts consisting of network, members (AWS accts), nodes (instances) and potentially apps</w:t>
            </w:r>
            <w:r w:rsidR="001D60BA">
              <w:rPr>
                <w:sz w:val="20"/>
                <w:szCs w:val="20"/>
              </w:rPr>
              <w:t>. – Uses QLDB ordering service to maintain complete history of all transactions</w:t>
            </w:r>
          </w:p>
          <w:p w14:paraId="3DFD5922" w14:textId="77777777" w:rsidR="00A83763" w:rsidRDefault="00A83763">
            <w:pPr>
              <w:rPr>
                <w:sz w:val="20"/>
                <w:szCs w:val="20"/>
              </w:rPr>
            </w:pPr>
            <w:r>
              <w:rPr>
                <w:sz w:val="20"/>
                <w:szCs w:val="20"/>
              </w:rPr>
              <w:t>4) Amazon Timestream DB: fully managed DB services for storing and analyzing time-series data</w:t>
            </w:r>
          </w:p>
          <w:p w14:paraId="589807FA" w14:textId="77777777" w:rsidR="00A83763" w:rsidRDefault="00A83763">
            <w:pPr>
              <w:rPr>
                <w:sz w:val="20"/>
                <w:szCs w:val="20"/>
              </w:rPr>
            </w:pPr>
            <w:r>
              <w:rPr>
                <w:sz w:val="20"/>
                <w:szCs w:val="20"/>
              </w:rPr>
              <w:t>- Alternative to DynamoDB or RedShift and includes built-in analytics like interpolation and smoothing</w:t>
            </w:r>
          </w:p>
          <w:p w14:paraId="28FCE3E1" w14:textId="77777777" w:rsidR="00A6323C" w:rsidRDefault="00A6323C">
            <w:pPr>
              <w:rPr>
                <w:sz w:val="20"/>
                <w:szCs w:val="20"/>
              </w:rPr>
            </w:pPr>
            <w:r>
              <w:rPr>
                <w:sz w:val="20"/>
                <w:szCs w:val="20"/>
              </w:rPr>
              <w:t>5) Amazon Elasticsearch/OpenSearch: search engine and document store (not main purpose)</w:t>
            </w:r>
          </w:p>
          <w:p w14:paraId="17B22525" w14:textId="77777777" w:rsidR="00513851" w:rsidRDefault="00513851">
            <w:pPr>
              <w:rPr>
                <w:sz w:val="20"/>
                <w:szCs w:val="20"/>
              </w:rPr>
            </w:pPr>
            <w:r>
              <w:rPr>
                <w:sz w:val="20"/>
                <w:szCs w:val="20"/>
              </w:rPr>
              <w:t>- Service components sometimes referred to as an ELK stack (Elasticsearch, Logstash, Kibana)</w:t>
            </w:r>
          </w:p>
          <w:p w14:paraId="5D6D1B8B" w14:textId="77777777" w:rsidR="000C7249" w:rsidRDefault="000C7249">
            <w:pPr>
              <w:rPr>
                <w:sz w:val="20"/>
                <w:szCs w:val="20"/>
              </w:rPr>
            </w:pPr>
            <w:r>
              <w:rPr>
                <w:sz w:val="20"/>
                <w:szCs w:val="20"/>
              </w:rPr>
              <w:t>6) Amazon MemoryDB: durable, in-memory managed DB for workloads that require ultra-fast, primary DB</w:t>
            </w:r>
          </w:p>
          <w:p w14:paraId="0B7BE968" w14:textId="77777777" w:rsidR="000C7249" w:rsidRDefault="000C7249">
            <w:pPr>
              <w:rPr>
                <w:sz w:val="20"/>
                <w:szCs w:val="20"/>
              </w:rPr>
            </w:pPr>
            <w:r>
              <w:rPr>
                <w:sz w:val="20"/>
                <w:szCs w:val="20"/>
              </w:rPr>
              <w:t>- Stores successful write operations durably in a distributed Multi-AZ transaction log</w:t>
            </w:r>
          </w:p>
          <w:p w14:paraId="39096A57" w14:textId="1A4D5BB9" w:rsidR="000C7249" w:rsidRDefault="000C7249">
            <w:pPr>
              <w:rPr>
                <w:sz w:val="20"/>
                <w:szCs w:val="20"/>
              </w:rPr>
            </w:pPr>
            <w:r>
              <w:rPr>
                <w:sz w:val="20"/>
                <w:szCs w:val="20"/>
              </w:rPr>
              <w:t>- Can seed MemoryDB cluster w snapshot from existing Redis cluster</w:t>
            </w:r>
          </w:p>
        </w:tc>
      </w:tr>
      <w:tr w:rsidR="00306184" w14:paraId="36DBF28D" w14:textId="77777777" w:rsidTr="00EE7A5D">
        <w:tc>
          <w:tcPr>
            <w:tcW w:w="988" w:type="dxa"/>
            <w:gridSpan w:val="2"/>
          </w:tcPr>
          <w:p w14:paraId="1BBE2505" w14:textId="77777777" w:rsidR="00306184" w:rsidRDefault="00306184">
            <w:pPr>
              <w:rPr>
                <w:sz w:val="20"/>
                <w:szCs w:val="20"/>
              </w:rPr>
            </w:pPr>
          </w:p>
        </w:tc>
        <w:tc>
          <w:tcPr>
            <w:tcW w:w="9468" w:type="dxa"/>
            <w:gridSpan w:val="4"/>
          </w:tcPr>
          <w:p w14:paraId="10B45DF8" w14:textId="61524F69" w:rsidR="00306184" w:rsidRPr="005519B5" w:rsidRDefault="005519B5" w:rsidP="005519B5">
            <w:pPr>
              <w:rPr>
                <w:sz w:val="20"/>
                <w:szCs w:val="20"/>
              </w:rPr>
            </w:pPr>
            <w:r w:rsidRPr="005519B5">
              <w:rPr>
                <w:sz w:val="20"/>
                <w:szCs w:val="20"/>
              </w:rPr>
              <w:t>1)</w:t>
            </w:r>
            <w:r>
              <w:rPr>
                <w:sz w:val="20"/>
                <w:szCs w:val="20"/>
              </w:rPr>
              <w:t xml:space="preserve"> </w:t>
            </w:r>
            <w:r w:rsidR="00706175" w:rsidRPr="005519B5">
              <w:rPr>
                <w:sz w:val="20"/>
                <w:szCs w:val="20"/>
              </w:rPr>
              <w:t>MSCK REPAIR TABLE</w:t>
            </w:r>
            <w:r w:rsidR="00D05701" w:rsidRPr="005519B5">
              <w:rPr>
                <w:sz w:val="20"/>
                <w:szCs w:val="20"/>
              </w:rPr>
              <w:t>: update metadata for partitions added after table was created</w:t>
            </w:r>
            <w:r w:rsidR="00ED44FB" w:rsidRPr="005519B5">
              <w:rPr>
                <w:sz w:val="20"/>
                <w:szCs w:val="20"/>
              </w:rPr>
              <w:t xml:space="preserve"> for Hive</w:t>
            </w:r>
          </w:p>
          <w:p w14:paraId="7FABFD4B" w14:textId="77777777" w:rsidR="00ED44FB" w:rsidRDefault="00ED44FB">
            <w:pPr>
              <w:rPr>
                <w:sz w:val="20"/>
                <w:szCs w:val="20"/>
              </w:rPr>
            </w:pPr>
            <w:r>
              <w:rPr>
                <w:sz w:val="20"/>
                <w:szCs w:val="20"/>
              </w:rPr>
              <w:t>For partitions not compatible w Hive, use ALTER TABLE ADD PARTITION</w:t>
            </w:r>
          </w:p>
          <w:p w14:paraId="398F0470" w14:textId="1752BF93" w:rsidR="00C865C4" w:rsidRDefault="005519B5">
            <w:pPr>
              <w:rPr>
                <w:sz w:val="20"/>
                <w:szCs w:val="20"/>
              </w:rPr>
            </w:pPr>
            <w:r>
              <w:rPr>
                <w:sz w:val="20"/>
                <w:szCs w:val="20"/>
              </w:rPr>
              <w:t xml:space="preserve">2) </w:t>
            </w:r>
            <w:r w:rsidR="00C865C4">
              <w:rPr>
                <w:sz w:val="20"/>
                <w:szCs w:val="20"/>
              </w:rPr>
              <w:t>Migrate HPC workload</w:t>
            </w:r>
            <w:r w:rsidR="00630672">
              <w:rPr>
                <w:sz w:val="20"/>
                <w:szCs w:val="20"/>
              </w:rPr>
              <w:t xml:space="preserve"> to AWS. Data stored in single S3 bucket, and use EC2 to process data. Multiple apps will modify, overwrite, access data. Requires file locking:</w:t>
            </w:r>
          </w:p>
          <w:p w14:paraId="08FDF469" w14:textId="77777777" w:rsidR="00630672" w:rsidRDefault="00630672">
            <w:pPr>
              <w:rPr>
                <w:sz w:val="20"/>
                <w:szCs w:val="20"/>
              </w:rPr>
            </w:pPr>
            <w:r>
              <w:rPr>
                <w:sz w:val="20"/>
                <w:szCs w:val="20"/>
              </w:rPr>
              <w:t>- FSx for Lustre is file system for HPC. Can scale linearly and provision TBs of throughput and millions of IOPS. Supports file locking and can import and export data in S3</w:t>
            </w:r>
          </w:p>
          <w:p w14:paraId="7172EACE" w14:textId="77777777" w:rsidR="005519B5" w:rsidRDefault="005519B5">
            <w:pPr>
              <w:rPr>
                <w:sz w:val="20"/>
                <w:szCs w:val="20"/>
              </w:rPr>
            </w:pPr>
            <w:r>
              <w:rPr>
                <w:sz w:val="20"/>
                <w:szCs w:val="20"/>
              </w:rPr>
              <w:t>3) Store objs in S3. Mk access only access mk prefix. Sa to sa prefix. SM access to mk and sa. Fa all prefix</w:t>
            </w:r>
          </w:p>
          <w:p w14:paraId="551E8B28" w14:textId="77777777" w:rsidR="005519B5" w:rsidRDefault="005519B5">
            <w:pPr>
              <w:rPr>
                <w:sz w:val="20"/>
                <w:szCs w:val="20"/>
              </w:rPr>
            </w:pPr>
            <w:r>
              <w:rPr>
                <w:sz w:val="20"/>
                <w:szCs w:val="20"/>
              </w:rPr>
              <w:t>- Create 1 S3 bucket. Place all objs in bucket. Create 3 S3 access points based on obj prefixes for mk, sa and both. Attach appropriate IAM  resource-based policies to S3 access points and S3 bucket. Give appropriate S3 access point aliases to Ma and SM. Give URL for S3 bucket to Fa.</w:t>
            </w:r>
          </w:p>
          <w:p w14:paraId="2C013915" w14:textId="77777777" w:rsidR="00CF09DD" w:rsidRDefault="00CF09DD">
            <w:pPr>
              <w:rPr>
                <w:sz w:val="20"/>
                <w:szCs w:val="20"/>
              </w:rPr>
            </w:pPr>
            <w:r>
              <w:rPr>
                <w:sz w:val="20"/>
                <w:szCs w:val="20"/>
              </w:rPr>
              <w:t>4) S3 bucket created. Need ensure no user delete or overwrite obj for min of 5 years</w:t>
            </w:r>
          </w:p>
          <w:p w14:paraId="3DC71937" w14:textId="77777777" w:rsidR="00CF09DD" w:rsidRDefault="00CF09DD">
            <w:pPr>
              <w:rPr>
                <w:sz w:val="20"/>
                <w:szCs w:val="20"/>
              </w:rPr>
            </w:pPr>
            <w:r>
              <w:rPr>
                <w:sz w:val="20"/>
                <w:szCs w:val="20"/>
              </w:rPr>
              <w:t>- S3 versioning can enable for existing bucket. But Object Lock only can enable for new bucket. Set Object Lock retention to compliance mode (governance mode still allow user w permission to remove lock and delete). Move existing obj to new S3 bucket</w:t>
            </w:r>
          </w:p>
          <w:p w14:paraId="7E9B356B" w14:textId="77777777" w:rsidR="00FF23E8" w:rsidRDefault="00FF23E8">
            <w:pPr>
              <w:rPr>
                <w:sz w:val="20"/>
                <w:szCs w:val="20"/>
              </w:rPr>
            </w:pPr>
            <w:r>
              <w:rPr>
                <w:sz w:val="20"/>
                <w:szCs w:val="20"/>
              </w:rPr>
              <w:t>5) EC2 w EBS. Need run 2 copies of app to be HA:</w:t>
            </w:r>
          </w:p>
          <w:p w14:paraId="09AF49E1" w14:textId="77777777" w:rsidR="00FF23E8" w:rsidRDefault="00FF23E8">
            <w:pPr>
              <w:rPr>
                <w:sz w:val="20"/>
                <w:szCs w:val="20"/>
              </w:rPr>
            </w:pPr>
            <w:r>
              <w:rPr>
                <w:sz w:val="20"/>
                <w:szCs w:val="20"/>
              </w:rPr>
              <w:t>- Deploy 2</w:t>
            </w:r>
            <w:r w:rsidRPr="00FF23E8">
              <w:rPr>
                <w:sz w:val="20"/>
                <w:szCs w:val="20"/>
                <w:vertAlign w:val="superscript"/>
              </w:rPr>
              <w:t>nd</w:t>
            </w:r>
            <w:r>
              <w:rPr>
                <w:sz w:val="20"/>
                <w:szCs w:val="20"/>
              </w:rPr>
              <w:t xml:space="preserve"> EC2 in another AZ. Create EFS and configure both EC2 w shared access. EBS Multi-Attach only work if both instances in same AZ</w:t>
            </w:r>
          </w:p>
          <w:p w14:paraId="18A4BB04" w14:textId="77777777" w:rsidR="00660B66" w:rsidRDefault="00660B66">
            <w:pPr>
              <w:rPr>
                <w:sz w:val="20"/>
                <w:szCs w:val="20"/>
              </w:rPr>
            </w:pPr>
            <w:r>
              <w:rPr>
                <w:sz w:val="20"/>
                <w:szCs w:val="20"/>
              </w:rPr>
              <w:t>6) EC2 w AMI w unencrypted root volumes. Need shut down when not in use and boot process is slow.</w:t>
            </w:r>
          </w:p>
          <w:p w14:paraId="7AF36994" w14:textId="77777777" w:rsidR="00660B66" w:rsidRDefault="00660B66">
            <w:pPr>
              <w:rPr>
                <w:sz w:val="20"/>
                <w:szCs w:val="20"/>
              </w:rPr>
            </w:pPr>
            <w:r>
              <w:rPr>
                <w:sz w:val="20"/>
                <w:szCs w:val="20"/>
              </w:rPr>
              <w:t>- Create an encrypted snapshot of a root volume. Create a new AMI from encrypted snapshot. Terminate existing instances. Launch new instances by using new AMI w hibernation turned on. Hibernate instances when not in use</w:t>
            </w:r>
          </w:p>
          <w:p w14:paraId="39117A3B" w14:textId="77777777" w:rsidR="00885701" w:rsidRDefault="00885701">
            <w:pPr>
              <w:rPr>
                <w:sz w:val="20"/>
                <w:szCs w:val="20"/>
              </w:rPr>
            </w:pPr>
            <w:r>
              <w:rPr>
                <w:sz w:val="20"/>
                <w:szCs w:val="20"/>
              </w:rPr>
              <w:t>7) CloudFront w 2 S3 buckets as origins. 1</w:t>
            </w:r>
            <w:r w:rsidRPr="00885701">
              <w:rPr>
                <w:sz w:val="20"/>
                <w:szCs w:val="20"/>
                <w:vertAlign w:val="superscript"/>
              </w:rPr>
              <w:t>st</w:t>
            </w:r>
            <w:r>
              <w:rPr>
                <w:sz w:val="20"/>
                <w:szCs w:val="20"/>
              </w:rPr>
              <w:t xml:space="preserve"> S3 should allow access through CloudFront and other AWS resources w appropriate permissions. 2</w:t>
            </w:r>
            <w:r w:rsidRPr="00885701">
              <w:rPr>
                <w:sz w:val="20"/>
                <w:szCs w:val="20"/>
                <w:vertAlign w:val="superscript"/>
              </w:rPr>
              <w:t>nd</w:t>
            </w:r>
            <w:r>
              <w:rPr>
                <w:sz w:val="20"/>
                <w:szCs w:val="20"/>
              </w:rPr>
              <w:t xml:space="preserve"> S3 should only accessible through CloudFront for all except S3 bucket owner.</w:t>
            </w:r>
          </w:p>
          <w:p w14:paraId="689F0050" w14:textId="5966708F" w:rsidR="00885701" w:rsidRDefault="00885701">
            <w:pPr>
              <w:rPr>
                <w:sz w:val="20"/>
                <w:szCs w:val="20"/>
              </w:rPr>
            </w:pPr>
            <w:r>
              <w:rPr>
                <w:sz w:val="20"/>
                <w:szCs w:val="20"/>
              </w:rPr>
              <w:t xml:space="preserve">- Create separate origin access control (OAC) for CloudFront dist for ea S3. Create S3 bucket policy </w:t>
            </w:r>
            <w:r w:rsidR="00F15E57">
              <w:rPr>
                <w:sz w:val="20"/>
                <w:szCs w:val="20"/>
              </w:rPr>
              <w:t>for</w:t>
            </w:r>
            <w:r>
              <w:rPr>
                <w:sz w:val="20"/>
                <w:szCs w:val="20"/>
              </w:rPr>
              <w:t xml:space="preserve"> first S3 bucket that allows access to appropriate AWS resources and OAC as principals. Create S3 bucket policy for 2</w:t>
            </w:r>
            <w:r w:rsidRPr="00885701">
              <w:rPr>
                <w:sz w:val="20"/>
                <w:szCs w:val="20"/>
                <w:vertAlign w:val="superscript"/>
              </w:rPr>
              <w:t>nd</w:t>
            </w:r>
            <w:r>
              <w:rPr>
                <w:sz w:val="20"/>
                <w:szCs w:val="20"/>
              </w:rPr>
              <w:t xml:space="preserve"> S3 allowing access to appropriate OAC as principal. OAC = special CloudFront user that is associated w S3 origins to secure all or some S3 content.</w:t>
            </w:r>
          </w:p>
        </w:tc>
      </w:tr>
    </w:tbl>
    <w:p w14:paraId="791D2A68" w14:textId="2AC36D33" w:rsidR="00306184" w:rsidRDefault="00306184">
      <w:pPr>
        <w:rPr>
          <w:sz w:val="20"/>
          <w:szCs w:val="20"/>
        </w:rPr>
      </w:pPr>
    </w:p>
    <w:p w14:paraId="26411917" w14:textId="77777777" w:rsidR="00306184" w:rsidRDefault="00306184">
      <w:pPr>
        <w:rPr>
          <w:sz w:val="20"/>
          <w:szCs w:val="20"/>
        </w:rPr>
      </w:pPr>
      <w:r>
        <w:rPr>
          <w:sz w:val="20"/>
          <w:szCs w:val="20"/>
        </w:rPr>
        <w:br w:type="page"/>
      </w:r>
    </w:p>
    <w:tbl>
      <w:tblPr>
        <w:tblStyle w:val="TableGrid"/>
        <w:tblW w:w="0" w:type="auto"/>
        <w:tblLook w:val="04A0" w:firstRow="1" w:lastRow="0" w:firstColumn="1" w:lastColumn="0" w:noHBand="0" w:noVBand="1"/>
      </w:tblPr>
      <w:tblGrid>
        <w:gridCol w:w="1129"/>
        <w:gridCol w:w="142"/>
        <w:gridCol w:w="9185"/>
      </w:tblGrid>
      <w:tr w:rsidR="00306184" w14:paraId="1AA5CF2B" w14:textId="77777777" w:rsidTr="00F23C55">
        <w:tc>
          <w:tcPr>
            <w:tcW w:w="10456" w:type="dxa"/>
            <w:gridSpan w:val="3"/>
          </w:tcPr>
          <w:p w14:paraId="2A6C5FD9" w14:textId="60009C7B" w:rsidR="00306184" w:rsidRDefault="001248B8" w:rsidP="00F23C55">
            <w:pPr>
              <w:rPr>
                <w:sz w:val="20"/>
                <w:szCs w:val="20"/>
              </w:rPr>
            </w:pPr>
            <w:r>
              <w:rPr>
                <w:sz w:val="20"/>
                <w:szCs w:val="20"/>
              </w:rPr>
              <w:lastRenderedPageBreak/>
              <w:t>Networking</w:t>
            </w:r>
          </w:p>
        </w:tc>
      </w:tr>
      <w:tr w:rsidR="000D22AF" w14:paraId="55DBA1E0" w14:textId="77777777" w:rsidTr="00897E6E">
        <w:trPr>
          <w:trHeight w:val="305"/>
        </w:trPr>
        <w:tc>
          <w:tcPr>
            <w:tcW w:w="1129" w:type="dxa"/>
            <w:vMerge w:val="restart"/>
          </w:tcPr>
          <w:p w14:paraId="66095519" w14:textId="78B4738A" w:rsidR="000D22AF" w:rsidRDefault="000D22AF" w:rsidP="00F23C55">
            <w:pPr>
              <w:rPr>
                <w:sz w:val="20"/>
                <w:szCs w:val="20"/>
              </w:rPr>
            </w:pPr>
            <w:r>
              <w:rPr>
                <w:sz w:val="20"/>
                <w:szCs w:val="20"/>
              </w:rPr>
              <w:t>Concepts</w:t>
            </w:r>
          </w:p>
        </w:tc>
        <w:tc>
          <w:tcPr>
            <w:tcW w:w="9327" w:type="dxa"/>
            <w:gridSpan w:val="2"/>
          </w:tcPr>
          <w:tbl>
            <w:tblPr>
              <w:tblStyle w:val="TableGrid"/>
              <w:tblW w:w="0" w:type="auto"/>
              <w:tblLook w:val="04A0" w:firstRow="1" w:lastRow="0" w:firstColumn="1" w:lastColumn="0" w:noHBand="0" w:noVBand="1"/>
            </w:tblPr>
            <w:tblGrid>
              <w:gridCol w:w="882"/>
              <w:gridCol w:w="2551"/>
              <w:gridCol w:w="3392"/>
              <w:gridCol w:w="2276"/>
            </w:tblGrid>
            <w:tr w:rsidR="000D22AF" w14:paraId="11747333" w14:textId="77777777" w:rsidTr="00F23C55">
              <w:tc>
                <w:tcPr>
                  <w:tcW w:w="882" w:type="dxa"/>
                </w:tcPr>
                <w:p w14:paraId="45742D2D" w14:textId="77777777" w:rsidR="000D22AF" w:rsidRDefault="000D22AF" w:rsidP="00897E6E">
                  <w:pPr>
                    <w:rPr>
                      <w:sz w:val="20"/>
                      <w:szCs w:val="20"/>
                    </w:rPr>
                  </w:pPr>
                  <w:r>
                    <w:rPr>
                      <w:sz w:val="20"/>
                      <w:szCs w:val="20"/>
                    </w:rPr>
                    <w:t>Layer</w:t>
                  </w:r>
                </w:p>
              </w:tc>
              <w:tc>
                <w:tcPr>
                  <w:tcW w:w="2551" w:type="dxa"/>
                </w:tcPr>
                <w:p w14:paraId="14F5FDA1" w14:textId="77777777" w:rsidR="000D22AF" w:rsidRDefault="000D22AF" w:rsidP="00897E6E">
                  <w:pPr>
                    <w:rPr>
                      <w:sz w:val="20"/>
                      <w:szCs w:val="20"/>
                    </w:rPr>
                  </w:pPr>
                  <w:r>
                    <w:rPr>
                      <w:sz w:val="20"/>
                      <w:szCs w:val="20"/>
                    </w:rPr>
                    <w:t>Name</w:t>
                  </w:r>
                </w:p>
              </w:tc>
              <w:tc>
                <w:tcPr>
                  <w:tcW w:w="3392" w:type="dxa"/>
                </w:tcPr>
                <w:p w14:paraId="3C0FBAA4" w14:textId="77777777" w:rsidR="000D22AF" w:rsidRDefault="000D22AF" w:rsidP="00897E6E">
                  <w:pPr>
                    <w:rPr>
                      <w:sz w:val="20"/>
                      <w:szCs w:val="20"/>
                    </w:rPr>
                  </w:pPr>
                  <w:r>
                    <w:rPr>
                      <w:sz w:val="20"/>
                      <w:szCs w:val="20"/>
                    </w:rPr>
                    <w:t>Example</w:t>
                  </w:r>
                </w:p>
              </w:tc>
              <w:tc>
                <w:tcPr>
                  <w:tcW w:w="2276" w:type="dxa"/>
                </w:tcPr>
                <w:p w14:paraId="42780569" w14:textId="77777777" w:rsidR="000D22AF" w:rsidRDefault="000D22AF" w:rsidP="00897E6E">
                  <w:pPr>
                    <w:rPr>
                      <w:sz w:val="20"/>
                      <w:szCs w:val="20"/>
                    </w:rPr>
                  </w:pPr>
                  <w:r>
                    <w:rPr>
                      <w:sz w:val="20"/>
                      <w:szCs w:val="20"/>
                    </w:rPr>
                    <w:t>Who handle</w:t>
                  </w:r>
                </w:p>
              </w:tc>
            </w:tr>
            <w:tr w:rsidR="000D22AF" w14:paraId="1627D5ED" w14:textId="77777777" w:rsidTr="00F23C55">
              <w:tc>
                <w:tcPr>
                  <w:tcW w:w="882" w:type="dxa"/>
                </w:tcPr>
                <w:p w14:paraId="3B742E24" w14:textId="77777777" w:rsidR="000D22AF" w:rsidRDefault="000D22AF" w:rsidP="00897E6E">
                  <w:pPr>
                    <w:rPr>
                      <w:sz w:val="20"/>
                      <w:szCs w:val="20"/>
                    </w:rPr>
                  </w:pPr>
                  <w:r>
                    <w:rPr>
                      <w:sz w:val="20"/>
                      <w:szCs w:val="20"/>
                    </w:rPr>
                    <w:t>7</w:t>
                  </w:r>
                </w:p>
              </w:tc>
              <w:tc>
                <w:tcPr>
                  <w:tcW w:w="2551" w:type="dxa"/>
                </w:tcPr>
                <w:p w14:paraId="731AE0E9" w14:textId="77777777" w:rsidR="000D22AF" w:rsidRDefault="000D22AF" w:rsidP="00897E6E">
                  <w:pPr>
                    <w:rPr>
                      <w:sz w:val="20"/>
                      <w:szCs w:val="20"/>
                    </w:rPr>
                  </w:pPr>
                  <w:r>
                    <w:rPr>
                      <w:sz w:val="20"/>
                      <w:szCs w:val="20"/>
                    </w:rPr>
                    <w:t>Application</w:t>
                  </w:r>
                </w:p>
              </w:tc>
              <w:tc>
                <w:tcPr>
                  <w:tcW w:w="3392" w:type="dxa"/>
                </w:tcPr>
                <w:p w14:paraId="69332F92" w14:textId="77777777" w:rsidR="000D22AF" w:rsidRDefault="000D22AF" w:rsidP="00897E6E">
                  <w:pPr>
                    <w:rPr>
                      <w:sz w:val="20"/>
                      <w:szCs w:val="20"/>
                    </w:rPr>
                  </w:pPr>
                  <w:r>
                    <w:rPr>
                      <w:sz w:val="20"/>
                      <w:szCs w:val="20"/>
                    </w:rPr>
                    <w:t>Web Browser</w:t>
                  </w:r>
                </w:p>
              </w:tc>
              <w:tc>
                <w:tcPr>
                  <w:tcW w:w="2276" w:type="dxa"/>
                  <w:vMerge w:val="restart"/>
                </w:tcPr>
                <w:p w14:paraId="6BB4E7A7" w14:textId="77777777" w:rsidR="000D22AF" w:rsidRDefault="000D22AF" w:rsidP="00897E6E">
                  <w:pPr>
                    <w:rPr>
                      <w:sz w:val="20"/>
                      <w:szCs w:val="20"/>
                    </w:rPr>
                  </w:pPr>
                  <w:r>
                    <w:rPr>
                      <w:sz w:val="20"/>
                      <w:szCs w:val="20"/>
                    </w:rPr>
                    <w:t>Customer</w:t>
                  </w:r>
                </w:p>
              </w:tc>
            </w:tr>
            <w:tr w:rsidR="000D22AF" w14:paraId="3D89285A" w14:textId="77777777" w:rsidTr="00F23C55">
              <w:tc>
                <w:tcPr>
                  <w:tcW w:w="882" w:type="dxa"/>
                </w:tcPr>
                <w:p w14:paraId="114699ED" w14:textId="77777777" w:rsidR="000D22AF" w:rsidRDefault="000D22AF" w:rsidP="00897E6E">
                  <w:pPr>
                    <w:rPr>
                      <w:sz w:val="20"/>
                      <w:szCs w:val="20"/>
                    </w:rPr>
                  </w:pPr>
                  <w:r>
                    <w:rPr>
                      <w:sz w:val="20"/>
                      <w:szCs w:val="20"/>
                    </w:rPr>
                    <w:t>6</w:t>
                  </w:r>
                </w:p>
              </w:tc>
              <w:tc>
                <w:tcPr>
                  <w:tcW w:w="2551" w:type="dxa"/>
                </w:tcPr>
                <w:p w14:paraId="5C8BCEBF" w14:textId="77777777" w:rsidR="000D22AF" w:rsidRDefault="000D22AF" w:rsidP="00897E6E">
                  <w:pPr>
                    <w:rPr>
                      <w:sz w:val="20"/>
                      <w:szCs w:val="20"/>
                    </w:rPr>
                  </w:pPr>
                  <w:r>
                    <w:rPr>
                      <w:sz w:val="20"/>
                      <w:szCs w:val="20"/>
                    </w:rPr>
                    <w:t>Presentation</w:t>
                  </w:r>
                </w:p>
              </w:tc>
              <w:tc>
                <w:tcPr>
                  <w:tcW w:w="3392" w:type="dxa"/>
                </w:tcPr>
                <w:p w14:paraId="7A875152" w14:textId="77777777" w:rsidR="000D22AF" w:rsidRDefault="000D22AF" w:rsidP="00897E6E">
                  <w:pPr>
                    <w:rPr>
                      <w:sz w:val="20"/>
                      <w:szCs w:val="20"/>
                    </w:rPr>
                  </w:pPr>
                  <w:r>
                    <w:rPr>
                      <w:sz w:val="20"/>
                      <w:szCs w:val="20"/>
                    </w:rPr>
                    <w:t>TLS/SSL, Compression</w:t>
                  </w:r>
                </w:p>
              </w:tc>
              <w:tc>
                <w:tcPr>
                  <w:tcW w:w="2276" w:type="dxa"/>
                  <w:vMerge/>
                </w:tcPr>
                <w:p w14:paraId="3447B21F" w14:textId="77777777" w:rsidR="000D22AF" w:rsidRDefault="000D22AF" w:rsidP="00897E6E">
                  <w:pPr>
                    <w:rPr>
                      <w:sz w:val="20"/>
                      <w:szCs w:val="20"/>
                    </w:rPr>
                  </w:pPr>
                </w:p>
              </w:tc>
            </w:tr>
            <w:tr w:rsidR="000D22AF" w14:paraId="45337D03" w14:textId="77777777" w:rsidTr="00F23C55">
              <w:tc>
                <w:tcPr>
                  <w:tcW w:w="882" w:type="dxa"/>
                </w:tcPr>
                <w:p w14:paraId="51DDDD69" w14:textId="77777777" w:rsidR="000D22AF" w:rsidRDefault="000D22AF" w:rsidP="00897E6E">
                  <w:pPr>
                    <w:rPr>
                      <w:sz w:val="20"/>
                      <w:szCs w:val="20"/>
                    </w:rPr>
                  </w:pPr>
                  <w:r>
                    <w:rPr>
                      <w:sz w:val="20"/>
                      <w:szCs w:val="20"/>
                    </w:rPr>
                    <w:t>5</w:t>
                  </w:r>
                </w:p>
              </w:tc>
              <w:tc>
                <w:tcPr>
                  <w:tcW w:w="2551" w:type="dxa"/>
                </w:tcPr>
                <w:p w14:paraId="4783E162" w14:textId="77777777" w:rsidR="000D22AF" w:rsidRDefault="000D22AF" w:rsidP="00897E6E">
                  <w:pPr>
                    <w:rPr>
                      <w:sz w:val="20"/>
                      <w:szCs w:val="20"/>
                    </w:rPr>
                  </w:pPr>
                  <w:r>
                    <w:rPr>
                      <w:sz w:val="20"/>
                      <w:szCs w:val="20"/>
                    </w:rPr>
                    <w:t>Session</w:t>
                  </w:r>
                </w:p>
              </w:tc>
              <w:tc>
                <w:tcPr>
                  <w:tcW w:w="3392" w:type="dxa"/>
                </w:tcPr>
                <w:p w14:paraId="296A3715" w14:textId="77777777" w:rsidR="000D22AF" w:rsidRDefault="000D22AF" w:rsidP="00897E6E">
                  <w:pPr>
                    <w:rPr>
                      <w:sz w:val="20"/>
                      <w:szCs w:val="20"/>
                    </w:rPr>
                  </w:pPr>
                  <w:r>
                    <w:rPr>
                      <w:sz w:val="20"/>
                      <w:szCs w:val="20"/>
                    </w:rPr>
                    <w:t>Setup, Negotiation, Teardown</w:t>
                  </w:r>
                </w:p>
              </w:tc>
              <w:tc>
                <w:tcPr>
                  <w:tcW w:w="2276" w:type="dxa"/>
                  <w:vMerge/>
                </w:tcPr>
                <w:p w14:paraId="6ACFE93B" w14:textId="77777777" w:rsidR="000D22AF" w:rsidRDefault="000D22AF" w:rsidP="00897E6E">
                  <w:pPr>
                    <w:rPr>
                      <w:sz w:val="20"/>
                      <w:szCs w:val="20"/>
                    </w:rPr>
                  </w:pPr>
                </w:p>
              </w:tc>
            </w:tr>
            <w:tr w:rsidR="000D22AF" w14:paraId="41577171" w14:textId="77777777" w:rsidTr="00F23C55">
              <w:tc>
                <w:tcPr>
                  <w:tcW w:w="882" w:type="dxa"/>
                </w:tcPr>
                <w:p w14:paraId="634FAA3D" w14:textId="77777777" w:rsidR="000D22AF" w:rsidRDefault="000D22AF" w:rsidP="00897E6E">
                  <w:pPr>
                    <w:rPr>
                      <w:sz w:val="20"/>
                      <w:szCs w:val="20"/>
                    </w:rPr>
                  </w:pPr>
                  <w:r>
                    <w:rPr>
                      <w:sz w:val="20"/>
                      <w:szCs w:val="20"/>
                    </w:rPr>
                    <w:t>4</w:t>
                  </w:r>
                </w:p>
              </w:tc>
              <w:tc>
                <w:tcPr>
                  <w:tcW w:w="2551" w:type="dxa"/>
                </w:tcPr>
                <w:p w14:paraId="0242D150" w14:textId="77777777" w:rsidR="000D22AF" w:rsidRDefault="000D22AF" w:rsidP="00897E6E">
                  <w:pPr>
                    <w:rPr>
                      <w:sz w:val="20"/>
                      <w:szCs w:val="20"/>
                    </w:rPr>
                  </w:pPr>
                  <w:r>
                    <w:rPr>
                      <w:sz w:val="20"/>
                      <w:szCs w:val="20"/>
                    </w:rPr>
                    <w:t>Transport</w:t>
                  </w:r>
                </w:p>
              </w:tc>
              <w:tc>
                <w:tcPr>
                  <w:tcW w:w="3392" w:type="dxa"/>
                </w:tcPr>
                <w:p w14:paraId="586493CC" w14:textId="6A5315EB" w:rsidR="000D22AF" w:rsidRDefault="000D22AF" w:rsidP="00897E6E">
                  <w:pPr>
                    <w:rPr>
                      <w:sz w:val="20"/>
                      <w:szCs w:val="20"/>
                    </w:rPr>
                  </w:pPr>
                  <w:r>
                    <w:rPr>
                      <w:sz w:val="20"/>
                      <w:szCs w:val="20"/>
                    </w:rPr>
                    <w:t>TCP, UDP</w:t>
                  </w:r>
                </w:p>
              </w:tc>
              <w:tc>
                <w:tcPr>
                  <w:tcW w:w="2276" w:type="dxa"/>
                  <w:vMerge/>
                </w:tcPr>
                <w:p w14:paraId="2586D99F" w14:textId="77777777" w:rsidR="000D22AF" w:rsidRDefault="000D22AF" w:rsidP="00897E6E">
                  <w:pPr>
                    <w:rPr>
                      <w:sz w:val="20"/>
                      <w:szCs w:val="20"/>
                    </w:rPr>
                  </w:pPr>
                </w:p>
              </w:tc>
            </w:tr>
            <w:tr w:rsidR="000D22AF" w14:paraId="3A7B1C00" w14:textId="77777777" w:rsidTr="00F23C55">
              <w:tc>
                <w:tcPr>
                  <w:tcW w:w="882" w:type="dxa"/>
                </w:tcPr>
                <w:p w14:paraId="52A7DD3B" w14:textId="77777777" w:rsidR="000D22AF" w:rsidRDefault="000D22AF" w:rsidP="00897E6E">
                  <w:pPr>
                    <w:rPr>
                      <w:sz w:val="20"/>
                      <w:szCs w:val="20"/>
                    </w:rPr>
                  </w:pPr>
                  <w:r>
                    <w:rPr>
                      <w:sz w:val="20"/>
                      <w:szCs w:val="20"/>
                    </w:rPr>
                    <w:t>3</w:t>
                  </w:r>
                </w:p>
              </w:tc>
              <w:tc>
                <w:tcPr>
                  <w:tcW w:w="2551" w:type="dxa"/>
                </w:tcPr>
                <w:p w14:paraId="0CDF10D4" w14:textId="77777777" w:rsidR="000D22AF" w:rsidRDefault="000D22AF" w:rsidP="00897E6E">
                  <w:pPr>
                    <w:rPr>
                      <w:sz w:val="20"/>
                      <w:szCs w:val="20"/>
                    </w:rPr>
                  </w:pPr>
                  <w:r>
                    <w:rPr>
                      <w:sz w:val="20"/>
                      <w:szCs w:val="20"/>
                    </w:rPr>
                    <w:t>Network</w:t>
                  </w:r>
                </w:p>
              </w:tc>
              <w:tc>
                <w:tcPr>
                  <w:tcW w:w="3392" w:type="dxa"/>
                </w:tcPr>
                <w:p w14:paraId="64955A2C" w14:textId="77777777" w:rsidR="000D22AF" w:rsidRDefault="000D22AF" w:rsidP="00897E6E">
                  <w:pPr>
                    <w:rPr>
                      <w:sz w:val="20"/>
                      <w:szCs w:val="20"/>
                    </w:rPr>
                  </w:pPr>
                  <w:r>
                    <w:rPr>
                      <w:sz w:val="20"/>
                      <w:szCs w:val="20"/>
                    </w:rPr>
                    <w:t>IP, ARP</w:t>
                  </w:r>
                </w:p>
              </w:tc>
              <w:tc>
                <w:tcPr>
                  <w:tcW w:w="2276" w:type="dxa"/>
                  <w:vMerge/>
                </w:tcPr>
                <w:p w14:paraId="50B13CEC" w14:textId="77777777" w:rsidR="000D22AF" w:rsidRDefault="000D22AF" w:rsidP="00897E6E">
                  <w:pPr>
                    <w:rPr>
                      <w:sz w:val="20"/>
                      <w:szCs w:val="20"/>
                    </w:rPr>
                  </w:pPr>
                </w:p>
              </w:tc>
            </w:tr>
            <w:tr w:rsidR="000D22AF" w14:paraId="4B016B98" w14:textId="77777777" w:rsidTr="00F23C55">
              <w:tc>
                <w:tcPr>
                  <w:tcW w:w="882" w:type="dxa"/>
                </w:tcPr>
                <w:p w14:paraId="1FEE05EB" w14:textId="77777777" w:rsidR="000D22AF" w:rsidRDefault="000D22AF" w:rsidP="00897E6E">
                  <w:pPr>
                    <w:rPr>
                      <w:sz w:val="20"/>
                      <w:szCs w:val="20"/>
                    </w:rPr>
                  </w:pPr>
                  <w:r>
                    <w:rPr>
                      <w:sz w:val="20"/>
                      <w:szCs w:val="20"/>
                    </w:rPr>
                    <w:t>2</w:t>
                  </w:r>
                </w:p>
              </w:tc>
              <w:tc>
                <w:tcPr>
                  <w:tcW w:w="2551" w:type="dxa"/>
                </w:tcPr>
                <w:p w14:paraId="0965BAA7" w14:textId="77777777" w:rsidR="000D22AF" w:rsidRDefault="000D22AF" w:rsidP="00897E6E">
                  <w:pPr>
                    <w:rPr>
                      <w:sz w:val="20"/>
                      <w:szCs w:val="20"/>
                    </w:rPr>
                  </w:pPr>
                  <w:r>
                    <w:rPr>
                      <w:sz w:val="20"/>
                      <w:szCs w:val="20"/>
                    </w:rPr>
                    <w:t>Data Link</w:t>
                  </w:r>
                </w:p>
              </w:tc>
              <w:tc>
                <w:tcPr>
                  <w:tcW w:w="3392" w:type="dxa"/>
                </w:tcPr>
                <w:p w14:paraId="1EB64793" w14:textId="77777777" w:rsidR="000D22AF" w:rsidRDefault="000D22AF" w:rsidP="00897E6E">
                  <w:pPr>
                    <w:rPr>
                      <w:sz w:val="20"/>
                      <w:szCs w:val="20"/>
                    </w:rPr>
                  </w:pPr>
                  <w:r>
                    <w:rPr>
                      <w:sz w:val="20"/>
                      <w:szCs w:val="20"/>
                    </w:rPr>
                    <w:t>MAC</w:t>
                  </w:r>
                </w:p>
              </w:tc>
              <w:tc>
                <w:tcPr>
                  <w:tcW w:w="2276" w:type="dxa"/>
                  <w:vMerge w:val="restart"/>
                </w:tcPr>
                <w:p w14:paraId="51E4A100" w14:textId="77777777" w:rsidR="000D22AF" w:rsidRDefault="000D22AF" w:rsidP="00897E6E">
                  <w:pPr>
                    <w:rPr>
                      <w:sz w:val="20"/>
                      <w:szCs w:val="20"/>
                    </w:rPr>
                  </w:pPr>
                  <w:r>
                    <w:rPr>
                      <w:sz w:val="20"/>
                      <w:szCs w:val="20"/>
                    </w:rPr>
                    <w:t>AWS</w:t>
                  </w:r>
                </w:p>
              </w:tc>
            </w:tr>
            <w:tr w:rsidR="000D22AF" w14:paraId="3D27A322" w14:textId="77777777" w:rsidTr="00F23C55">
              <w:tc>
                <w:tcPr>
                  <w:tcW w:w="882" w:type="dxa"/>
                </w:tcPr>
                <w:p w14:paraId="108983F5" w14:textId="77777777" w:rsidR="000D22AF" w:rsidRDefault="000D22AF" w:rsidP="00897E6E">
                  <w:pPr>
                    <w:rPr>
                      <w:sz w:val="20"/>
                      <w:szCs w:val="20"/>
                    </w:rPr>
                  </w:pPr>
                  <w:r>
                    <w:rPr>
                      <w:sz w:val="20"/>
                      <w:szCs w:val="20"/>
                    </w:rPr>
                    <w:t>1</w:t>
                  </w:r>
                </w:p>
              </w:tc>
              <w:tc>
                <w:tcPr>
                  <w:tcW w:w="2551" w:type="dxa"/>
                </w:tcPr>
                <w:p w14:paraId="06980A66" w14:textId="77777777" w:rsidR="000D22AF" w:rsidRDefault="000D22AF" w:rsidP="00897E6E">
                  <w:pPr>
                    <w:rPr>
                      <w:sz w:val="20"/>
                      <w:szCs w:val="20"/>
                    </w:rPr>
                  </w:pPr>
                  <w:r>
                    <w:rPr>
                      <w:sz w:val="20"/>
                      <w:szCs w:val="20"/>
                    </w:rPr>
                    <w:t>Physical</w:t>
                  </w:r>
                </w:p>
              </w:tc>
              <w:tc>
                <w:tcPr>
                  <w:tcW w:w="3392" w:type="dxa"/>
                </w:tcPr>
                <w:p w14:paraId="11D3ADF8" w14:textId="77777777" w:rsidR="000D22AF" w:rsidRDefault="000D22AF" w:rsidP="00897E6E">
                  <w:pPr>
                    <w:rPr>
                      <w:sz w:val="20"/>
                      <w:szCs w:val="20"/>
                    </w:rPr>
                  </w:pPr>
                  <w:r>
                    <w:rPr>
                      <w:sz w:val="20"/>
                      <w:szCs w:val="20"/>
                    </w:rPr>
                    <w:t>CAT5, fiber optic, 5GHz</w:t>
                  </w:r>
                </w:p>
              </w:tc>
              <w:tc>
                <w:tcPr>
                  <w:tcW w:w="2276" w:type="dxa"/>
                  <w:vMerge/>
                </w:tcPr>
                <w:p w14:paraId="00C5BE71" w14:textId="77777777" w:rsidR="000D22AF" w:rsidRDefault="000D22AF" w:rsidP="00897E6E">
                  <w:pPr>
                    <w:rPr>
                      <w:sz w:val="20"/>
                      <w:szCs w:val="20"/>
                    </w:rPr>
                  </w:pPr>
                </w:p>
              </w:tc>
            </w:tr>
          </w:tbl>
          <w:p w14:paraId="0F128DEE" w14:textId="58A4FB95" w:rsidR="000D22AF" w:rsidRDefault="000D22AF" w:rsidP="00F23C55">
            <w:pPr>
              <w:rPr>
                <w:sz w:val="20"/>
                <w:szCs w:val="20"/>
              </w:rPr>
            </w:pPr>
          </w:p>
        </w:tc>
      </w:tr>
      <w:tr w:rsidR="000D22AF" w14:paraId="09741B9E" w14:textId="77777777" w:rsidTr="003A08B5">
        <w:trPr>
          <w:trHeight w:val="302"/>
        </w:trPr>
        <w:tc>
          <w:tcPr>
            <w:tcW w:w="1129" w:type="dxa"/>
            <w:vMerge/>
          </w:tcPr>
          <w:p w14:paraId="53233BDA" w14:textId="77777777" w:rsidR="000D22AF" w:rsidRDefault="000D22AF" w:rsidP="00F23C55">
            <w:pPr>
              <w:rPr>
                <w:sz w:val="20"/>
                <w:szCs w:val="20"/>
              </w:rPr>
            </w:pPr>
          </w:p>
        </w:tc>
        <w:tc>
          <w:tcPr>
            <w:tcW w:w="9327" w:type="dxa"/>
            <w:gridSpan w:val="2"/>
          </w:tcPr>
          <w:tbl>
            <w:tblPr>
              <w:tblStyle w:val="TableGrid"/>
              <w:tblW w:w="0" w:type="auto"/>
              <w:tblLook w:val="04A0" w:firstRow="1" w:lastRow="0" w:firstColumn="1" w:lastColumn="0" w:noHBand="0" w:noVBand="1"/>
            </w:tblPr>
            <w:tblGrid>
              <w:gridCol w:w="1023"/>
              <w:gridCol w:w="5044"/>
              <w:gridCol w:w="3034"/>
            </w:tblGrid>
            <w:tr w:rsidR="000D22AF" w14:paraId="5E4B5468" w14:textId="77777777" w:rsidTr="00897E6E">
              <w:tc>
                <w:tcPr>
                  <w:tcW w:w="1023" w:type="dxa"/>
                </w:tcPr>
                <w:p w14:paraId="5429C5FB" w14:textId="56E6F0C7" w:rsidR="000D22AF" w:rsidRDefault="000D22AF" w:rsidP="00897E6E">
                  <w:pPr>
                    <w:rPr>
                      <w:sz w:val="20"/>
                      <w:szCs w:val="20"/>
                    </w:rPr>
                  </w:pPr>
                  <w:r>
                    <w:rPr>
                      <w:sz w:val="20"/>
                      <w:szCs w:val="20"/>
                    </w:rPr>
                    <w:t>Protocol</w:t>
                  </w:r>
                </w:p>
              </w:tc>
              <w:tc>
                <w:tcPr>
                  <w:tcW w:w="5044" w:type="dxa"/>
                </w:tcPr>
                <w:p w14:paraId="619D009A" w14:textId="0E356695" w:rsidR="000D22AF" w:rsidRDefault="000D22AF" w:rsidP="00897E6E">
                  <w:pPr>
                    <w:rPr>
                      <w:sz w:val="20"/>
                      <w:szCs w:val="20"/>
                    </w:rPr>
                  </w:pPr>
                  <w:r>
                    <w:rPr>
                      <w:sz w:val="20"/>
                      <w:szCs w:val="20"/>
                    </w:rPr>
                    <w:t>Characteristics</w:t>
                  </w:r>
                </w:p>
              </w:tc>
              <w:tc>
                <w:tcPr>
                  <w:tcW w:w="3034" w:type="dxa"/>
                </w:tcPr>
                <w:p w14:paraId="5F2D0CA7" w14:textId="71D18C9F" w:rsidR="000D22AF" w:rsidRDefault="000D22AF" w:rsidP="00897E6E">
                  <w:pPr>
                    <w:rPr>
                      <w:sz w:val="20"/>
                      <w:szCs w:val="20"/>
                    </w:rPr>
                  </w:pPr>
                  <w:r>
                    <w:rPr>
                      <w:sz w:val="20"/>
                      <w:szCs w:val="20"/>
                    </w:rPr>
                    <w:t>Uses</w:t>
                  </w:r>
                </w:p>
              </w:tc>
            </w:tr>
            <w:tr w:rsidR="000D22AF" w14:paraId="24C5618B" w14:textId="77777777" w:rsidTr="00897E6E">
              <w:tc>
                <w:tcPr>
                  <w:tcW w:w="1023" w:type="dxa"/>
                </w:tcPr>
                <w:p w14:paraId="0AF20FA6" w14:textId="0EDA004B" w:rsidR="000D22AF" w:rsidRDefault="000D22AF" w:rsidP="00897E6E">
                  <w:pPr>
                    <w:rPr>
                      <w:sz w:val="20"/>
                      <w:szCs w:val="20"/>
                    </w:rPr>
                  </w:pPr>
                  <w:r>
                    <w:rPr>
                      <w:sz w:val="20"/>
                      <w:szCs w:val="20"/>
                    </w:rPr>
                    <w:t>TCP</w:t>
                  </w:r>
                </w:p>
              </w:tc>
              <w:tc>
                <w:tcPr>
                  <w:tcW w:w="5044" w:type="dxa"/>
                </w:tcPr>
                <w:p w14:paraId="034EFC12" w14:textId="6A4ADB69" w:rsidR="000D22AF" w:rsidRDefault="000D22AF" w:rsidP="00897E6E">
                  <w:pPr>
                    <w:rPr>
                      <w:sz w:val="20"/>
                      <w:szCs w:val="20"/>
                    </w:rPr>
                  </w:pPr>
                  <w:r>
                    <w:rPr>
                      <w:sz w:val="20"/>
                      <w:szCs w:val="20"/>
                    </w:rPr>
                    <w:t>Connection-based, stateful, acknowledges receipt</w:t>
                  </w:r>
                </w:p>
              </w:tc>
              <w:tc>
                <w:tcPr>
                  <w:tcW w:w="3034" w:type="dxa"/>
                </w:tcPr>
                <w:p w14:paraId="0828EAD3" w14:textId="3570BF91" w:rsidR="000D22AF" w:rsidRDefault="000D22AF" w:rsidP="00897E6E">
                  <w:pPr>
                    <w:rPr>
                      <w:sz w:val="20"/>
                      <w:szCs w:val="20"/>
                    </w:rPr>
                  </w:pPr>
                  <w:r>
                    <w:rPr>
                      <w:sz w:val="20"/>
                      <w:szCs w:val="20"/>
                    </w:rPr>
                    <w:t>Web, Email, File Transfer</w:t>
                  </w:r>
                </w:p>
              </w:tc>
            </w:tr>
            <w:tr w:rsidR="000D22AF" w14:paraId="0B42BD2A" w14:textId="77777777" w:rsidTr="00897E6E">
              <w:tc>
                <w:tcPr>
                  <w:tcW w:w="1023" w:type="dxa"/>
                </w:tcPr>
                <w:p w14:paraId="433BE781" w14:textId="276ED401" w:rsidR="000D22AF" w:rsidRDefault="000D22AF" w:rsidP="00897E6E">
                  <w:pPr>
                    <w:rPr>
                      <w:sz w:val="20"/>
                      <w:szCs w:val="20"/>
                    </w:rPr>
                  </w:pPr>
                  <w:r>
                    <w:rPr>
                      <w:sz w:val="20"/>
                      <w:szCs w:val="20"/>
                    </w:rPr>
                    <w:t>UDP</w:t>
                  </w:r>
                </w:p>
              </w:tc>
              <w:tc>
                <w:tcPr>
                  <w:tcW w:w="5044" w:type="dxa"/>
                </w:tcPr>
                <w:p w14:paraId="6C2D1E88" w14:textId="4AF4DFBA" w:rsidR="000D22AF" w:rsidRDefault="000D22AF" w:rsidP="00897E6E">
                  <w:pPr>
                    <w:rPr>
                      <w:sz w:val="20"/>
                      <w:szCs w:val="20"/>
                    </w:rPr>
                  </w:pPr>
                  <w:r>
                    <w:rPr>
                      <w:sz w:val="20"/>
                      <w:szCs w:val="20"/>
                    </w:rPr>
                    <w:t>Connectionless, stateless, simple, no retransmission</w:t>
                  </w:r>
                </w:p>
              </w:tc>
              <w:tc>
                <w:tcPr>
                  <w:tcW w:w="3034" w:type="dxa"/>
                </w:tcPr>
                <w:p w14:paraId="19F947C3" w14:textId="0B6085CE" w:rsidR="000D22AF" w:rsidRDefault="000D22AF" w:rsidP="00897E6E">
                  <w:pPr>
                    <w:rPr>
                      <w:sz w:val="20"/>
                      <w:szCs w:val="20"/>
                    </w:rPr>
                  </w:pPr>
                  <w:r>
                    <w:rPr>
                      <w:sz w:val="20"/>
                      <w:szCs w:val="20"/>
                    </w:rPr>
                    <w:t>Streaming media, DNS</w:t>
                  </w:r>
                </w:p>
              </w:tc>
            </w:tr>
            <w:tr w:rsidR="000D22AF" w14:paraId="592F2D9B" w14:textId="77777777" w:rsidTr="00897E6E">
              <w:tc>
                <w:tcPr>
                  <w:tcW w:w="1023" w:type="dxa"/>
                </w:tcPr>
                <w:p w14:paraId="1A5FA603" w14:textId="6618D913" w:rsidR="000D22AF" w:rsidRDefault="000D22AF" w:rsidP="00897E6E">
                  <w:pPr>
                    <w:rPr>
                      <w:sz w:val="20"/>
                      <w:szCs w:val="20"/>
                    </w:rPr>
                  </w:pPr>
                  <w:r>
                    <w:rPr>
                      <w:sz w:val="20"/>
                      <w:szCs w:val="20"/>
                    </w:rPr>
                    <w:t>ICMP</w:t>
                  </w:r>
                </w:p>
              </w:tc>
              <w:tc>
                <w:tcPr>
                  <w:tcW w:w="5044" w:type="dxa"/>
                </w:tcPr>
                <w:p w14:paraId="62708BF1" w14:textId="4B2B214C" w:rsidR="000D22AF" w:rsidRDefault="000D22AF" w:rsidP="00897E6E">
                  <w:pPr>
                    <w:rPr>
                      <w:sz w:val="20"/>
                      <w:szCs w:val="20"/>
                    </w:rPr>
                  </w:pPr>
                  <w:r>
                    <w:rPr>
                      <w:sz w:val="20"/>
                      <w:szCs w:val="20"/>
                    </w:rPr>
                    <w:t>Use by network devices to exchange info</w:t>
                  </w:r>
                </w:p>
              </w:tc>
              <w:tc>
                <w:tcPr>
                  <w:tcW w:w="3034" w:type="dxa"/>
                </w:tcPr>
                <w:p w14:paraId="12B58800" w14:textId="77DA6D12" w:rsidR="000D22AF" w:rsidRDefault="000D22AF" w:rsidP="00897E6E">
                  <w:pPr>
                    <w:rPr>
                      <w:sz w:val="20"/>
                      <w:szCs w:val="20"/>
                    </w:rPr>
                  </w:pPr>
                  <w:r>
                    <w:rPr>
                      <w:sz w:val="20"/>
                      <w:szCs w:val="20"/>
                    </w:rPr>
                    <w:t>traceroute, ping</w:t>
                  </w:r>
                </w:p>
              </w:tc>
            </w:tr>
          </w:tbl>
          <w:p w14:paraId="09BBECB2" w14:textId="77777777" w:rsidR="000D22AF" w:rsidRDefault="000D22AF" w:rsidP="00897E6E">
            <w:pPr>
              <w:rPr>
                <w:sz w:val="20"/>
                <w:szCs w:val="20"/>
              </w:rPr>
            </w:pPr>
          </w:p>
        </w:tc>
      </w:tr>
      <w:tr w:rsidR="000D22AF" w14:paraId="0603B6E3" w14:textId="77777777" w:rsidTr="003A08B5">
        <w:trPr>
          <w:trHeight w:val="302"/>
        </w:trPr>
        <w:tc>
          <w:tcPr>
            <w:tcW w:w="1129" w:type="dxa"/>
            <w:vMerge/>
          </w:tcPr>
          <w:p w14:paraId="465443A8" w14:textId="77777777" w:rsidR="000D22AF" w:rsidRDefault="000D22AF" w:rsidP="00F23C55">
            <w:pPr>
              <w:rPr>
                <w:sz w:val="20"/>
                <w:szCs w:val="20"/>
              </w:rPr>
            </w:pPr>
          </w:p>
        </w:tc>
        <w:tc>
          <w:tcPr>
            <w:tcW w:w="9327" w:type="dxa"/>
            <w:gridSpan w:val="2"/>
          </w:tcPr>
          <w:p w14:paraId="2162A939" w14:textId="2D4E3888" w:rsidR="000D22AF" w:rsidRDefault="000D22AF" w:rsidP="00897E6E">
            <w:pPr>
              <w:rPr>
                <w:sz w:val="20"/>
                <w:szCs w:val="20"/>
              </w:rPr>
            </w:pPr>
            <w:r>
              <w:rPr>
                <w:sz w:val="20"/>
                <w:szCs w:val="20"/>
              </w:rPr>
              <w:t>Ephemeral Ports: short-lived transport protocol ports used in IP communications. – Dynamic ports</w:t>
            </w:r>
          </w:p>
          <w:p w14:paraId="29B453E8" w14:textId="23447622" w:rsidR="000D22AF" w:rsidRDefault="000D22AF" w:rsidP="00897E6E">
            <w:pPr>
              <w:rPr>
                <w:sz w:val="20"/>
                <w:szCs w:val="20"/>
              </w:rPr>
            </w:pPr>
            <w:r>
              <w:rPr>
                <w:sz w:val="20"/>
                <w:szCs w:val="20"/>
              </w:rPr>
              <w:t>- Above the restricted IP ports (above 1024). – Suggested range is 49152 to 65535 (but Linux kernels use 32568 to 61000, Windows default from 1025)</w:t>
            </w:r>
          </w:p>
        </w:tc>
      </w:tr>
      <w:tr w:rsidR="000D22AF" w14:paraId="6029C6AE" w14:textId="77777777" w:rsidTr="000D22AF">
        <w:trPr>
          <w:trHeight w:val="177"/>
        </w:trPr>
        <w:tc>
          <w:tcPr>
            <w:tcW w:w="1129" w:type="dxa"/>
            <w:vMerge/>
          </w:tcPr>
          <w:p w14:paraId="578BE081" w14:textId="77777777" w:rsidR="000D22AF" w:rsidRDefault="000D22AF" w:rsidP="00F23C55">
            <w:pPr>
              <w:rPr>
                <w:sz w:val="20"/>
                <w:szCs w:val="20"/>
              </w:rPr>
            </w:pPr>
          </w:p>
        </w:tc>
        <w:tc>
          <w:tcPr>
            <w:tcW w:w="9327" w:type="dxa"/>
            <w:gridSpan w:val="2"/>
          </w:tcPr>
          <w:p w14:paraId="02D2C2DA" w14:textId="5ED5767C" w:rsidR="0017035D" w:rsidRDefault="000D22AF" w:rsidP="00897E6E">
            <w:pPr>
              <w:rPr>
                <w:sz w:val="20"/>
                <w:szCs w:val="20"/>
              </w:rPr>
            </w:pPr>
            <w:r>
              <w:rPr>
                <w:sz w:val="20"/>
                <w:szCs w:val="20"/>
              </w:rPr>
              <w:t xml:space="preserve">Reserved IP addresses in AWS VPC (eg: 10.0.0.0/24): </w:t>
            </w:r>
            <w:r w:rsidR="0017035D">
              <w:rPr>
                <w:sz w:val="20"/>
                <w:szCs w:val="20"/>
              </w:rPr>
              <w:t>Usable: 10.0.0.4 to 10.0.0.254</w:t>
            </w:r>
          </w:p>
          <w:p w14:paraId="4FCEE0FD" w14:textId="49A4FB7B" w:rsidR="000D22AF" w:rsidRDefault="000D22AF" w:rsidP="00897E6E">
            <w:pPr>
              <w:rPr>
                <w:sz w:val="20"/>
                <w:szCs w:val="20"/>
              </w:rPr>
            </w:pPr>
            <w:r>
              <w:rPr>
                <w:sz w:val="20"/>
                <w:szCs w:val="20"/>
              </w:rPr>
              <w:t>1) 10.0.0.0: Network addr</w:t>
            </w:r>
            <w:r w:rsidR="0017035D">
              <w:rPr>
                <w:sz w:val="20"/>
                <w:szCs w:val="20"/>
              </w:rPr>
              <w:t xml:space="preserve">. </w:t>
            </w:r>
            <w:r>
              <w:rPr>
                <w:sz w:val="20"/>
                <w:szCs w:val="20"/>
              </w:rPr>
              <w:t xml:space="preserve">2) 10.0.0.1: Reserved for VPC router. 3) 10.0.0.2: Reserved for Amazon DNS. </w:t>
            </w:r>
          </w:p>
          <w:p w14:paraId="2C309DFD" w14:textId="497577BC" w:rsidR="000D22AF" w:rsidRDefault="000D22AF" w:rsidP="00897E6E">
            <w:pPr>
              <w:rPr>
                <w:sz w:val="20"/>
                <w:szCs w:val="20"/>
              </w:rPr>
            </w:pPr>
            <w:r>
              <w:rPr>
                <w:sz w:val="20"/>
                <w:szCs w:val="20"/>
              </w:rPr>
              <w:t>4) 10.0.0.3: Reserved by AWS for future use. 5) 10.0.0.255: VPC don’t support broadcast so AWS reserves</w:t>
            </w:r>
          </w:p>
        </w:tc>
      </w:tr>
      <w:tr w:rsidR="00DD452A" w14:paraId="1AB86BE5" w14:textId="77777777" w:rsidTr="00DD452A">
        <w:trPr>
          <w:trHeight w:val="82"/>
        </w:trPr>
        <w:tc>
          <w:tcPr>
            <w:tcW w:w="1129" w:type="dxa"/>
            <w:vMerge w:val="restart"/>
          </w:tcPr>
          <w:p w14:paraId="65DDF3FA" w14:textId="5F53F85C" w:rsidR="00DD452A" w:rsidRDefault="00DD452A" w:rsidP="00F23C55">
            <w:pPr>
              <w:rPr>
                <w:sz w:val="20"/>
                <w:szCs w:val="20"/>
              </w:rPr>
            </w:pPr>
            <w:r>
              <w:rPr>
                <w:sz w:val="20"/>
                <w:szCs w:val="20"/>
              </w:rPr>
              <w:t>Network to VPC Connect-ivity</w:t>
            </w:r>
          </w:p>
        </w:tc>
        <w:tc>
          <w:tcPr>
            <w:tcW w:w="9327" w:type="dxa"/>
            <w:gridSpan w:val="2"/>
          </w:tcPr>
          <w:p w14:paraId="7E09494D" w14:textId="77777777" w:rsidR="00DD452A" w:rsidRDefault="00DD452A" w:rsidP="00F23C55">
            <w:pPr>
              <w:rPr>
                <w:sz w:val="20"/>
                <w:szCs w:val="20"/>
              </w:rPr>
            </w:pPr>
            <w:r>
              <w:rPr>
                <w:sz w:val="20"/>
                <w:szCs w:val="20"/>
              </w:rPr>
              <w:t>AWS Managed VPN</w:t>
            </w:r>
            <w:r w:rsidR="004E7F3F">
              <w:rPr>
                <w:sz w:val="20"/>
                <w:szCs w:val="20"/>
              </w:rPr>
              <w:t>: simplest way to secure connection from on-prem to AWS</w:t>
            </w:r>
          </w:p>
          <w:p w14:paraId="54E62250" w14:textId="77777777" w:rsidR="004E7F3F" w:rsidRDefault="004E7F3F" w:rsidP="00F23C55">
            <w:pPr>
              <w:rPr>
                <w:sz w:val="20"/>
                <w:szCs w:val="20"/>
              </w:rPr>
            </w:pPr>
            <w:r>
              <w:rPr>
                <w:sz w:val="20"/>
                <w:szCs w:val="20"/>
              </w:rPr>
              <w:t>- Use AWS Managed IPsec VPN connection over your existing internet</w:t>
            </w:r>
          </w:p>
          <w:p w14:paraId="06496C7D" w14:textId="77777777" w:rsidR="004E7F3F" w:rsidRDefault="004E7F3F" w:rsidP="00F23C55">
            <w:pPr>
              <w:rPr>
                <w:sz w:val="20"/>
                <w:szCs w:val="20"/>
              </w:rPr>
            </w:pPr>
            <w:r>
              <w:rPr>
                <w:sz w:val="20"/>
                <w:szCs w:val="20"/>
              </w:rPr>
              <w:t>- Pros: supports static routes, BGP peering and routing. – Cons: Dependent on your internet connection</w:t>
            </w:r>
          </w:p>
          <w:p w14:paraId="2BC6C7B1" w14:textId="77777777" w:rsidR="007D4A46" w:rsidRDefault="007D4A46" w:rsidP="00F23C55">
            <w:pPr>
              <w:rPr>
                <w:sz w:val="20"/>
                <w:szCs w:val="20"/>
              </w:rPr>
            </w:pPr>
            <w:r>
              <w:rPr>
                <w:sz w:val="20"/>
                <w:szCs w:val="20"/>
              </w:rPr>
              <w:t>1) Designate an appliance to act as customer gateway (usually on-prem router)</w:t>
            </w:r>
          </w:p>
          <w:p w14:paraId="0EBF3656" w14:textId="664EA43C" w:rsidR="007D4A46" w:rsidRDefault="007D4A46" w:rsidP="00F23C55">
            <w:pPr>
              <w:rPr>
                <w:sz w:val="20"/>
                <w:szCs w:val="20"/>
              </w:rPr>
            </w:pPr>
            <w:r>
              <w:rPr>
                <w:sz w:val="20"/>
                <w:szCs w:val="20"/>
              </w:rPr>
              <w:t>2) Create Virtual Private Gateway &amp; VPN connection in AWS and download config file for customer gateway</w:t>
            </w:r>
          </w:p>
          <w:p w14:paraId="67ACDD66" w14:textId="77777777" w:rsidR="007D4A46" w:rsidRDefault="007D4A46" w:rsidP="00F23C55">
            <w:pPr>
              <w:rPr>
                <w:sz w:val="20"/>
                <w:szCs w:val="20"/>
              </w:rPr>
            </w:pPr>
            <w:r>
              <w:rPr>
                <w:sz w:val="20"/>
                <w:szCs w:val="20"/>
              </w:rPr>
              <w:t xml:space="preserve">3) Configure customer gateway using config file. </w:t>
            </w:r>
          </w:p>
          <w:p w14:paraId="5312C500" w14:textId="3EE467E6" w:rsidR="007D4A46" w:rsidRDefault="007D4A46" w:rsidP="00F23C55">
            <w:pPr>
              <w:rPr>
                <w:sz w:val="20"/>
                <w:szCs w:val="20"/>
              </w:rPr>
            </w:pPr>
            <w:r>
              <w:rPr>
                <w:sz w:val="20"/>
                <w:szCs w:val="20"/>
              </w:rPr>
              <w:t>4) Generate traffic from customer side of VPN to bring up VPN tunnel</w:t>
            </w:r>
            <w:r w:rsidR="00073F91">
              <w:rPr>
                <w:sz w:val="20"/>
                <w:szCs w:val="20"/>
              </w:rPr>
              <w:t>. 5) Configure BGP routing (if needed)</w:t>
            </w:r>
          </w:p>
          <w:p w14:paraId="0EE5A35A" w14:textId="2D9DCFE5" w:rsidR="001811E4" w:rsidRDefault="001811E4" w:rsidP="00F23C55">
            <w:pPr>
              <w:rPr>
                <w:sz w:val="20"/>
                <w:szCs w:val="20"/>
              </w:rPr>
            </w:pPr>
            <w:r>
              <w:rPr>
                <w:sz w:val="20"/>
                <w:szCs w:val="20"/>
              </w:rPr>
              <w:t xml:space="preserve">On-prem </w:t>
            </w:r>
            <m:oMath>
              <m:r>
                <w:rPr>
                  <w:rFonts w:ascii="Cambria Math" w:hAnsi="Cambria Math"/>
                  <w:sz w:val="20"/>
                  <w:szCs w:val="20"/>
                </w:rPr>
                <m:t>↔</m:t>
              </m:r>
            </m:oMath>
            <w:r>
              <w:rPr>
                <w:sz w:val="20"/>
                <w:szCs w:val="20"/>
              </w:rPr>
              <w:t xml:space="preserve"> Customer Gateway </w:t>
            </w:r>
            <m:oMath>
              <m:r>
                <w:rPr>
                  <w:rFonts w:ascii="Cambria Math" w:hAnsi="Cambria Math"/>
                  <w:sz w:val="20"/>
                  <w:szCs w:val="20"/>
                </w:rPr>
                <m:t>↔</m:t>
              </m:r>
            </m:oMath>
            <w:r>
              <w:rPr>
                <w:sz w:val="20"/>
                <w:szCs w:val="20"/>
              </w:rPr>
              <w:t xml:space="preserve"> VPN connection </w:t>
            </w:r>
            <m:oMath>
              <m:r>
                <w:rPr>
                  <w:rFonts w:ascii="Cambria Math" w:hAnsi="Cambria Math"/>
                  <w:sz w:val="20"/>
                  <w:szCs w:val="20"/>
                </w:rPr>
                <m:t>↔</m:t>
              </m:r>
            </m:oMath>
            <w:r>
              <w:rPr>
                <w:sz w:val="20"/>
                <w:szCs w:val="20"/>
              </w:rPr>
              <w:t xml:space="preserve"> Virtual Private Gateway </w:t>
            </w:r>
            <m:oMath>
              <m:r>
                <w:rPr>
                  <w:rFonts w:ascii="Cambria Math" w:hAnsi="Cambria Math"/>
                  <w:sz w:val="20"/>
                  <w:szCs w:val="20"/>
                </w:rPr>
                <m:t>↔</m:t>
              </m:r>
            </m:oMath>
            <w:r>
              <w:rPr>
                <w:sz w:val="20"/>
                <w:szCs w:val="20"/>
              </w:rPr>
              <w:t xml:space="preserve"> AWS</w:t>
            </w:r>
          </w:p>
        </w:tc>
      </w:tr>
      <w:tr w:rsidR="00DD452A" w14:paraId="091AF14C" w14:textId="77777777" w:rsidTr="003A08B5">
        <w:trPr>
          <w:trHeight w:val="77"/>
        </w:trPr>
        <w:tc>
          <w:tcPr>
            <w:tcW w:w="1129" w:type="dxa"/>
            <w:vMerge/>
          </w:tcPr>
          <w:p w14:paraId="0744275D" w14:textId="77777777" w:rsidR="00DD452A" w:rsidRDefault="00DD452A" w:rsidP="00F23C55">
            <w:pPr>
              <w:rPr>
                <w:sz w:val="20"/>
                <w:szCs w:val="20"/>
              </w:rPr>
            </w:pPr>
          </w:p>
        </w:tc>
        <w:tc>
          <w:tcPr>
            <w:tcW w:w="9327" w:type="dxa"/>
            <w:gridSpan w:val="2"/>
          </w:tcPr>
          <w:p w14:paraId="0BEBDF19" w14:textId="77777777" w:rsidR="00DD452A" w:rsidRDefault="00DD452A" w:rsidP="00F23C55">
            <w:pPr>
              <w:rPr>
                <w:sz w:val="20"/>
                <w:szCs w:val="20"/>
              </w:rPr>
            </w:pPr>
            <w:r>
              <w:rPr>
                <w:sz w:val="20"/>
                <w:szCs w:val="20"/>
              </w:rPr>
              <w:t>AWS Direct Connect</w:t>
            </w:r>
            <w:r w:rsidR="00996AB7">
              <w:rPr>
                <w:sz w:val="20"/>
                <w:szCs w:val="20"/>
              </w:rPr>
              <w:t>: dedicated network connection over private lines straight into AWS backbone</w:t>
            </w:r>
          </w:p>
          <w:p w14:paraId="166FD0D1" w14:textId="77777777" w:rsidR="00996AB7" w:rsidRDefault="00996AB7" w:rsidP="00F23C55">
            <w:pPr>
              <w:rPr>
                <w:sz w:val="20"/>
                <w:szCs w:val="20"/>
              </w:rPr>
            </w:pPr>
            <w:r>
              <w:rPr>
                <w:sz w:val="20"/>
                <w:szCs w:val="20"/>
              </w:rPr>
              <w:t xml:space="preserve">- Pros: more predictable network performance, BGP peering and routing. </w:t>
            </w:r>
          </w:p>
          <w:p w14:paraId="5C01AFCC" w14:textId="77777777" w:rsidR="00996AB7" w:rsidRDefault="00996AB7" w:rsidP="00F23C55">
            <w:pPr>
              <w:rPr>
                <w:sz w:val="20"/>
                <w:szCs w:val="20"/>
              </w:rPr>
            </w:pPr>
            <w:r>
              <w:rPr>
                <w:sz w:val="20"/>
                <w:szCs w:val="20"/>
              </w:rPr>
              <w:t>– Cons: require additional telecom and hosting provider r/s and/or new network circuits</w:t>
            </w:r>
          </w:p>
          <w:p w14:paraId="15A1150E" w14:textId="77777777" w:rsidR="00996AB7" w:rsidRDefault="00996AB7" w:rsidP="00F23C55">
            <w:pPr>
              <w:rPr>
                <w:sz w:val="20"/>
                <w:szCs w:val="20"/>
              </w:rPr>
            </w:pPr>
            <w:r>
              <w:rPr>
                <w:sz w:val="20"/>
                <w:szCs w:val="20"/>
              </w:rPr>
              <w:t>- Work w existing Data Networking Provider; Create Virtual Interfaces (VIF) to connect to VPCs (private VIF) or other AWS service like S3 or Glacier (public VIF)</w:t>
            </w:r>
          </w:p>
          <w:p w14:paraId="5CA6E137" w14:textId="3E12E52D" w:rsidR="00EF5D85" w:rsidRDefault="00EF5D85" w:rsidP="00F23C55">
            <w:pPr>
              <w:rPr>
                <w:sz w:val="20"/>
                <w:szCs w:val="20"/>
              </w:rPr>
            </w:pPr>
            <w:r>
              <w:rPr>
                <w:sz w:val="20"/>
                <w:szCs w:val="20"/>
              </w:rPr>
              <w:t>- Requires 802.1Q VLAN support</w:t>
            </w:r>
          </w:p>
        </w:tc>
      </w:tr>
      <w:tr w:rsidR="00DD452A" w14:paraId="205480C1" w14:textId="77777777" w:rsidTr="003A08B5">
        <w:trPr>
          <w:trHeight w:val="77"/>
        </w:trPr>
        <w:tc>
          <w:tcPr>
            <w:tcW w:w="1129" w:type="dxa"/>
            <w:vMerge/>
          </w:tcPr>
          <w:p w14:paraId="69A79CD1" w14:textId="77777777" w:rsidR="00DD452A" w:rsidRDefault="00DD452A" w:rsidP="00F23C55">
            <w:pPr>
              <w:rPr>
                <w:sz w:val="20"/>
                <w:szCs w:val="20"/>
              </w:rPr>
            </w:pPr>
          </w:p>
        </w:tc>
        <w:tc>
          <w:tcPr>
            <w:tcW w:w="9327" w:type="dxa"/>
            <w:gridSpan w:val="2"/>
          </w:tcPr>
          <w:p w14:paraId="10B839BE" w14:textId="77777777" w:rsidR="00DD452A" w:rsidRDefault="00DD452A" w:rsidP="00F23C55">
            <w:pPr>
              <w:rPr>
                <w:sz w:val="20"/>
                <w:szCs w:val="20"/>
              </w:rPr>
            </w:pPr>
            <w:r>
              <w:rPr>
                <w:sz w:val="20"/>
                <w:szCs w:val="20"/>
              </w:rPr>
              <w:t>AWS Direct Connect + VPN</w:t>
            </w:r>
            <w:r w:rsidR="0021022C">
              <w:rPr>
                <w:sz w:val="20"/>
                <w:szCs w:val="20"/>
              </w:rPr>
              <w:t>: IPsec VPN connection over private lines</w:t>
            </w:r>
          </w:p>
          <w:p w14:paraId="5E37DE35" w14:textId="21868A53" w:rsidR="0021022C" w:rsidRDefault="0021022C" w:rsidP="00F23C55">
            <w:pPr>
              <w:rPr>
                <w:sz w:val="20"/>
                <w:szCs w:val="20"/>
              </w:rPr>
            </w:pPr>
            <w:r>
              <w:rPr>
                <w:sz w:val="20"/>
                <w:szCs w:val="20"/>
              </w:rPr>
              <w:t>- If need added security of encrypted tunnel over Direct Connect. – Pros: more secure than Direct Connect alone. – Cons: more complexity. – Need work w existing Data Networking Provider</w:t>
            </w:r>
          </w:p>
        </w:tc>
      </w:tr>
      <w:tr w:rsidR="00DD452A" w14:paraId="7843AB72" w14:textId="77777777" w:rsidTr="003A08B5">
        <w:trPr>
          <w:trHeight w:val="77"/>
        </w:trPr>
        <w:tc>
          <w:tcPr>
            <w:tcW w:w="1129" w:type="dxa"/>
            <w:vMerge/>
          </w:tcPr>
          <w:p w14:paraId="64DC3C5C" w14:textId="77777777" w:rsidR="00DD452A" w:rsidRDefault="00DD452A" w:rsidP="00F23C55">
            <w:pPr>
              <w:rPr>
                <w:sz w:val="20"/>
                <w:szCs w:val="20"/>
              </w:rPr>
            </w:pPr>
          </w:p>
        </w:tc>
        <w:tc>
          <w:tcPr>
            <w:tcW w:w="9327" w:type="dxa"/>
            <w:gridSpan w:val="2"/>
          </w:tcPr>
          <w:p w14:paraId="77B45F69" w14:textId="77777777" w:rsidR="006D08AB" w:rsidRDefault="00DD452A" w:rsidP="00F23C55">
            <w:pPr>
              <w:rPr>
                <w:sz w:val="20"/>
                <w:szCs w:val="20"/>
              </w:rPr>
            </w:pPr>
            <w:r>
              <w:rPr>
                <w:sz w:val="20"/>
                <w:szCs w:val="20"/>
              </w:rPr>
              <w:t>AWS VPN CloudHub</w:t>
            </w:r>
            <w:r w:rsidR="006D08AB">
              <w:rPr>
                <w:sz w:val="20"/>
                <w:szCs w:val="20"/>
              </w:rPr>
              <w:t>: connect locations in a Hub and Spoke manner using AWS Virtual Private Gateway</w:t>
            </w:r>
          </w:p>
          <w:p w14:paraId="55E0C4A8" w14:textId="77777777" w:rsidR="006D08AB" w:rsidRDefault="006D08AB" w:rsidP="00F23C55">
            <w:pPr>
              <w:rPr>
                <w:sz w:val="20"/>
                <w:szCs w:val="20"/>
              </w:rPr>
            </w:pPr>
            <w:r>
              <w:rPr>
                <w:sz w:val="20"/>
                <w:szCs w:val="20"/>
              </w:rPr>
              <w:t>- Link remote offices for backup or primary WAN access to AWS resources and each other</w:t>
            </w:r>
          </w:p>
          <w:p w14:paraId="412824D1" w14:textId="77777777" w:rsidR="006D08AB" w:rsidRDefault="006D08AB" w:rsidP="00F23C55">
            <w:pPr>
              <w:rPr>
                <w:sz w:val="20"/>
                <w:szCs w:val="20"/>
              </w:rPr>
            </w:pPr>
            <w:r>
              <w:rPr>
                <w:sz w:val="20"/>
                <w:szCs w:val="20"/>
              </w:rPr>
              <w:t>- Pros: reuse existing Internet connection; Supports BGP routes to direct traffic</w:t>
            </w:r>
          </w:p>
          <w:p w14:paraId="7B327A33" w14:textId="77777777" w:rsidR="006D08AB" w:rsidRDefault="006D08AB" w:rsidP="00F23C55">
            <w:pPr>
              <w:rPr>
                <w:sz w:val="20"/>
                <w:szCs w:val="20"/>
              </w:rPr>
            </w:pPr>
            <w:r>
              <w:rPr>
                <w:sz w:val="20"/>
                <w:szCs w:val="20"/>
              </w:rPr>
              <w:t>- Cons: Dependent on Internet connection; No inherent redundancy</w:t>
            </w:r>
          </w:p>
          <w:p w14:paraId="700483DD" w14:textId="77DBAA5A" w:rsidR="006D08AB" w:rsidRDefault="006D08AB" w:rsidP="00F23C55">
            <w:pPr>
              <w:rPr>
                <w:sz w:val="20"/>
                <w:szCs w:val="20"/>
              </w:rPr>
            </w:pPr>
            <w:r>
              <w:rPr>
                <w:sz w:val="20"/>
                <w:szCs w:val="20"/>
              </w:rPr>
              <w:t xml:space="preserve">- Assign multiple Customer Gateways to a Virtual Private Gateway, </w:t>
            </w:r>
            <w:r w:rsidR="00456DBB">
              <w:rPr>
                <w:sz w:val="20"/>
                <w:szCs w:val="20"/>
              </w:rPr>
              <w:t>ea</w:t>
            </w:r>
            <w:r>
              <w:rPr>
                <w:sz w:val="20"/>
                <w:szCs w:val="20"/>
              </w:rPr>
              <w:t xml:space="preserve"> w own BGP ASN </w:t>
            </w:r>
            <w:r w:rsidR="00456DBB">
              <w:rPr>
                <w:sz w:val="20"/>
                <w:szCs w:val="20"/>
              </w:rPr>
              <w:t>&amp;</w:t>
            </w:r>
            <w:r>
              <w:rPr>
                <w:sz w:val="20"/>
                <w:szCs w:val="20"/>
              </w:rPr>
              <w:t xml:space="preserve"> unique IP ranges</w:t>
            </w:r>
          </w:p>
        </w:tc>
      </w:tr>
      <w:tr w:rsidR="00DD452A" w14:paraId="3BA7BDA2" w14:textId="77777777" w:rsidTr="003A08B5">
        <w:trPr>
          <w:trHeight w:val="77"/>
        </w:trPr>
        <w:tc>
          <w:tcPr>
            <w:tcW w:w="1129" w:type="dxa"/>
            <w:vMerge/>
          </w:tcPr>
          <w:p w14:paraId="57151F7C" w14:textId="77777777" w:rsidR="00DD452A" w:rsidRDefault="00DD452A" w:rsidP="00F23C55">
            <w:pPr>
              <w:rPr>
                <w:sz w:val="20"/>
                <w:szCs w:val="20"/>
              </w:rPr>
            </w:pPr>
          </w:p>
        </w:tc>
        <w:tc>
          <w:tcPr>
            <w:tcW w:w="9327" w:type="dxa"/>
            <w:gridSpan w:val="2"/>
          </w:tcPr>
          <w:p w14:paraId="473B771E" w14:textId="77777777" w:rsidR="00DD452A" w:rsidRDefault="00DD452A" w:rsidP="00F23C55">
            <w:pPr>
              <w:rPr>
                <w:sz w:val="20"/>
                <w:szCs w:val="20"/>
              </w:rPr>
            </w:pPr>
            <w:r>
              <w:rPr>
                <w:sz w:val="20"/>
                <w:szCs w:val="20"/>
              </w:rPr>
              <w:t>Software VPN</w:t>
            </w:r>
            <w:r w:rsidR="00456DBB">
              <w:rPr>
                <w:sz w:val="20"/>
                <w:szCs w:val="20"/>
              </w:rPr>
              <w:t>: Provide own VPN endpoint and software.</w:t>
            </w:r>
          </w:p>
          <w:p w14:paraId="432E3703" w14:textId="77777777" w:rsidR="00456DBB" w:rsidRDefault="00456DBB" w:rsidP="00F23C55">
            <w:pPr>
              <w:rPr>
                <w:sz w:val="20"/>
                <w:szCs w:val="20"/>
              </w:rPr>
            </w:pPr>
            <w:r>
              <w:rPr>
                <w:sz w:val="20"/>
                <w:szCs w:val="20"/>
              </w:rPr>
              <w:t>- You must manage both ends of VPN connection for compliance reasons or use VPN option not supported</w:t>
            </w:r>
          </w:p>
          <w:p w14:paraId="044421E7" w14:textId="77777777" w:rsidR="00456DBB" w:rsidRDefault="00456DBB" w:rsidP="00F23C55">
            <w:pPr>
              <w:rPr>
                <w:sz w:val="20"/>
                <w:szCs w:val="20"/>
              </w:rPr>
            </w:pPr>
            <w:r>
              <w:rPr>
                <w:sz w:val="20"/>
                <w:szCs w:val="20"/>
              </w:rPr>
              <w:t>- Pros: Ultimate flexibility. – Cons: You must design for any needed redundancy across the whole chain</w:t>
            </w:r>
          </w:p>
          <w:p w14:paraId="6065C79D" w14:textId="774BA74B" w:rsidR="00456DBB" w:rsidRDefault="00456DBB" w:rsidP="00F23C55">
            <w:pPr>
              <w:rPr>
                <w:sz w:val="20"/>
                <w:szCs w:val="20"/>
              </w:rPr>
            </w:pPr>
            <w:r>
              <w:rPr>
                <w:sz w:val="20"/>
                <w:szCs w:val="20"/>
              </w:rPr>
              <w:t>- Install VPN software via Marketplace appliance or EC2 instance</w:t>
            </w:r>
          </w:p>
        </w:tc>
      </w:tr>
      <w:tr w:rsidR="00DD452A" w14:paraId="3600D708" w14:textId="77777777" w:rsidTr="003A08B5">
        <w:trPr>
          <w:trHeight w:val="77"/>
        </w:trPr>
        <w:tc>
          <w:tcPr>
            <w:tcW w:w="1129" w:type="dxa"/>
            <w:vMerge/>
          </w:tcPr>
          <w:p w14:paraId="2D22C366" w14:textId="77777777" w:rsidR="00DD452A" w:rsidRDefault="00DD452A" w:rsidP="00F23C55">
            <w:pPr>
              <w:rPr>
                <w:sz w:val="20"/>
                <w:szCs w:val="20"/>
              </w:rPr>
            </w:pPr>
          </w:p>
        </w:tc>
        <w:tc>
          <w:tcPr>
            <w:tcW w:w="9327" w:type="dxa"/>
            <w:gridSpan w:val="2"/>
          </w:tcPr>
          <w:p w14:paraId="0E0D4D7F" w14:textId="77777777" w:rsidR="00DD452A" w:rsidRDefault="00DD452A" w:rsidP="00F23C55">
            <w:pPr>
              <w:rPr>
                <w:sz w:val="20"/>
                <w:szCs w:val="20"/>
              </w:rPr>
            </w:pPr>
            <w:r>
              <w:rPr>
                <w:sz w:val="20"/>
                <w:szCs w:val="20"/>
              </w:rPr>
              <w:t>Transit VPC</w:t>
            </w:r>
            <w:r w:rsidR="00450026">
              <w:rPr>
                <w:sz w:val="20"/>
                <w:szCs w:val="20"/>
              </w:rPr>
              <w:t>: to connect geographically disperse VPCs and locations in order to create a global network transit center.  – Locations and VPC-deployed assets across multiple regions need to communicate w one another. – Pros: ultimate flexibility but also AWS-managed VPN hub-and-spoke btw VPCs</w:t>
            </w:r>
          </w:p>
          <w:p w14:paraId="29AEE7D6" w14:textId="426FB8DE" w:rsidR="00450026" w:rsidRDefault="00450026" w:rsidP="00F23C55">
            <w:pPr>
              <w:rPr>
                <w:sz w:val="20"/>
                <w:szCs w:val="20"/>
              </w:rPr>
            </w:pPr>
            <w:r>
              <w:rPr>
                <w:sz w:val="20"/>
                <w:szCs w:val="20"/>
              </w:rPr>
              <w:t>- Cons: you must design for any needed redundancy</w:t>
            </w:r>
          </w:p>
        </w:tc>
      </w:tr>
      <w:tr w:rsidR="006540D0" w14:paraId="556D5C3C" w14:textId="77777777" w:rsidTr="00806B0C">
        <w:trPr>
          <w:trHeight w:val="119"/>
        </w:trPr>
        <w:tc>
          <w:tcPr>
            <w:tcW w:w="1129" w:type="dxa"/>
            <w:vMerge w:val="restart"/>
          </w:tcPr>
          <w:p w14:paraId="300FEC83" w14:textId="7C33194D" w:rsidR="006540D0" w:rsidRDefault="006540D0" w:rsidP="00F23C55">
            <w:pPr>
              <w:rPr>
                <w:sz w:val="20"/>
                <w:szCs w:val="20"/>
              </w:rPr>
            </w:pPr>
            <w:r>
              <w:rPr>
                <w:sz w:val="20"/>
                <w:szCs w:val="20"/>
              </w:rPr>
              <w:t>VPC-to-VPC Network-ing</w:t>
            </w:r>
          </w:p>
        </w:tc>
        <w:tc>
          <w:tcPr>
            <w:tcW w:w="9327" w:type="dxa"/>
            <w:gridSpan w:val="2"/>
          </w:tcPr>
          <w:p w14:paraId="6DF11988" w14:textId="5F20918A" w:rsidR="006540D0" w:rsidRDefault="006540D0" w:rsidP="00F23C55">
            <w:pPr>
              <w:rPr>
                <w:sz w:val="20"/>
                <w:szCs w:val="20"/>
              </w:rPr>
            </w:pPr>
            <w:r>
              <w:rPr>
                <w:sz w:val="20"/>
                <w:szCs w:val="20"/>
              </w:rPr>
              <w:t>VPC Connection Options: VPC Peering, AWS Transit Gateway, Software Site-to-Site VPN, Software VPN-to-AWS Managed VPN, AWS managed VPN</w:t>
            </w:r>
          </w:p>
        </w:tc>
      </w:tr>
      <w:tr w:rsidR="006540D0" w14:paraId="21E2906C" w14:textId="77777777" w:rsidTr="003A08B5">
        <w:trPr>
          <w:trHeight w:val="116"/>
        </w:trPr>
        <w:tc>
          <w:tcPr>
            <w:tcW w:w="1129" w:type="dxa"/>
            <w:vMerge/>
          </w:tcPr>
          <w:p w14:paraId="2B644C6F" w14:textId="77777777" w:rsidR="006540D0" w:rsidRDefault="006540D0" w:rsidP="00F23C55">
            <w:pPr>
              <w:rPr>
                <w:sz w:val="20"/>
                <w:szCs w:val="20"/>
              </w:rPr>
            </w:pPr>
          </w:p>
        </w:tc>
        <w:tc>
          <w:tcPr>
            <w:tcW w:w="9327" w:type="dxa"/>
            <w:gridSpan w:val="2"/>
          </w:tcPr>
          <w:p w14:paraId="1F61E0DF" w14:textId="77777777" w:rsidR="006540D0" w:rsidRDefault="006540D0" w:rsidP="00F23C55">
            <w:pPr>
              <w:rPr>
                <w:sz w:val="20"/>
                <w:szCs w:val="20"/>
              </w:rPr>
            </w:pPr>
            <w:r>
              <w:rPr>
                <w:sz w:val="20"/>
                <w:szCs w:val="20"/>
              </w:rPr>
              <w:t>VPC Peering: uses AWS Networking infra to connect VPCs within an acct, across accts, across Regions</w:t>
            </w:r>
          </w:p>
          <w:p w14:paraId="41D4F5B2" w14:textId="2179C882" w:rsidR="006540D0" w:rsidRDefault="006540D0" w:rsidP="00F23C55">
            <w:pPr>
              <w:rPr>
                <w:sz w:val="20"/>
                <w:szCs w:val="20"/>
              </w:rPr>
            </w:pPr>
            <w:r>
              <w:rPr>
                <w:sz w:val="20"/>
                <w:szCs w:val="20"/>
              </w:rPr>
              <w:t>- No transitive peering: A peered w B and C ≠ B can peer to C</w:t>
            </w:r>
          </w:p>
        </w:tc>
      </w:tr>
      <w:tr w:rsidR="006540D0" w14:paraId="3D42F140" w14:textId="77777777" w:rsidTr="003A08B5">
        <w:trPr>
          <w:trHeight w:val="116"/>
        </w:trPr>
        <w:tc>
          <w:tcPr>
            <w:tcW w:w="1129" w:type="dxa"/>
            <w:vMerge/>
          </w:tcPr>
          <w:p w14:paraId="0BCB4226" w14:textId="77777777" w:rsidR="006540D0" w:rsidRDefault="006540D0" w:rsidP="00F23C55">
            <w:pPr>
              <w:rPr>
                <w:sz w:val="20"/>
                <w:szCs w:val="20"/>
              </w:rPr>
            </w:pPr>
          </w:p>
        </w:tc>
        <w:tc>
          <w:tcPr>
            <w:tcW w:w="9327" w:type="dxa"/>
            <w:gridSpan w:val="2"/>
          </w:tcPr>
          <w:p w14:paraId="3F7A5E5E" w14:textId="65431212" w:rsidR="006540D0" w:rsidRDefault="006540D0" w:rsidP="00F23C55">
            <w:pPr>
              <w:rPr>
                <w:sz w:val="20"/>
                <w:szCs w:val="20"/>
              </w:rPr>
            </w:pPr>
            <w:r>
              <w:rPr>
                <w:sz w:val="20"/>
                <w:szCs w:val="20"/>
              </w:rPr>
              <w:t>Transit Gateway (TG): Hub-and-spoke. – Single transit gateway can act as regional hub, connecting up to 5000 attachments, across accts, within 1 Region</w:t>
            </w:r>
          </w:p>
          <w:p w14:paraId="65C4D5AC" w14:textId="77777777" w:rsidR="006540D0" w:rsidRDefault="006540D0" w:rsidP="00F23C55">
            <w:pPr>
              <w:rPr>
                <w:sz w:val="20"/>
                <w:szCs w:val="20"/>
              </w:rPr>
            </w:pPr>
            <w:r>
              <w:rPr>
                <w:sz w:val="20"/>
                <w:szCs w:val="20"/>
              </w:rPr>
              <w:t>- To achieve cross-regional VPC connections, peer multiple transit gateways tgt</w:t>
            </w:r>
          </w:p>
          <w:p w14:paraId="0FB56727" w14:textId="6C76A529" w:rsidR="006540D0" w:rsidRDefault="006540D0" w:rsidP="00F23C55">
            <w:pPr>
              <w:rPr>
                <w:sz w:val="20"/>
                <w:szCs w:val="20"/>
              </w:rPr>
            </w:pPr>
            <w:r>
              <w:rPr>
                <w:sz w:val="20"/>
                <w:szCs w:val="20"/>
              </w:rPr>
              <w:t>- Within ea AZ/subnet of VPC, add a TG attachment in order for subnet to connect to TG</w:t>
            </w:r>
          </w:p>
        </w:tc>
      </w:tr>
      <w:tr w:rsidR="006540D0" w14:paraId="71B56639" w14:textId="77777777" w:rsidTr="006540D0">
        <w:trPr>
          <w:trHeight w:val="177"/>
        </w:trPr>
        <w:tc>
          <w:tcPr>
            <w:tcW w:w="1129" w:type="dxa"/>
            <w:vMerge/>
          </w:tcPr>
          <w:p w14:paraId="4C2DF2ED" w14:textId="77777777" w:rsidR="006540D0" w:rsidRDefault="006540D0" w:rsidP="00F23C55">
            <w:pPr>
              <w:rPr>
                <w:sz w:val="20"/>
                <w:szCs w:val="20"/>
              </w:rPr>
            </w:pPr>
          </w:p>
        </w:tc>
        <w:tc>
          <w:tcPr>
            <w:tcW w:w="9327" w:type="dxa"/>
            <w:gridSpan w:val="2"/>
          </w:tcPr>
          <w:p w14:paraId="03BD854B" w14:textId="77777777" w:rsidR="006540D0" w:rsidRDefault="006540D0" w:rsidP="00F23C55">
            <w:pPr>
              <w:rPr>
                <w:sz w:val="20"/>
                <w:szCs w:val="20"/>
              </w:rPr>
            </w:pPr>
            <w:r>
              <w:rPr>
                <w:sz w:val="20"/>
                <w:szCs w:val="20"/>
              </w:rPr>
              <w:t>CIDR considerations: when calculating num of available IP addr for subnet, subtract 5 for AWS reserved IP addresses. Netmask can be from /16 to /28</w:t>
            </w:r>
          </w:p>
          <w:p w14:paraId="19CD3D4D" w14:textId="6B7B2F3F" w:rsidR="006540D0" w:rsidRDefault="006540D0" w:rsidP="00F23C55">
            <w:pPr>
              <w:rPr>
                <w:sz w:val="20"/>
                <w:szCs w:val="20"/>
              </w:rPr>
            </w:pPr>
            <w:r>
              <w:rPr>
                <w:sz w:val="20"/>
                <w:szCs w:val="20"/>
              </w:rPr>
              <w:t>- Cannot connect 2 VPCs with overlapping CIDR blocks</w:t>
            </w:r>
          </w:p>
        </w:tc>
      </w:tr>
      <w:tr w:rsidR="006540D0" w14:paraId="1F7BC684" w14:textId="77777777" w:rsidTr="003A08B5">
        <w:trPr>
          <w:trHeight w:val="176"/>
        </w:trPr>
        <w:tc>
          <w:tcPr>
            <w:tcW w:w="1129" w:type="dxa"/>
            <w:vMerge/>
          </w:tcPr>
          <w:p w14:paraId="11F23A05" w14:textId="77777777" w:rsidR="006540D0" w:rsidRDefault="006540D0" w:rsidP="00F23C55">
            <w:pPr>
              <w:rPr>
                <w:sz w:val="20"/>
                <w:szCs w:val="20"/>
              </w:rPr>
            </w:pPr>
          </w:p>
        </w:tc>
        <w:tc>
          <w:tcPr>
            <w:tcW w:w="9327" w:type="dxa"/>
            <w:gridSpan w:val="2"/>
          </w:tcPr>
          <w:p w14:paraId="14A88179" w14:textId="6DCC1E78" w:rsidR="006540D0" w:rsidRDefault="006540D0" w:rsidP="00F23C55">
            <w:pPr>
              <w:rPr>
                <w:sz w:val="20"/>
                <w:szCs w:val="20"/>
              </w:rPr>
            </w:pPr>
            <w:r>
              <w:rPr>
                <w:sz w:val="20"/>
                <w:szCs w:val="20"/>
              </w:rPr>
              <w:t xml:space="preserve">AWS VPCs </w:t>
            </w:r>
            <m:oMath>
              <m:r>
                <w:rPr>
                  <w:rFonts w:ascii="Cambria Math" w:hAnsi="Cambria Math"/>
                  <w:sz w:val="20"/>
                  <w:szCs w:val="20"/>
                </w:rPr>
                <m:t>↔</m:t>
              </m:r>
            </m:oMath>
            <w:r>
              <w:rPr>
                <w:sz w:val="20"/>
                <w:szCs w:val="20"/>
              </w:rPr>
              <w:t xml:space="preserve"> Transit Gateway </w:t>
            </w:r>
            <m:oMath>
              <m:r>
                <w:rPr>
                  <w:rFonts w:ascii="Cambria Math" w:hAnsi="Cambria Math"/>
                  <w:sz w:val="20"/>
                  <w:szCs w:val="20"/>
                </w:rPr>
                <m:t>↔</m:t>
              </m:r>
            </m:oMath>
            <w:r>
              <w:rPr>
                <w:sz w:val="20"/>
                <w:szCs w:val="20"/>
              </w:rPr>
              <w:t xml:space="preserve"> Direct Connect (DX) Gateway </w:t>
            </w:r>
            <m:oMath>
              <m:r>
                <w:rPr>
                  <w:rFonts w:ascii="Cambria Math" w:hAnsi="Cambria Math"/>
                  <w:sz w:val="20"/>
                  <w:szCs w:val="20"/>
                </w:rPr>
                <m:t>↔</m:t>
              </m:r>
            </m:oMath>
            <w:r>
              <w:rPr>
                <w:sz w:val="20"/>
                <w:szCs w:val="20"/>
              </w:rPr>
              <w:t xml:space="preserve"> Direct Connect </w:t>
            </w:r>
            <m:oMath>
              <m:r>
                <w:rPr>
                  <w:rFonts w:ascii="Cambria Math" w:hAnsi="Cambria Math"/>
                  <w:sz w:val="20"/>
                  <w:szCs w:val="20"/>
                </w:rPr>
                <m:t>↔</m:t>
              </m:r>
            </m:oMath>
            <w:r>
              <w:rPr>
                <w:sz w:val="20"/>
                <w:szCs w:val="20"/>
              </w:rPr>
              <w:t xml:space="preserve"> On-prem</w:t>
            </w:r>
          </w:p>
        </w:tc>
      </w:tr>
      <w:tr w:rsidR="00411C70" w14:paraId="7DE68F29" w14:textId="77777777" w:rsidTr="00411C70">
        <w:trPr>
          <w:trHeight w:val="119"/>
        </w:trPr>
        <w:tc>
          <w:tcPr>
            <w:tcW w:w="1129" w:type="dxa"/>
            <w:vMerge w:val="restart"/>
          </w:tcPr>
          <w:p w14:paraId="5F783DF1" w14:textId="7FD2ABBF" w:rsidR="00411C70" w:rsidRDefault="00411C70" w:rsidP="00F23C55">
            <w:pPr>
              <w:rPr>
                <w:sz w:val="20"/>
                <w:szCs w:val="20"/>
              </w:rPr>
            </w:pPr>
            <w:r>
              <w:rPr>
                <w:sz w:val="20"/>
                <w:szCs w:val="20"/>
              </w:rPr>
              <w:lastRenderedPageBreak/>
              <w:t>Internet Gateways (IGW)</w:t>
            </w:r>
          </w:p>
        </w:tc>
        <w:tc>
          <w:tcPr>
            <w:tcW w:w="9327" w:type="dxa"/>
            <w:gridSpan w:val="2"/>
          </w:tcPr>
          <w:p w14:paraId="67B13B0C" w14:textId="3D70E9F9" w:rsidR="00411C70" w:rsidRDefault="00411C70" w:rsidP="00F23C55">
            <w:pPr>
              <w:rPr>
                <w:sz w:val="20"/>
                <w:szCs w:val="20"/>
              </w:rPr>
            </w:pPr>
            <w:r>
              <w:rPr>
                <w:sz w:val="20"/>
                <w:szCs w:val="20"/>
              </w:rPr>
              <w:t>IGW: Horizontally scaled, redundant and HA component allowing connection btw VPC and Internet</w:t>
            </w:r>
          </w:p>
          <w:p w14:paraId="22A34EB2" w14:textId="77777777" w:rsidR="00411C70" w:rsidRDefault="00411C70" w:rsidP="00F23C55">
            <w:pPr>
              <w:rPr>
                <w:sz w:val="20"/>
                <w:szCs w:val="20"/>
              </w:rPr>
            </w:pPr>
            <w:r>
              <w:rPr>
                <w:sz w:val="20"/>
                <w:szCs w:val="20"/>
              </w:rPr>
              <w:t>- No availability risk or bandwidth constraints. – If subnet is associated w a route to Internet, then it is a public subnet. – Supports IPv4 and IPv6</w:t>
            </w:r>
          </w:p>
          <w:p w14:paraId="22ED1FB8" w14:textId="198BD700" w:rsidR="00411C70" w:rsidRPr="00D40AE6" w:rsidRDefault="00411C70" w:rsidP="00F23C55">
            <w:pPr>
              <w:rPr>
                <w:sz w:val="20"/>
                <w:szCs w:val="20"/>
              </w:rPr>
            </w:pPr>
            <w:r>
              <w:rPr>
                <w:sz w:val="20"/>
                <w:szCs w:val="20"/>
              </w:rPr>
              <w:t xml:space="preserve">- Provide route table target for Internet-bound traffic. – Perform NAT for instances w </w:t>
            </w:r>
            <w:r>
              <w:rPr>
                <w:b/>
                <w:bCs/>
                <w:sz w:val="20"/>
                <w:szCs w:val="20"/>
              </w:rPr>
              <w:t>public</w:t>
            </w:r>
            <w:r>
              <w:rPr>
                <w:sz w:val="20"/>
                <w:szCs w:val="20"/>
              </w:rPr>
              <w:t xml:space="preserve"> IP addresses</w:t>
            </w:r>
          </w:p>
        </w:tc>
      </w:tr>
      <w:tr w:rsidR="00411C70" w14:paraId="03D8E0B6" w14:textId="77777777" w:rsidTr="003A08B5">
        <w:trPr>
          <w:trHeight w:val="116"/>
        </w:trPr>
        <w:tc>
          <w:tcPr>
            <w:tcW w:w="1129" w:type="dxa"/>
            <w:vMerge/>
          </w:tcPr>
          <w:p w14:paraId="16929747" w14:textId="77777777" w:rsidR="00411C70" w:rsidRDefault="00411C70" w:rsidP="00F23C55">
            <w:pPr>
              <w:rPr>
                <w:sz w:val="20"/>
                <w:szCs w:val="20"/>
              </w:rPr>
            </w:pPr>
          </w:p>
        </w:tc>
        <w:tc>
          <w:tcPr>
            <w:tcW w:w="9327" w:type="dxa"/>
            <w:gridSpan w:val="2"/>
          </w:tcPr>
          <w:p w14:paraId="08AF3EFD" w14:textId="77777777" w:rsidR="00411C70" w:rsidRDefault="00411C70" w:rsidP="00F23C55">
            <w:pPr>
              <w:rPr>
                <w:sz w:val="20"/>
                <w:szCs w:val="20"/>
              </w:rPr>
            </w:pPr>
            <w:r>
              <w:rPr>
                <w:sz w:val="20"/>
                <w:szCs w:val="20"/>
              </w:rPr>
              <w:t>Egress-Only IGW: provides outbound Internet access for IPv6 instances</w:t>
            </w:r>
          </w:p>
          <w:p w14:paraId="2BF6C6EA" w14:textId="77777777" w:rsidR="00411C70" w:rsidRDefault="00411C70" w:rsidP="00F23C55">
            <w:pPr>
              <w:rPr>
                <w:sz w:val="20"/>
                <w:szCs w:val="20"/>
              </w:rPr>
            </w:pPr>
            <w:r>
              <w:rPr>
                <w:sz w:val="20"/>
                <w:szCs w:val="20"/>
              </w:rPr>
              <w:t>- IPv6 addr are globally unique and public by default. – Prevents inbound access to those IPv6 instances</w:t>
            </w:r>
          </w:p>
          <w:p w14:paraId="6C04A2F5" w14:textId="77777777" w:rsidR="00411C70" w:rsidRDefault="00411C70" w:rsidP="00F23C55">
            <w:pPr>
              <w:rPr>
                <w:sz w:val="20"/>
                <w:szCs w:val="20"/>
              </w:rPr>
            </w:pPr>
            <w:r>
              <w:rPr>
                <w:sz w:val="20"/>
                <w:szCs w:val="20"/>
              </w:rPr>
              <w:t>- Stateful-forwards traffic from instance to internet and send back response</w:t>
            </w:r>
          </w:p>
          <w:p w14:paraId="10C22A2E" w14:textId="572150F0" w:rsidR="00411C70" w:rsidRDefault="00411C70" w:rsidP="00F23C55">
            <w:pPr>
              <w:rPr>
                <w:sz w:val="20"/>
                <w:szCs w:val="20"/>
              </w:rPr>
            </w:pPr>
            <w:r>
              <w:rPr>
                <w:sz w:val="20"/>
                <w:szCs w:val="20"/>
              </w:rPr>
              <w:t>- Must create custom route for ::/0 to Egress-Only IGW. – Use Egress-Only IGW instead of NAT for IPv6</w:t>
            </w:r>
          </w:p>
        </w:tc>
      </w:tr>
      <w:tr w:rsidR="00411C70" w14:paraId="085E402F" w14:textId="77777777" w:rsidTr="003A08B5">
        <w:trPr>
          <w:trHeight w:val="116"/>
        </w:trPr>
        <w:tc>
          <w:tcPr>
            <w:tcW w:w="1129" w:type="dxa"/>
            <w:vMerge/>
          </w:tcPr>
          <w:p w14:paraId="323149DC" w14:textId="77777777" w:rsidR="00411C70" w:rsidRDefault="00411C70" w:rsidP="00F23C55">
            <w:pPr>
              <w:rPr>
                <w:sz w:val="20"/>
                <w:szCs w:val="20"/>
              </w:rPr>
            </w:pPr>
          </w:p>
        </w:tc>
        <w:tc>
          <w:tcPr>
            <w:tcW w:w="9327" w:type="dxa"/>
            <w:gridSpan w:val="2"/>
          </w:tcPr>
          <w:p w14:paraId="04D5AD1D" w14:textId="77777777" w:rsidR="00411C70" w:rsidRDefault="0096492B" w:rsidP="00F23C55">
            <w:pPr>
              <w:rPr>
                <w:sz w:val="20"/>
                <w:szCs w:val="20"/>
              </w:rPr>
            </w:pPr>
            <w:r>
              <w:rPr>
                <w:sz w:val="20"/>
                <w:szCs w:val="20"/>
              </w:rPr>
              <w:t>NAT Instance: EC2 instance from AWS-provided AMI. – Translates traffic from many private IP instance to a single public IP and back. – Doesn’t allow public Internet initiated connections into private instance</w:t>
            </w:r>
          </w:p>
          <w:p w14:paraId="0850317C" w14:textId="77777777" w:rsidR="0096492B" w:rsidRDefault="0096492B" w:rsidP="00F23C55">
            <w:pPr>
              <w:rPr>
                <w:sz w:val="20"/>
                <w:szCs w:val="20"/>
              </w:rPr>
            </w:pPr>
            <w:r>
              <w:rPr>
                <w:sz w:val="20"/>
                <w:szCs w:val="20"/>
              </w:rPr>
              <w:t>- Not supported for IPv6. – NAT instance must be on public subnet w route to IGW</w:t>
            </w:r>
          </w:p>
          <w:p w14:paraId="27EB490D" w14:textId="1A04ED67" w:rsidR="0096492B" w:rsidRDefault="0096492B" w:rsidP="00F23C55">
            <w:pPr>
              <w:rPr>
                <w:sz w:val="20"/>
                <w:szCs w:val="20"/>
              </w:rPr>
            </w:pPr>
            <w:r>
              <w:rPr>
                <w:sz w:val="20"/>
                <w:szCs w:val="20"/>
              </w:rPr>
              <w:t>- Private instances in private subnet must have route to NAT instance, default route dest of 0.0.0.0/0</w:t>
            </w:r>
          </w:p>
        </w:tc>
      </w:tr>
      <w:tr w:rsidR="00411C70" w14:paraId="2C44A45F" w14:textId="77777777" w:rsidTr="003A08B5">
        <w:trPr>
          <w:trHeight w:val="116"/>
        </w:trPr>
        <w:tc>
          <w:tcPr>
            <w:tcW w:w="1129" w:type="dxa"/>
            <w:vMerge/>
          </w:tcPr>
          <w:p w14:paraId="22D0F0FD" w14:textId="77777777" w:rsidR="00411C70" w:rsidRDefault="00411C70" w:rsidP="00F23C55">
            <w:pPr>
              <w:rPr>
                <w:sz w:val="20"/>
                <w:szCs w:val="20"/>
              </w:rPr>
            </w:pPr>
          </w:p>
        </w:tc>
        <w:tc>
          <w:tcPr>
            <w:tcW w:w="9327" w:type="dxa"/>
            <w:gridSpan w:val="2"/>
          </w:tcPr>
          <w:p w14:paraId="73027279" w14:textId="77777777" w:rsidR="00411C70" w:rsidRDefault="00066011" w:rsidP="00F23C55">
            <w:pPr>
              <w:rPr>
                <w:sz w:val="20"/>
                <w:szCs w:val="20"/>
              </w:rPr>
            </w:pPr>
            <w:r>
              <w:rPr>
                <w:sz w:val="20"/>
                <w:szCs w:val="20"/>
              </w:rPr>
              <w:t>NAT Gateway: Fully managed NAT services that replaces NAT Instance. – Must create in Public subnet</w:t>
            </w:r>
          </w:p>
          <w:p w14:paraId="6A55A021" w14:textId="645BDFF2" w:rsidR="00066011" w:rsidRDefault="00066011" w:rsidP="00F23C55">
            <w:pPr>
              <w:rPr>
                <w:sz w:val="20"/>
                <w:szCs w:val="20"/>
              </w:rPr>
            </w:pPr>
            <w:r>
              <w:rPr>
                <w:sz w:val="20"/>
                <w:szCs w:val="20"/>
              </w:rPr>
              <w:t>- Use Elastic IP for public IP for life of Gateway. – Created in specified AZ w redundancy in that zone</w:t>
            </w:r>
          </w:p>
          <w:p w14:paraId="4BA94006" w14:textId="70662B64" w:rsidR="00066011" w:rsidRDefault="00066011" w:rsidP="00F23C55">
            <w:pPr>
              <w:rPr>
                <w:sz w:val="20"/>
                <w:szCs w:val="20"/>
              </w:rPr>
            </w:pPr>
            <w:r>
              <w:rPr>
                <w:sz w:val="20"/>
                <w:szCs w:val="20"/>
              </w:rPr>
              <w:t>- For multi-AZ redundancy, create NAT Gateways in ea AZ w routes for private subnet to use local Gateway</w:t>
            </w:r>
          </w:p>
          <w:p w14:paraId="5E26481A" w14:textId="77777777" w:rsidR="00066011" w:rsidRDefault="00066011" w:rsidP="00F23C55">
            <w:pPr>
              <w:rPr>
                <w:sz w:val="20"/>
                <w:szCs w:val="20"/>
              </w:rPr>
            </w:pPr>
            <w:r>
              <w:rPr>
                <w:sz w:val="20"/>
                <w:szCs w:val="20"/>
              </w:rPr>
              <w:t>- Private instances in private subnet must have route to NAT instance, default route dest of 0.0.0.0/0</w:t>
            </w:r>
          </w:p>
          <w:p w14:paraId="50B60F24" w14:textId="77777777" w:rsidR="00066011" w:rsidRDefault="00066011" w:rsidP="00F23C55">
            <w:pPr>
              <w:rPr>
                <w:sz w:val="20"/>
                <w:szCs w:val="20"/>
              </w:rPr>
            </w:pPr>
            <w:r>
              <w:rPr>
                <w:sz w:val="20"/>
                <w:szCs w:val="20"/>
              </w:rPr>
              <w:t>- Up to 5Gbps bandwidth that can scale up to 45 Gbps.</w:t>
            </w:r>
          </w:p>
          <w:p w14:paraId="44B9F04D" w14:textId="736FA6AD" w:rsidR="00066011" w:rsidRDefault="00066011" w:rsidP="00F23C55">
            <w:pPr>
              <w:rPr>
                <w:sz w:val="20"/>
                <w:szCs w:val="20"/>
              </w:rPr>
            </w:pPr>
            <w:r>
              <w:rPr>
                <w:sz w:val="20"/>
                <w:szCs w:val="20"/>
              </w:rPr>
              <w:t>– Can’t use NAT Gateway to access VPC peering, VPN or Direct Connect, so need include specific route to those in route table (most specific route is selected first)</w:t>
            </w:r>
          </w:p>
        </w:tc>
      </w:tr>
      <w:tr w:rsidR="00C30C71" w14:paraId="6ECC6A04" w14:textId="77777777" w:rsidTr="00C30C71">
        <w:trPr>
          <w:trHeight w:val="26"/>
        </w:trPr>
        <w:tc>
          <w:tcPr>
            <w:tcW w:w="1129" w:type="dxa"/>
            <w:vMerge w:val="restart"/>
          </w:tcPr>
          <w:p w14:paraId="110F1660" w14:textId="0FC3041D" w:rsidR="00C30C71" w:rsidRDefault="00C30C71" w:rsidP="00F23C55">
            <w:pPr>
              <w:rPr>
                <w:sz w:val="20"/>
                <w:szCs w:val="20"/>
              </w:rPr>
            </w:pPr>
            <w:r>
              <w:rPr>
                <w:sz w:val="20"/>
                <w:szCs w:val="20"/>
              </w:rPr>
              <w:t>Routing</w:t>
            </w:r>
          </w:p>
        </w:tc>
        <w:tc>
          <w:tcPr>
            <w:tcW w:w="9327" w:type="dxa"/>
            <w:gridSpan w:val="2"/>
          </w:tcPr>
          <w:p w14:paraId="1649998A" w14:textId="77777777" w:rsidR="00C30C71" w:rsidRDefault="00C30C71" w:rsidP="00F23C55">
            <w:pPr>
              <w:rPr>
                <w:sz w:val="20"/>
                <w:szCs w:val="20"/>
              </w:rPr>
            </w:pPr>
            <w:r>
              <w:rPr>
                <w:sz w:val="20"/>
                <w:szCs w:val="20"/>
              </w:rPr>
              <w:t>VPC Context: 1) Route Tables</w:t>
            </w:r>
            <w:r w:rsidR="008E0D30">
              <w:rPr>
                <w:sz w:val="20"/>
                <w:szCs w:val="20"/>
              </w:rPr>
              <w:t>: Ea route table contains local route for the CIDR block</w:t>
            </w:r>
          </w:p>
          <w:p w14:paraId="0ADA2BBB" w14:textId="5A1432BF" w:rsidR="008E0D30" w:rsidRDefault="008E0D30" w:rsidP="00F23C55">
            <w:pPr>
              <w:rPr>
                <w:sz w:val="20"/>
                <w:szCs w:val="20"/>
              </w:rPr>
            </w:pPr>
            <w:r>
              <w:rPr>
                <w:sz w:val="20"/>
                <w:szCs w:val="20"/>
              </w:rPr>
              <w:t>- Most specific route for addr wins</w:t>
            </w:r>
          </w:p>
        </w:tc>
      </w:tr>
      <w:tr w:rsidR="00C30C71" w14:paraId="269EB959" w14:textId="77777777" w:rsidTr="003A08B5">
        <w:trPr>
          <w:trHeight w:val="22"/>
        </w:trPr>
        <w:tc>
          <w:tcPr>
            <w:tcW w:w="1129" w:type="dxa"/>
            <w:vMerge/>
          </w:tcPr>
          <w:p w14:paraId="78F51841" w14:textId="77777777" w:rsidR="00C30C71" w:rsidRDefault="00C30C71" w:rsidP="00F23C55">
            <w:pPr>
              <w:rPr>
                <w:sz w:val="20"/>
                <w:szCs w:val="20"/>
              </w:rPr>
            </w:pPr>
          </w:p>
        </w:tc>
        <w:tc>
          <w:tcPr>
            <w:tcW w:w="9327" w:type="dxa"/>
            <w:gridSpan w:val="2"/>
          </w:tcPr>
          <w:p w14:paraId="563FBFCC" w14:textId="77777777" w:rsidR="00C30C71" w:rsidRDefault="00C30C71" w:rsidP="00F23C55">
            <w:pPr>
              <w:rPr>
                <w:sz w:val="20"/>
                <w:szCs w:val="20"/>
              </w:rPr>
            </w:pPr>
            <w:r>
              <w:rPr>
                <w:sz w:val="20"/>
                <w:szCs w:val="20"/>
              </w:rPr>
              <w:t>VPC Context: 2) Border Gateway Protocol (BGP)</w:t>
            </w:r>
            <w:r w:rsidR="008E0D30">
              <w:rPr>
                <w:sz w:val="20"/>
                <w:szCs w:val="20"/>
              </w:rPr>
              <w:t>: routing protocol for Internet</w:t>
            </w:r>
          </w:p>
          <w:p w14:paraId="2CEB5C6C" w14:textId="77777777" w:rsidR="008E0D30" w:rsidRDefault="008E0D30" w:rsidP="00F23C55">
            <w:pPr>
              <w:rPr>
                <w:sz w:val="20"/>
                <w:szCs w:val="20"/>
              </w:rPr>
            </w:pPr>
            <w:r>
              <w:rPr>
                <w:sz w:val="20"/>
                <w:szCs w:val="20"/>
              </w:rPr>
              <w:t>- Propagates info about network to allow for dynamic routing. – Required for Direct Connect, optional for VPN. – Alternative of not using BGP w AWS VPC is static routes</w:t>
            </w:r>
          </w:p>
          <w:p w14:paraId="4C2E79C8" w14:textId="77777777" w:rsidR="008E0D30" w:rsidRDefault="008E0D30" w:rsidP="00F23C55">
            <w:pPr>
              <w:rPr>
                <w:sz w:val="20"/>
                <w:szCs w:val="20"/>
              </w:rPr>
            </w:pPr>
            <w:r>
              <w:rPr>
                <w:sz w:val="20"/>
                <w:szCs w:val="20"/>
              </w:rPr>
              <w:t>- AWS supports BGP community tagging as way to control traffic scope and route preference</w:t>
            </w:r>
          </w:p>
          <w:p w14:paraId="71AFE547" w14:textId="77777777" w:rsidR="008E0D30" w:rsidRDefault="008E0D30" w:rsidP="00F23C55">
            <w:pPr>
              <w:rPr>
                <w:sz w:val="20"/>
                <w:szCs w:val="20"/>
              </w:rPr>
            </w:pPr>
            <w:r>
              <w:rPr>
                <w:sz w:val="20"/>
                <w:szCs w:val="20"/>
              </w:rPr>
              <w:t>- Required TCP port 179 + ephermeral ports. – Autonomous System Number (ASN) = unique endpoint ID</w:t>
            </w:r>
          </w:p>
          <w:p w14:paraId="6DB07C55" w14:textId="2E9C478D" w:rsidR="008E0D30" w:rsidRDefault="008E0D30" w:rsidP="00F23C55">
            <w:pPr>
              <w:rPr>
                <w:sz w:val="20"/>
                <w:szCs w:val="20"/>
              </w:rPr>
            </w:pPr>
            <w:r>
              <w:rPr>
                <w:sz w:val="20"/>
                <w:szCs w:val="20"/>
              </w:rPr>
              <w:t>- Weighting is local to router, higher weight = preferred path for outbound traffic</w:t>
            </w:r>
          </w:p>
        </w:tc>
      </w:tr>
      <w:tr w:rsidR="00C30C71" w14:paraId="165B3053" w14:textId="77777777" w:rsidTr="003A08B5">
        <w:trPr>
          <w:trHeight w:val="22"/>
        </w:trPr>
        <w:tc>
          <w:tcPr>
            <w:tcW w:w="1129" w:type="dxa"/>
            <w:vMerge/>
          </w:tcPr>
          <w:p w14:paraId="32395789" w14:textId="77777777" w:rsidR="00C30C71" w:rsidRDefault="00C30C71" w:rsidP="00F23C55">
            <w:pPr>
              <w:rPr>
                <w:sz w:val="20"/>
                <w:szCs w:val="20"/>
              </w:rPr>
            </w:pPr>
          </w:p>
        </w:tc>
        <w:tc>
          <w:tcPr>
            <w:tcW w:w="9327" w:type="dxa"/>
            <w:gridSpan w:val="2"/>
          </w:tcPr>
          <w:p w14:paraId="5CDFF231" w14:textId="375E63AC" w:rsidR="00C30C71" w:rsidRDefault="00C30C71" w:rsidP="00F23C55">
            <w:pPr>
              <w:rPr>
                <w:sz w:val="20"/>
                <w:szCs w:val="20"/>
              </w:rPr>
            </w:pPr>
            <w:r>
              <w:rPr>
                <w:sz w:val="20"/>
                <w:szCs w:val="20"/>
              </w:rPr>
              <w:t xml:space="preserve">Route53 </w:t>
            </w:r>
            <w:r w:rsidR="0012153B">
              <w:rPr>
                <w:sz w:val="20"/>
                <w:szCs w:val="20"/>
              </w:rPr>
              <w:t>uses</w:t>
            </w:r>
            <w:r>
              <w:rPr>
                <w:sz w:val="20"/>
                <w:szCs w:val="20"/>
              </w:rPr>
              <w:t xml:space="preserve"> Routing Policies</w:t>
            </w:r>
            <w:r w:rsidR="0012153B">
              <w:rPr>
                <w:sz w:val="20"/>
                <w:szCs w:val="20"/>
              </w:rPr>
              <w:t>. ELB uses Request Routing</w:t>
            </w:r>
          </w:p>
        </w:tc>
      </w:tr>
      <w:tr w:rsidR="00A831F2" w14:paraId="76D87D2B" w14:textId="77777777" w:rsidTr="00A831F2">
        <w:trPr>
          <w:trHeight w:val="119"/>
        </w:trPr>
        <w:tc>
          <w:tcPr>
            <w:tcW w:w="1129" w:type="dxa"/>
            <w:vMerge w:val="restart"/>
          </w:tcPr>
          <w:p w14:paraId="330C076D" w14:textId="0A4A24F4" w:rsidR="00A831F2" w:rsidRDefault="00A831F2" w:rsidP="00F23C55">
            <w:pPr>
              <w:rPr>
                <w:sz w:val="20"/>
                <w:szCs w:val="20"/>
              </w:rPr>
            </w:pPr>
            <w:r>
              <w:rPr>
                <w:sz w:val="20"/>
                <w:szCs w:val="20"/>
              </w:rPr>
              <w:t>Enhanced Network-ing</w:t>
            </w:r>
          </w:p>
        </w:tc>
        <w:tc>
          <w:tcPr>
            <w:tcW w:w="9327" w:type="dxa"/>
            <w:gridSpan w:val="2"/>
          </w:tcPr>
          <w:p w14:paraId="7710123B" w14:textId="77777777" w:rsidR="00A831F2" w:rsidRDefault="00A831F2" w:rsidP="00F23C55">
            <w:pPr>
              <w:rPr>
                <w:sz w:val="20"/>
                <w:szCs w:val="20"/>
              </w:rPr>
            </w:pPr>
            <w:r>
              <w:rPr>
                <w:sz w:val="20"/>
                <w:szCs w:val="20"/>
              </w:rPr>
              <w:t>Used for HPC. – Uses single root I/O virtualization (SR-IOV) to deliver high performance than traditional virtualized network interfaces. – Need install driver if not Amazon Linux HVM AMI</w:t>
            </w:r>
          </w:p>
          <w:p w14:paraId="6F85B0B2" w14:textId="5EA1619D" w:rsidR="00A831F2" w:rsidRDefault="00A831F2" w:rsidP="00F23C55">
            <w:pPr>
              <w:rPr>
                <w:sz w:val="20"/>
                <w:szCs w:val="20"/>
              </w:rPr>
            </w:pPr>
            <w:r>
              <w:rPr>
                <w:sz w:val="20"/>
                <w:szCs w:val="20"/>
              </w:rPr>
              <w:t>- Intel 82599 VF Interface = 10 Gbps. – Elastic Network Adapter = 25 Gbps</w:t>
            </w:r>
          </w:p>
        </w:tc>
      </w:tr>
      <w:tr w:rsidR="00A831F2" w14:paraId="7C58F790" w14:textId="77777777" w:rsidTr="003A08B5">
        <w:trPr>
          <w:trHeight w:val="117"/>
        </w:trPr>
        <w:tc>
          <w:tcPr>
            <w:tcW w:w="1129" w:type="dxa"/>
            <w:vMerge/>
          </w:tcPr>
          <w:p w14:paraId="2D693A18" w14:textId="77777777" w:rsidR="00A831F2" w:rsidRDefault="00A831F2" w:rsidP="00F23C55">
            <w:pPr>
              <w:rPr>
                <w:sz w:val="20"/>
                <w:szCs w:val="20"/>
              </w:rPr>
            </w:pPr>
          </w:p>
        </w:tc>
        <w:tc>
          <w:tcPr>
            <w:tcW w:w="9327" w:type="dxa"/>
            <w:gridSpan w:val="2"/>
          </w:tcPr>
          <w:p w14:paraId="0134E12C" w14:textId="77777777" w:rsidR="00A831F2" w:rsidRDefault="00A831F2" w:rsidP="00F23C55">
            <w:pPr>
              <w:rPr>
                <w:sz w:val="20"/>
                <w:szCs w:val="20"/>
              </w:rPr>
            </w:pPr>
            <w:r>
              <w:rPr>
                <w:sz w:val="20"/>
                <w:szCs w:val="20"/>
              </w:rPr>
              <w:t>Placement Groups:</w:t>
            </w:r>
          </w:p>
          <w:p w14:paraId="3B169BAA" w14:textId="77777777" w:rsidR="00A831F2" w:rsidRDefault="00A831F2" w:rsidP="00F23C55">
            <w:pPr>
              <w:rPr>
                <w:sz w:val="20"/>
                <w:szCs w:val="20"/>
              </w:rPr>
            </w:pPr>
            <w:r>
              <w:rPr>
                <w:sz w:val="20"/>
                <w:szCs w:val="20"/>
              </w:rPr>
              <w:t>1) Clustered: instances placed in low-latency group within single AZ. – Lower latency, harder to scale</w:t>
            </w:r>
          </w:p>
          <w:p w14:paraId="5DA6BB41" w14:textId="77777777" w:rsidR="00A831F2" w:rsidRDefault="00A831F2" w:rsidP="00F23C55">
            <w:pPr>
              <w:rPr>
                <w:sz w:val="20"/>
                <w:szCs w:val="20"/>
              </w:rPr>
            </w:pPr>
            <w:r>
              <w:rPr>
                <w:sz w:val="20"/>
                <w:szCs w:val="20"/>
              </w:rPr>
              <w:t>2) Spread: Instances spread across underlying hardware. – Reduce risk of simultaneous failure if infra fails, can span multi AZ, but max 7 instances running per group per AZ</w:t>
            </w:r>
          </w:p>
          <w:p w14:paraId="38E67666" w14:textId="316A0572" w:rsidR="00A831F2" w:rsidRDefault="00A831F2" w:rsidP="00F23C55">
            <w:pPr>
              <w:rPr>
                <w:sz w:val="20"/>
                <w:szCs w:val="20"/>
              </w:rPr>
            </w:pPr>
            <w:r>
              <w:rPr>
                <w:sz w:val="20"/>
                <w:szCs w:val="20"/>
              </w:rPr>
              <w:t>3) partition: instances grouped into partitions spread across racks. – Reduce risk of correlated hardware failures, better for larger distributed or replicated workloads than Spread, not for Dedicated Hosts</w:t>
            </w:r>
          </w:p>
        </w:tc>
      </w:tr>
      <w:tr w:rsidR="0012153B" w14:paraId="22DA160A" w14:textId="77777777" w:rsidTr="0012153B">
        <w:trPr>
          <w:trHeight w:val="147"/>
        </w:trPr>
        <w:tc>
          <w:tcPr>
            <w:tcW w:w="1129" w:type="dxa"/>
            <w:vMerge w:val="restart"/>
          </w:tcPr>
          <w:p w14:paraId="6A46D906" w14:textId="4A4BD397" w:rsidR="0012153B" w:rsidRDefault="0012153B" w:rsidP="00F23C55">
            <w:pPr>
              <w:rPr>
                <w:sz w:val="20"/>
                <w:szCs w:val="20"/>
              </w:rPr>
            </w:pPr>
            <w:r>
              <w:rPr>
                <w:sz w:val="20"/>
                <w:szCs w:val="20"/>
              </w:rPr>
              <w:t>Hybrid &amp; Cross Acct Network-ing</w:t>
            </w:r>
          </w:p>
        </w:tc>
        <w:tc>
          <w:tcPr>
            <w:tcW w:w="9327" w:type="dxa"/>
            <w:gridSpan w:val="2"/>
          </w:tcPr>
          <w:p w14:paraId="64111C54" w14:textId="77777777" w:rsidR="0012153B" w:rsidRDefault="0012153B" w:rsidP="00F23C55">
            <w:pPr>
              <w:rPr>
                <w:sz w:val="20"/>
                <w:szCs w:val="20"/>
              </w:rPr>
            </w:pPr>
            <w:r>
              <w:rPr>
                <w:sz w:val="20"/>
                <w:szCs w:val="20"/>
              </w:rPr>
              <w:t>1) Direct Connect (DX): private route from on-prem to Cloud (physical line). Takes time to provision</w:t>
            </w:r>
          </w:p>
          <w:p w14:paraId="3B00A581" w14:textId="3FD5FDD3" w:rsidR="0012153B" w:rsidRDefault="0012153B" w:rsidP="00F23C55">
            <w:pPr>
              <w:rPr>
                <w:sz w:val="20"/>
                <w:szCs w:val="20"/>
              </w:rPr>
            </w:pPr>
            <w:r>
              <w:rPr>
                <w:sz w:val="20"/>
                <w:szCs w:val="20"/>
              </w:rPr>
              <w:t xml:space="preserve">On-prem </w:t>
            </w:r>
            <m:oMath>
              <m:r>
                <w:rPr>
                  <w:rFonts w:ascii="Cambria Math" w:hAnsi="Cambria Math"/>
                  <w:sz w:val="20"/>
                  <w:szCs w:val="20"/>
                </w:rPr>
                <m:t>↔</m:t>
              </m:r>
            </m:oMath>
            <w:r>
              <w:rPr>
                <w:sz w:val="20"/>
                <w:szCs w:val="20"/>
              </w:rPr>
              <w:t xml:space="preserve"> Customer Gateway (enable BGP routing) </w:t>
            </w:r>
            <m:oMath>
              <m:r>
                <w:rPr>
                  <w:rFonts w:ascii="Cambria Math" w:hAnsi="Cambria Math"/>
                  <w:sz w:val="20"/>
                  <w:szCs w:val="20"/>
                </w:rPr>
                <m:t>↔</m:t>
              </m:r>
            </m:oMath>
            <w:r>
              <w:rPr>
                <w:sz w:val="20"/>
                <w:szCs w:val="20"/>
              </w:rPr>
              <w:t xml:space="preserve"> DX endpoint (at DX location) </w:t>
            </w:r>
            <m:oMath>
              <m:r>
                <w:rPr>
                  <w:rFonts w:ascii="Cambria Math" w:hAnsi="Cambria Math"/>
                  <w:sz w:val="20"/>
                  <w:szCs w:val="20"/>
                </w:rPr>
                <m:t>↔</m:t>
              </m:r>
            </m:oMath>
            <w:r>
              <w:rPr>
                <w:sz w:val="20"/>
                <w:szCs w:val="20"/>
              </w:rPr>
              <w:t xml:space="preserve"> (private virtual interface) Virtual Private Gateway (VPG)</w:t>
            </w:r>
          </w:p>
        </w:tc>
      </w:tr>
      <w:tr w:rsidR="0012153B" w14:paraId="1BCEC19F" w14:textId="77777777" w:rsidTr="003A08B5">
        <w:trPr>
          <w:trHeight w:val="145"/>
        </w:trPr>
        <w:tc>
          <w:tcPr>
            <w:tcW w:w="1129" w:type="dxa"/>
            <w:vMerge/>
          </w:tcPr>
          <w:p w14:paraId="72031323" w14:textId="77777777" w:rsidR="0012153B" w:rsidRDefault="0012153B" w:rsidP="00F23C55">
            <w:pPr>
              <w:rPr>
                <w:sz w:val="20"/>
                <w:szCs w:val="20"/>
              </w:rPr>
            </w:pPr>
          </w:p>
        </w:tc>
        <w:tc>
          <w:tcPr>
            <w:tcW w:w="9327" w:type="dxa"/>
            <w:gridSpan w:val="2"/>
          </w:tcPr>
          <w:p w14:paraId="7B022191" w14:textId="14188743" w:rsidR="00540311" w:rsidRDefault="0012153B" w:rsidP="00F23C55">
            <w:pPr>
              <w:rPr>
                <w:sz w:val="20"/>
                <w:szCs w:val="20"/>
              </w:rPr>
            </w:pPr>
            <w:r>
              <w:rPr>
                <w:sz w:val="20"/>
                <w:szCs w:val="20"/>
              </w:rPr>
              <w:t>2) Site-to-Site VPN</w:t>
            </w:r>
            <w:r w:rsidR="00540311">
              <w:rPr>
                <w:sz w:val="20"/>
                <w:szCs w:val="20"/>
              </w:rPr>
              <w:t>: fastest way to connect on-prem to Cloud. – Secure connection using IPSec tunnels using Internet. – Connect directly to VPCs or transit gateways. – 2 tunnels per connection for HA</w:t>
            </w:r>
          </w:p>
        </w:tc>
      </w:tr>
      <w:tr w:rsidR="0012153B" w14:paraId="1658BF3F" w14:textId="77777777" w:rsidTr="003A08B5">
        <w:trPr>
          <w:trHeight w:val="145"/>
        </w:trPr>
        <w:tc>
          <w:tcPr>
            <w:tcW w:w="1129" w:type="dxa"/>
            <w:vMerge/>
          </w:tcPr>
          <w:p w14:paraId="65E6B3AC" w14:textId="77777777" w:rsidR="0012153B" w:rsidRDefault="0012153B" w:rsidP="00F23C55">
            <w:pPr>
              <w:rPr>
                <w:sz w:val="20"/>
                <w:szCs w:val="20"/>
              </w:rPr>
            </w:pPr>
          </w:p>
        </w:tc>
        <w:tc>
          <w:tcPr>
            <w:tcW w:w="9327" w:type="dxa"/>
            <w:gridSpan w:val="2"/>
          </w:tcPr>
          <w:p w14:paraId="333B5BAB" w14:textId="77777777" w:rsidR="0012153B" w:rsidRDefault="0012153B" w:rsidP="00F23C55">
            <w:pPr>
              <w:rPr>
                <w:sz w:val="20"/>
                <w:szCs w:val="20"/>
              </w:rPr>
            </w:pPr>
            <w:r>
              <w:rPr>
                <w:sz w:val="20"/>
                <w:szCs w:val="20"/>
              </w:rPr>
              <w:t>3) Establishing HA</w:t>
            </w:r>
            <w:r w:rsidR="00240B68">
              <w:rPr>
                <w:sz w:val="20"/>
                <w:szCs w:val="20"/>
              </w:rPr>
              <w:t>: 2 data centers can communicate over internet or DX Gateway</w:t>
            </w:r>
          </w:p>
          <w:p w14:paraId="2C9F1A20" w14:textId="77777777" w:rsidR="00240B68" w:rsidRDefault="00240B68" w:rsidP="00F23C55">
            <w:pPr>
              <w:rPr>
                <w:sz w:val="20"/>
                <w:szCs w:val="20"/>
              </w:rPr>
            </w:pPr>
            <w:r>
              <w:rPr>
                <w:sz w:val="20"/>
                <w:szCs w:val="20"/>
              </w:rPr>
              <w:t>- DX Gateway has feature Sitelink: connect 2 data centers</w:t>
            </w:r>
          </w:p>
          <w:p w14:paraId="5E87AF30" w14:textId="0CAC70E7" w:rsidR="00240B68" w:rsidRDefault="00240B68" w:rsidP="00F23C55">
            <w:pPr>
              <w:rPr>
                <w:sz w:val="20"/>
                <w:szCs w:val="20"/>
              </w:rPr>
            </w:pPr>
            <w:r>
              <w:rPr>
                <w:sz w:val="20"/>
                <w:szCs w:val="20"/>
              </w:rPr>
              <w:t>- Each DX Gateway can only connect to ≤ 3 Transit Gateways</w:t>
            </w:r>
          </w:p>
        </w:tc>
      </w:tr>
      <w:tr w:rsidR="005173AB" w14:paraId="551C0FF5" w14:textId="77777777" w:rsidTr="005173AB">
        <w:trPr>
          <w:trHeight w:val="38"/>
        </w:trPr>
        <w:tc>
          <w:tcPr>
            <w:tcW w:w="1271" w:type="dxa"/>
            <w:gridSpan w:val="2"/>
            <w:vMerge w:val="restart"/>
          </w:tcPr>
          <w:p w14:paraId="238C3EBF" w14:textId="0FE66A74" w:rsidR="005173AB" w:rsidRDefault="005173AB" w:rsidP="00F23C55">
            <w:pPr>
              <w:rPr>
                <w:sz w:val="20"/>
                <w:szCs w:val="20"/>
              </w:rPr>
            </w:pPr>
            <w:r>
              <w:rPr>
                <w:sz w:val="20"/>
                <w:szCs w:val="20"/>
              </w:rPr>
              <w:t>PrivateLink</w:t>
            </w:r>
          </w:p>
        </w:tc>
        <w:tc>
          <w:tcPr>
            <w:tcW w:w="9185" w:type="dxa"/>
          </w:tcPr>
          <w:p w14:paraId="7564542C" w14:textId="77777777" w:rsidR="001A7EEF" w:rsidRDefault="005173AB" w:rsidP="00F23C55">
            <w:pPr>
              <w:rPr>
                <w:sz w:val="20"/>
                <w:szCs w:val="20"/>
              </w:rPr>
            </w:pPr>
            <w:r>
              <w:rPr>
                <w:sz w:val="20"/>
                <w:szCs w:val="20"/>
              </w:rPr>
              <w:t>Securely connect to VPC endpoints</w:t>
            </w:r>
            <w:r w:rsidR="001A7EEF">
              <w:rPr>
                <w:sz w:val="20"/>
                <w:szCs w:val="20"/>
              </w:rPr>
              <w:t xml:space="preserve"> outside your VPC</w:t>
            </w:r>
            <w:r>
              <w:rPr>
                <w:sz w:val="20"/>
                <w:szCs w:val="20"/>
              </w:rPr>
              <w:t xml:space="preserve">. – HA and scalable. </w:t>
            </w:r>
          </w:p>
          <w:p w14:paraId="564FF94E" w14:textId="77E503CB" w:rsidR="005173AB" w:rsidRDefault="005173AB" w:rsidP="00F23C55">
            <w:pPr>
              <w:rPr>
                <w:sz w:val="20"/>
                <w:szCs w:val="20"/>
              </w:rPr>
            </w:pPr>
            <w:r>
              <w:rPr>
                <w:sz w:val="20"/>
                <w:szCs w:val="20"/>
              </w:rPr>
              <w:t>– Traffic don’t traverse public Internet</w:t>
            </w:r>
            <w:r w:rsidR="001A7EEF">
              <w:rPr>
                <w:sz w:val="20"/>
                <w:szCs w:val="20"/>
              </w:rPr>
              <w:t xml:space="preserve">. </w:t>
            </w:r>
            <w:r>
              <w:rPr>
                <w:sz w:val="20"/>
                <w:szCs w:val="20"/>
              </w:rPr>
              <w:t>- Connect to endpoints within same region as your VPC</w:t>
            </w:r>
          </w:p>
        </w:tc>
      </w:tr>
      <w:tr w:rsidR="005173AB" w14:paraId="6AF96C9B" w14:textId="77777777" w:rsidTr="005173AB">
        <w:trPr>
          <w:trHeight w:val="38"/>
        </w:trPr>
        <w:tc>
          <w:tcPr>
            <w:tcW w:w="1271" w:type="dxa"/>
            <w:gridSpan w:val="2"/>
            <w:vMerge/>
          </w:tcPr>
          <w:p w14:paraId="5EAB11A7" w14:textId="77777777" w:rsidR="005173AB" w:rsidRDefault="005173AB" w:rsidP="00F23C55">
            <w:pPr>
              <w:rPr>
                <w:sz w:val="20"/>
                <w:szCs w:val="20"/>
              </w:rPr>
            </w:pPr>
          </w:p>
        </w:tc>
        <w:tc>
          <w:tcPr>
            <w:tcW w:w="9185" w:type="dxa"/>
          </w:tcPr>
          <w:p w14:paraId="63D12EB3" w14:textId="53E03F93" w:rsidR="005173AB" w:rsidRDefault="00841F0A" w:rsidP="00F23C55">
            <w:pPr>
              <w:rPr>
                <w:sz w:val="20"/>
                <w:szCs w:val="20"/>
              </w:rPr>
            </w:pPr>
            <w:r>
              <w:rPr>
                <w:sz w:val="20"/>
                <w:szCs w:val="20"/>
              </w:rPr>
              <w:t xml:space="preserve">Can connect to 1) Marketplace solutions, 2) Endpoint services owned by your organization in a separate VPC. 3) Peering alternative (for limited, secure connection to resources in another VPC). 4) </w:t>
            </w:r>
            <w:r w:rsidR="001A7EEF">
              <w:rPr>
                <w:sz w:val="20"/>
                <w:szCs w:val="20"/>
              </w:rPr>
              <w:t>3</w:t>
            </w:r>
            <w:r w:rsidR="001A7EEF" w:rsidRPr="001A7EEF">
              <w:rPr>
                <w:sz w:val="20"/>
                <w:szCs w:val="20"/>
                <w:vertAlign w:val="superscript"/>
              </w:rPr>
              <w:t>rd</w:t>
            </w:r>
            <w:r w:rsidR="001A7EEF">
              <w:rPr>
                <w:sz w:val="20"/>
                <w:szCs w:val="20"/>
              </w:rPr>
              <w:t xml:space="preserve"> </w:t>
            </w:r>
            <w:r>
              <w:rPr>
                <w:sz w:val="20"/>
                <w:szCs w:val="20"/>
              </w:rPr>
              <w:t>-party apps</w:t>
            </w:r>
          </w:p>
        </w:tc>
      </w:tr>
      <w:tr w:rsidR="00665799" w14:paraId="2FF18CE6" w14:textId="77777777" w:rsidTr="00665799">
        <w:trPr>
          <w:trHeight w:val="119"/>
        </w:trPr>
        <w:tc>
          <w:tcPr>
            <w:tcW w:w="1129" w:type="dxa"/>
            <w:vMerge w:val="restart"/>
          </w:tcPr>
          <w:p w14:paraId="309D160D" w14:textId="5A596602" w:rsidR="00665799" w:rsidRDefault="00665799" w:rsidP="00F23C55">
            <w:pPr>
              <w:rPr>
                <w:sz w:val="20"/>
                <w:szCs w:val="20"/>
              </w:rPr>
            </w:pPr>
            <w:r>
              <w:rPr>
                <w:sz w:val="20"/>
                <w:szCs w:val="20"/>
              </w:rPr>
              <w:t>Global Accelera-tor</w:t>
            </w:r>
          </w:p>
        </w:tc>
        <w:tc>
          <w:tcPr>
            <w:tcW w:w="9327" w:type="dxa"/>
            <w:gridSpan w:val="2"/>
          </w:tcPr>
          <w:p w14:paraId="1563C7B8" w14:textId="1349FE61" w:rsidR="00665799" w:rsidRDefault="00665799" w:rsidP="00F23C55">
            <w:pPr>
              <w:rPr>
                <w:sz w:val="20"/>
                <w:szCs w:val="20"/>
              </w:rPr>
            </w:pPr>
            <w:r>
              <w:rPr>
                <w:sz w:val="20"/>
                <w:szCs w:val="20"/>
              </w:rPr>
              <w:t>Move AWS endpoints closer to users. – Allows end users to use AWS edge locations to reach your app faster. – Provides global static public IPs to access app endpoints. – Improves networking performance, security and reliability. – Can be used for failover in multi-region architectures</w:t>
            </w:r>
          </w:p>
        </w:tc>
      </w:tr>
      <w:tr w:rsidR="00665799" w14:paraId="75572720" w14:textId="77777777" w:rsidTr="003A08B5">
        <w:trPr>
          <w:trHeight w:val="117"/>
        </w:trPr>
        <w:tc>
          <w:tcPr>
            <w:tcW w:w="1129" w:type="dxa"/>
            <w:vMerge/>
          </w:tcPr>
          <w:p w14:paraId="2C7AEA27" w14:textId="77777777" w:rsidR="00665799" w:rsidRDefault="00665799" w:rsidP="00F23C55">
            <w:pPr>
              <w:rPr>
                <w:sz w:val="20"/>
                <w:szCs w:val="20"/>
              </w:rPr>
            </w:pPr>
          </w:p>
        </w:tc>
        <w:tc>
          <w:tcPr>
            <w:tcW w:w="9327" w:type="dxa"/>
            <w:gridSpan w:val="2"/>
          </w:tcPr>
          <w:p w14:paraId="6D99E8BF" w14:textId="77777777" w:rsidR="00665799" w:rsidRDefault="00665799" w:rsidP="00F23C55">
            <w:pPr>
              <w:rPr>
                <w:sz w:val="20"/>
                <w:szCs w:val="20"/>
              </w:rPr>
            </w:pPr>
            <w:r>
              <w:rPr>
                <w:sz w:val="20"/>
                <w:szCs w:val="20"/>
              </w:rPr>
              <w:t xml:space="preserve">1) Public apps: lower latency. </w:t>
            </w:r>
          </w:p>
          <w:p w14:paraId="652D247A" w14:textId="0AD7366B" w:rsidR="00665799" w:rsidRDefault="00665799" w:rsidP="00F23C55">
            <w:pPr>
              <w:rPr>
                <w:sz w:val="20"/>
                <w:szCs w:val="20"/>
              </w:rPr>
            </w:pPr>
            <w:r>
              <w:rPr>
                <w:sz w:val="20"/>
                <w:szCs w:val="20"/>
              </w:rPr>
              <w:t>2) Hybrid Networking: lower latency for site-to-site VPN, great middle ground if DX is too pricey</w:t>
            </w:r>
          </w:p>
          <w:p w14:paraId="73AB2309" w14:textId="13C9CDCE" w:rsidR="00665799" w:rsidRDefault="00665799" w:rsidP="00F23C55">
            <w:pPr>
              <w:rPr>
                <w:sz w:val="20"/>
                <w:szCs w:val="20"/>
              </w:rPr>
            </w:pPr>
            <w:r>
              <w:rPr>
                <w:sz w:val="20"/>
                <w:szCs w:val="20"/>
              </w:rPr>
              <w:t>3) Origin Masking: protection from DDoS attacks, static entry point protected by AWS Shield by default</w:t>
            </w:r>
          </w:p>
          <w:p w14:paraId="02759EBB" w14:textId="7BC95E4D" w:rsidR="00665799" w:rsidRDefault="00665799" w:rsidP="00F23C55">
            <w:pPr>
              <w:rPr>
                <w:sz w:val="20"/>
                <w:szCs w:val="20"/>
              </w:rPr>
            </w:pPr>
            <w:r>
              <w:rPr>
                <w:sz w:val="20"/>
                <w:szCs w:val="20"/>
              </w:rPr>
              <w:t>4) Multi-Region Failover: static IP addrs route to endpoints in up to 10 diff regions, picking closest to user</w:t>
            </w:r>
          </w:p>
        </w:tc>
      </w:tr>
      <w:tr w:rsidR="00EE4AED" w14:paraId="5B6CA63D" w14:textId="77777777" w:rsidTr="00EE4AED">
        <w:trPr>
          <w:trHeight w:val="115"/>
        </w:trPr>
        <w:tc>
          <w:tcPr>
            <w:tcW w:w="1129" w:type="dxa"/>
            <w:vMerge w:val="restart"/>
          </w:tcPr>
          <w:p w14:paraId="60B73017" w14:textId="75257C82" w:rsidR="00EE4AED" w:rsidRDefault="00EE4AED" w:rsidP="00F23C55">
            <w:pPr>
              <w:rPr>
                <w:sz w:val="20"/>
                <w:szCs w:val="20"/>
              </w:rPr>
            </w:pPr>
            <w:r>
              <w:rPr>
                <w:sz w:val="20"/>
                <w:szCs w:val="20"/>
              </w:rPr>
              <w:t>Route 53</w:t>
            </w:r>
          </w:p>
        </w:tc>
        <w:tc>
          <w:tcPr>
            <w:tcW w:w="9327" w:type="dxa"/>
            <w:gridSpan w:val="2"/>
          </w:tcPr>
          <w:p w14:paraId="0EAD7CA1" w14:textId="77777777" w:rsidR="00EE4AED" w:rsidRDefault="00EE4AED" w:rsidP="00F23C55">
            <w:pPr>
              <w:rPr>
                <w:sz w:val="20"/>
                <w:szCs w:val="20"/>
              </w:rPr>
            </w:pPr>
            <w:r>
              <w:rPr>
                <w:sz w:val="20"/>
                <w:szCs w:val="20"/>
              </w:rPr>
              <w:t>- Register domain names. – Check health of domain resources. – Route internet traffic for your domain</w:t>
            </w:r>
          </w:p>
          <w:p w14:paraId="047D6BC8" w14:textId="04E2EB60" w:rsidR="00EE4AED" w:rsidRDefault="00EE4AED" w:rsidP="00F23C55">
            <w:pPr>
              <w:rPr>
                <w:sz w:val="20"/>
                <w:szCs w:val="20"/>
              </w:rPr>
            </w:pPr>
            <w:r>
              <w:rPr>
                <w:sz w:val="20"/>
                <w:szCs w:val="20"/>
              </w:rPr>
              <w:t>Record types: 1) A/AAAA: return IPv4/IPv6 addr. 2) Alias: URL to an AWS resource</w:t>
            </w:r>
          </w:p>
          <w:p w14:paraId="6C10A93E" w14:textId="77777777" w:rsidR="00EE4AED" w:rsidRDefault="00EE4AED" w:rsidP="00F23C55">
            <w:pPr>
              <w:rPr>
                <w:sz w:val="20"/>
                <w:szCs w:val="20"/>
              </w:rPr>
            </w:pPr>
            <w:r>
              <w:rPr>
                <w:sz w:val="20"/>
                <w:szCs w:val="20"/>
              </w:rPr>
              <w:t>2) CNAME: map DNS queries for current record to another domain or subdomain</w:t>
            </w:r>
          </w:p>
          <w:p w14:paraId="6EBCC8B4" w14:textId="27C0260B" w:rsidR="00EE4AED" w:rsidRDefault="00EE4AED" w:rsidP="00F23C55">
            <w:pPr>
              <w:rPr>
                <w:sz w:val="20"/>
                <w:szCs w:val="20"/>
              </w:rPr>
            </w:pPr>
            <w:r>
              <w:rPr>
                <w:sz w:val="20"/>
                <w:szCs w:val="20"/>
              </w:rPr>
              <w:t>3) MX: mail server. 4) NS: name server</w:t>
            </w:r>
          </w:p>
        </w:tc>
      </w:tr>
      <w:tr w:rsidR="00EE4AED" w14:paraId="0E66ED10" w14:textId="77777777" w:rsidTr="003A08B5">
        <w:trPr>
          <w:trHeight w:val="114"/>
        </w:trPr>
        <w:tc>
          <w:tcPr>
            <w:tcW w:w="1129" w:type="dxa"/>
            <w:vMerge/>
          </w:tcPr>
          <w:p w14:paraId="5A1FA3F4" w14:textId="77777777" w:rsidR="00EE4AED" w:rsidRDefault="00EE4AED" w:rsidP="00F23C55">
            <w:pPr>
              <w:rPr>
                <w:sz w:val="20"/>
                <w:szCs w:val="20"/>
              </w:rPr>
            </w:pPr>
          </w:p>
        </w:tc>
        <w:tc>
          <w:tcPr>
            <w:tcW w:w="9327" w:type="dxa"/>
            <w:gridSpan w:val="2"/>
          </w:tcPr>
          <w:p w14:paraId="5D20E704" w14:textId="77777777" w:rsidR="00EE4AED" w:rsidRDefault="00EE4AED" w:rsidP="00F23C55">
            <w:pPr>
              <w:rPr>
                <w:sz w:val="20"/>
                <w:szCs w:val="20"/>
              </w:rPr>
            </w:pPr>
            <w:r>
              <w:rPr>
                <w:sz w:val="20"/>
                <w:szCs w:val="20"/>
              </w:rPr>
              <w:t>Routing policies: 1) Simple: returns dest. 2) Failover: if health check fail, return backup dest</w:t>
            </w:r>
          </w:p>
          <w:p w14:paraId="2BF74F7C" w14:textId="370B2D1B" w:rsidR="00EE4AED" w:rsidRDefault="00EE4AED" w:rsidP="00F23C55">
            <w:pPr>
              <w:rPr>
                <w:sz w:val="20"/>
                <w:szCs w:val="20"/>
              </w:rPr>
            </w:pPr>
            <w:r>
              <w:rPr>
                <w:sz w:val="20"/>
                <w:szCs w:val="20"/>
              </w:rPr>
              <w:t>3) Geolocation: route based on location dist. 4) Geoproximity: route based on location resources</w:t>
            </w:r>
            <w:r w:rsidR="00096815">
              <w:rPr>
                <w:sz w:val="20"/>
                <w:szCs w:val="20"/>
              </w:rPr>
              <w:t xml:space="preserve"> (bias)</w:t>
            </w:r>
          </w:p>
          <w:p w14:paraId="2EB63469" w14:textId="77777777" w:rsidR="00EE4AED" w:rsidRDefault="00EE4AED" w:rsidP="00F23C55">
            <w:pPr>
              <w:rPr>
                <w:sz w:val="20"/>
                <w:szCs w:val="20"/>
              </w:rPr>
            </w:pPr>
            <w:r>
              <w:rPr>
                <w:sz w:val="20"/>
                <w:szCs w:val="20"/>
              </w:rPr>
              <w:lastRenderedPageBreak/>
              <w:t>5) Latency: direct to lower latency. 6) Multivalue Answer: return multiple IP addrs</w:t>
            </w:r>
          </w:p>
          <w:p w14:paraId="0AE1AAED" w14:textId="2E8D548D" w:rsidR="00EE4AED" w:rsidRDefault="00EE4AED" w:rsidP="00F23C55">
            <w:pPr>
              <w:rPr>
                <w:sz w:val="20"/>
                <w:szCs w:val="20"/>
              </w:rPr>
            </w:pPr>
            <w:r>
              <w:rPr>
                <w:sz w:val="20"/>
                <w:szCs w:val="20"/>
              </w:rPr>
              <w:t>7) Weighted: route according to weight assign</w:t>
            </w:r>
          </w:p>
        </w:tc>
      </w:tr>
      <w:tr w:rsidR="004E0019" w14:paraId="0894FA09" w14:textId="77777777" w:rsidTr="004E0019">
        <w:trPr>
          <w:trHeight w:val="119"/>
        </w:trPr>
        <w:tc>
          <w:tcPr>
            <w:tcW w:w="1129" w:type="dxa"/>
            <w:vMerge w:val="restart"/>
          </w:tcPr>
          <w:p w14:paraId="72324DF2" w14:textId="57D9B23E" w:rsidR="004E0019" w:rsidRDefault="004E0019" w:rsidP="00F23C55">
            <w:pPr>
              <w:rPr>
                <w:sz w:val="20"/>
                <w:szCs w:val="20"/>
              </w:rPr>
            </w:pPr>
            <w:r>
              <w:rPr>
                <w:sz w:val="20"/>
                <w:szCs w:val="20"/>
              </w:rPr>
              <w:lastRenderedPageBreak/>
              <w:t>Cross-Acct Route 53</w:t>
            </w:r>
          </w:p>
        </w:tc>
        <w:tc>
          <w:tcPr>
            <w:tcW w:w="9327" w:type="dxa"/>
            <w:gridSpan w:val="2"/>
          </w:tcPr>
          <w:p w14:paraId="0EE52A50" w14:textId="21F10934" w:rsidR="004E0019" w:rsidRDefault="00F21516" w:rsidP="00F23C55">
            <w:pPr>
              <w:rPr>
                <w:sz w:val="20"/>
                <w:szCs w:val="20"/>
              </w:rPr>
            </w:pPr>
            <w:r>
              <w:rPr>
                <w:sz w:val="20"/>
                <w:szCs w:val="20"/>
              </w:rPr>
              <w:t>Hosted Zone: collection of DNS records for a domain</w:t>
            </w:r>
            <w:r w:rsidR="00947556">
              <w:rPr>
                <w:sz w:val="20"/>
                <w:szCs w:val="20"/>
              </w:rPr>
              <w:t>. To centralize management</w:t>
            </w:r>
          </w:p>
        </w:tc>
      </w:tr>
      <w:tr w:rsidR="004E0019" w14:paraId="7EBF2D86" w14:textId="77777777" w:rsidTr="003A08B5">
        <w:trPr>
          <w:trHeight w:val="117"/>
        </w:trPr>
        <w:tc>
          <w:tcPr>
            <w:tcW w:w="1129" w:type="dxa"/>
            <w:vMerge/>
          </w:tcPr>
          <w:p w14:paraId="5E03DB30" w14:textId="77777777" w:rsidR="004E0019" w:rsidRDefault="004E0019" w:rsidP="00F23C55">
            <w:pPr>
              <w:rPr>
                <w:sz w:val="20"/>
                <w:szCs w:val="20"/>
              </w:rPr>
            </w:pPr>
          </w:p>
        </w:tc>
        <w:tc>
          <w:tcPr>
            <w:tcW w:w="9327" w:type="dxa"/>
            <w:gridSpan w:val="2"/>
          </w:tcPr>
          <w:p w14:paraId="2FCE1479" w14:textId="77777777" w:rsidR="004E0019" w:rsidRDefault="004E0019" w:rsidP="00F23C55">
            <w:pPr>
              <w:rPr>
                <w:sz w:val="20"/>
                <w:szCs w:val="20"/>
              </w:rPr>
            </w:pPr>
            <w:r>
              <w:rPr>
                <w:sz w:val="20"/>
                <w:szCs w:val="20"/>
              </w:rPr>
              <w:t>Directing to a Subdomain</w:t>
            </w:r>
            <w:r w:rsidR="00F21516">
              <w:rPr>
                <w:sz w:val="20"/>
                <w:szCs w:val="20"/>
              </w:rPr>
              <w:t>: 1) Create hosted zone in account associated w your subdomain</w:t>
            </w:r>
          </w:p>
          <w:p w14:paraId="3AE36265" w14:textId="77777777" w:rsidR="00F21516" w:rsidRDefault="00F21516" w:rsidP="00F23C55">
            <w:pPr>
              <w:rPr>
                <w:sz w:val="20"/>
                <w:szCs w:val="20"/>
              </w:rPr>
            </w:pPr>
            <w:r>
              <w:rPr>
                <w:sz w:val="20"/>
                <w:szCs w:val="20"/>
              </w:rPr>
              <w:t>2) Copy the NS records from newly created hosted zone</w:t>
            </w:r>
          </w:p>
          <w:p w14:paraId="54FCBBD8" w14:textId="3E5644AC" w:rsidR="00F21516" w:rsidRDefault="00F21516" w:rsidP="00F23C55">
            <w:pPr>
              <w:rPr>
                <w:sz w:val="20"/>
                <w:szCs w:val="20"/>
              </w:rPr>
            </w:pPr>
            <w:r>
              <w:rPr>
                <w:sz w:val="20"/>
                <w:szCs w:val="20"/>
              </w:rPr>
              <w:t>3) Access the parent DNS hosted zone in appropriate acct. 4) Create a new NS record set in parent domain’s hosted zone. 5) Paste the NS records from the child domain’s hosted zone</w:t>
            </w:r>
          </w:p>
        </w:tc>
      </w:tr>
      <w:tr w:rsidR="002E6477" w14:paraId="081F1C93" w14:textId="77777777" w:rsidTr="002E6477">
        <w:trPr>
          <w:trHeight w:val="115"/>
        </w:trPr>
        <w:tc>
          <w:tcPr>
            <w:tcW w:w="1271" w:type="dxa"/>
            <w:gridSpan w:val="2"/>
            <w:vMerge w:val="restart"/>
          </w:tcPr>
          <w:p w14:paraId="5648DCDF" w14:textId="7F4E57B6" w:rsidR="002E6477" w:rsidRDefault="002E6477" w:rsidP="00F23C55">
            <w:pPr>
              <w:rPr>
                <w:sz w:val="20"/>
                <w:szCs w:val="20"/>
              </w:rPr>
            </w:pPr>
            <w:r>
              <w:rPr>
                <w:sz w:val="20"/>
                <w:szCs w:val="20"/>
              </w:rPr>
              <w:t>CloudFront</w:t>
            </w:r>
          </w:p>
        </w:tc>
        <w:tc>
          <w:tcPr>
            <w:tcW w:w="9185" w:type="dxa"/>
          </w:tcPr>
          <w:p w14:paraId="7EEAC3EA" w14:textId="54845748" w:rsidR="002E6477" w:rsidRDefault="002E6477" w:rsidP="00F23C55">
            <w:pPr>
              <w:rPr>
                <w:sz w:val="20"/>
                <w:szCs w:val="20"/>
              </w:rPr>
            </w:pPr>
            <w:r>
              <w:rPr>
                <w:sz w:val="20"/>
                <w:szCs w:val="20"/>
              </w:rPr>
              <w:t>Distributed content delivery service for simple stati</w:t>
            </w:r>
            <w:r w:rsidR="0050377A">
              <w:rPr>
                <w:sz w:val="20"/>
                <w:szCs w:val="20"/>
              </w:rPr>
              <w:t>c</w:t>
            </w:r>
            <w:r>
              <w:rPr>
                <w:sz w:val="20"/>
                <w:szCs w:val="20"/>
              </w:rPr>
              <w:t xml:space="preserve"> asset caching</w:t>
            </w:r>
          </w:p>
          <w:p w14:paraId="444E3A4B" w14:textId="10DC79BB" w:rsidR="002E6477" w:rsidRDefault="002E6477" w:rsidP="00F23C55">
            <w:pPr>
              <w:rPr>
                <w:sz w:val="20"/>
                <w:szCs w:val="20"/>
              </w:rPr>
            </w:pPr>
            <w:r>
              <w:rPr>
                <w:sz w:val="20"/>
                <w:szCs w:val="20"/>
              </w:rPr>
              <w:t>- Integrated w Amazon Certificate Manager and supports SNI (Server Name Indication)</w:t>
            </w:r>
          </w:p>
        </w:tc>
      </w:tr>
      <w:tr w:rsidR="002E6477" w14:paraId="1F934D94" w14:textId="77777777" w:rsidTr="0079004A">
        <w:trPr>
          <w:trHeight w:val="114"/>
        </w:trPr>
        <w:tc>
          <w:tcPr>
            <w:tcW w:w="1271" w:type="dxa"/>
            <w:gridSpan w:val="2"/>
            <w:vMerge/>
          </w:tcPr>
          <w:p w14:paraId="4BFA62A3" w14:textId="77777777" w:rsidR="002E6477" w:rsidRDefault="002E6477" w:rsidP="00F23C55">
            <w:pPr>
              <w:rPr>
                <w:sz w:val="20"/>
                <w:szCs w:val="20"/>
              </w:rPr>
            </w:pPr>
          </w:p>
        </w:tc>
        <w:tc>
          <w:tcPr>
            <w:tcW w:w="9185" w:type="dxa"/>
          </w:tcPr>
          <w:p w14:paraId="4C49B546" w14:textId="77777777" w:rsidR="002E6477" w:rsidRDefault="002E6477" w:rsidP="00F23C55">
            <w:pPr>
              <w:rPr>
                <w:sz w:val="20"/>
                <w:szCs w:val="20"/>
              </w:rPr>
            </w:pPr>
            <w:r>
              <w:rPr>
                <w:sz w:val="20"/>
                <w:szCs w:val="20"/>
              </w:rPr>
              <w:t>Certificate Manager: to use SSL/TLS certificates</w:t>
            </w:r>
          </w:p>
          <w:p w14:paraId="50F7E3BD" w14:textId="77777777" w:rsidR="002E6477" w:rsidRDefault="002E6477" w:rsidP="00F23C55">
            <w:pPr>
              <w:rPr>
                <w:sz w:val="20"/>
                <w:szCs w:val="20"/>
              </w:rPr>
            </w:pPr>
            <w:r>
              <w:rPr>
                <w:sz w:val="20"/>
                <w:szCs w:val="20"/>
              </w:rPr>
              <w:t>SNI: allows client to specify which host it’s trying to connect to and server can present multiple certs on same IP</w:t>
            </w:r>
            <w:r w:rsidR="00AC5E82">
              <w:rPr>
                <w:sz w:val="20"/>
                <w:szCs w:val="20"/>
              </w:rPr>
              <w:t xml:space="preserve"> otherwise only can serve 1 cert for ea Ip addr</w:t>
            </w:r>
          </w:p>
          <w:p w14:paraId="5FA6DDAE" w14:textId="62E00335" w:rsidR="008F7C0D" w:rsidRDefault="008F7C0D" w:rsidP="00F23C55">
            <w:pPr>
              <w:rPr>
                <w:sz w:val="20"/>
                <w:szCs w:val="20"/>
              </w:rPr>
            </w:pPr>
            <w:r>
              <w:rPr>
                <w:sz w:val="20"/>
                <w:szCs w:val="20"/>
              </w:rPr>
              <w:t>Only Amazon issued SSL/TLS certificates can be auto renewed by AWS Certificate Manager. Custom certs that you import would need to be manually renewed</w:t>
            </w:r>
          </w:p>
        </w:tc>
      </w:tr>
      <w:tr w:rsidR="00515573" w14:paraId="153BE72C" w14:textId="77777777" w:rsidTr="00AC5E82">
        <w:trPr>
          <w:trHeight w:val="291"/>
        </w:trPr>
        <w:tc>
          <w:tcPr>
            <w:tcW w:w="1129" w:type="dxa"/>
            <w:vMerge w:val="restart"/>
          </w:tcPr>
          <w:p w14:paraId="2C97F843" w14:textId="7CB76597" w:rsidR="00515573" w:rsidRDefault="00515573" w:rsidP="00F23C55">
            <w:pPr>
              <w:rPr>
                <w:sz w:val="20"/>
                <w:szCs w:val="20"/>
              </w:rPr>
            </w:pPr>
            <w:r>
              <w:rPr>
                <w:sz w:val="20"/>
                <w:szCs w:val="20"/>
              </w:rPr>
              <w:t>ELB</w:t>
            </w:r>
          </w:p>
        </w:tc>
        <w:tc>
          <w:tcPr>
            <w:tcW w:w="9327" w:type="dxa"/>
            <w:gridSpan w:val="2"/>
          </w:tcPr>
          <w:p w14:paraId="33F16D46" w14:textId="77777777" w:rsidR="00515573" w:rsidRDefault="00515573" w:rsidP="00F23C55">
            <w:pPr>
              <w:rPr>
                <w:sz w:val="20"/>
                <w:szCs w:val="20"/>
              </w:rPr>
            </w:pPr>
            <w:r>
              <w:rPr>
                <w:sz w:val="20"/>
                <w:szCs w:val="20"/>
              </w:rPr>
              <w:t>Distributes inbound connections to 1 or many backend endpoints</w:t>
            </w:r>
          </w:p>
          <w:p w14:paraId="65B3E4E2" w14:textId="77777777" w:rsidR="00515573" w:rsidRDefault="00515573" w:rsidP="00F23C55">
            <w:pPr>
              <w:rPr>
                <w:sz w:val="20"/>
                <w:szCs w:val="20"/>
              </w:rPr>
            </w:pPr>
            <w:r>
              <w:rPr>
                <w:sz w:val="20"/>
                <w:szCs w:val="20"/>
              </w:rPr>
              <w:t>1) Application Load Balancer (layer 7). 2) Network LB (layer 4). 3) Classic LB (Layer 4 or 7)</w:t>
            </w:r>
          </w:p>
          <w:p w14:paraId="765AD31D" w14:textId="77777777" w:rsidR="00515573" w:rsidRDefault="00515573" w:rsidP="00F23C55">
            <w:pPr>
              <w:rPr>
                <w:sz w:val="20"/>
                <w:szCs w:val="20"/>
              </w:rPr>
            </w:pPr>
            <w:r>
              <w:rPr>
                <w:sz w:val="20"/>
                <w:szCs w:val="20"/>
              </w:rPr>
              <w:t>- Can be used for public or private workloads. – Consume IP addrs within a VPC subnet</w:t>
            </w:r>
          </w:p>
          <w:p w14:paraId="5D1BF968" w14:textId="28302CA6" w:rsidR="00515573" w:rsidRDefault="00515573" w:rsidP="00F23C55">
            <w:pPr>
              <w:rPr>
                <w:sz w:val="20"/>
                <w:szCs w:val="20"/>
              </w:rPr>
            </w:pPr>
            <w:r>
              <w:rPr>
                <w:sz w:val="20"/>
                <w:szCs w:val="20"/>
              </w:rPr>
              <w:t>- Zonal failover, Health checks, Cross-zone LB, CloudWatch Metrics, SSL Offloading, Resource-based IAM permissions. – ALB &amp; NLB work in VPC; CLB work in EC2-Classic or VPC</w:t>
            </w:r>
          </w:p>
        </w:tc>
      </w:tr>
      <w:tr w:rsidR="00515573" w14:paraId="167C3ADD" w14:textId="77777777" w:rsidTr="003A08B5">
        <w:trPr>
          <w:trHeight w:val="291"/>
        </w:trPr>
        <w:tc>
          <w:tcPr>
            <w:tcW w:w="1129" w:type="dxa"/>
            <w:vMerge/>
          </w:tcPr>
          <w:p w14:paraId="3D4A4994" w14:textId="77777777" w:rsidR="00515573" w:rsidRDefault="00515573" w:rsidP="00F23C55">
            <w:pPr>
              <w:rPr>
                <w:sz w:val="20"/>
                <w:szCs w:val="20"/>
              </w:rPr>
            </w:pPr>
          </w:p>
        </w:tc>
        <w:tc>
          <w:tcPr>
            <w:tcW w:w="9327" w:type="dxa"/>
            <w:gridSpan w:val="2"/>
          </w:tcPr>
          <w:tbl>
            <w:tblPr>
              <w:tblStyle w:val="TableGrid"/>
              <w:tblW w:w="0" w:type="auto"/>
              <w:tblLook w:val="04A0" w:firstRow="1" w:lastRow="0" w:firstColumn="1" w:lastColumn="0" w:noHBand="0" w:noVBand="1"/>
            </w:tblPr>
            <w:tblGrid>
              <w:gridCol w:w="2583"/>
              <w:gridCol w:w="2126"/>
              <w:gridCol w:w="2116"/>
              <w:gridCol w:w="2276"/>
            </w:tblGrid>
            <w:tr w:rsidR="00515573" w14:paraId="4D3D16C1" w14:textId="77777777" w:rsidTr="00AC5E82">
              <w:tc>
                <w:tcPr>
                  <w:tcW w:w="2583" w:type="dxa"/>
                </w:tcPr>
                <w:p w14:paraId="68401063" w14:textId="77777777" w:rsidR="00515573" w:rsidRDefault="00515573" w:rsidP="00F23C55">
                  <w:pPr>
                    <w:rPr>
                      <w:sz w:val="20"/>
                      <w:szCs w:val="20"/>
                    </w:rPr>
                  </w:pPr>
                </w:p>
              </w:tc>
              <w:tc>
                <w:tcPr>
                  <w:tcW w:w="2126" w:type="dxa"/>
                </w:tcPr>
                <w:p w14:paraId="7CC1A1E5" w14:textId="75FD6693" w:rsidR="00515573" w:rsidRDefault="00515573" w:rsidP="00F23C55">
                  <w:pPr>
                    <w:rPr>
                      <w:sz w:val="20"/>
                      <w:szCs w:val="20"/>
                    </w:rPr>
                  </w:pPr>
                  <w:r>
                    <w:rPr>
                      <w:sz w:val="20"/>
                      <w:szCs w:val="20"/>
                    </w:rPr>
                    <w:t>ALB</w:t>
                  </w:r>
                </w:p>
              </w:tc>
              <w:tc>
                <w:tcPr>
                  <w:tcW w:w="2116" w:type="dxa"/>
                </w:tcPr>
                <w:p w14:paraId="2B6CB8AB" w14:textId="6D312004" w:rsidR="00515573" w:rsidRDefault="00515573" w:rsidP="00F23C55">
                  <w:pPr>
                    <w:rPr>
                      <w:sz w:val="20"/>
                      <w:szCs w:val="20"/>
                    </w:rPr>
                  </w:pPr>
                  <w:r>
                    <w:rPr>
                      <w:sz w:val="20"/>
                      <w:szCs w:val="20"/>
                    </w:rPr>
                    <w:t>NLB</w:t>
                  </w:r>
                </w:p>
              </w:tc>
              <w:tc>
                <w:tcPr>
                  <w:tcW w:w="2276" w:type="dxa"/>
                </w:tcPr>
                <w:p w14:paraId="04F52FF2" w14:textId="27180FDB" w:rsidR="00515573" w:rsidRDefault="00515573" w:rsidP="00F23C55">
                  <w:pPr>
                    <w:rPr>
                      <w:sz w:val="20"/>
                      <w:szCs w:val="20"/>
                    </w:rPr>
                  </w:pPr>
                  <w:r>
                    <w:rPr>
                      <w:sz w:val="20"/>
                      <w:szCs w:val="20"/>
                    </w:rPr>
                    <w:t>CLB</w:t>
                  </w:r>
                </w:p>
              </w:tc>
            </w:tr>
            <w:tr w:rsidR="00515573" w14:paraId="50612325" w14:textId="77777777" w:rsidTr="00AC5E82">
              <w:tc>
                <w:tcPr>
                  <w:tcW w:w="2583" w:type="dxa"/>
                </w:tcPr>
                <w:p w14:paraId="3B9EBAA9" w14:textId="021C5D2D" w:rsidR="00515573" w:rsidRDefault="00515573" w:rsidP="00F23C55">
                  <w:pPr>
                    <w:rPr>
                      <w:sz w:val="20"/>
                      <w:szCs w:val="20"/>
                    </w:rPr>
                  </w:pPr>
                  <w:r>
                    <w:rPr>
                      <w:sz w:val="20"/>
                      <w:szCs w:val="20"/>
                    </w:rPr>
                    <w:t>Protocols</w:t>
                  </w:r>
                </w:p>
              </w:tc>
              <w:tc>
                <w:tcPr>
                  <w:tcW w:w="2126" w:type="dxa"/>
                </w:tcPr>
                <w:p w14:paraId="536BC959" w14:textId="373DAA30" w:rsidR="00515573" w:rsidRDefault="00515573" w:rsidP="00F23C55">
                  <w:pPr>
                    <w:rPr>
                      <w:sz w:val="20"/>
                      <w:szCs w:val="20"/>
                    </w:rPr>
                  </w:pPr>
                  <w:r>
                    <w:rPr>
                      <w:sz w:val="20"/>
                      <w:szCs w:val="20"/>
                    </w:rPr>
                    <w:t>HTTPS, HTTP</w:t>
                  </w:r>
                </w:p>
              </w:tc>
              <w:tc>
                <w:tcPr>
                  <w:tcW w:w="2116" w:type="dxa"/>
                </w:tcPr>
                <w:p w14:paraId="69184102" w14:textId="22CA5CAA" w:rsidR="00515573" w:rsidRDefault="00515573" w:rsidP="00F23C55">
                  <w:pPr>
                    <w:rPr>
                      <w:sz w:val="20"/>
                      <w:szCs w:val="20"/>
                    </w:rPr>
                  </w:pPr>
                  <w:r>
                    <w:rPr>
                      <w:sz w:val="20"/>
                      <w:szCs w:val="20"/>
                    </w:rPr>
                    <w:t>TCP, UDP, TLS</w:t>
                  </w:r>
                </w:p>
              </w:tc>
              <w:tc>
                <w:tcPr>
                  <w:tcW w:w="2276" w:type="dxa"/>
                </w:tcPr>
                <w:p w14:paraId="6282D639" w14:textId="0D9C964A" w:rsidR="00515573" w:rsidRDefault="00515573" w:rsidP="00F23C55">
                  <w:pPr>
                    <w:rPr>
                      <w:sz w:val="20"/>
                      <w:szCs w:val="20"/>
                    </w:rPr>
                  </w:pPr>
                  <w:r>
                    <w:rPr>
                      <w:sz w:val="20"/>
                      <w:szCs w:val="20"/>
                    </w:rPr>
                    <w:t>TCP, SSL, HTTP, HTTPS</w:t>
                  </w:r>
                </w:p>
              </w:tc>
            </w:tr>
            <w:tr w:rsidR="00515573" w14:paraId="6701D7F0" w14:textId="77777777" w:rsidTr="00AC5E82">
              <w:tc>
                <w:tcPr>
                  <w:tcW w:w="2583" w:type="dxa"/>
                </w:tcPr>
                <w:p w14:paraId="398E257F" w14:textId="7740490E" w:rsidR="00515573" w:rsidRDefault="00515573" w:rsidP="00F23C55">
                  <w:pPr>
                    <w:rPr>
                      <w:sz w:val="20"/>
                      <w:szCs w:val="20"/>
                    </w:rPr>
                  </w:pPr>
                  <w:r>
                    <w:rPr>
                      <w:sz w:val="20"/>
                      <w:szCs w:val="20"/>
                    </w:rPr>
                    <w:t>Path or Host-based Routing</w:t>
                  </w:r>
                </w:p>
              </w:tc>
              <w:tc>
                <w:tcPr>
                  <w:tcW w:w="2126" w:type="dxa"/>
                </w:tcPr>
                <w:p w14:paraId="1D4157EC" w14:textId="321585AA" w:rsidR="00515573" w:rsidRDefault="00515573" w:rsidP="00F23C55">
                  <w:pPr>
                    <w:rPr>
                      <w:sz w:val="20"/>
                      <w:szCs w:val="20"/>
                    </w:rPr>
                  </w:pPr>
                  <w:r>
                    <w:rPr>
                      <w:sz w:val="20"/>
                      <w:szCs w:val="20"/>
                    </w:rPr>
                    <w:t>Yes</w:t>
                  </w:r>
                </w:p>
              </w:tc>
              <w:tc>
                <w:tcPr>
                  <w:tcW w:w="2116" w:type="dxa"/>
                </w:tcPr>
                <w:p w14:paraId="6ED6C9F4" w14:textId="18AC3C70" w:rsidR="00515573" w:rsidRDefault="00515573" w:rsidP="00F23C55">
                  <w:pPr>
                    <w:rPr>
                      <w:sz w:val="20"/>
                      <w:szCs w:val="20"/>
                    </w:rPr>
                  </w:pPr>
                  <w:r>
                    <w:rPr>
                      <w:sz w:val="20"/>
                      <w:szCs w:val="20"/>
                    </w:rPr>
                    <w:t>No</w:t>
                  </w:r>
                </w:p>
              </w:tc>
              <w:tc>
                <w:tcPr>
                  <w:tcW w:w="2276" w:type="dxa"/>
                </w:tcPr>
                <w:p w14:paraId="410E91F2" w14:textId="24449C11" w:rsidR="00515573" w:rsidRDefault="00515573" w:rsidP="00F23C55">
                  <w:pPr>
                    <w:rPr>
                      <w:sz w:val="20"/>
                      <w:szCs w:val="20"/>
                    </w:rPr>
                  </w:pPr>
                  <w:r>
                    <w:rPr>
                      <w:sz w:val="20"/>
                      <w:szCs w:val="20"/>
                    </w:rPr>
                    <w:t>No</w:t>
                  </w:r>
                </w:p>
              </w:tc>
            </w:tr>
            <w:tr w:rsidR="00515573" w14:paraId="21666537" w14:textId="77777777" w:rsidTr="00AC5E82">
              <w:tc>
                <w:tcPr>
                  <w:tcW w:w="2583" w:type="dxa"/>
                </w:tcPr>
                <w:p w14:paraId="4CC60906" w14:textId="023D225A" w:rsidR="00515573" w:rsidRDefault="00515573" w:rsidP="00F23C55">
                  <w:pPr>
                    <w:rPr>
                      <w:sz w:val="20"/>
                      <w:szCs w:val="20"/>
                    </w:rPr>
                  </w:pPr>
                  <w:r>
                    <w:rPr>
                      <w:sz w:val="20"/>
                      <w:szCs w:val="20"/>
                    </w:rPr>
                    <w:t>WebSockets</w:t>
                  </w:r>
                </w:p>
              </w:tc>
              <w:tc>
                <w:tcPr>
                  <w:tcW w:w="2126" w:type="dxa"/>
                </w:tcPr>
                <w:p w14:paraId="6455082A" w14:textId="74A8F796" w:rsidR="00515573" w:rsidRDefault="00515573" w:rsidP="00F23C55">
                  <w:pPr>
                    <w:rPr>
                      <w:sz w:val="20"/>
                      <w:szCs w:val="20"/>
                    </w:rPr>
                  </w:pPr>
                  <w:r>
                    <w:rPr>
                      <w:sz w:val="20"/>
                      <w:szCs w:val="20"/>
                    </w:rPr>
                    <w:t>Yes</w:t>
                  </w:r>
                </w:p>
              </w:tc>
              <w:tc>
                <w:tcPr>
                  <w:tcW w:w="2116" w:type="dxa"/>
                </w:tcPr>
                <w:p w14:paraId="2D271D0F" w14:textId="55F7828D" w:rsidR="00515573" w:rsidRDefault="00515573" w:rsidP="00F23C55">
                  <w:pPr>
                    <w:rPr>
                      <w:sz w:val="20"/>
                      <w:szCs w:val="20"/>
                    </w:rPr>
                  </w:pPr>
                  <w:r>
                    <w:rPr>
                      <w:sz w:val="20"/>
                      <w:szCs w:val="20"/>
                    </w:rPr>
                    <w:t>Yes</w:t>
                  </w:r>
                </w:p>
              </w:tc>
              <w:tc>
                <w:tcPr>
                  <w:tcW w:w="2276" w:type="dxa"/>
                </w:tcPr>
                <w:p w14:paraId="50928E35" w14:textId="3B73E76A" w:rsidR="00515573" w:rsidRDefault="00515573" w:rsidP="00F23C55">
                  <w:pPr>
                    <w:rPr>
                      <w:sz w:val="20"/>
                      <w:szCs w:val="20"/>
                    </w:rPr>
                  </w:pPr>
                  <w:r>
                    <w:rPr>
                      <w:sz w:val="20"/>
                      <w:szCs w:val="20"/>
                    </w:rPr>
                    <w:t>No</w:t>
                  </w:r>
                </w:p>
              </w:tc>
            </w:tr>
            <w:tr w:rsidR="00515573" w14:paraId="1CB9D815" w14:textId="77777777" w:rsidTr="00AC5E82">
              <w:tc>
                <w:tcPr>
                  <w:tcW w:w="2583" w:type="dxa"/>
                </w:tcPr>
                <w:p w14:paraId="7045C046" w14:textId="40803CE3" w:rsidR="00515573" w:rsidRDefault="00515573" w:rsidP="00F23C55">
                  <w:pPr>
                    <w:rPr>
                      <w:sz w:val="20"/>
                      <w:szCs w:val="20"/>
                    </w:rPr>
                  </w:pPr>
                  <w:r>
                    <w:rPr>
                      <w:sz w:val="20"/>
                      <w:szCs w:val="20"/>
                    </w:rPr>
                    <w:t>SNI</w:t>
                  </w:r>
                </w:p>
              </w:tc>
              <w:tc>
                <w:tcPr>
                  <w:tcW w:w="2126" w:type="dxa"/>
                </w:tcPr>
                <w:p w14:paraId="3EEE40B4" w14:textId="7DA01D77" w:rsidR="00515573" w:rsidRDefault="00515573" w:rsidP="00F23C55">
                  <w:pPr>
                    <w:rPr>
                      <w:sz w:val="20"/>
                      <w:szCs w:val="20"/>
                    </w:rPr>
                  </w:pPr>
                  <w:r>
                    <w:rPr>
                      <w:sz w:val="20"/>
                      <w:szCs w:val="20"/>
                    </w:rPr>
                    <w:t>Yes</w:t>
                  </w:r>
                </w:p>
              </w:tc>
              <w:tc>
                <w:tcPr>
                  <w:tcW w:w="2116" w:type="dxa"/>
                </w:tcPr>
                <w:p w14:paraId="55351C38" w14:textId="02904B33" w:rsidR="00515573" w:rsidRDefault="00515573" w:rsidP="00F23C55">
                  <w:pPr>
                    <w:rPr>
                      <w:sz w:val="20"/>
                      <w:szCs w:val="20"/>
                    </w:rPr>
                  </w:pPr>
                  <w:r>
                    <w:rPr>
                      <w:sz w:val="20"/>
                      <w:szCs w:val="20"/>
                    </w:rPr>
                    <w:t>No</w:t>
                  </w:r>
                </w:p>
              </w:tc>
              <w:tc>
                <w:tcPr>
                  <w:tcW w:w="2276" w:type="dxa"/>
                </w:tcPr>
                <w:p w14:paraId="71888095" w14:textId="3DFAAA6A" w:rsidR="00515573" w:rsidRDefault="00515573" w:rsidP="00F23C55">
                  <w:pPr>
                    <w:rPr>
                      <w:sz w:val="20"/>
                      <w:szCs w:val="20"/>
                    </w:rPr>
                  </w:pPr>
                  <w:r>
                    <w:rPr>
                      <w:sz w:val="20"/>
                      <w:szCs w:val="20"/>
                    </w:rPr>
                    <w:t>No</w:t>
                  </w:r>
                </w:p>
              </w:tc>
            </w:tr>
            <w:tr w:rsidR="00515573" w14:paraId="7EB3DC62" w14:textId="77777777" w:rsidTr="00AC5E82">
              <w:tc>
                <w:tcPr>
                  <w:tcW w:w="2583" w:type="dxa"/>
                </w:tcPr>
                <w:p w14:paraId="20A34C29" w14:textId="0A247586" w:rsidR="00515573" w:rsidRDefault="00515573" w:rsidP="00F23C55">
                  <w:pPr>
                    <w:rPr>
                      <w:sz w:val="20"/>
                      <w:szCs w:val="20"/>
                    </w:rPr>
                  </w:pPr>
                  <w:r>
                    <w:rPr>
                      <w:sz w:val="20"/>
                      <w:szCs w:val="20"/>
                    </w:rPr>
                    <w:t>Sticky Sessions</w:t>
                  </w:r>
                </w:p>
              </w:tc>
              <w:tc>
                <w:tcPr>
                  <w:tcW w:w="2126" w:type="dxa"/>
                </w:tcPr>
                <w:p w14:paraId="33AD9304" w14:textId="2F4B52E7" w:rsidR="00515573" w:rsidRDefault="00515573" w:rsidP="00F23C55">
                  <w:pPr>
                    <w:rPr>
                      <w:sz w:val="20"/>
                      <w:szCs w:val="20"/>
                    </w:rPr>
                  </w:pPr>
                  <w:r>
                    <w:rPr>
                      <w:sz w:val="20"/>
                      <w:szCs w:val="20"/>
                    </w:rPr>
                    <w:t>Yes</w:t>
                  </w:r>
                </w:p>
              </w:tc>
              <w:tc>
                <w:tcPr>
                  <w:tcW w:w="2116" w:type="dxa"/>
                </w:tcPr>
                <w:p w14:paraId="24EDDD4B" w14:textId="6F97C57D" w:rsidR="00515573" w:rsidRDefault="00515573" w:rsidP="00F23C55">
                  <w:pPr>
                    <w:rPr>
                      <w:sz w:val="20"/>
                      <w:szCs w:val="20"/>
                    </w:rPr>
                  </w:pPr>
                  <w:r>
                    <w:rPr>
                      <w:sz w:val="20"/>
                      <w:szCs w:val="20"/>
                    </w:rPr>
                    <w:t>No</w:t>
                  </w:r>
                </w:p>
              </w:tc>
              <w:tc>
                <w:tcPr>
                  <w:tcW w:w="2276" w:type="dxa"/>
                </w:tcPr>
                <w:p w14:paraId="544F3BBE" w14:textId="7133EF27" w:rsidR="00515573" w:rsidRDefault="00515573" w:rsidP="00F23C55">
                  <w:pPr>
                    <w:rPr>
                      <w:sz w:val="20"/>
                      <w:szCs w:val="20"/>
                    </w:rPr>
                  </w:pPr>
                  <w:r>
                    <w:rPr>
                      <w:sz w:val="20"/>
                      <w:szCs w:val="20"/>
                    </w:rPr>
                    <w:t>Yes</w:t>
                  </w:r>
                </w:p>
              </w:tc>
            </w:tr>
            <w:tr w:rsidR="00515573" w14:paraId="2AC33F8F" w14:textId="77777777" w:rsidTr="00AC5E82">
              <w:tc>
                <w:tcPr>
                  <w:tcW w:w="2583" w:type="dxa"/>
                </w:tcPr>
                <w:p w14:paraId="551A9F2D" w14:textId="53288798" w:rsidR="00515573" w:rsidRDefault="00515573" w:rsidP="00F23C55">
                  <w:pPr>
                    <w:rPr>
                      <w:sz w:val="20"/>
                      <w:szCs w:val="20"/>
                    </w:rPr>
                  </w:pPr>
                  <w:r>
                    <w:rPr>
                      <w:sz w:val="20"/>
                      <w:szCs w:val="20"/>
                    </w:rPr>
                    <w:t>Static IP, Elastic IP</w:t>
                  </w:r>
                </w:p>
              </w:tc>
              <w:tc>
                <w:tcPr>
                  <w:tcW w:w="2126" w:type="dxa"/>
                </w:tcPr>
                <w:p w14:paraId="795959AF" w14:textId="442F506F" w:rsidR="00515573" w:rsidRDefault="00515573" w:rsidP="00F23C55">
                  <w:pPr>
                    <w:rPr>
                      <w:sz w:val="20"/>
                      <w:szCs w:val="20"/>
                    </w:rPr>
                  </w:pPr>
                  <w:r>
                    <w:rPr>
                      <w:sz w:val="20"/>
                      <w:szCs w:val="20"/>
                    </w:rPr>
                    <w:t>No</w:t>
                  </w:r>
                </w:p>
              </w:tc>
              <w:tc>
                <w:tcPr>
                  <w:tcW w:w="2116" w:type="dxa"/>
                </w:tcPr>
                <w:p w14:paraId="73D294B1" w14:textId="3C6B55FC" w:rsidR="00515573" w:rsidRDefault="00515573" w:rsidP="00F23C55">
                  <w:pPr>
                    <w:rPr>
                      <w:sz w:val="20"/>
                      <w:szCs w:val="20"/>
                    </w:rPr>
                  </w:pPr>
                  <w:r>
                    <w:rPr>
                      <w:sz w:val="20"/>
                      <w:szCs w:val="20"/>
                    </w:rPr>
                    <w:t>Yes</w:t>
                  </w:r>
                </w:p>
              </w:tc>
              <w:tc>
                <w:tcPr>
                  <w:tcW w:w="2276" w:type="dxa"/>
                </w:tcPr>
                <w:p w14:paraId="709F4FBF" w14:textId="16D3C4A9" w:rsidR="00515573" w:rsidRDefault="00515573" w:rsidP="00F23C55">
                  <w:pPr>
                    <w:rPr>
                      <w:sz w:val="20"/>
                      <w:szCs w:val="20"/>
                    </w:rPr>
                  </w:pPr>
                  <w:r>
                    <w:rPr>
                      <w:sz w:val="20"/>
                      <w:szCs w:val="20"/>
                    </w:rPr>
                    <w:t>No</w:t>
                  </w:r>
                </w:p>
              </w:tc>
            </w:tr>
            <w:tr w:rsidR="00515573" w14:paraId="0FA2C3EF" w14:textId="77777777" w:rsidTr="00AC5E82">
              <w:tc>
                <w:tcPr>
                  <w:tcW w:w="2583" w:type="dxa"/>
                </w:tcPr>
                <w:p w14:paraId="1F6A1D74" w14:textId="3D32B645" w:rsidR="00515573" w:rsidRDefault="00515573" w:rsidP="00F23C55">
                  <w:pPr>
                    <w:rPr>
                      <w:sz w:val="20"/>
                      <w:szCs w:val="20"/>
                    </w:rPr>
                  </w:pPr>
                  <w:r>
                    <w:rPr>
                      <w:sz w:val="20"/>
                      <w:szCs w:val="20"/>
                    </w:rPr>
                    <w:t>User Authentication</w:t>
                  </w:r>
                </w:p>
              </w:tc>
              <w:tc>
                <w:tcPr>
                  <w:tcW w:w="2126" w:type="dxa"/>
                </w:tcPr>
                <w:p w14:paraId="44F8B013" w14:textId="43CD92D7" w:rsidR="00515573" w:rsidRDefault="00515573" w:rsidP="00F23C55">
                  <w:pPr>
                    <w:rPr>
                      <w:sz w:val="20"/>
                      <w:szCs w:val="20"/>
                    </w:rPr>
                  </w:pPr>
                  <w:r>
                    <w:rPr>
                      <w:sz w:val="20"/>
                      <w:szCs w:val="20"/>
                    </w:rPr>
                    <w:t>Yes</w:t>
                  </w:r>
                </w:p>
              </w:tc>
              <w:tc>
                <w:tcPr>
                  <w:tcW w:w="2116" w:type="dxa"/>
                </w:tcPr>
                <w:p w14:paraId="1387A6F1" w14:textId="1BAF346C" w:rsidR="00515573" w:rsidRDefault="00515573" w:rsidP="00F23C55">
                  <w:pPr>
                    <w:rPr>
                      <w:sz w:val="20"/>
                      <w:szCs w:val="20"/>
                    </w:rPr>
                  </w:pPr>
                  <w:r>
                    <w:rPr>
                      <w:sz w:val="20"/>
                      <w:szCs w:val="20"/>
                    </w:rPr>
                    <w:t>No</w:t>
                  </w:r>
                </w:p>
              </w:tc>
              <w:tc>
                <w:tcPr>
                  <w:tcW w:w="2276" w:type="dxa"/>
                </w:tcPr>
                <w:p w14:paraId="561C1D74" w14:textId="235F00AD" w:rsidR="00515573" w:rsidRDefault="00515573" w:rsidP="00F23C55">
                  <w:pPr>
                    <w:rPr>
                      <w:sz w:val="20"/>
                      <w:szCs w:val="20"/>
                    </w:rPr>
                  </w:pPr>
                  <w:r>
                    <w:rPr>
                      <w:sz w:val="20"/>
                      <w:szCs w:val="20"/>
                    </w:rPr>
                    <w:t>No</w:t>
                  </w:r>
                </w:p>
              </w:tc>
            </w:tr>
          </w:tbl>
          <w:p w14:paraId="65F581AA" w14:textId="77777777" w:rsidR="00515573" w:rsidRDefault="00515573" w:rsidP="00F23C55">
            <w:pPr>
              <w:rPr>
                <w:sz w:val="20"/>
                <w:szCs w:val="20"/>
              </w:rPr>
            </w:pPr>
          </w:p>
        </w:tc>
      </w:tr>
      <w:tr w:rsidR="00515573" w14:paraId="21045185" w14:textId="77777777" w:rsidTr="003A08B5">
        <w:trPr>
          <w:trHeight w:val="291"/>
        </w:trPr>
        <w:tc>
          <w:tcPr>
            <w:tcW w:w="1129" w:type="dxa"/>
            <w:vMerge/>
          </w:tcPr>
          <w:p w14:paraId="77AE218B" w14:textId="77777777" w:rsidR="00515573" w:rsidRDefault="00515573" w:rsidP="00F23C55">
            <w:pPr>
              <w:rPr>
                <w:sz w:val="20"/>
                <w:szCs w:val="20"/>
              </w:rPr>
            </w:pPr>
          </w:p>
        </w:tc>
        <w:tc>
          <w:tcPr>
            <w:tcW w:w="9327" w:type="dxa"/>
            <w:gridSpan w:val="2"/>
          </w:tcPr>
          <w:p w14:paraId="35B671F3" w14:textId="6EAB1D94" w:rsidR="00515573" w:rsidRDefault="00515573" w:rsidP="00F23C55">
            <w:pPr>
              <w:rPr>
                <w:sz w:val="20"/>
                <w:szCs w:val="20"/>
              </w:rPr>
            </w:pPr>
            <w:r>
              <w:rPr>
                <w:sz w:val="20"/>
                <w:szCs w:val="20"/>
              </w:rPr>
              <w:t xml:space="preserve">Routing: 1) ALB: host-based/path-based/HTTP header-based/HTTP method-based/Query string parameter-based/Source IP addr CIDR-based routing, </w:t>
            </w:r>
          </w:p>
          <w:p w14:paraId="6E49D1D9" w14:textId="6534CD57" w:rsidR="00515573" w:rsidRDefault="00515573" w:rsidP="00F23C55">
            <w:pPr>
              <w:rPr>
                <w:sz w:val="20"/>
                <w:szCs w:val="20"/>
              </w:rPr>
            </w:pPr>
            <w:r>
              <w:rPr>
                <w:sz w:val="20"/>
                <w:szCs w:val="20"/>
              </w:rPr>
              <w:t>2) NLB route based on Port number. TCP connections to backend are persisted for duration of connection</w:t>
            </w:r>
          </w:p>
        </w:tc>
      </w:tr>
      <w:tr w:rsidR="00384C2B" w14:paraId="34ABEFAB" w14:textId="77777777" w:rsidTr="006718FE">
        <w:trPr>
          <w:trHeight w:val="48"/>
        </w:trPr>
        <w:tc>
          <w:tcPr>
            <w:tcW w:w="10456" w:type="dxa"/>
            <w:gridSpan w:val="3"/>
          </w:tcPr>
          <w:p w14:paraId="4C60C474" w14:textId="1CF1AC3D" w:rsidR="00384C2B" w:rsidRDefault="00B261AD" w:rsidP="00F23C55">
            <w:pPr>
              <w:rPr>
                <w:sz w:val="20"/>
                <w:szCs w:val="20"/>
              </w:rPr>
            </w:pPr>
            <w:r>
              <w:rPr>
                <w:sz w:val="20"/>
                <w:szCs w:val="20"/>
              </w:rPr>
              <w:t xml:space="preserve">1) </w:t>
            </w:r>
            <w:r w:rsidR="00384C2B">
              <w:rPr>
                <w:sz w:val="20"/>
                <w:szCs w:val="20"/>
              </w:rPr>
              <w:t>To allow VPC instances to resolve using on-premises DNS:</w:t>
            </w:r>
          </w:p>
          <w:p w14:paraId="578A96E2" w14:textId="77777777" w:rsidR="00384C2B" w:rsidRDefault="00384C2B" w:rsidP="00F23C55">
            <w:pPr>
              <w:rPr>
                <w:sz w:val="20"/>
                <w:szCs w:val="20"/>
              </w:rPr>
            </w:pPr>
            <w:r>
              <w:rPr>
                <w:sz w:val="20"/>
                <w:szCs w:val="20"/>
              </w:rPr>
              <w:t>- Configure DHCP Option Set to issue your on-prem DNS IP to VPC clients</w:t>
            </w:r>
          </w:p>
          <w:p w14:paraId="5909A6EA" w14:textId="03CF5B90" w:rsidR="00384C2B" w:rsidRDefault="00B261AD" w:rsidP="00F23C55">
            <w:pPr>
              <w:rPr>
                <w:sz w:val="20"/>
                <w:szCs w:val="20"/>
              </w:rPr>
            </w:pPr>
            <w:r>
              <w:rPr>
                <w:sz w:val="20"/>
                <w:szCs w:val="20"/>
              </w:rPr>
              <w:t xml:space="preserve">2) </w:t>
            </w:r>
            <w:r w:rsidR="00384C2B">
              <w:rPr>
                <w:sz w:val="20"/>
                <w:szCs w:val="20"/>
              </w:rPr>
              <w:t>D</w:t>
            </w:r>
            <w:r w:rsidR="00384C2B" w:rsidRPr="00384C2B">
              <w:rPr>
                <w:sz w:val="20"/>
                <w:szCs w:val="20"/>
              </w:rPr>
              <w:t xml:space="preserve">omain name registered w Route53 in </w:t>
            </w:r>
            <w:r w:rsidR="00384C2B">
              <w:rPr>
                <w:sz w:val="20"/>
                <w:szCs w:val="20"/>
              </w:rPr>
              <w:t xml:space="preserve">acct </w:t>
            </w:r>
            <w:r w:rsidR="00384C2B" w:rsidRPr="00384C2B">
              <w:rPr>
                <w:sz w:val="20"/>
                <w:szCs w:val="20"/>
              </w:rPr>
              <w:t xml:space="preserve">A. </w:t>
            </w:r>
            <w:r w:rsidR="00384C2B">
              <w:rPr>
                <w:sz w:val="20"/>
                <w:szCs w:val="20"/>
              </w:rPr>
              <w:t>T</w:t>
            </w:r>
            <w:r w:rsidR="00384C2B" w:rsidRPr="00384C2B">
              <w:rPr>
                <w:sz w:val="20"/>
                <w:szCs w:val="20"/>
              </w:rPr>
              <w:t xml:space="preserve">o register a subdomain in </w:t>
            </w:r>
            <w:r w:rsidR="00384C2B">
              <w:rPr>
                <w:sz w:val="20"/>
                <w:szCs w:val="20"/>
              </w:rPr>
              <w:t xml:space="preserve">acct </w:t>
            </w:r>
            <w:r w:rsidR="00384C2B" w:rsidRPr="00384C2B">
              <w:rPr>
                <w:sz w:val="20"/>
                <w:szCs w:val="20"/>
              </w:rPr>
              <w:t>B. You have already created the Hosted Zone for the subdomain in Account B.</w:t>
            </w:r>
            <w:r w:rsidR="00384C2B">
              <w:rPr>
                <w:sz w:val="20"/>
                <w:szCs w:val="20"/>
              </w:rPr>
              <w:t xml:space="preserve"> How to query forward from parent DNS acct to new subdomain?</w:t>
            </w:r>
          </w:p>
          <w:p w14:paraId="03A551E6" w14:textId="77777777" w:rsidR="00384C2B" w:rsidRDefault="00384C2B" w:rsidP="00F23C55">
            <w:pPr>
              <w:rPr>
                <w:sz w:val="20"/>
                <w:szCs w:val="20"/>
              </w:rPr>
            </w:pPr>
            <w:r>
              <w:rPr>
                <w:sz w:val="20"/>
                <w:szCs w:val="20"/>
              </w:rPr>
              <w:t xml:space="preserve">- </w:t>
            </w:r>
            <w:r w:rsidRPr="00384C2B">
              <w:rPr>
                <w:sz w:val="20"/>
                <w:szCs w:val="20"/>
              </w:rPr>
              <w:t xml:space="preserve">Retrieve NS record for hosted zone associated </w:t>
            </w:r>
            <w:r w:rsidR="00EF5D85">
              <w:rPr>
                <w:sz w:val="20"/>
                <w:szCs w:val="20"/>
              </w:rPr>
              <w:t>w</w:t>
            </w:r>
            <w:r w:rsidRPr="00384C2B">
              <w:rPr>
                <w:sz w:val="20"/>
                <w:szCs w:val="20"/>
              </w:rPr>
              <w:t xml:space="preserve"> subdomain in </w:t>
            </w:r>
            <w:r w:rsidR="00EF5D85">
              <w:rPr>
                <w:sz w:val="20"/>
                <w:szCs w:val="20"/>
              </w:rPr>
              <w:t>acct</w:t>
            </w:r>
            <w:r w:rsidRPr="00384C2B">
              <w:rPr>
                <w:sz w:val="20"/>
                <w:szCs w:val="20"/>
              </w:rPr>
              <w:t xml:space="preserve"> B. Then, within hosted zone of parent domain in </w:t>
            </w:r>
            <w:r w:rsidR="00EF5D85">
              <w:rPr>
                <w:sz w:val="20"/>
                <w:szCs w:val="20"/>
              </w:rPr>
              <w:t>acct</w:t>
            </w:r>
            <w:r w:rsidRPr="00384C2B">
              <w:rPr>
                <w:sz w:val="20"/>
                <w:szCs w:val="20"/>
              </w:rPr>
              <w:t xml:space="preserve"> A, create a new NS record specifically for the subdomain and input the NS record values retrieved from </w:t>
            </w:r>
            <w:r w:rsidR="00EF5D85">
              <w:rPr>
                <w:sz w:val="20"/>
                <w:szCs w:val="20"/>
              </w:rPr>
              <w:t>acct</w:t>
            </w:r>
            <w:r w:rsidRPr="00384C2B">
              <w:rPr>
                <w:sz w:val="20"/>
                <w:szCs w:val="20"/>
              </w:rPr>
              <w:t xml:space="preserve"> B.</w:t>
            </w:r>
          </w:p>
          <w:p w14:paraId="0BDE8F5E" w14:textId="77777777" w:rsidR="00B261AD" w:rsidRDefault="00B261AD" w:rsidP="00F23C55">
            <w:pPr>
              <w:rPr>
                <w:sz w:val="20"/>
                <w:szCs w:val="20"/>
              </w:rPr>
            </w:pPr>
            <w:r>
              <w:rPr>
                <w:sz w:val="20"/>
                <w:szCs w:val="20"/>
              </w:rPr>
              <w:t>3) Implement HA hybrid connectivity btw on-prem data center and AWS Region. Company use transit gateway and AWS DX connection. Wants to set up a secondary connection for its most critical latency-sensitive app. These apps don’t have high data-transfer activity:</w:t>
            </w:r>
          </w:p>
          <w:p w14:paraId="334949C2" w14:textId="77777777" w:rsidR="00B261AD" w:rsidRDefault="00B261AD" w:rsidP="00F23C55">
            <w:pPr>
              <w:rPr>
                <w:sz w:val="20"/>
                <w:szCs w:val="20"/>
              </w:rPr>
            </w:pPr>
            <w:r>
              <w:rPr>
                <w:sz w:val="20"/>
                <w:szCs w:val="20"/>
              </w:rPr>
              <w:t>- Set up accelerated AWS Site-to-Site VPN connection (which use AWS Global Accelerator to route traffic from on-prem to AWS edge location). Enable NAT-traversal (NAT-T) for accelerated VPN connection</w:t>
            </w:r>
          </w:p>
          <w:p w14:paraId="69330AE0" w14:textId="77777777" w:rsidR="007118D1" w:rsidRDefault="00B261AD" w:rsidP="00F23C55">
            <w:pPr>
              <w:rPr>
                <w:sz w:val="20"/>
                <w:szCs w:val="20"/>
              </w:rPr>
            </w:pPr>
            <w:r>
              <w:rPr>
                <w:sz w:val="20"/>
                <w:szCs w:val="20"/>
              </w:rPr>
              <w:t xml:space="preserve">4) App in 2 subnets in VPC. Employees connect through on-prem data center to connect to app. 2 subnets currently accessible only from on-prem through a DX connection. </w:t>
            </w:r>
            <w:r w:rsidR="007118D1">
              <w:rPr>
                <w:sz w:val="20"/>
                <w:szCs w:val="20"/>
              </w:rPr>
              <w:t>Now need allow access from internet. App access from company on-prem DC must continue to occur exclusively through DX connection:</w:t>
            </w:r>
          </w:p>
          <w:p w14:paraId="306C2359" w14:textId="77777777" w:rsidR="007118D1" w:rsidRDefault="007118D1" w:rsidP="00F23C55">
            <w:pPr>
              <w:rPr>
                <w:sz w:val="20"/>
                <w:szCs w:val="20"/>
              </w:rPr>
            </w:pPr>
            <w:r>
              <w:rPr>
                <w:sz w:val="20"/>
                <w:szCs w:val="20"/>
              </w:rPr>
              <w:t>- Create private VIF in DX. Configure ea subnet w a route to a newly created internet gateway. Propagate specific on-prem routes through BGP.</w:t>
            </w:r>
          </w:p>
          <w:p w14:paraId="508D68FD" w14:textId="77777777" w:rsidR="005519B5" w:rsidRDefault="005519B5" w:rsidP="00F23C55">
            <w:pPr>
              <w:rPr>
                <w:sz w:val="20"/>
                <w:szCs w:val="20"/>
              </w:rPr>
            </w:pPr>
            <w:r>
              <w:rPr>
                <w:sz w:val="20"/>
                <w:szCs w:val="20"/>
              </w:rPr>
              <w:t>5) HPC cluster on EC2. Want incr throughput and reduce network latency</w:t>
            </w:r>
          </w:p>
          <w:p w14:paraId="5281DBA3" w14:textId="77777777" w:rsidR="005519B5" w:rsidRDefault="005519B5" w:rsidP="00F23C55">
            <w:pPr>
              <w:rPr>
                <w:sz w:val="20"/>
                <w:szCs w:val="20"/>
              </w:rPr>
            </w:pPr>
            <w:r>
              <w:rPr>
                <w:sz w:val="20"/>
                <w:szCs w:val="20"/>
              </w:rPr>
              <w:t>- Run HPC cluster in single AZ. Select EC2 instance type w Elastic Fabric Adapter (EFA)</w:t>
            </w:r>
            <w:r w:rsidR="00AF3EED">
              <w:rPr>
                <w:sz w:val="20"/>
                <w:szCs w:val="20"/>
              </w:rPr>
              <w:t xml:space="preserve"> to accelerate HPC and ML apps. Disable CPU hyperthreading on EC2</w:t>
            </w:r>
            <w:r>
              <w:rPr>
                <w:sz w:val="20"/>
                <w:szCs w:val="20"/>
              </w:rPr>
              <w:t xml:space="preserve"> </w:t>
            </w:r>
          </w:p>
          <w:p w14:paraId="547EEA7E" w14:textId="77777777" w:rsidR="0033786F" w:rsidRDefault="0033786F" w:rsidP="00F23C55">
            <w:pPr>
              <w:rPr>
                <w:sz w:val="20"/>
                <w:szCs w:val="20"/>
              </w:rPr>
            </w:pPr>
            <w:r>
              <w:rPr>
                <w:sz w:val="20"/>
                <w:szCs w:val="20"/>
              </w:rPr>
              <w:t>6) Web app on EC2 behind ALB. Company deploy same app to new region and want customer to use apex domain name to access app:</w:t>
            </w:r>
          </w:p>
          <w:p w14:paraId="390A9C3B" w14:textId="77777777" w:rsidR="0033786F" w:rsidRDefault="0033786F" w:rsidP="00F23C55">
            <w:pPr>
              <w:rPr>
                <w:sz w:val="20"/>
                <w:szCs w:val="20"/>
              </w:rPr>
            </w:pPr>
            <w:r>
              <w:rPr>
                <w:sz w:val="20"/>
                <w:szCs w:val="20"/>
              </w:rPr>
              <w:t>- Create Amazon Route 53 public hosted zone w record for apex domain name. Set up a DNS active-active failover config that uses latency-based routing. Set “Evaluate Target Health” to “Yes” for set of alias resource records (CNAM cannot map to apex domain name)</w:t>
            </w:r>
          </w:p>
          <w:p w14:paraId="18D6CB6D" w14:textId="77777777" w:rsidR="00C657AA" w:rsidRDefault="00C657AA" w:rsidP="00F23C55">
            <w:pPr>
              <w:rPr>
                <w:sz w:val="20"/>
                <w:szCs w:val="20"/>
              </w:rPr>
            </w:pPr>
            <w:r>
              <w:rPr>
                <w:sz w:val="20"/>
                <w:szCs w:val="20"/>
              </w:rPr>
              <w:t>7) Web servers in VPC must be available on Internet. App must have HA architecture:</w:t>
            </w:r>
          </w:p>
          <w:p w14:paraId="5DE0B1B3" w14:textId="77777777" w:rsidR="00C657AA" w:rsidRDefault="00C657AA" w:rsidP="00F23C55">
            <w:pPr>
              <w:rPr>
                <w:sz w:val="20"/>
                <w:szCs w:val="20"/>
              </w:rPr>
            </w:pPr>
            <w:r>
              <w:rPr>
                <w:sz w:val="20"/>
                <w:szCs w:val="20"/>
              </w:rPr>
              <w:t>- Place all web servers behind ELB. Configure Route53 CNAME to point to ELB DNS name. Assign EIP to all web servers. Configure Route53 record set w all EIPs, w health check and DNS failover</w:t>
            </w:r>
          </w:p>
          <w:p w14:paraId="5C3155BB" w14:textId="540576E7" w:rsidR="003332C7" w:rsidRDefault="003332C7" w:rsidP="00F23C55">
            <w:pPr>
              <w:rPr>
                <w:sz w:val="20"/>
                <w:szCs w:val="20"/>
              </w:rPr>
            </w:pPr>
            <w:r>
              <w:rPr>
                <w:sz w:val="20"/>
                <w:szCs w:val="20"/>
              </w:rPr>
              <w:t>8) DX connection. Link up and routes advertised from customer’s end, but customer unable to connect from EC2 instances inside its VPC to on-prem servers. How to fix?</w:t>
            </w:r>
          </w:p>
          <w:p w14:paraId="3D380366" w14:textId="77777777" w:rsidR="003332C7" w:rsidRDefault="003332C7" w:rsidP="00F23C55">
            <w:pPr>
              <w:rPr>
                <w:sz w:val="20"/>
                <w:szCs w:val="20"/>
              </w:rPr>
            </w:pPr>
            <w:r>
              <w:rPr>
                <w:sz w:val="20"/>
                <w:szCs w:val="20"/>
              </w:rPr>
              <w:t xml:space="preserve">- Enable route propagation to virtual private gateway (VGW). </w:t>
            </w:r>
          </w:p>
          <w:p w14:paraId="08B582A1" w14:textId="77777777" w:rsidR="003332C7" w:rsidRDefault="003332C7" w:rsidP="00F23C55">
            <w:pPr>
              <w:rPr>
                <w:sz w:val="20"/>
                <w:szCs w:val="20"/>
              </w:rPr>
            </w:pPr>
            <w:r>
              <w:rPr>
                <w:sz w:val="20"/>
                <w:szCs w:val="20"/>
              </w:rPr>
              <w:t>– Modify Instances VPC subnet route table by adding route back to customer’s on-prem env</w:t>
            </w:r>
          </w:p>
          <w:p w14:paraId="69348DFB" w14:textId="77777777" w:rsidR="006944D1" w:rsidRDefault="006944D1" w:rsidP="00F23C55">
            <w:pPr>
              <w:rPr>
                <w:sz w:val="20"/>
                <w:szCs w:val="20"/>
              </w:rPr>
            </w:pPr>
            <w:r>
              <w:rPr>
                <w:sz w:val="20"/>
                <w:szCs w:val="20"/>
              </w:rPr>
              <w:t xml:space="preserve">9) </w:t>
            </w:r>
            <w:r w:rsidR="006D51F9">
              <w:rPr>
                <w:sz w:val="20"/>
                <w:szCs w:val="20"/>
              </w:rPr>
              <w:t>ELB support proxy protocol: use if apps need to know IP address of clients</w:t>
            </w:r>
          </w:p>
          <w:p w14:paraId="6430530A" w14:textId="77777777" w:rsidR="005C513E" w:rsidRDefault="005C513E" w:rsidP="00F23C55">
            <w:pPr>
              <w:rPr>
                <w:sz w:val="20"/>
                <w:szCs w:val="20"/>
              </w:rPr>
            </w:pPr>
            <w:r>
              <w:rPr>
                <w:sz w:val="20"/>
                <w:szCs w:val="20"/>
              </w:rPr>
              <w:lastRenderedPageBreak/>
              <w:t>10) Company has multiple AWS accts as part of an organization created w AWS Organizations. Ea acct has a VPC in us-east-2 Region and used for either production or development workloads. EC2 across production accts need to communicate w e.o and EC2 across development accts need to communicate w e.o, but production and development</w:t>
            </w:r>
            <w:r w:rsidR="004912B4">
              <w:rPr>
                <w:sz w:val="20"/>
                <w:szCs w:val="20"/>
              </w:rPr>
              <w:t xml:space="preserve"> should not be able to communicate w e.o. </w:t>
            </w:r>
          </w:p>
          <w:p w14:paraId="6DDFB924" w14:textId="77777777" w:rsidR="004912B4" w:rsidRDefault="004912B4" w:rsidP="004912B4">
            <w:pPr>
              <w:rPr>
                <w:sz w:val="20"/>
                <w:szCs w:val="20"/>
              </w:rPr>
            </w:pPr>
            <w:r>
              <w:rPr>
                <w:sz w:val="20"/>
                <w:szCs w:val="20"/>
              </w:rPr>
              <w:t>To facilitate connectivity, company created a common network acct. Company used AWS Transit Gateway in us-east-2 Region In network acct and shared transit gateway w entire organization by using AWS Resources Access Manager. Network admins then attached VPC in ea acct to transit gateway. How to stop production from communicating w development?</w:t>
            </w:r>
          </w:p>
          <w:p w14:paraId="2736BD26" w14:textId="6B6205ED" w:rsidR="004912B4" w:rsidRDefault="004912B4" w:rsidP="004912B4">
            <w:pPr>
              <w:rPr>
                <w:sz w:val="20"/>
                <w:szCs w:val="20"/>
              </w:rPr>
            </w:pPr>
            <w:r w:rsidRPr="004912B4">
              <w:rPr>
                <w:sz w:val="20"/>
                <w:szCs w:val="20"/>
              </w:rPr>
              <w:t>-</w:t>
            </w:r>
            <w:r>
              <w:rPr>
                <w:sz w:val="20"/>
                <w:szCs w:val="20"/>
              </w:rPr>
              <w:t xml:space="preserve"> </w:t>
            </w:r>
            <w:r w:rsidRPr="004912B4">
              <w:rPr>
                <w:sz w:val="20"/>
                <w:szCs w:val="20"/>
              </w:rPr>
              <w:t>C</w:t>
            </w:r>
            <w:r>
              <w:rPr>
                <w:sz w:val="20"/>
                <w:szCs w:val="20"/>
              </w:rPr>
              <w:t xml:space="preserve">reate separate route tables for production and development traffic. Delete ea acct association and route propagation to the default AWS Transit Gateway route table. Attach development VPCs to the development AWS Transit </w:t>
            </w:r>
            <w:r w:rsidR="000F1262">
              <w:rPr>
                <w:sz w:val="20"/>
                <w:szCs w:val="20"/>
              </w:rPr>
              <w:t>Gateway</w:t>
            </w:r>
            <w:r>
              <w:rPr>
                <w:sz w:val="20"/>
                <w:szCs w:val="20"/>
              </w:rPr>
              <w:t xml:space="preserve"> route table and production VPCs to the production route table, and enable automatic route propagation on each attachment</w:t>
            </w:r>
          </w:p>
          <w:p w14:paraId="6CC42FB9" w14:textId="77777777" w:rsidR="003E4E04" w:rsidRDefault="003E4E04" w:rsidP="004912B4">
            <w:pPr>
              <w:rPr>
                <w:sz w:val="20"/>
                <w:szCs w:val="20"/>
              </w:rPr>
            </w:pPr>
            <w:r>
              <w:rPr>
                <w:sz w:val="20"/>
                <w:szCs w:val="20"/>
              </w:rPr>
              <w:t xml:space="preserve">11) </w:t>
            </w:r>
            <w:r w:rsidR="00123CED">
              <w:rPr>
                <w:sz w:val="20"/>
                <w:szCs w:val="20"/>
              </w:rPr>
              <w:t>Benefits of using IPSec tunnel.</w:t>
            </w:r>
          </w:p>
          <w:p w14:paraId="6261B745" w14:textId="77777777" w:rsidR="00123CED" w:rsidRDefault="00123CED" w:rsidP="004912B4">
            <w:pPr>
              <w:rPr>
                <w:sz w:val="20"/>
                <w:szCs w:val="20"/>
              </w:rPr>
            </w:pPr>
            <w:r>
              <w:rPr>
                <w:sz w:val="20"/>
                <w:szCs w:val="20"/>
              </w:rPr>
              <w:t>- Data encryption across Internet. – Protection of data in transit over Internet.</w:t>
            </w:r>
          </w:p>
          <w:p w14:paraId="55883FFC" w14:textId="77777777" w:rsidR="00123CED" w:rsidRDefault="00123CED" w:rsidP="004912B4">
            <w:pPr>
              <w:rPr>
                <w:sz w:val="20"/>
                <w:szCs w:val="20"/>
              </w:rPr>
            </w:pPr>
            <w:r>
              <w:rPr>
                <w:sz w:val="20"/>
                <w:szCs w:val="20"/>
              </w:rPr>
              <w:t>- Peer identity authentication btw VPN gateway and customer gateway. – Data integrity protection across the Internet</w:t>
            </w:r>
          </w:p>
          <w:p w14:paraId="16B2C450" w14:textId="77777777" w:rsidR="00C67581" w:rsidRDefault="00C67581" w:rsidP="004912B4">
            <w:pPr>
              <w:rPr>
                <w:sz w:val="20"/>
                <w:szCs w:val="20"/>
              </w:rPr>
            </w:pPr>
            <w:r>
              <w:rPr>
                <w:sz w:val="20"/>
                <w:szCs w:val="20"/>
              </w:rPr>
              <w:t>12) Steps to use Direct Connect:</w:t>
            </w:r>
          </w:p>
          <w:p w14:paraId="7438673A" w14:textId="77777777" w:rsidR="006C13C9" w:rsidRDefault="00C67581" w:rsidP="004912B4">
            <w:pPr>
              <w:rPr>
                <w:sz w:val="20"/>
                <w:szCs w:val="20"/>
              </w:rPr>
            </w:pPr>
            <w:r>
              <w:rPr>
                <w:sz w:val="20"/>
                <w:szCs w:val="20"/>
              </w:rPr>
              <w:t>- a) Submit AWS Direct Connect Connection Request. b) Complete the Cross Connect (optional; for cross region connectivity). c) Configure redundant connections w AWS Direct Connect.  d) Create a Virtual Interface. e) Download Router configuration. f) Verify your Virtual Interface</w:t>
            </w:r>
          </w:p>
          <w:p w14:paraId="299532BC" w14:textId="77777777" w:rsidR="006C13C9" w:rsidRDefault="006C13C9" w:rsidP="004912B4">
            <w:pPr>
              <w:rPr>
                <w:sz w:val="20"/>
                <w:szCs w:val="20"/>
              </w:rPr>
            </w:pPr>
            <w:r>
              <w:rPr>
                <w:sz w:val="20"/>
                <w:szCs w:val="20"/>
              </w:rPr>
              <w:t>13) Steps to connect to AWS VPC using Direct Connect:</w:t>
            </w:r>
          </w:p>
          <w:p w14:paraId="6888C410" w14:textId="77777777" w:rsidR="006C13C9" w:rsidRDefault="006C13C9" w:rsidP="004912B4">
            <w:pPr>
              <w:rPr>
                <w:sz w:val="20"/>
                <w:szCs w:val="20"/>
              </w:rPr>
            </w:pPr>
            <w:r>
              <w:rPr>
                <w:sz w:val="20"/>
                <w:szCs w:val="20"/>
              </w:rPr>
              <w:t xml:space="preserve">a) Provide a private Autonomous System Number (ASN) to identify your network on the Internet. </w:t>
            </w:r>
          </w:p>
          <w:p w14:paraId="4484B0A6" w14:textId="77777777" w:rsidR="006C13C9" w:rsidRDefault="006C13C9" w:rsidP="004912B4">
            <w:pPr>
              <w:rPr>
                <w:sz w:val="20"/>
                <w:szCs w:val="20"/>
              </w:rPr>
            </w:pPr>
            <w:r>
              <w:rPr>
                <w:sz w:val="20"/>
                <w:szCs w:val="20"/>
              </w:rPr>
              <w:t>b) Amazon then allocates a private IP addr in the 169.x.x.x range to you</w:t>
            </w:r>
          </w:p>
          <w:p w14:paraId="58DD1643" w14:textId="59A50339" w:rsidR="00C67581" w:rsidRPr="004912B4" w:rsidRDefault="006C13C9" w:rsidP="004912B4">
            <w:pPr>
              <w:rPr>
                <w:sz w:val="20"/>
                <w:szCs w:val="20"/>
              </w:rPr>
            </w:pPr>
            <w:r>
              <w:rPr>
                <w:sz w:val="20"/>
                <w:szCs w:val="20"/>
              </w:rPr>
              <w:t>c) Create a virtual private gateway and attach it to your VPC</w:t>
            </w:r>
            <w:r w:rsidR="00C67581">
              <w:rPr>
                <w:sz w:val="20"/>
                <w:szCs w:val="20"/>
              </w:rPr>
              <w:t xml:space="preserve"> </w:t>
            </w:r>
          </w:p>
        </w:tc>
      </w:tr>
    </w:tbl>
    <w:p w14:paraId="206DAE46" w14:textId="08D3461C" w:rsidR="00306184" w:rsidRDefault="00306184">
      <w:pPr>
        <w:rPr>
          <w:sz w:val="20"/>
          <w:szCs w:val="20"/>
        </w:rPr>
      </w:pPr>
    </w:p>
    <w:p w14:paraId="2C355B4B" w14:textId="77777777" w:rsidR="00306184" w:rsidRDefault="00306184">
      <w:pPr>
        <w:rPr>
          <w:sz w:val="20"/>
          <w:szCs w:val="20"/>
        </w:rPr>
      </w:pPr>
      <w:r>
        <w:rPr>
          <w:sz w:val="20"/>
          <w:szCs w:val="20"/>
        </w:rPr>
        <w:br w:type="page"/>
      </w:r>
    </w:p>
    <w:tbl>
      <w:tblPr>
        <w:tblStyle w:val="TableGrid"/>
        <w:tblW w:w="0" w:type="auto"/>
        <w:tblLook w:val="04A0" w:firstRow="1" w:lastRow="0" w:firstColumn="1" w:lastColumn="0" w:noHBand="0" w:noVBand="1"/>
      </w:tblPr>
      <w:tblGrid>
        <w:gridCol w:w="1129"/>
        <w:gridCol w:w="142"/>
        <w:gridCol w:w="4521"/>
        <w:gridCol w:w="4664"/>
      </w:tblGrid>
      <w:tr w:rsidR="00306184" w14:paraId="015CF910" w14:textId="77777777" w:rsidTr="00F23C55">
        <w:tc>
          <w:tcPr>
            <w:tcW w:w="10456" w:type="dxa"/>
            <w:gridSpan w:val="4"/>
          </w:tcPr>
          <w:p w14:paraId="15FC0BCA" w14:textId="4B877229" w:rsidR="00306184" w:rsidRDefault="00E53BA3" w:rsidP="00F23C55">
            <w:pPr>
              <w:rPr>
                <w:sz w:val="20"/>
                <w:szCs w:val="20"/>
              </w:rPr>
            </w:pPr>
            <w:r>
              <w:rPr>
                <w:sz w:val="20"/>
                <w:szCs w:val="20"/>
              </w:rPr>
              <w:lastRenderedPageBreak/>
              <w:t>Security</w:t>
            </w:r>
          </w:p>
        </w:tc>
      </w:tr>
      <w:tr w:rsidR="00306184" w14:paraId="4DBB019B" w14:textId="77777777" w:rsidTr="009B5484">
        <w:tc>
          <w:tcPr>
            <w:tcW w:w="1129" w:type="dxa"/>
          </w:tcPr>
          <w:p w14:paraId="66CB8286" w14:textId="12482EB7" w:rsidR="00306184" w:rsidRDefault="009B5484" w:rsidP="00F23C55">
            <w:pPr>
              <w:rPr>
                <w:sz w:val="20"/>
                <w:szCs w:val="20"/>
              </w:rPr>
            </w:pPr>
            <w:r>
              <w:rPr>
                <w:sz w:val="20"/>
                <w:szCs w:val="20"/>
              </w:rPr>
              <w:t>Concepts</w:t>
            </w:r>
          </w:p>
        </w:tc>
        <w:tc>
          <w:tcPr>
            <w:tcW w:w="9327" w:type="dxa"/>
            <w:gridSpan w:val="3"/>
          </w:tcPr>
          <w:p w14:paraId="5BA08A9B" w14:textId="77777777" w:rsidR="00306184" w:rsidRDefault="00653F82" w:rsidP="00F23C55">
            <w:pPr>
              <w:rPr>
                <w:sz w:val="20"/>
                <w:szCs w:val="20"/>
              </w:rPr>
            </w:pPr>
            <w:r>
              <w:rPr>
                <w:sz w:val="20"/>
                <w:szCs w:val="20"/>
              </w:rPr>
              <w:t>Shared Responsibility Model. IAM: Principle of Least Privilege</w:t>
            </w:r>
          </w:p>
          <w:p w14:paraId="0BC9386D" w14:textId="0E0EF461" w:rsidR="00AF044F" w:rsidRDefault="00AF044F" w:rsidP="00F23C55">
            <w:pPr>
              <w:rPr>
                <w:sz w:val="20"/>
                <w:szCs w:val="20"/>
              </w:rPr>
            </w:pPr>
            <w:r>
              <w:rPr>
                <w:sz w:val="20"/>
                <w:szCs w:val="20"/>
              </w:rPr>
              <w:t>Identity: IAM user or role, root acct user, temp security credentials</w:t>
            </w:r>
          </w:p>
          <w:p w14:paraId="18ACAA9F" w14:textId="77777777" w:rsidR="00653F82" w:rsidRDefault="00653F82" w:rsidP="00F23C55">
            <w:pPr>
              <w:rPr>
                <w:sz w:val="20"/>
                <w:szCs w:val="20"/>
              </w:rPr>
            </w:pPr>
            <w:r>
              <w:rPr>
                <w:sz w:val="20"/>
                <w:szCs w:val="20"/>
              </w:rPr>
              <w:t>Authentication: prove you are who you say. MFA, client-side SSL certificate</w:t>
            </w:r>
          </w:p>
          <w:p w14:paraId="20C7E7C8" w14:textId="77777777" w:rsidR="00653F82" w:rsidRDefault="00653F82" w:rsidP="00F23C55">
            <w:pPr>
              <w:rPr>
                <w:sz w:val="20"/>
                <w:szCs w:val="20"/>
              </w:rPr>
            </w:pPr>
            <w:r>
              <w:rPr>
                <w:sz w:val="20"/>
                <w:szCs w:val="20"/>
              </w:rPr>
              <w:t>Authorization: are you allowed to do this? IAM policies</w:t>
            </w:r>
          </w:p>
          <w:p w14:paraId="0F7A8093" w14:textId="77777777" w:rsidR="00AF044F" w:rsidRDefault="00AF044F" w:rsidP="00F23C55">
            <w:pPr>
              <w:rPr>
                <w:sz w:val="20"/>
                <w:szCs w:val="20"/>
              </w:rPr>
            </w:pPr>
            <w:r>
              <w:rPr>
                <w:sz w:val="20"/>
                <w:szCs w:val="20"/>
              </w:rPr>
              <w:t>Trust: do other entities I trust say they trust you? Cross-acct access, SAML-based/ web identity federation</w:t>
            </w:r>
          </w:p>
          <w:p w14:paraId="56595944" w14:textId="77777777" w:rsidR="004206E4" w:rsidRDefault="004206E4" w:rsidP="00F23C55">
            <w:pPr>
              <w:rPr>
                <w:sz w:val="20"/>
                <w:szCs w:val="20"/>
              </w:rPr>
            </w:pPr>
            <w:r>
              <w:rPr>
                <w:sz w:val="20"/>
                <w:szCs w:val="20"/>
              </w:rPr>
              <w:t>Identity -&gt; Identity Broker -&gt; Identity Store (to authenticate identity) OR Federation (3</w:t>
            </w:r>
            <w:r w:rsidRPr="004206E4">
              <w:rPr>
                <w:sz w:val="20"/>
                <w:szCs w:val="20"/>
                <w:vertAlign w:val="superscript"/>
              </w:rPr>
              <w:t>rd</w:t>
            </w:r>
            <w:r>
              <w:rPr>
                <w:sz w:val="20"/>
                <w:szCs w:val="20"/>
              </w:rPr>
              <w:t xml:space="preserve"> party identity provider to validate identity of user. Google, Cognito)</w:t>
            </w:r>
            <w:r w:rsidR="00DF49B7">
              <w:rPr>
                <w:sz w:val="20"/>
                <w:szCs w:val="20"/>
              </w:rPr>
              <w:t xml:space="preserve"> -&gt; Provide key or token to authorize identity to take specific actions -&gt; Service provider (AWS)</w:t>
            </w:r>
          </w:p>
          <w:p w14:paraId="3FEAAB9D" w14:textId="77777777" w:rsidR="00DF49B7" w:rsidRDefault="00DF49B7" w:rsidP="00F23C55">
            <w:pPr>
              <w:rPr>
                <w:sz w:val="20"/>
                <w:szCs w:val="20"/>
              </w:rPr>
            </w:pPr>
            <w:r>
              <w:rPr>
                <w:sz w:val="20"/>
                <w:szCs w:val="20"/>
              </w:rPr>
              <w:t>Malicious Packets to VPC or DDoS on application</w:t>
            </w:r>
          </w:p>
          <w:p w14:paraId="28C66C78" w14:textId="77777777" w:rsidR="00EB4D42" w:rsidRDefault="00EB4D42" w:rsidP="00EB4D42">
            <w:pPr>
              <w:rPr>
                <w:sz w:val="20"/>
                <w:szCs w:val="20"/>
              </w:rPr>
            </w:pPr>
            <w:r>
              <w:rPr>
                <w:sz w:val="20"/>
                <w:szCs w:val="20"/>
              </w:rPr>
              <w:t>Trust policy: defines which principals can assume the role, and under what conditions</w:t>
            </w:r>
          </w:p>
          <w:p w14:paraId="5F3C078A" w14:textId="77777777" w:rsidR="00EB4D42" w:rsidRDefault="00EB4D42" w:rsidP="00EB4D42">
            <w:pPr>
              <w:rPr>
                <w:sz w:val="20"/>
                <w:szCs w:val="20"/>
              </w:rPr>
            </w:pPr>
            <w:r>
              <w:rPr>
                <w:sz w:val="20"/>
                <w:szCs w:val="20"/>
              </w:rPr>
              <w:t>Identity-based policies: define permissions user of role is able to perform and on which resources</w:t>
            </w:r>
          </w:p>
          <w:p w14:paraId="285B32DD" w14:textId="5E9893C0" w:rsidR="00EB4D42" w:rsidRDefault="00EB4D42" w:rsidP="00EB4D42">
            <w:pPr>
              <w:rPr>
                <w:sz w:val="20"/>
                <w:szCs w:val="20"/>
              </w:rPr>
            </w:pPr>
            <w:r>
              <w:rPr>
                <w:sz w:val="20"/>
                <w:szCs w:val="20"/>
              </w:rPr>
              <w:t>Permission boundary: feature for managed policy to set max permissions for a role</w:t>
            </w:r>
            <w:r w:rsidR="00C1194D">
              <w:rPr>
                <w:sz w:val="20"/>
                <w:szCs w:val="20"/>
              </w:rPr>
              <w:t>/user (not group)</w:t>
            </w:r>
          </w:p>
        </w:tc>
      </w:tr>
      <w:tr w:rsidR="00DF49B7" w14:paraId="167DEE3A" w14:textId="77777777" w:rsidTr="00DF49B7">
        <w:trPr>
          <w:trHeight w:val="119"/>
        </w:trPr>
        <w:tc>
          <w:tcPr>
            <w:tcW w:w="1129" w:type="dxa"/>
            <w:vMerge w:val="restart"/>
          </w:tcPr>
          <w:p w14:paraId="1A396F6D" w14:textId="75D0FD0B" w:rsidR="00DF49B7" w:rsidRDefault="00DF49B7" w:rsidP="00F23C55">
            <w:pPr>
              <w:rPr>
                <w:sz w:val="20"/>
                <w:szCs w:val="20"/>
              </w:rPr>
            </w:pPr>
            <w:r>
              <w:rPr>
                <w:sz w:val="20"/>
                <w:szCs w:val="20"/>
              </w:rPr>
              <w:t>AWS Organiza-tions</w:t>
            </w:r>
          </w:p>
        </w:tc>
        <w:tc>
          <w:tcPr>
            <w:tcW w:w="9327" w:type="dxa"/>
            <w:gridSpan w:val="3"/>
          </w:tcPr>
          <w:p w14:paraId="2C53E025" w14:textId="3B7EBA4B" w:rsidR="00DF49B7" w:rsidRDefault="00C70A43" w:rsidP="00F23C55">
            <w:pPr>
              <w:rPr>
                <w:sz w:val="20"/>
                <w:szCs w:val="20"/>
              </w:rPr>
            </w:pPr>
            <w:r>
              <w:rPr>
                <w:sz w:val="20"/>
                <w:szCs w:val="20"/>
              </w:rPr>
              <w:t>Centralizes management of multiple accts</w:t>
            </w:r>
            <w:r w:rsidR="00545A2B">
              <w:rPr>
                <w:sz w:val="20"/>
                <w:szCs w:val="20"/>
              </w:rPr>
              <w:t>. Billing is also consolidated, hence larger discounts</w:t>
            </w:r>
          </w:p>
          <w:p w14:paraId="3E6B0485" w14:textId="77777777" w:rsidR="007A0382" w:rsidRDefault="007A0382" w:rsidP="00F23C55">
            <w:pPr>
              <w:rPr>
                <w:sz w:val="20"/>
                <w:szCs w:val="20"/>
              </w:rPr>
            </w:pPr>
            <w:r>
              <w:rPr>
                <w:sz w:val="20"/>
                <w:szCs w:val="20"/>
              </w:rPr>
              <w:t>In an Organization: 1) Management acct. 2) Member accts: contains AWS resources and workloads</w:t>
            </w:r>
          </w:p>
          <w:p w14:paraId="28747374" w14:textId="16F8F15E" w:rsidR="00545A2B" w:rsidRDefault="00545A2B" w:rsidP="00F23C55">
            <w:pPr>
              <w:rPr>
                <w:sz w:val="20"/>
                <w:szCs w:val="20"/>
              </w:rPr>
            </w:pPr>
            <w:r>
              <w:rPr>
                <w:sz w:val="20"/>
                <w:szCs w:val="20"/>
              </w:rPr>
              <w:t>3) Organizational Units (OU): group of accts that serve an app or service</w:t>
            </w:r>
          </w:p>
        </w:tc>
      </w:tr>
      <w:tr w:rsidR="00DF49B7" w14:paraId="7866B282" w14:textId="77777777" w:rsidTr="009B5484">
        <w:trPr>
          <w:trHeight w:val="117"/>
        </w:trPr>
        <w:tc>
          <w:tcPr>
            <w:tcW w:w="1129" w:type="dxa"/>
            <w:vMerge/>
          </w:tcPr>
          <w:p w14:paraId="5CC5AF22" w14:textId="77777777" w:rsidR="00DF49B7" w:rsidRDefault="00DF49B7" w:rsidP="00F23C55">
            <w:pPr>
              <w:rPr>
                <w:sz w:val="20"/>
                <w:szCs w:val="20"/>
              </w:rPr>
            </w:pPr>
          </w:p>
        </w:tc>
        <w:tc>
          <w:tcPr>
            <w:tcW w:w="9327" w:type="dxa"/>
            <w:gridSpan w:val="3"/>
          </w:tcPr>
          <w:p w14:paraId="7815EA87" w14:textId="77777777" w:rsidR="00DF49B7" w:rsidRDefault="00545A2B" w:rsidP="00F23C55">
            <w:pPr>
              <w:rPr>
                <w:sz w:val="20"/>
                <w:szCs w:val="20"/>
              </w:rPr>
            </w:pPr>
            <w:r>
              <w:rPr>
                <w:sz w:val="20"/>
                <w:szCs w:val="20"/>
              </w:rPr>
              <w:t>Control Tower: AWS service to automate multi-acct management</w:t>
            </w:r>
          </w:p>
          <w:p w14:paraId="5BB82BED" w14:textId="77777777" w:rsidR="00545A2B" w:rsidRDefault="00545A2B" w:rsidP="00F23C55">
            <w:pPr>
              <w:rPr>
                <w:sz w:val="20"/>
                <w:szCs w:val="20"/>
              </w:rPr>
            </w:pPr>
            <w:r>
              <w:rPr>
                <w:sz w:val="20"/>
                <w:szCs w:val="20"/>
              </w:rPr>
              <w:t>- Centralize &amp; automate guardrails across organization: apply service control policies or AWS Config rules</w:t>
            </w:r>
          </w:p>
          <w:p w14:paraId="35A9266E" w14:textId="77777777" w:rsidR="00545A2B" w:rsidRDefault="00545A2B" w:rsidP="00F23C55">
            <w:pPr>
              <w:rPr>
                <w:sz w:val="20"/>
                <w:szCs w:val="20"/>
              </w:rPr>
            </w:pPr>
            <w:r>
              <w:rPr>
                <w:sz w:val="20"/>
                <w:szCs w:val="20"/>
              </w:rPr>
              <w:t>- Provides organization dashboard to improve visibility</w:t>
            </w:r>
          </w:p>
          <w:p w14:paraId="2649A389" w14:textId="77777777" w:rsidR="00E22C68" w:rsidRDefault="00E22C68" w:rsidP="00F23C55">
            <w:pPr>
              <w:rPr>
                <w:sz w:val="20"/>
                <w:szCs w:val="20"/>
              </w:rPr>
            </w:pPr>
            <w:r>
              <w:rPr>
                <w:sz w:val="20"/>
                <w:szCs w:val="20"/>
              </w:rPr>
              <w:t>- Landing zone: What you provision when you start using Control Tower</w:t>
            </w:r>
          </w:p>
          <w:p w14:paraId="0C61AD47" w14:textId="77777777" w:rsidR="00E22C68" w:rsidRDefault="00E22C68" w:rsidP="00F23C55">
            <w:pPr>
              <w:rPr>
                <w:sz w:val="20"/>
                <w:szCs w:val="20"/>
              </w:rPr>
            </w:pPr>
            <w:r>
              <w:rPr>
                <w:sz w:val="20"/>
                <w:szCs w:val="20"/>
              </w:rPr>
              <w:t>- Baseline: combination of blueprints (CloudFormation stacks) and guardrails applied to member acct</w:t>
            </w:r>
          </w:p>
          <w:p w14:paraId="2BAEA1F8" w14:textId="77777777" w:rsidR="00E22C68" w:rsidRDefault="00E22C68" w:rsidP="00F23C55">
            <w:pPr>
              <w:rPr>
                <w:sz w:val="20"/>
                <w:szCs w:val="20"/>
              </w:rPr>
            </w:pPr>
            <w:r>
              <w:rPr>
                <w:sz w:val="20"/>
                <w:szCs w:val="20"/>
              </w:rPr>
              <w:t>- Default accts created: 1) Core OU: a) Log Archive acct. b) Audit acct: contain cross-acct audit roles</w:t>
            </w:r>
          </w:p>
          <w:p w14:paraId="26DC9C58" w14:textId="3611408C" w:rsidR="00E22C68" w:rsidRDefault="00E22C68" w:rsidP="00F23C55">
            <w:pPr>
              <w:rPr>
                <w:sz w:val="20"/>
                <w:szCs w:val="20"/>
              </w:rPr>
            </w:pPr>
            <w:r>
              <w:rPr>
                <w:sz w:val="20"/>
                <w:szCs w:val="20"/>
              </w:rPr>
              <w:t>2) Custom OU: can create ≥ 1 custom OU to provision member accts in</w:t>
            </w:r>
          </w:p>
        </w:tc>
      </w:tr>
      <w:tr w:rsidR="00E22C68" w14:paraId="60459A56" w14:textId="77777777" w:rsidTr="00E22C68">
        <w:trPr>
          <w:trHeight w:val="119"/>
        </w:trPr>
        <w:tc>
          <w:tcPr>
            <w:tcW w:w="1129" w:type="dxa"/>
            <w:vMerge w:val="restart"/>
          </w:tcPr>
          <w:p w14:paraId="7828ECAD" w14:textId="7F79F22F" w:rsidR="00E22C68" w:rsidRDefault="00E22C68" w:rsidP="00F23C55">
            <w:pPr>
              <w:rPr>
                <w:sz w:val="20"/>
                <w:szCs w:val="20"/>
              </w:rPr>
            </w:pPr>
            <w:r>
              <w:rPr>
                <w:sz w:val="20"/>
                <w:szCs w:val="20"/>
              </w:rPr>
              <w:t>Control Access in Org</w:t>
            </w:r>
          </w:p>
        </w:tc>
        <w:tc>
          <w:tcPr>
            <w:tcW w:w="9327" w:type="dxa"/>
            <w:gridSpan w:val="3"/>
          </w:tcPr>
          <w:p w14:paraId="131ABF03" w14:textId="77777777" w:rsidR="00E22C68" w:rsidRDefault="00E22C68" w:rsidP="00F23C55">
            <w:pPr>
              <w:rPr>
                <w:sz w:val="20"/>
                <w:szCs w:val="20"/>
              </w:rPr>
            </w:pPr>
            <w:r>
              <w:rPr>
                <w:sz w:val="20"/>
                <w:szCs w:val="20"/>
              </w:rPr>
              <w:t>Service Control Policies:  applied to org, OU, accts. – Use IAM policy syntax, but never grant permissions (only DENY). – Effects inherited by all accts below the SCP’s target (cascade down)</w:t>
            </w:r>
          </w:p>
          <w:p w14:paraId="2E8AF7E2" w14:textId="77777777" w:rsidR="00185FE5" w:rsidRDefault="00185FE5" w:rsidP="00F23C55">
            <w:pPr>
              <w:rPr>
                <w:sz w:val="20"/>
                <w:szCs w:val="20"/>
              </w:rPr>
            </w:pPr>
            <w:r>
              <w:rPr>
                <w:sz w:val="20"/>
                <w:szCs w:val="20"/>
              </w:rPr>
              <w:t xml:space="preserve">- Best practice not to apply SCP to individual acct </w:t>
            </w:r>
          </w:p>
          <w:p w14:paraId="5FDA69C9" w14:textId="77777777" w:rsidR="00185FE5" w:rsidRDefault="00185FE5" w:rsidP="00F23C55">
            <w:pPr>
              <w:rPr>
                <w:sz w:val="20"/>
                <w:szCs w:val="20"/>
              </w:rPr>
            </w:pPr>
            <w:r>
              <w:rPr>
                <w:sz w:val="20"/>
                <w:szCs w:val="20"/>
              </w:rPr>
              <w:t>- Deny list: explicit deny specific actions. Allow list: implicit denies all actions not listed. Orgs are assigned SCP FullAWSAccess by default</w:t>
            </w:r>
          </w:p>
          <w:p w14:paraId="550C9F3C" w14:textId="473C75C2" w:rsidR="00C65A7B" w:rsidRDefault="00185FE5" w:rsidP="00F23C55">
            <w:pPr>
              <w:rPr>
                <w:sz w:val="20"/>
                <w:szCs w:val="20"/>
              </w:rPr>
            </w:pPr>
            <w:r>
              <w:rPr>
                <w:sz w:val="20"/>
                <w:szCs w:val="20"/>
              </w:rPr>
              <w:t>- An action is enabled only if allowed by IAM policy and not denied by an SCP</w:t>
            </w:r>
          </w:p>
        </w:tc>
      </w:tr>
      <w:tr w:rsidR="00E22C68" w14:paraId="1DFA9CCB" w14:textId="77777777" w:rsidTr="009B5484">
        <w:trPr>
          <w:trHeight w:val="117"/>
        </w:trPr>
        <w:tc>
          <w:tcPr>
            <w:tcW w:w="1129" w:type="dxa"/>
            <w:vMerge/>
          </w:tcPr>
          <w:p w14:paraId="13968224" w14:textId="77777777" w:rsidR="00E22C68" w:rsidRDefault="00E22C68" w:rsidP="00F23C55">
            <w:pPr>
              <w:rPr>
                <w:sz w:val="20"/>
                <w:szCs w:val="20"/>
              </w:rPr>
            </w:pPr>
          </w:p>
        </w:tc>
        <w:tc>
          <w:tcPr>
            <w:tcW w:w="9327" w:type="dxa"/>
            <w:gridSpan w:val="3"/>
          </w:tcPr>
          <w:p w14:paraId="12EB05EC" w14:textId="77777777" w:rsidR="00E22C68" w:rsidRDefault="00E22C68" w:rsidP="00F23C55">
            <w:pPr>
              <w:rPr>
                <w:sz w:val="20"/>
                <w:szCs w:val="20"/>
              </w:rPr>
            </w:pPr>
            <w:r>
              <w:rPr>
                <w:sz w:val="20"/>
                <w:szCs w:val="20"/>
              </w:rPr>
              <w:t>AWS Config:</w:t>
            </w:r>
            <w:r w:rsidR="00185FE5">
              <w:rPr>
                <w:sz w:val="20"/>
                <w:szCs w:val="20"/>
              </w:rPr>
              <w:t xml:space="preserve"> monitor resources config across organization</w:t>
            </w:r>
          </w:p>
          <w:p w14:paraId="6FC54458" w14:textId="77777777" w:rsidR="00185FE5" w:rsidRDefault="00185FE5" w:rsidP="00F23C55">
            <w:pPr>
              <w:rPr>
                <w:sz w:val="20"/>
                <w:szCs w:val="20"/>
              </w:rPr>
            </w:pPr>
            <w:r>
              <w:rPr>
                <w:sz w:val="20"/>
                <w:szCs w:val="20"/>
              </w:rPr>
              <w:t>- Define detective controls and check if accts are compliant. – Discover noncompliant resources</w:t>
            </w:r>
          </w:p>
          <w:p w14:paraId="100B564E" w14:textId="60C677E0" w:rsidR="00185FE5" w:rsidRDefault="00185FE5" w:rsidP="00F23C55">
            <w:pPr>
              <w:rPr>
                <w:sz w:val="20"/>
                <w:szCs w:val="20"/>
              </w:rPr>
            </w:pPr>
            <w:r>
              <w:rPr>
                <w:sz w:val="20"/>
                <w:szCs w:val="20"/>
              </w:rPr>
              <w:t>- Keep history of actions that caused noncompliance</w:t>
            </w:r>
          </w:p>
        </w:tc>
      </w:tr>
      <w:tr w:rsidR="00E22C68" w14:paraId="7BF3E713" w14:textId="77777777" w:rsidTr="009B5484">
        <w:trPr>
          <w:trHeight w:val="117"/>
        </w:trPr>
        <w:tc>
          <w:tcPr>
            <w:tcW w:w="1129" w:type="dxa"/>
            <w:vMerge/>
          </w:tcPr>
          <w:p w14:paraId="325DE2E6" w14:textId="77777777" w:rsidR="00E22C68" w:rsidRDefault="00E22C68" w:rsidP="00F23C55">
            <w:pPr>
              <w:rPr>
                <w:sz w:val="20"/>
                <w:szCs w:val="20"/>
              </w:rPr>
            </w:pPr>
          </w:p>
        </w:tc>
        <w:tc>
          <w:tcPr>
            <w:tcW w:w="9327" w:type="dxa"/>
            <w:gridSpan w:val="3"/>
          </w:tcPr>
          <w:p w14:paraId="0014D591" w14:textId="77777777" w:rsidR="00E22C68" w:rsidRDefault="009514B7" w:rsidP="00F23C55">
            <w:pPr>
              <w:rPr>
                <w:sz w:val="20"/>
                <w:szCs w:val="20"/>
              </w:rPr>
            </w:pPr>
            <w:r>
              <w:rPr>
                <w:sz w:val="20"/>
                <w:szCs w:val="20"/>
              </w:rPr>
              <w:t>IAM</w:t>
            </w:r>
            <w:r w:rsidR="00E22C68">
              <w:rPr>
                <w:sz w:val="20"/>
                <w:szCs w:val="20"/>
              </w:rPr>
              <w:t xml:space="preserve"> Identity Center</w:t>
            </w:r>
            <w:r>
              <w:rPr>
                <w:sz w:val="20"/>
                <w:szCs w:val="20"/>
              </w:rPr>
              <w:t xml:space="preserve"> (formerly SSO): recommended way to give users access to AWS accts</w:t>
            </w:r>
          </w:p>
          <w:p w14:paraId="218AA7BC" w14:textId="77777777" w:rsidR="009514B7" w:rsidRDefault="009514B7" w:rsidP="00F23C55">
            <w:pPr>
              <w:rPr>
                <w:sz w:val="20"/>
                <w:szCs w:val="20"/>
              </w:rPr>
            </w:pPr>
            <w:r>
              <w:rPr>
                <w:sz w:val="20"/>
                <w:szCs w:val="20"/>
              </w:rPr>
              <w:t>- Maps users and groups from an identity provider to IAM users and groups</w:t>
            </w:r>
          </w:p>
          <w:p w14:paraId="032949E3" w14:textId="77777777" w:rsidR="009514B7" w:rsidRDefault="009514B7" w:rsidP="00F23C55">
            <w:pPr>
              <w:rPr>
                <w:sz w:val="20"/>
                <w:szCs w:val="20"/>
              </w:rPr>
            </w:pPr>
            <w:r>
              <w:rPr>
                <w:sz w:val="20"/>
                <w:szCs w:val="20"/>
              </w:rPr>
              <w:t>- Integrates w identity providers that leverage SAML 2.0, like Azure AD</w:t>
            </w:r>
          </w:p>
          <w:p w14:paraId="4ADFD06D" w14:textId="77777777" w:rsidR="009514B7" w:rsidRDefault="009514B7" w:rsidP="00F23C55">
            <w:pPr>
              <w:rPr>
                <w:sz w:val="20"/>
                <w:szCs w:val="20"/>
              </w:rPr>
            </w:pPr>
            <w:r>
              <w:rPr>
                <w:sz w:val="20"/>
                <w:szCs w:val="20"/>
              </w:rPr>
              <w:t xml:space="preserve">- Can act as an independent user directory. </w:t>
            </w:r>
          </w:p>
          <w:p w14:paraId="56D67283" w14:textId="0F0575A6" w:rsidR="009514B7" w:rsidRDefault="009514B7" w:rsidP="00F23C55">
            <w:pPr>
              <w:rPr>
                <w:sz w:val="20"/>
                <w:szCs w:val="20"/>
              </w:rPr>
            </w:pPr>
            <w:r>
              <w:rPr>
                <w:sz w:val="20"/>
                <w:szCs w:val="20"/>
              </w:rPr>
              <w:t>User (in Identity Provider) -&gt; IAM Identity Center -&gt; Grant role defined in IAM -&gt; Access resources in acct</w:t>
            </w:r>
          </w:p>
        </w:tc>
      </w:tr>
      <w:tr w:rsidR="00C023FE" w14:paraId="67B9315C" w14:textId="77777777" w:rsidTr="00E96707">
        <w:trPr>
          <w:trHeight w:val="70"/>
        </w:trPr>
        <w:tc>
          <w:tcPr>
            <w:tcW w:w="1129" w:type="dxa"/>
            <w:vMerge/>
          </w:tcPr>
          <w:p w14:paraId="214AFCE1" w14:textId="77777777" w:rsidR="00C023FE" w:rsidRDefault="00C023FE" w:rsidP="00F23C55">
            <w:pPr>
              <w:rPr>
                <w:sz w:val="20"/>
                <w:szCs w:val="20"/>
              </w:rPr>
            </w:pPr>
          </w:p>
        </w:tc>
        <w:tc>
          <w:tcPr>
            <w:tcW w:w="4663" w:type="dxa"/>
            <w:gridSpan w:val="2"/>
          </w:tcPr>
          <w:p w14:paraId="57F0048C" w14:textId="77777777" w:rsidR="00C023FE" w:rsidRDefault="00C023FE" w:rsidP="00F23C55">
            <w:pPr>
              <w:rPr>
                <w:sz w:val="20"/>
                <w:szCs w:val="20"/>
              </w:rPr>
            </w:pPr>
            <w:r>
              <w:rPr>
                <w:sz w:val="20"/>
                <w:szCs w:val="20"/>
              </w:rPr>
              <w:t>IAM Users: - static access keys</w:t>
            </w:r>
          </w:p>
          <w:p w14:paraId="7B7CB462" w14:textId="77777777" w:rsidR="00C023FE" w:rsidRDefault="00C023FE" w:rsidP="00F23C55">
            <w:pPr>
              <w:rPr>
                <w:sz w:val="20"/>
                <w:szCs w:val="20"/>
              </w:rPr>
            </w:pPr>
            <w:r>
              <w:rPr>
                <w:sz w:val="20"/>
                <w:szCs w:val="20"/>
              </w:rPr>
              <w:t>- Grants 1 user access to 1 acct</w:t>
            </w:r>
          </w:p>
          <w:p w14:paraId="4E41AE26" w14:textId="77777777" w:rsidR="00C023FE" w:rsidRDefault="00C023FE" w:rsidP="00F23C55">
            <w:pPr>
              <w:rPr>
                <w:sz w:val="20"/>
                <w:szCs w:val="20"/>
              </w:rPr>
            </w:pPr>
            <w:r>
              <w:rPr>
                <w:sz w:val="20"/>
                <w:szCs w:val="20"/>
              </w:rPr>
              <w:t>- 1 permissions set per user</w:t>
            </w:r>
          </w:p>
          <w:p w14:paraId="7F5555F6" w14:textId="6FBDF9A6" w:rsidR="00C023FE" w:rsidRDefault="00C023FE" w:rsidP="00F23C55">
            <w:pPr>
              <w:rPr>
                <w:sz w:val="20"/>
                <w:szCs w:val="20"/>
              </w:rPr>
            </w:pPr>
            <w:r>
              <w:rPr>
                <w:sz w:val="20"/>
                <w:szCs w:val="20"/>
              </w:rPr>
              <w:t>- Federated Identity not supported</w:t>
            </w:r>
          </w:p>
        </w:tc>
        <w:tc>
          <w:tcPr>
            <w:tcW w:w="4664" w:type="dxa"/>
          </w:tcPr>
          <w:p w14:paraId="7668AAD1" w14:textId="77777777" w:rsidR="00C023FE" w:rsidRDefault="00C023FE" w:rsidP="00F23C55">
            <w:pPr>
              <w:rPr>
                <w:sz w:val="20"/>
                <w:szCs w:val="20"/>
              </w:rPr>
            </w:pPr>
            <w:r>
              <w:rPr>
                <w:sz w:val="20"/>
                <w:szCs w:val="20"/>
              </w:rPr>
              <w:t>Identity Center: - roles w rotating access keys</w:t>
            </w:r>
          </w:p>
          <w:p w14:paraId="513C1835" w14:textId="77777777" w:rsidR="00C023FE" w:rsidRDefault="00C023FE" w:rsidP="00F23C55">
            <w:pPr>
              <w:rPr>
                <w:sz w:val="20"/>
                <w:szCs w:val="20"/>
              </w:rPr>
            </w:pPr>
            <w:r>
              <w:rPr>
                <w:sz w:val="20"/>
                <w:szCs w:val="20"/>
              </w:rPr>
              <w:t>- Grants 1 user access to many accts</w:t>
            </w:r>
          </w:p>
          <w:p w14:paraId="506C99FC" w14:textId="77777777" w:rsidR="00C023FE" w:rsidRDefault="00C023FE" w:rsidP="00F23C55">
            <w:pPr>
              <w:rPr>
                <w:sz w:val="20"/>
                <w:szCs w:val="20"/>
              </w:rPr>
            </w:pPr>
            <w:r>
              <w:rPr>
                <w:sz w:val="20"/>
                <w:szCs w:val="20"/>
              </w:rPr>
              <w:t>- Many roles assumed by user</w:t>
            </w:r>
          </w:p>
          <w:p w14:paraId="54D41868" w14:textId="3B4E2A69" w:rsidR="00C023FE" w:rsidRDefault="00C023FE" w:rsidP="00F23C55">
            <w:pPr>
              <w:rPr>
                <w:sz w:val="20"/>
                <w:szCs w:val="20"/>
              </w:rPr>
            </w:pPr>
            <w:r>
              <w:rPr>
                <w:sz w:val="20"/>
                <w:szCs w:val="20"/>
              </w:rPr>
              <w:t>- Designed for Federated Identity</w:t>
            </w:r>
          </w:p>
        </w:tc>
      </w:tr>
      <w:tr w:rsidR="00260539" w14:paraId="4C8CF411" w14:textId="77777777" w:rsidTr="009B5484">
        <w:trPr>
          <w:trHeight w:val="70"/>
        </w:trPr>
        <w:tc>
          <w:tcPr>
            <w:tcW w:w="1129" w:type="dxa"/>
            <w:vMerge/>
          </w:tcPr>
          <w:p w14:paraId="46A77F9F" w14:textId="77777777" w:rsidR="00260539" w:rsidRDefault="00260539" w:rsidP="00F23C55">
            <w:pPr>
              <w:rPr>
                <w:sz w:val="20"/>
                <w:szCs w:val="20"/>
              </w:rPr>
            </w:pPr>
          </w:p>
        </w:tc>
        <w:tc>
          <w:tcPr>
            <w:tcW w:w="9327" w:type="dxa"/>
            <w:gridSpan w:val="3"/>
          </w:tcPr>
          <w:p w14:paraId="6A4D244E" w14:textId="77777777" w:rsidR="00260539" w:rsidRDefault="00260539" w:rsidP="00F23C55">
            <w:pPr>
              <w:rPr>
                <w:sz w:val="20"/>
                <w:szCs w:val="20"/>
              </w:rPr>
            </w:pPr>
            <w:r>
              <w:rPr>
                <w:sz w:val="20"/>
                <w:szCs w:val="20"/>
              </w:rPr>
              <w:t>AD Connector</w:t>
            </w:r>
            <w:r w:rsidR="00C023FE">
              <w:rPr>
                <w:sz w:val="20"/>
                <w:szCs w:val="20"/>
              </w:rPr>
              <w:t>: uses Microsoft Active Directory</w:t>
            </w:r>
          </w:p>
          <w:p w14:paraId="158092AF" w14:textId="77777777" w:rsidR="00C023FE" w:rsidRDefault="00C023FE" w:rsidP="00F23C55">
            <w:pPr>
              <w:rPr>
                <w:sz w:val="20"/>
                <w:szCs w:val="20"/>
              </w:rPr>
            </w:pPr>
            <w:r>
              <w:rPr>
                <w:sz w:val="20"/>
                <w:szCs w:val="20"/>
              </w:rPr>
              <w:t>- Use existing users and groups to grant permissions in AWS accts. - Integrates w Identity Center</w:t>
            </w:r>
          </w:p>
          <w:p w14:paraId="22D7D181" w14:textId="259CD5F5" w:rsidR="00C023FE" w:rsidRDefault="00C023FE" w:rsidP="00F23C55">
            <w:pPr>
              <w:rPr>
                <w:sz w:val="20"/>
                <w:szCs w:val="20"/>
              </w:rPr>
            </w:pPr>
            <w:r>
              <w:rPr>
                <w:sz w:val="20"/>
                <w:szCs w:val="20"/>
              </w:rPr>
              <w:t>- Allows for single source for credential management</w:t>
            </w:r>
          </w:p>
        </w:tc>
      </w:tr>
      <w:tr w:rsidR="00260539" w14:paraId="073DAADB" w14:textId="77777777" w:rsidTr="009B5484">
        <w:trPr>
          <w:trHeight w:val="70"/>
        </w:trPr>
        <w:tc>
          <w:tcPr>
            <w:tcW w:w="1129" w:type="dxa"/>
            <w:vMerge/>
          </w:tcPr>
          <w:p w14:paraId="567BFE7A" w14:textId="77777777" w:rsidR="00260539" w:rsidRDefault="00260539" w:rsidP="00F23C55">
            <w:pPr>
              <w:rPr>
                <w:sz w:val="20"/>
                <w:szCs w:val="20"/>
              </w:rPr>
            </w:pPr>
          </w:p>
        </w:tc>
        <w:tc>
          <w:tcPr>
            <w:tcW w:w="9327" w:type="dxa"/>
            <w:gridSpan w:val="3"/>
          </w:tcPr>
          <w:p w14:paraId="6DDE610A" w14:textId="69549221" w:rsidR="00260539" w:rsidRDefault="00260539" w:rsidP="00F23C55">
            <w:pPr>
              <w:rPr>
                <w:sz w:val="20"/>
                <w:szCs w:val="20"/>
              </w:rPr>
            </w:pPr>
            <w:r>
              <w:rPr>
                <w:sz w:val="20"/>
                <w:szCs w:val="20"/>
              </w:rPr>
              <w:t>MFA</w:t>
            </w:r>
            <w:r w:rsidR="00C023FE">
              <w:rPr>
                <w:sz w:val="20"/>
                <w:szCs w:val="20"/>
              </w:rPr>
              <w:t>: can enable in Identity Center to require for all users in Organization</w:t>
            </w:r>
          </w:p>
        </w:tc>
      </w:tr>
      <w:tr w:rsidR="00260539" w14:paraId="39065502" w14:textId="77777777" w:rsidTr="009B5484">
        <w:trPr>
          <w:trHeight w:val="70"/>
        </w:trPr>
        <w:tc>
          <w:tcPr>
            <w:tcW w:w="1129" w:type="dxa"/>
            <w:vMerge/>
          </w:tcPr>
          <w:p w14:paraId="63D04E86" w14:textId="77777777" w:rsidR="00260539" w:rsidRDefault="00260539" w:rsidP="00F23C55">
            <w:pPr>
              <w:rPr>
                <w:sz w:val="20"/>
                <w:szCs w:val="20"/>
              </w:rPr>
            </w:pPr>
          </w:p>
        </w:tc>
        <w:tc>
          <w:tcPr>
            <w:tcW w:w="9327" w:type="dxa"/>
            <w:gridSpan w:val="3"/>
          </w:tcPr>
          <w:p w14:paraId="5A6B57ED" w14:textId="77777777" w:rsidR="00260539" w:rsidRDefault="00260539" w:rsidP="00F23C55">
            <w:pPr>
              <w:rPr>
                <w:sz w:val="20"/>
                <w:szCs w:val="20"/>
              </w:rPr>
            </w:pPr>
            <w:r>
              <w:rPr>
                <w:sz w:val="20"/>
                <w:szCs w:val="20"/>
              </w:rPr>
              <w:t>Review User Activity</w:t>
            </w:r>
            <w:r w:rsidR="00C023FE">
              <w:rPr>
                <w:sz w:val="20"/>
                <w:szCs w:val="20"/>
              </w:rPr>
              <w:t>: Access Log Archive acct in organization. – Uses CloudTrail logs</w:t>
            </w:r>
          </w:p>
          <w:p w14:paraId="702B3202" w14:textId="77777777" w:rsidR="00C023FE" w:rsidRDefault="00C023FE" w:rsidP="00F23C55">
            <w:pPr>
              <w:rPr>
                <w:sz w:val="20"/>
                <w:szCs w:val="20"/>
              </w:rPr>
            </w:pPr>
            <w:r>
              <w:rPr>
                <w:sz w:val="20"/>
                <w:szCs w:val="20"/>
              </w:rPr>
              <w:t>- Logs cannot be deleted. – Can monitor CloudTrail logs w CloudWatch</w:t>
            </w:r>
          </w:p>
          <w:p w14:paraId="49616902" w14:textId="02853AE7" w:rsidR="00C023FE" w:rsidRDefault="00C023FE" w:rsidP="00F23C55">
            <w:pPr>
              <w:rPr>
                <w:sz w:val="20"/>
                <w:szCs w:val="20"/>
              </w:rPr>
            </w:pPr>
            <w:r>
              <w:rPr>
                <w:sz w:val="20"/>
                <w:szCs w:val="20"/>
              </w:rPr>
              <w:t>- Use GuardDuty for intelligent threat detection</w:t>
            </w:r>
          </w:p>
        </w:tc>
      </w:tr>
      <w:tr w:rsidR="00306184" w14:paraId="6E9F918B" w14:textId="77777777" w:rsidTr="009B5484">
        <w:tc>
          <w:tcPr>
            <w:tcW w:w="1129" w:type="dxa"/>
          </w:tcPr>
          <w:p w14:paraId="0DBBC54D" w14:textId="6E49DB2B" w:rsidR="00306184" w:rsidRDefault="003F4DD4" w:rsidP="00F23C55">
            <w:pPr>
              <w:rPr>
                <w:sz w:val="20"/>
                <w:szCs w:val="20"/>
              </w:rPr>
            </w:pPr>
            <w:r>
              <w:rPr>
                <w:sz w:val="20"/>
                <w:szCs w:val="20"/>
              </w:rPr>
              <w:t>NACLs &amp; SGs</w:t>
            </w:r>
          </w:p>
        </w:tc>
        <w:tc>
          <w:tcPr>
            <w:tcW w:w="9327" w:type="dxa"/>
            <w:gridSpan w:val="3"/>
          </w:tcPr>
          <w:p w14:paraId="39FCB79B" w14:textId="77777777" w:rsidR="00306184" w:rsidRDefault="003F4DD4" w:rsidP="00F23C55">
            <w:pPr>
              <w:rPr>
                <w:sz w:val="20"/>
                <w:szCs w:val="20"/>
              </w:rPr>
            </w:pPr>
            <w:r>
              <w:rPr>
                <w:sz w:val="20"/>
                <w:szCs w:val="20"/>
              </w:rPr>
              <w:t>SG: Virtual firewalls for individual resources (EC2, RDS, AWS Workspaces)</w:t>
            </w:r>
          </w:p>
          <w:p w14:paraId="02AEDD24" w14:textId="77777777" w:rsidR="003F4DD4" w:rsidRDefault="003F4DD4" w:rsidP="00F23C55">
            <w:pPr>
              <w:rPr>
                <w:sz w:val="20"/>
                <w:szCs w:val="20"/>
              </w:rPr>
            </w:pPr>
            <w:r>
              <w:rPr>
                <w:sz w:val="20"/>
                <w:szCs w:val="20"/>
              </w:rPr>
              <w:t>- Controls inbound and outbound traffic for TCP, UDP, ICMP or custom protocols. – Port or port ranges</w:t>
            </w:r>
          </w:p>
          <w:p w14:paraId="20D8AFB6" w14:textId="77777777" w:rsidR="003F4DD4" w:rsidRDefault="003F4DD4" w:rsidP="00F23C55">
            <w:pPr>
              <w:rPr>
                <w:sz w:val="20"/>
                <w:szCs w:val="20"/>
              </w:rPr>
            </w:pPr>
            <w:r>
              <w:rPr>
                <w:sz w:val="20"/>
                <w:szCs w:val="20"/>
              </w:rPr>
              <w:t>- Inbound rules are by Source IP, Subnet, other SG. – Outbound rules are by Dest IP, Subnet, other SG</w:t>
            </w:r>
          </w:p>
          <w:p w14:paraId="46A357C9" w14:textId="77777777" w:rsidR="003F4DD4" w:rsidRDefault="003F4DD4" w:rsidP="00F23C55">
            <w:pPr>
              <w:rPr>
                <w:sz w:val="20"/>
                <w:szCs w:val="20"/>
              </w:rPr>
            </w:pPr>
            <w:r>
              <w:rPr>
                <w:sz w:val="20"/>
                <w:szCs w:val="20"/>
              </w:rPr>
              <w:t>NACL: Security for VPC that acts as firewall. – Apply to entire subnets rather than individual resources</w:t>
            </w:r>
          </w:p>
          <w:p w14:paraId="0D7937F9" w14:textId="77777777" w:rsidR="003F4DD4" w:rsidRDefault="003F4DD4" w:rsidP="00F23C55">
            <w:pPr>
              <w:rPr>
                <w:sz w:val="20"/>
                <w:szCs w:val="20"/>
              </w:rPr>
            </w:pPr>
            <w:r>
              <w:rPr>
                <w:sz w:val="20"/>
                <w:szCs w:val="20"/>
              </w:rPr>
              <w:t>- Default NACL allows all inbound and outbound traffic. – NACLs are stateless</w:t>
            </w:r>
          </w:p>
          <w:p w14:paraId="29959F6C" w14:textId="77777777" w:rsidR="003F4DD4" w:rsidRDefault="003F4DD4" w:rsidP="00F23C55">
            <w:pPr>
              <w:rPr>
                <w:sz w:val="20"/>
                <w:szCs w:val="20"/>
              </w:rPr>
            </w:pPr>
            <w:r>
              <w:rPr>
                <w:sz w:val="20"/>
                <w:szCs w:val="20"/>
              </w:rPr>
              <w:t>- Remember ephemeral ports for Outbound if you need them</w:t>
            </w:r>
          </w:p>
          <w:p w14:paraId="778CC647" w14:textId="0A2D0D78" w:rsidR="003F4DD4" w:rsidRDefault="003F4DD4" w:rsidP="00F23C55">
            <w:pPr>
              <w:rPr>
                <w:sz w:val="20"/>
                <w:szCs w:val="20"/>
              </w:rPr>
            </w:pPr>
            <w:r>
              <w:rPr>
                <w:sz w:val="20"/>
                <w:szCs w:val="20"/>
              </w:rPr>
              <w:t>NACLs provide backup mtd of security if you accidentally change your SG to be too permissive</w:t>
            </w:r>
          </w:p>
        </w:tc>
      </w:tr>
      <w:tr w:rsidR="00306184" w14:paraId="4D06B633" w14:textId="77777777" w:rsidTr="009B5484">
        <w:tc>
          <w:tcPr>
            <w:tcW w:w="1129" w:type="dxa"/>
          </w:tcPr>
          <w:p w14:paraId="7A9F7628" w14:textId="4B5B5174" w:rsidR="00306184" w:rsidRDefault="00E132A0" w:rsidP="00F23C55">
            <w:pPr>
              <w:rPr>
                <w:sz w:val="20"/>
                <w:szCs w:val="20"/>
              </w:rPr>
            </w:pPr>
            <w:r>
              <w:rPr>
                <w:sz w:val="20"/>
                <w:szCs w:val="20"/>
              </w:rPr>
              <w:t>Trouble-shooting</w:t>
            </w:r>
          </w:p>
        </w:tc>
        <w:tc>
          <w:tcPr>
            <w:tcW w:w="9327" w:type="dxa"/>
            <w:gridSpan w:val="3"/>
          </w:tcPr>
          <w:p w14:paraId="44E62CA4" w14:textId="1232FA7A" w:rsidR="00AC38E7" w:rsidRDefault="00AC38E7" w:rsidP="00F23C55">
            <w:pPr>
              <w:rPr>
                <w:sz w:val="20"/>
                <w:szCs w:val="20"/>
              </w:rPr>
            </w:pPr>
            <w:r>
              <w:rPr>
                <w:sz w:val="20"/>
                <w:szCs w:val="20"/>
              </w:rPr>
              <w:t xml:space="preserve">EC2 -&gt; SG -&gt; Subnet (NACL) -&gt; </w:t>
            </w:r>
            <w:r w:rsidR="00AE72C4">
              <w:rPr>
                <w:sz w:val="20"/>
                <w:szCs w:val="20"/>
              </w:rPr>
              <w:t>Subnet (</w:t>
            </w:r>
            <w:r>
              <w:rPr>
                <w:sz w:val="20"/>
                <w:szCs w:val="20"/>
              </w:rPr>
              <w:t>Route Table</w:t>
            </w:r>
            <w:r w:rsidR="00AE72C4">
              <w:rPr>
                <w:sz w:val="20"/>
                <w:szCs w:val="20"/>
              </w:rPr>
              <w:t>)</w:t>
            </w:r>
            <w:r>
              <w:rPr>
                <w:sz w:val="20"/>
                <w:szCs w:val="20"/>
              </w:rPr>
              <w:t xml:space="preserve"> -&gt; IGW</w:t>
            </w:r>
          </w:p>
          <w:p w14:paraId="5284D5B1" w14:textId="2B3FAD40" w:rsidR="00306184" w:rsidRDefault="00E132A0" w:rsidP="00F23C55">
            <w:pPr>
              <w:rPr>
                <w:sz w:val="20"/>
                <w:szCs w:val="20"/>
              </w:rPr>
            </w:pPr>
            <w:r>
              <w:rPr>
                <w:sz w:val="20"/>
                <w:szCs w:val="20"/>
              </w:rPr>
              <w:t>Internet facing EC2 need public IP addr (Elastic IP)</w:t>
            </w:r>
          </w:p>
        </w:tc>
      </w:tr>
      <w:tr w:rsidR="00F46AF4" w14:paraId="1D5963B4" w14:textId="77777777" w:rsidTr="00F46AF4">
        <w:trPr>
          <w:trHeight w:val="177"/>
        </w:trPr>
        <w:tc>
          <w:tcPr>
            <w:tcW w:w="1129" w:type="dxa"/>
            <w:vMerge w:val="restart"/>
          </w:tcPr>
          <w:p w14:paraId="1588A6A2" w14:textId="144D7FBA" w:rsidR="00F46AF4" w:rsidRDefault="00F46AF4" w:rsidP="00F23C55">
            <w:pPr>
              <w:rPr>
                <w:sz w:val="20"/>
                <w:szCs w:val="20"/>
              </w:rPr>
            </w:pPr>
            <w:r>
              <w:rPr>
                <w:sz w:val="20"/>
                <w:szCs w:val="20"/>
              </w:rPr>
              <w:t>AWS Directory Services</w:t>
            </w:r>
          </w:p>
        </w:tc>
        <w:tc>
          <w:tcPr>
            <w:tcW w:w="9327" w:type="dxa"/>
            <w:gridSpan w:val="3"/>
          </w:tcPr>
          <w:tbl>
            <w:tblPr>
              <w:tblStyle w:val="TableGrid"/>
              <w:tblW w:w="0" w:type="auto"/>
              <w:tblLook w:val="04A0" w:firstRow="1" w:lastRow="0" w:firstColumn="1" w:lastColumn="0" w:noHBand="0" w:noVBand="1"/>
            </w:tblPr>
            <w:tblGrid>
              <w:gridCol w:w="2441"/>
              <w:gridCol w:w="3626"/>
              <w:gridCol w:w="3034"/>
            </w:tblGrid>
            <w:tr w:rsidR="00F46AF4" w14:paraId="08406722" w14:textId="77777777" w:rsidTr="00A24C3A">
              <w:tc>
                <w:tcPr>
                  <w:tcW w:w="2441" w:type="dxa"/>
                </w:tcPr>
                <w:p w14:paraId="19A1B093" w14:textId="626583D7" w:rsidR="00F46AF4" w:rsidRDefault="00F46AF4" w:rsidP="00F23C55">
                  <w:pPr>
                    <w:rPr>
                      <w:sz w:val="20"/>
                      <w:szCs w:val="20"/>
                    </w:rPr>
                  </w:pPr>
                  <w:r>
                    <w:rPr>
                      <w:sz w:val="20"/>
                      <w:szCs w:val="20"/>
                    </w:rPr>
                    <w:t>Directory Service Option</w:t>
                  </w:r>
                </w:p>
              </w:tc>
              <w:tc>
                <w:tcPr>
                  <w:tcW w:w="3626" w:type="dxa"/>
                </w:tcPr>
                <w:p w14:paraId="6AFFB152" w14:textId="19D1A0F0" w:rsidR="00F46AF4" w:rsidRDefault="00F46AF4" w:rsidP="00F23C55">
                  <w:pPr>
                    <w:rPr>
                      <w:sz w:val="20"/>
                      <w:szCs w:val="20"/>
                    </w:rPr>
                  </w:pPr>
                  <w:r>
                    <w:rPr>
                      <w:sz w:val="20"/>
                      <w:szCs w:val="20"/>
                    </w:rPr>
                    <w:t>Description</w:t>
                  </w:r>
                </w:p>
              </w:tc>
              <w:tc>
                <w:tcPr>
                  <w:tcW w:w="3034" w:type="dxa"/>
                </w:tcPr>
                <w:p w14:paraId="6E428049" w14:textId="7FFBBC95" w:rsidR="00F46AF4" w:rsidRDefault="00F46AF4" w:rsidP="00F23C55">
                  <w:pPr>
                    <w:rPr>
                      <w:sz w:val="20"/>
                      <w:szCs w:val="20"/>
                    </w:rPr>
                  </w:pPr>
                  <w:r>
                    <w:rPr>
                      <w:sz w:val="20"/>
                      <w:szCs w:val="20"/>
                    </w:rPr>
                    <w:t>Best for</w:t>
                  </w:r>
                </w:p>
              </w:tc>
            </w:tr>
            <w:tr w:rsidR="00F46AF4" w14:paraId="48CB65C7" w14:textId="77777777" w:rsidTr="00A24C3A">
              <w:tc>
                <w:tcPr>
                  <w:tcW w:w="2441" w:type="dxa"/>
                </w:tcPr>
                <w:p w14:paraId="29C14B82" w14:textId="3A3BDC13" w:rsidR="00F46AF4" w:rsidRDefault="00F46AF4" w:rsidP="00F23C55">
                  <w:pPr>
                    <w:rPr>
                      <w:sz w:val="20"/>
                      <w:szCs w:val="20"/>
                    </w:rPr>
                  </w:pPr>
                  <w:r>
                    <w:rPr>
                      <w:sz w:val="20"/>
                      <w:szCs w:val="20"/>
                    </w:rPr>
                    <w:t>AWS Cloud Directory</w:t>
                  </w:r>
                </w:p>
              </w:tc>
              <w:tc>
                <w:tcPr>
                  <w:tcW w:w="3626" w:type="dxa"/>
                </w:tcPr>
                <w:p w14:paraId="777A90FE" w14:textId="5ED6393E" w:rsidR="00F46AF4" w:rsidRDefault="00F46AF4" w:rsidP="00F23C55">
                  <w:pPr>
                    <w:rPr>
                      <w:sz w:val="20"/>
                      <w:szCs w:val="20"/>
                    </w:rPr>
                  </w:pPr>
                  <w:r>
                    <w:rPr>
                      <w:sz w:val="20"/>
                      <w:szCs w:val="20"/>
                    </w:rPr>
                    <w:t>Cloud-native dir to share &amp; control access to hierarchical data btw apps</w:t>
                  </w:r>
                </w:p>
              </w:tc>
              <w:tc>
                <w:tcPr>
                  <w:tcW w:w="3034" w:type="dxa"/>
                </w:tcPr>
                <w:p w14:paraId="34194727" w14:textId="4C4A1AE8" w:rsidR="00F46AF4" w:rsidRDefault="00F46AF4" w:rsidP="00F23C55">
                  <w:pPr>
                    <w:rPr>
                      <w:sz w:val="20"/>
                      <w:szCs w:val="20"/>
                    </w:rPr>
                  </w:pPr>
                  <w:r>
                    <w:rPr>
                      <w:sz w:val="20"/>
                      <w:szCs w:val="20"/>
                    </w:rPr>
                    <w:t>Cloud apps that need hierarchical data w complex r/s</w:t>
                  </w:r>
                </w:p>
              </w:tc>
            </w:tr>
            <w:tr w:rsidR="00F46AF4" w14:paraId="383C5EF1" w14:textId="77777777" w:rsidTr="00A24C3A">
              <w:tc>
                <w:tcPr>
                  <w:tcW w:w="2441" w:type="dxa"/>
                </w:tcPr>
                <w:p w14:paraId="3E0C6F7D" w14:textId="0D4F6FDA" w:rsidR="00F46AF4" w:rsidRDefault="00C66D10" w:rsidP="00F23C55">
                  <w:pPr>
                    <w:rPr>
                      <w:sz w:val="20"/>
                      <w:szCs w:val="20"/>
                    </w:rPr>
                  </w:pPr>
                  <w:r>
                    <w:rPr>
                      <w:sz w:val="20"/>
                      <w:szCs w:val="20"/>
                    </w:rPr>
                    <w:t>Amazon Cognito</w:t>
                  </w:r>
                </w:p>
              </w:tc>
              <w:tc>
                <w:tcPr>
                  <w:tcW w:w="3626" w:type="dxa"/>
                </w:tcPr>
                <w:p w14:paraId="7E1DF356" w14:textId="3866DA8C" w:rsidR="00F46AF4" w:rsidRDefault="00C66D10" w:rsidP="00F23C55">
                  <w:pPr>
                    <w:rPr>
                      <w:sz w:val="20"/>
                      <w:szCs w:val="20"/>
                    </w:rPr>
                  </w:pPr>
                  <w:r>
                    <w:rPr>
                      <w:sz w:val="20"/>
                      <w:szCs w:val="20"/>
                    </w:rPr>
                    <w:t xml:space="preserve">Sign-up &amp; sign-in features </w:t>
                  </w:r>
                  <w:r w:rsidR="00A24C3A">
                    <w:rPr>
                      <w:sz w:val="20"/>
                      <w:szCs w:val="20"/>
                    </w:rPr>
                    <w:t>&amp;</w:t>
                  </w:r>
                  <w:r>
                    <w:rPr>
                      <w:sz w:val="20"/>
                      <w:szCs w:val="20"/>
                    </w:rPr>
                    <w:t xml:space="preserve"> federated to public social media services</w:t>
                  </w:r>
                </w:p>
              </w:tc>
              <w:tc>
                <w:tcPr>
                  <w:tcW w:w="3034" w:type="dxa"/>
                </w:tcPr>
                <w:p w14:paraId="5E0D1DC8" w14:textId="0B3C0DCB" w:rsidR="00F46AF4" w:rsidRDefault="00C66D10" w:rsidP="00F23C55">
                  <w:pPr>
                    <w:rPr>
                      <w:sz w:val="20"/>
                      <w:szCs w:val="20"/>
                    </w:rPr>
                  </w:pPr>
                  <w:r>
                    <w:rPr>
                      <w:sz w:val="20"/>
                      <w:szCs w:val="20"/>
                    </w:rPr>
                    <w:t>Develop consumer apps or SaaS</w:t>
                  </w:r>
                </w:p>
              </w:tc>
            </w:tr>
            <w:tr w:rsidR="00F46AF4" w14:paraId="1AB4AD3A" w14:textId="77777777" w:rsidTr="00A24C3A">
              <w:tc>
                <w:tcPr>
                  <w:tcW w:w="2441" w:type="dxa"/>
                </w:tcPr>
                <w:p w14:paraId="7F1322DB" w14:textId="62E72273" w:rsidR="00F46AF4" w:rsidRDefault="00C66D10" w:rsidP="00F23C55">
                  <w:pPr>
                    <w:rPr>
                      <w:sz w:val="20"/>
                      <w:szCs w:val="20"/>
                    </w:rPr>
                  </w:pPr>
                  <w:r>
                    <w:rPr>
                      <w:sz w:val="20"/>
                      <w:szCs w:val="20"/>
                    </w:rPr>
                    <w:lastRenderedPageBreak/>
                    <w:t>AWS Directory Service for Microsoft Active Directory</w:t>
                  </w:r>
                </w:p>
              </w:tc>
              <w:tc>
                <w:tcPr>
                  <w:tcW w:w="3626" w:type="dxa"/>
                </w:tcPr>
                <w:p w14:paraId="1C2D2D90" w14:textId="78DE2DB4" w:rsidR="00F46AF4" w:rsidRDefault="00C66D10" w:rsidP="00F23C55">
                  <w:pPr>
                    <w:rPr>
                      <w:sz w:val="20"/>
                      <w:szCs w:val="20"/>
                    </w:rPr>
                  </w:pPr>
                  <w:r>
                    <w:rPr>
                      <w:sz w:val="20"/>
                      <w:szCs w:val="20"/>
                    </w:rPr>
                    <w:t>AWS-managed full Microsoft AD running on Windows Server</w:t>
                  </w:r>
                </w:p>
              </w:tc>
              <w:tc>
                <w:tcPr>
                  <w:tcW w:w="3034" w:type="dxa"/>
                </w:tcPr>
                <w:p w14:paraId="0C39A67C" w14:textId="1FAEF5BA" w:rsidR="00F46AF4" w:rsidRDefault="00C66D10" w:rsidP="00F23C55">
                  <w:pPr>
                    <w:rPr>
                      <w:sz w:val="20"/>
                      <w:szCs w:val="20"/>
                    </w:rPr>
                  </w:pPr>
                  <w:r>
                    <w:rPr>
                      <w:sz w:val="20"/>
                      <w:szCs w:val="20"/>
                    </w:rPr>
                    <w:t>Enterprises that want hosted Microsoft AD or need LDAP for Linux apps</w:t>
                  </w:r>
                </w:p>
              </w:tc>
            </w:tr>
            <w:tr w:rsidR="00F46AF4" w14:paraId="127204E8" w14:textId="77777777" w:rsidTr="00A24C3A">
              <w:tc>
                <w:tcPr>
                  <w:tcW w:w="2441" w:type="dxa"/>
                </w:tcPr>
                <w:p w14:paraId="20665D2B" w14:textId="27509846" w:rsidR="00F46AF4" w:rsidRDefault="00C66D10" w:rsidP="00F23C55">
                  <w:pPr>
                    <w:rPr>
                      <w:sz w:val="20"/>
                      <w:szCs w:val="20"/>
                    </w:rPr>
                  </w:pPr>
                  <w:r>
                    <w:rPr>
                      <w:sz w:val="20"/>
                      <w:szCs w:val="20"/>
                    </w:rPr>
                    <w:t>AD Connector</w:t>
                  </w:r>
                </w:p>
              </w:tc>
              <w:tc>
                <w:tcPr>
                  <w:tcW w:w="3626" w:type="dxa"/>
                </w:tcPr>
                <w:p w14:paraId="1210FEF5" w14:textId="5FB09204" w:rsidR="00F46AF4" w:rsidRDefault="00C66D10" w:rsidP="00F23C55">
                  <w:pPr>
                    <w:rPr>
                      <w:sz w:val="20"/>
                      <w:szCs w:val="20"/>
                    </w:rPr>
                  </w:pPr>
                  <w:r>
                    <w:rPr>
                      <w:sz w:val="20"/>
                      <w:szCs w:val="20"/>
                    </w:rPr>
                    <w:t>Allows on-prem users to log into AWS w their existing AD credentials. Allows EC2 to join AD domain</w:t>
                  </w:r>
                </w:p>
              </w:tc>
              <w:tc>
                <w:tcPr>
                  <w:tcW w:w="3034" w:type="dxa"/>
                </w:tcPr>
                <w:p w14:paraId="3111C9A8" w14:textId="37C9B97F" w:rsidR="00F46AF4" w:rsidRDefault="00C66D10" w:rsidP="00F23C55">
                  <w:pPr>
                    <w:rPr>
                      <w:sz w:val="20"/>
                      <w:szCs w:val="20"/>
                    </w:rPr>
                  </w:pPr>
                  <w:r>
                    <w:rPr>
                      <w:sz w:val="20"/>
                      <w:szCs w:val="20"/>
                    </w:rPr>
                    <w:t>SSO for on-prem employees and adding EC2 instances to domain</w:t>
                  </w:r>
                </w:p>
              </w:tc>
            </w:tr>
            <w:tr w:rsidR="00F46AF4" w14:paraId="7D287B70" w14:textId="77777777" w:rsidTr="00A24C3A">
              <w:tc>
                <w:tcPr>
                  <w:tcW w:w="2441" w:type="dxa"/>
                </w:tcPr>
                <w:p w14:paraId="3B32E7B6" w14:textId="2ACCE31D" w:rsidR="00F46AF4" w:rsidRDefault="00C66D10" w:rsidP="00F23C55">
                  <w:pPr>
                    <w:rPr>
                      <w:sz w:val="20"/>
                      <w:szCs w:val="20"/>
                    </w:rPr>
                  </w:pPr>
                  <w:r>
                    <w:rPr>
                      <w:sz w:val="20"/>
                      <w:szCs w:val="20"/>
                    </w:rPr>
                    <w:t>Simple AD</w:t>
                  </w:r>
                </w:p>
              </w:tc>
              <w:tc>
                <w:tcPr>
                  <w:tcW w:w="3626" w:type="dxa"/>
                </w:tcPr>
                <w:p w14:paraId="2AF00A22" w14:textId="6BD8731D" w:rsidR="00F46AF4" w:rsidRDefault="00C66D10" w:rsidP="00F23C55">
                  <w:pPr>
                    <w:rPr>
                      <w:sz w:val="20"/>
                      <w:szCs w:val="20"/>
                    </w:rPr>
                  </w:pPr>
                  <w:r>
                    <w:rPr>
                      <w:sz w:val="20"/>
                      <w:szCs w:val="20"/>
                    </w:rPr>
                    <w:t>Low scale, low cost AD implementation based on Samba</w:t>
                  </w:r>
                </w:p>
              </w:tc>
              <w:tc>
                <w:tcPr>
                  <w:tcW w:w="3034" w:type="dxa"/>
                </w:tcPr>
                <w:p w14:paraId="55C18C19" w14:textId="6CABCB53" w:rsidR="00F46AF4" w:rsidRDefault="00C66D10" w:rsidP="00F23C55">
                  <w:pPr>
                    <w:rPr>
                      <w:sz w:val="20"/>
                      <w:szCs w:val="20"/>
                    </w:rPr>
                  </w:pPr>
                  <w:r>
                    <w:rPr>
                      <w:sz w:val="20"/>
                      <w:szCs w:val="20"/>
                    </w:rPr>
                    <w:t>Simple user directory, or need LDAP compatibility</w:t>
                  </w:r>
                </w:p>
              </w:tc>
            </w:tr>
          </w:tbl>
          <w:p w14:paraId="366D621B" w14:textId="77777777" w:rsidR="00F46AF4" w:rsidRDefault="00F46AF4" w:rsidP="00F23C55">
            <w:pPr>
              <w:rPr>
                <w:sz w:val="20"/>
                <w:szCs w:val="20"/>
              </w:rPr>
            </w:pPr>
          </w:p>
        </w:tc>
      </w:tr>
      <w:tr w:rsidR="00F46AF4" w14:paraId="6211FC45" w14:textId="77777777" w:rsidTr="009B5484">
        <w:trPr>
          <w:trHeight w:val="176"/>
        </w:trPr>
        <w:tc>
          <w:tcPr>
            <w:tcW w:w="1129" w:type="dxa"/>
            <w:vMerge/>
          </w:tcPr>
          <w:p w14:paraId="40519855" w14:textId="77777777" w:rsidR="00F46AF4" w:rsidRDefault="00F46AF4" w:rsidP="00F23C55">
            <w:pPr>
              <w:rPr>
                <w:sz w:val="20"/>
                <w:szCs w:val="20"/>
              </w:rPr>
            </w:pPr>
          </w:p>
        </w:tc>
        <w:tc>
          <w:tcPr>
            <w:tcW w:w="9327" w:type="dxa"/>
            <w:gridSpan w:val="3"/>
          </w:tcPr>
          <w:p w14:paraId="154DBB2A" w14:textId="1101293A" w:rsidR="00F46AF4" w:rsidRDefault="00A24C3A" w:rsidP="00F23C55">
            <w:pPr>
              <w:rPr>
                <w:sz w:val="20"/>
                <w:szCs w:val="20"/>
              </w:rPr>
            </w:pPr>
            <w:r>
              <w:rPr>
                <w:sz w:val="20"/>
                <w:szCs w:val="20"/>
              </w:rPr>
              <w:t>AD: supports MFA vs Simple AD: MFA not supported</w:t>
            </w:r>
          </w:p>
        </w:tc>
      </w:tr>
      <w:tr w:rsidR="00861690" w14:paraId="04478E37" w14:textId="77777777" w:rsidTr="009B5484">
        <w:tc>
          <w:tcPr>
            <w:tcW w:w="1129" w:type="dxa"/>
            <w:vMerge w:val="restart"/>
          </w:tcPr>
          <w:p w14:paraId="0952A538" w14:textId="63F97E58" w:rsidR="00861690" w:rsidRDefault="00861690" w:rsidP="00F23C55">
            <w:pPr>
              <w:rPr>
                <w:sz w:val="20"/>
                <w:szCs w:val="20"/>
              </w:rPr>
            </w:pPr>
            <w:r>
              <w:rPr>
                <w:sz w:val="20"/>
                <w:szCs w:val="20"/>
              </w:rPr>
              <w:t>Credential &amp; Access Manage-ment</w:t>
            </w:r>
          </w:p>
        </w:tc>
        <w:tc>
          <w:tcPr>
            <w:tcW w:w="9327" w:type="dxa"/>
            <w:gridSpan w:val="3"/>
          </w:tcPr>
          <w:p w14:paraId="18E55C79" w14:textId="77777777" w:rsidR="00861690" w:rsidRDefault="00861690" w:rsidP="00F23C55">
            <w:pPr>
              <w:rPr>
                <w:sz w:val="20"/>
                <w:szCs w:val="20"/>
              </w:rPr>
            </w:pPr>
            <w:r>
              <w:rPr>
                <w:sz w:val="20"/>
                <w:szCs w:val="20"/>
              </w:rPr>
              <w:t>AWS Security Token Service (STS): temporarily grant credential access to apps or users</w:t>
            </w:r>
          </w:p>
          <w:p w14:paraId="0560F650" w14:textId="77777777" w:rsidR="00861690" w:rsidRDefault="00861690" w:rsidP="00F23C55">
            <w:pPr>
              <w:rPr>
                <w:sz w:val="20"/>
                <w:szCs w:val="20"/>
              </w:rPr>
            </w:pPr>
            <w:r>
              <w:rPr>
                <w:sz w:val="20"/>
                <w:szCs w:val="20"/>
              </w:rPr>
              <w:t>- Can get credentials from IAM or federated options</w:t>
            </w:r>
          </w:p>
          <w:p w14:paraId="11D9BCFF" w14:textId="77777777" w:rsidR="00861690" w:rsidRDefault="00861690" w:rsidP="00F23C55">
            <w:pPr>
              <w:rPr>
                <w:sz w:val="20"/>
                <w:szCs w:val="20"/>
              </w:rPr>
            </w:pPr>
            <w:r>
              <w:rPr>
                <w:sz w:val="20"/>
                <w:szCs w:val="20"/>
              </w:rPr>
              <w:t>Cognito: more for mobile apps</w:t>
            </w:r>
          </w:p>
          <w:p w14:paraId="42990AFE" w14:textId="4AD78BED" w:rsidR="00861690" w:rsidRDefault="00861690" w:rsidP="00F23C55">
            <w:pPr>
              <w:rPr>
                <w:sz w:val="20"/>
                <w:szCs w:val="20"/>
              </w:rPr>
            </w:pPr>
            <w:r>
              <w:rPr>
                <w:sz w:val="20"/>
                <w:szCs w:val="20"/>
              </w:rPr>
              <w:t>Apps -&gt; Identity Broker -&gt; AD/Cognito -&gt; Identity Broker -&gt; STS -&gt; Apps -&gt; AWS Services</w:t>
            </w:r>
          </w:p>
        </w:tc>
      </w:tr>
      <w:tr w:rsidR="00861690" w14:paraId="054965D9" w14:textId="77777777" w:rsidTr="009B5484">
        <w:tc>
          <w:tcPr>
            <w:tcW w:w="1129" w:type="dxa"/>
            <w:vMerge/>
          </w:tcPr>
          <w:p w14:paraId="48278296" w14:textId="77777777" w:rsidR="00861690" w:rsidRDefault="00861690" w:rsidP="00F23C55">
            <w:pPr>
              <w:rPr>
                <w:sz w:val="20"/>
                <w:szCs w:val="20"/>
              </w:rPr>
            </w:pPr>
          </w:p>
        </w:tc>
        <w:tc>
          <w:tcPr>
            <w:tcW w:w="9327" w:type="dxa"/>
            <w:gridSpan w:val="3"/>
          </w:tcPr>
          <w:p w14:paraId="7C8E1A9C" w14:textId="77777777" w:rsidR="00861690" w:rsidRDefault="00861690" w:rsidP="00F23C55">
            <w:pPr>
              <w:rPr>
                <w:sz w:val="20"/>
                <w:szCs w:val="20"/>
              </w:rPr>
            </w:pPr>
            <w:r>
              <w:rPr>
                <w:sz w:val="20"/>
                <w:szCs w:val="20"/>
              </w:rPr>
              <w:t>Token Vending Machine concept: common way to issue temp credentials for mobile app development</w:t>
            </w:r>
          </w:p>
          <w:p w14:paraId="62013D04" w14:textId="77777777" w:rsidR="00861690" w:rsidRDefault="00861690" w:rsidP="00F23C55">
            <w:pPr>
              <w:rPr>
                <w:sz w:val="20"/>
                <w:szCs w:val="20"/>
              </w:rPr>
            </w:pPr>
            <w:r>
              <w:rPr>
                <w:sz w:val="20"/>
                <w:szCs w:val="20"/>
              </w:rPr>
              <w:t>- Anonymous TVM: provide access to AWS services only, don’t store user identity</w:t>
            </w:r>
          </w:p>
          <w:p w14:paraId="0933E3D5" w14:textId="77777777" w:rsidR="00861690" w:rsidRDefault="00861690" w:rsidP="00F23C55">
            <w:pPr>
              <w:rPr>
                <w:sz w:val="20"/>
                <w:szCs w:val="20"/>
              </w:rPr>
            </w:pPr>
            <w:r>
              <w:rPr>
                <w:sz w:val="20"/>
                <w:szCs w:val="20"/>
              </w:rPr>
              <w:t>- Identity TVM: used for registration and login, and authorizations</w:t>
            </w:r>
          </w:p>
          <w:p w14:paraId="2EC98D95" w14:textId="10BC0D18" w:rsidR="00861690" w:rsidRDefault="00861690" w:rsidP="00F23C55">
            <w:pPr>
              <w:rPr>
                <w:sz w:val="20"/>
                <w:szCs w:val="20"/>
              </w:rPr>
            </w:pPr>
            <w:r>
              <w:rPr>
                <w:sz w:val="20"/>
                <w:szCs w:val="20"/>
              </w:rPr>
              <w:t>- AWS recommends mobile devs to use Cognito and SDK</w:t>
            </w:r>
          </w:p>
        </w:tc>
      </w:tr>
      <w:tr w:rsidR="00861690" w14:paraId="15FD4B68" w14:textId="77777777" w:rsidTr="009B5484">
        <w:tc>
          <w:tcPr>
            <w:tcW w:w="1129" w:type="dxa"/>
            <w:vMerge/>
          </w:tcPr>
          <w:p w14:paraId="6BD4EBB4" w14:textId="77777777" w:rsidR="00861690" w:rsidRDefault="00861690" w:rsidP="00F23C55">
            <w:pPr>
              <w:rPr>
                <w:sz w:val="20"/>
                <w:szCs w:val="20"/>
              </w:rPr>
            </w:pPr>
          </w:p>
        </w:tc>
        <w:tc>
          <w:tcPr>
            <w:tcW w:w="9327" w:type="dxa"/>
            <w:gridSpan w:val="3"/>
          </w:tcPr>
          <w:p w14:paraId="1587D779" w14:textId="77777777" w:rsidR="00861690" w:rsidRDefault="00861690" w:rsidP="00F23C55">
            <w:pPr>
              <w:rPr>
                <w:sz w:val="20"/>
                <w:szCs w:val="20"/>
              </w:rPr>
            </w:pPr>
            <w:r>
              <w:rPr>
                <w:sz w:val="20"/>
                <w:szCs w:val="20"/>
              </w:rPr>
              <w:t>Secrets Manager: store pw, encryption keys, API keys, SSH keys, PGP keys, …</w:t>
            </w:r>
          </w:p>
          <w:p w14:paraId="6263493B" w14:textId="45607DB3" w:rsidR="00861690" w:rsidRDefault="00861690" w:rsidP="00F23C55">
            <w:pPr>
              <w:rPr>
                <w:sz w:val="20"/>
                <w:szCs w:val="20"/>
              </w:rPr>
            </w:pPr>
            <w:r>
              <w:rPr>
                <w:sz w:val="20"/>
                <w:szCs w:val="20"/>
              </w:rPr>
              <w:t>- Alternative to storing pw or keys in a vault. – Can access secrets via API w fine-grained access control by IAM. – Auto rotate RDS credentials for MySQL, PostgreSQL, Aurora.</w:t>
            </w:r>
          </w:p>
        </w:tc>
      </w:tr>
      <w:tr w:rsidR="00861690" w14:paraId="3C485426" w14:textId="77777777" w:rsidTr="00861690">
        <w:trPr>
          <w:trHeight w:val="119"/>
        </w:trPr>
        <w:tc>
          <w:tcPr>
            <w:tcW w:w="1129" w:type="dxa"/>
            <w:vMerge w:val="restart"/>
          </w:tcPr>
          <w:p w14:paraId="314288A2" w14:textId="4C5BD28B" w:rsidR="00861690" w:rsidRDefault="00861690" w:rsidP="00F23C55">
            <w:pPr>
              <w:rPr>
                <w:sz w:val="20"/>
                <w:szCs w:val="20"/>
              </w:rPr>
            </w:pPr>
            <w:r>
              <w:rPr>
                <w:sz w:val="20"/>
                <w:szCs w:val="20"/>
              </w:rPr>
              <w:t>Sharing Roles across Accts</w:t>
            </w:r>
          </w:p>
        </w:tc>
        <w:tc>
          <w:tcPr>
            <w:tcW w:w="9327" w:type="dxa"/>
            <w:gridSpan w:val="3"/>
          </w:tcPr>
          <w:p w14:paraId="4973A3A2" w14:textId="77777777" w:rsidR="00861690" w:rsidRDefault="00861690" w:rsidP="00F23C55">
            <w:pPr>
              <w:rPr>
                <w:sz w:val="20"/>
                <w:szCs w:val="20"/>
              </w:rPr>
            </w:pPr>
            <w:r>
              <w:rPr>
                <w:sz w:val="20"/>
                <w:szCs w:val="20"/>
              </w:rPr>
              <w:t>Resource Access Manager: centralized resource sharing w principals across many accts</w:t>
            </w:r>
          </w:p>
          <w:p w14:paraId="7DFF8568" w14:textId="77777777" w:rsidR="00861690" w:rsidRDefault="00861690" w:rsidP="00F23C55">
            <w:pPr>
              <w:rPr>
                <w:sz w:val="20"/>
                <w:szCs w:val="20"/>
              </w:rPr>
            </w:pPr>
            <w:r>
              <w:rPr>
                <w:sz w:val="20"/>
                <w:szCs w:val="20"/>
              </w:rPr>
              <w:t>- Share w individual accts or OUs within org. – Resources still owned by sharing acct</w:t>
            </w:r>
          </w:p>
          <w:p w14:paraId="682F6D9D" w14:textId="77777777" w:rsidR="00861690" w:rsidRDefault="00861690" w:rsidP="00F23C55">
            <w:pPr>
              <w:rPr>
                <w:sz w:val="20"/>
                <w:szCs w:val="20"/>
              </w:rPr>
            </w:pPr>
            <w:r>
              <w:rPr>
                <w:sz w:val="20"/>
                <w:szCs w:val="20"/>
              </w:rPr>
              <w:t>- Resource sharing must be enabled by organization</w:t>
            </w:r>
          </w:p>
          <w:p w14:paraId="6D9242D1" w14:textId="77777777" w:rsidR="004C60E0" w:rsidRDefault="004C60E0" w:rsidP="00F23C55">
            <w:pPr>
              <w:rPr>
                <w:sz w:val="20"/>
                <w:szCs w:val="20"/>
              </w:rPr>
            </w:pPr>
            <w:r>
              <w:rPr>
                <w:sz w:val="20"/>
                <w:szCs w:val="20"/>
              </w:rPr>
              <w:t>1) Choose resource to share. 2) Apply managed policy to resource share</w:t>
            </w:r>
          </w:p>
          <w:p w14:paraId="60807D00" w14:textId="18A35068" w:rsidR="004C60E0" w:rsidRDefault="004C60E0" w:rsidP="00F23C55">
            <w:pPr>
              <w:rPr>
                <w:sz w:val="20"/>
                <w:szCs w:val="20"/>
              </w:rPr>
            </w:pPr>
            <w:r>
              <w:rPr>
                <w:sz w:val="20"/>
                <w:szCs w:val="20"/>
              </w:rPr>
              <w:t>3) Define principals for resource share. 4) Send share invite to principal acct(s)</w:t>
            </w:r>
          </w:p>
        </w:tc>
      </w:tr>
      <w:tr w:rsidR="00861690" w14:paraId="423355A6" w14:textId="77777777" w:rsidTr="009B5484">
        <w:trPr>
          <w:trHeight w:val="116"/>
        </w:trPr>
        <w:tc>
          <w:tcPr>
            <w:tcW w:w="1129" w:type="dxa"/>
            <w:vMerge/>
          </w:tcPr>
          <w:p w14:paraId="6D8DDA2D" w14:textId="77777777" w:rsidR="00861690" w:rsidRDefault="00861690" w:rsidP="00F23C55">
            <w:pPr>
              <w:rPr>
                <w:sz w:val="20"/>
                <w:szCs w:val="20"/>
              </w:rPr>
            </w:pPr>
          </w:p>
        </w:tc>
        <w:tc>
          <w:tcPr>
            <w:tcW w:w="9327" w:type="dxa"/>
            <w:gridSpan w:val="3"/>
          </w:tcPr>
          <w:p w14:paraId="155B4159" w14:textId="77777777" w:rsidR="00861690" w:rsidRDefault="00B071D9" w:rsidP="00F23C55">
            <w:pPr>
              <w:rPr>
                <w:sz w:val="20"/>
                <w:szCs w:val="20"/>
              </w:rPr>
            </w:pPr>
            <w:r>
              <w:rPr>
                <w:sz w:val="20"/>
                <w:szCs w:val="20"/>
              </w:rPr>
              <w:t>Use Cases: 1) Foundational Infra: share VPC infra across accts in organization</w:t>
            </w:r>
          </w:p>
          <w:p w14:paraId="311782B3" w14:textId="30DFC58A" w:rsidR="007D1427" w:rsidRDefault="007D1427" w:rsidP="00F23C55">
            <w:pPr>
              <w:rPr>
                <w:sz w:val="20"/>
                <w:szCs w:val="20"/>
              </w:rPr>
            </w:pPr>
            <w:r>
              <w:rPr>
                <w:sz w:val="20"/>
                <w:szCs w:val="20"/>
              </w:rPr>
              <w:t>- AWS Organization has infra acct w VPC. Individual accts cannot manage own network but must be able to create AWS resources within subnets</w:t>
            </w:r>
          </w:p>
          <w:p w14:paraId="7BAD26BE" w14:textId="7DA78067" w:rsidR="007D1427" w:rsidRDefault="007D1427" w:rsidP="00F23C55">
            <w:pPr>
              <w:rPr>
                <w:sz w:val="20"/>
                <w:szCs w:val="20"/>
              </w:rPr>
            </w:pPr>
            <w:r>
              <w:rPr>
                <w:sz w:val="20"/>
                <w:szCs w:val="20"/>
              </w:rPr>
              <w:t>- Enable resource share in AWS Organization management acct. Create resource share in AWS RAM in infra acct. Select specific AWS Org OU that will use the shared network. Select ea subnet to associate w resource share</w:t>
            </w:r>
          </w:p>
          <w:p w14:paraId="1FE3C70E" w14:textId="4F4D5852" w:rsidR="00B071D9" w:rsidRDefault="00B071D9" w:rsidP="00F23C55">
            <w:pPr>
              <w:rPr>
                <w:sz w:val="20"/>
                <w:szCs w:val="20"/>
              </w:rPr>
            </w:pPr>
            <w:r>
              <w:rPr>
                <w:sz w:val="20"/>
                <w:szCs w:val="20"/>
              </w:rPr>
              <w:t>2) Certificate Authorities: centrally manage private cert auths and share to reduce cost and complexity</w:t>
            </w:r>
          </w:p>
          <w:p w14:paraId="079B2ABA" w14:textId="77777777" w:rsidR="00B071D9" w:rsidRDefault="00B071D9" w:rsidP="00F23C55">
            <w:pPr>
              <w:rPr>
                <w:sz w:val="20"/>
                <w:szCs w:val="20"/>
              </w:rPr>
            </w:pPr>
            <w:r>
              <w:rPr>
                <w:sz w:val="20"/>
                <w:szCs w:val="20"/>
              </w:rPr>
              <w:t>3) App Mesh Networking: allows networking btw disparate compute infra and share a mesh</w:t>
            </w:r>
          </w:p>
          <w:p w14:paraId="75F7E5AF" w14:textId="3E5BC726" w:rsidR="00B071D9" w:rsidRDefault="00B071D9" w:rsidP="00F23C55">
            <w:pPr>
              <w:rPr>
                <w:sz w:val="20"/>
                <w:szCs w:val="20"/>
              </w:rPr>
            </w:pPr>
            <w:r>
              <w:rPr>
                <w:sz w:val="20"/>
                <w:szCs w:val="20"/>
              </w:rPr>
              <w:t>4) Aurora clusters: share Aurora or RDS clusters across accts and allow cross-acct cloning</w:t>
            </w:r>
          </w:p>
        </w:tc>
      </w:tr>
      <w:tr w:rsidR="00861690" w14:paraId="6ED4DA32" w14:textId="77777777" w:rsidTr="009B5484">
        <w:trPr>
          <w:trHeight w:val="116"/>
        </w:trPr>
        <w:tc>
          <w:tcPr>
            <w:tcW w:w="1129" w:type="dxa"/>
            <w:vMerge/>
          </w:tcPr>
          <w:p w14:paraId="46698A82" w14:textId="77777777" w:rsidR="00861690" w:rsidRDefault="00861690" w:rsidP="00F23C55">
            <w:pPr>
              <w:rPr>
                <w:sz w:val="20"/>
                <w:szCs w:val="20"/>
              </w:rPr>
            </w:pPr>
          </w:p>
        </w:tc>
        <w:tc>
          <w:tcPr>
            <w:tcW w:w="9327" w:type="dxa"/>
            <w:gridSpan w:val="3"/>
          </w:tcPr>
          <w:p w14:paraId="01287668" w14:textId="77777777" w:rsidR="00861690" w:rsidRDefault="00E53268" w:rsidP="00F23C55">
            <w:pPr>
              <w:rPr>
                <w:sz w:val="20"/>
                <w:szCs w:val="20"/>
              </w:rPr>
            </w:pPr>
            <w:r>
              <w:rPr>
                <w:sz w:val="20"/>
                <w:szCs w:val="20"/>
              </w:rPr>
              <w:t>Most shared resources are regional (can only be shared within same region)</w:t>
            </w:r>
          </w:p>
          <w:p w14:paraId="59F388D3" w14:textId="60089910" w:rsidR="008413D9" w:rsidRPr="008413D9" w:rsidRDefault="008413D9" w:rsidP="00F23C55">
            <w:pPr>
              <w:rPr>
                <w:sz w:val="20"/>
                <w:szCs w:val="20"/>
              </w:rPr>
            </w:pPr>
            <w:r>
              <w:rPr>
                <w:sz w:val="20"/>
                <w:szCs w:val="20"/>
              </w:rPr>
              <w:t xml:space="preserve">To share across organizations: use </w:t>
            </w:r>
            <w:r>
              <w:rPr>
                <w:i/>
                <w:iCs/>
                <w:sz w:val="20"/>
                <w:szCs w:val="20"/>
              </w:rPr>
              <w:t>enable-sharing-with-aws-organization</w:t>
            </w:r>
            <w:r>
              <w:rPr>
                <w:sz w:val="20"/>
                <w:szCs w:val="20"/>
              </w:rPr>
              <w:t xml:space="preserve"> CLI command for trusted access</w:t>
            </w:r>
          </w:p>
        </w:tc>
      </w:tr>
      <w:tr w:rsidR="00C25805" w14:paraId="1CDFE0A4" w14:textId="77777777" w:rsidTr="00C96F68">
        <w:trPr>
          <w:trHeight w:val="119"/>
        </w:trPr>
        <w:tc>
          <w:tcPr>
            <w:tcW w:w="1271" w:type="dxa"/>
            <w:gridSpan w:val="2"/>
            <w:vMerge w:val="restart"/>
          </w:tcPr>
          <w:p w14:paraId="3DD105E7" w14:textId="05C96F78" w:rsidR="00C25805" w:rsidRDefault="00C25805" w:rsidP="00F23C55">
            <w:pPr>
              <w:rPr>
                <w:sz w:val="20"/>
                <w:szCs w:val="20"/>
              </w:rPr>
            </w:pPr>
            <w:r>
              <w:rPr>
                <w:sz w:val="20"/>
                <w:szCs w:val="20"/>
              </w:rPr>
              <w:t>Encryption</w:t>
            </w:r>
          </w:p>
        </w:tc>
        <w:tc>
          <w:tcPr>
            <w:tcW w:w="9185" w:type="dxa"/>
            <w:gridSpan w:val="2"/>
          </w:tcPr>
          <w:p w14:paraId="067B9BE5" w14:textId="59F4AB6C" w:rsidR="00C25805" w:rsidRDefault="00C25805" w:rsidP="00F23C55">
            <w:pPr>
              <w:rPr>
                <w:sz w:val="20"/>
                <w:szCs w:val="20"/>
              </w:rPr>
            </w:pPr>
            <w:r>
              <w:rPr>
                <w:sz w:val="20"/>
                <w:szCs w:val="20"/>
              </w:rPr>
              <w:t>1) Encryption at rest: data encrypted in storage</w:t>
            </w:r>
          </w:p>
          <w:p w14:paraId="16DC4F6E" w14:textId="7FCA7E78" w:rsidR="00C25805" w:rsidRDefault="00C25805" w:rsidP="00F23C55">
            <w:pPr>
              <w:rPr>
                <w:sz w:val="20"/>
                <w:szCs w:val="20"/>
              </w:rPr>
            </w:pPr>
            <w:r>
              <w:rPr>
                <w:sz w:val="20"/>
                <w:szCs w:val="20"/>
              </w:rPr>
              <w:t>2) Encryption in Transit: data encrypted as it flows through network/process, such as SSL/TLS for HTTPS, or IPSec for VPN connections</w:t>
            </w:r>
          </w:p>
        </w:tc>
      </w:tr>
      <w:tr w:rsidR="00C25805" w14:paraId="0B372E25" w14:textId="77777777" w:rsidTr="00C96F68">
        <w:trPr>
          <w:trHeight w:val="117"/>
        </w:trPr>
        <w:tc>
          <w:tcPr>
            <w:tcW w:w="1271" w:type="dxa"/>
            <w:gridSpan w:val="2"/>
            <w:vMerge/>
          </w:tcPr>
          <w:p w14:paraId="6FE951B8" w14:textId="77777777" w:rsidR="00C25805" w:rsidRDefault="00C25805" w:rsidP="00F23C55">
            <w:pPr>
              <w:rPr>
                <w:sz w:val="20"/>
                <w:szCs w:val="20"/>
              </w:rPr>
            </w:pPr>
          </w:p>
        </w:tc>
        <w:tc>
          <w:tcPr>
            <w:tcW w:w="9185" w:type="dxa"/>
            <w:gridSpan w:val="2"/>
          </w:tcPr>
          <w:p w14:paraId="038AA3A4" w14:textId="77777777" w:rsidR="00C25805" w:rsidRDefault="00C25805" w:rsidP="00F23C55">
            <w:pPr>
              <w:rPr>
                <w:sz w:val="20"/>
                <w:szCs w:val="20"/>
              </w:rPr>
            </w:pPr>
            <w:r>
              <w:rPr>
                <w:sz w:val="20"/>
                <w:szCs w:val="20"/>
              </w:rPr>
              <w:t>KMS: key storage, management, auditing. – Integrated into many AWS services like Lambda, S3, EBS, EFS, DynamoDB, SQS, …. – Can import own keys or use KMS generated ones</w:t>
            </w:r>
          </w:p>
          <w:p w14:paraId="71284167" w14:textId="77777777" w:rsidR="00C25805" w:rsidRDefault="00C25805" w:rsidP="00F23C55">
            <w:pPr>
              <w:rPr>
                <w:sz w:val="20"/>
                <w:szCs w:val="20"/>
              </w:rPr>
            </w:pPr>
            <w:r>
              <w:rPr>
                <w:sz w:val="20"/>
                <w:szCs w:val="20"/>
              </w:rPr>
              <w:t>- Control who manages and accesses keys via IAM users and roles. – Audit use of keys using CloudTrail</w:t>
            </w:r>
          </w:p>
          <w:p w14:paraId="42B3A0CD" w14:textId="77777777" w:rsidR="00C25805" w:rsidRDefault="00C25805" w:rsidP="00F23C55">
            <w:pPr>
              <w:rPr>
                <w:sz w:val="20"/>
                <w:szCs w:val="20"/>
              </w:rPr>
            </w:pPr>
            <w:r>
              <w:rPr>
                <w:sz w:val="20"/>
                <w:szCs w:val="20"/>
              </w:rPr>
              <w:t>- Differs from Secret Management as purpose-build for encryption key management</w:t>
            </w:r>
          </w:p>
          <w:p w14:paraId="64F0F6C1" w14:textId="4CB17251" w:rsidR="00C25805" w:rsidRDefault="00C25805" w:rsidP="00F23C55">
            <w:pPr>
              <w:rPr>
                <w:sz w:val="20"/>
                <w:szCs w:val="20"/>
              </w:rPr>
            </w:pPr>
            <w:r>
              <w:rPr>
                <w:sz w:val="20"/>
                <w:szCs w:val="20"/>
              </w:rPr>
              <w:t>- Validated by many compliance schemes (PCI DSS Level 1, FIPS 140-2 Level 2)</w:t>
            </w:r>
          </w:p>
        </w:tc>
      </w:tr>
      <w:tr w:rsidR="00C25805" w14:paraId="74FE2AF0" w14:textId="77777777" w:rsidTr="00C96F68">
        <w:trPr>
          <w:trHeight w:val="57"/>
        </w:trPr>
        <w:tc>
          <w:tcPr>
            <w:tcW w:w="1271" w:type="dxa"/>
            <w:gridSpan w:val="2"/>
            <w:vMerge/>
          </w:tcPr>
          <w:p w14:paraId="5EF207B9" w14:textId="77777777" w:rsidR="00C25805" w:rsidRDefault="00C25805" w:rsidP="00F23C55">
            <w:pPr>
              <w:rPr>
                <w:sz w:val="20"/>
                <w:szCs w:val="20"/>
              </w:rPr>
            </w:pPr>
          </w:p>
        </w:tc>
        <w:tc>
          <w:tcPr>
            <w:tcW w:w="9185" w:type="dxa"/>
            <w:gridSpan w:val="2"/>
          </w:tcPr>
          <w:p w14:paraId="3746D7ED" w14:textId="77777777" w:rsidR="00C25805" w:rsidRDefault="00C25805" w:rsidP="00F23C55">
            <w:pPr>
              <w:rPr>
                <w:sz w:val="20"/>
                <w:szCs w:val="20"/>
              </w:rPr>
            </w:pPr>
            <w:r>
              <w:rPr>
                <w:sz w:val="20"/>
                <w:szCs w:val="20"/>
              </w:rPr>
              <w:t xml:space="preserve">CloudHSM: dedicated hardware device for a single tenant. </w:t>
            </w:r>
          </w:p>
          <w:p w14:paraId="389B4586" w14:textId="77777777" w:rsidR="00C25805" w:rsidRDefault="00C25805" w:rsidP="00F23C55">
            <w:pPr>
              <w:rPr>
                <w:sz w:val="20"/>
                <w:szCs w:val="20"/>
              </w:rPr>
            </w:pPr>
            <w:r>
              <w:rPr>
                <w:sz w:val="20"/>
                <w:szCs w:val="20"/>
              </w:rPr>
              <w:t>– Must be within VPC and can access via VPC Peering. – Don’t integrate w AWS services like KMS</w:t>
            </w:r>
          </w:p>
          <w:p w14:paraId="061F2C96" w14:textId="152514DC" w:rsidR="00C25805" w:rsidRDefault="00C25805" w:rsidP="00F23C55">
            <w:pPr>
              <w:rPr>
                <w:sz w:val="20"/>
                <w:szCs w:val="20"/>
              </w:rPr>
            </w:pPr>
            <w:r>
              <w:rPr>
                <w:sz w:val="20"/>
                <w:szCs w:val="20"/>
              </w:rPr>
              <w:t>- Offload SSL from web servers, act as issuing CA, enable TDS for Oracle DB</w:t>
            </w:r>
          </w:p>
        </w:tc>
      </w:tr>
      <w:tr w:rsidR="00C25805" w14:paraId="0B6CE18F" w14:textId="77777777" w:rsidTr="001811BC">
        <w:trPr>
          <w:trHeight w:val="57"/>
        </w:trPr>
        <w:tc>
          <w:tcPr>
            <w:tcW w:w="1271" w:type="dxa"/>
            <w:gridSpan w:val="2"/>
            <w:vMerge/>
          </w:tcPr>
          <w:p w14:paraId="57E63BA4" w14:textId="77777777" w:rsidR="00C25805" w:rsidRDefault="00C25805" w:rsidP="00F23C55">
            <w:pPr>
              <w:rPr>
                <w:sz w:val="20"/>
                <w:szCs w:val="20"/>
              </w:rPr>
            </w:pPr>
          </w:p>
        </w:tc>
        <w:tc>
          <w:tcPr>
            <w:tcW w:w="9185" w:type="dxa"/>
            <w:gridSpan w:val="2"/>
          </w:tcPr>
          <w:tbl>
            <w:tblPr>
              <w:tblStyle w:val="TableGrid"/>
              <w:tblW w:w="0" w:type="auto"/>
              <w:tblLook w:val="04A0" w:firstRow="1" w:lastRow="0" w:firstColumn="1" w:lastColumn="0" w:noHBand="0" w:noVBand="1"/>
            </w:tblPr>
            <w:tblGrid>
              <w:gridCol w:w="2014"/>
              <w:gridCol w:w="3544"/>
              <w:gridCol w:w="3401"/>
            </w:tblGrid>
            <w:tr w:rsidR="00C25805" w14:paraId="43EAE5A9" w14:textId="77777777" w:rsidTr="00C96F68">
              <w:tc>
                <w:tcPr>
                  <w:tcW w:w="2014" w:type="dxa"/>
                </w:tcPr>
                <w:p w14:paraId="4E930B5D" w14:textId="77777777" w:rsidR="00C25805" w:rsidRDefault="00C25805" w:rsidP="00C96F68">
                  <w:pPr>
                    <w:rPr>
                      <w:sz w:val="20"/>
                      <w:szCs w:val="20"/>
                    </w:rPr>
                  </w:pPr>
                </w:p>
              </w:tc>
              <w:tc>
                <w:tcPr>
                  <w:tcW w:w="3544" w:type="dxa"/>
                </w:tcPr>
                <w:p w14:paraId="7A27D429" w14:textId="12D4E8CB" w:rsidR="00C25805" w:rsidRDefault="00C25805" w:rsidP="00C96F68">
                  <w:pPr>
                    <w:rPr>
                      <w:sz w:val="20"/>
                      <w:szCs w:val="20"/>
                    </w:rPr>
                  </w:pPr>
                  <w:r>
                    <w:rPr>
                      <w:sz w:val="20"/>
                      <w:szCs w:val="20"/>
                    </w:rPr>
                    <w:t>CloudHSM</w:t>
                  </w:r>
                </w:p>
              </w:tc>
              <w:tc>
                <w:tcPr>
                  <w:tcW w:w="3401" w:type="dxa"/>
                </w:tcPr>
                <w:p w14:paraId="65031FE1" w14:textId="7F275745" w:rsidR="00C25805" w:rsidRDefault="00C25805" w:rsidP="00C96F68">
                  <w:pPr>
                    <w:rPr>
                      <w:sz w:val="20"/>
                      <w:szCs w:val="20"/>
                    </w:rPr>
                  </w:pPr>
                  <w:r>
                    <w:rPr>
                      <w:sz w:val="20"/>
                      <w:szCs w:val="20"/>
                    </w:rPr>
                    <w:t>AWS KMS</w:t>
                  </w:r>
                </w:p>
              </w:tc>
            </w:tr>
            <w:tr w:rsidR="00C25805" w14:paraId="325337A8" w14:textId="77777777" w:rsidTr="00C96F68">
              <w:tc>
                <w:tcPr>
                  <w:tcW w:w="2014" w:type="dxa"/>
                </w:tcPr>
                <w:p w14:paraId="257965F4" w14:textId="7EA20680" w:rsidR="00C25805" w:rsidRDefault="00C25805" w:rsidP="00C96F68">
                  <w:pPr>
                    <w:rPr>
                      <w:sz w:val="20"/>
                      <w:szCs w:val="20"/>
                    </w:rPr>
                  </w:pPr>
                  <w:r>
                    <w:rPr>
                      <w:sz w:val="20"/>
                      <w:szCs w:val="20"/>
                    </w:rPr>
                    <w:t>Tenancy</w:t>
                  </w:r>
                </w:p>
              </w:tc>
              <w:tc>
                <w:tcPr>
                  <w:tcW w:w="3544" w:type="dxa"/>
                </w:tcPr>
                <w:p w14:paraId="3D490826" w14:textId="40B40008" w:rsidR="00C25805" w:rsidRDefault="00C25805" w:rsidP="00C96F68">
                  <w:pPr>
                    <w:rPr>
                      <w:sz w:val="20"/>
                      <w:szCs w:val="20"/>
                    </w:rPr>
                  </w:pPr>
                  <w:r>
                    <w:rPr>
                      <w:sz w:val="20"/>
                      <w:szCs w:val="20"/>
                    </w:rPr>
                    <w:t>Single-Tenant HSM</w:t>
                  </w:r>
                </w:p>
              </w:tc>
              <w:tc>
                <w:tcPr>
                  <w:tcW w:w="3401" w:type="dxa"/>
                </w:tcPr>
                <w:p w14:paraId="35CA70B9" w14:textId="56431E7A" w:rsidR="00C25805" w:rsidRDefault="00C25805" w:rsidP="00C96F68">
                  <w:pPr>
                    <w:rPr>
                      <w:sz w:val="20"/>
                      <w:szCs w:val="20"/>
                    </w:rPr>
                  </w:pPr>
                  <w:r>
                    <w:rPr>
                      <w:sz w:val="20"/>
                      <w:szCs w:val="20"/>
                    </w:rPr>
                    <w:t>Multi-Tenant AWS Service</w:t>
                  </w:r>
                </w:p>
              </w:tc>
            </w:tr>
            <w:tr w:rsidR="00C25805" w14:paraId="4E47FF68" w14:textId="77777777" w:rsidTr="00C96F68">
              <w:tc>
                <w:tcPr>
                  <w:tcW w:w="2014" w:type="dxa"/>
                </w:tcPr>
                <w:p w14:paraId="3D8B08B0" w14:textId="2A123F92" w:rsidR="00C25805" w:rsidRDefault="00C25805" w:rsidP="00C96F68">
                  <w:pPr>
                    <w:rPr>
                      <w:sz w:val="20"/>
                      <w:szCs w:val="20"/>
                    </w:rPr>
                  </w:pPr>
                  <w:r>
                    <w:rPr>
                      <w:sz w:val="20"/>
                      <w:szCs w:val="20"/>
                    </w:rPr>
                    <w:t>Availability</w:t>
                  </w:r>
                </w:p>
              </w:tc>
              <w:tc>
                <w:tcPr>
                  <w:tcW w:w="3544" w:type="dxa"/>
                </w:tcPr>
                <w:p w14:paraId="19D92DEB" w14:textId="7EDCD544" w:rsidR="00C25805" w:rsidRDefault="00C25805" w:rsidP="00C96F68">
                  <w:pPr>
                    <w:rPr>
                      <w:sz w:val="20"/>
                      <w:szCs w:val="20"/>
                    </w:rPr>
                  </w:pPr>
                  <w:r>
                    <w:rPr>
                      <w:sz w:val="20"/>
                      <w:szCs w:val="20"/>
                    </w:rPr>
                    <w:t>Customer-managed durability &amp; availability</w:t>
                  </w:r>
                </w:p>
              </w:tc>
              <w:tc>
                <w:tcPr>
                  <w:tcW w:w="3401" w:type="dxa"/>
                </w:tcPr>
                <w:p w14:paraId="3BC34C04" w14:textId="46883E34" w:rsidR="00C25805" w:rsidRDefault="00C25805" w:rsidP="00C96F68">
                  <w:pPr>
                    <w:rPr>
                      <w:sz w:val="20"/>
                      <w:szCs w:val="20"/>
                    </w:rPr>
                  </w:pPr>
                  <w:r>
                    <w:rPr>
                      <w:sz w:val="20"/>
                      <w:szCs w:val="20"/>
                    </w:rPr>
                    <w:t>HA &amp; durable key storage &amp; management</w:t>
                  </w:r>
                </w:p>
              </w:tc>
            </w:tr>
            <w:tr w:rsidR="00C25805" w14:paraId="20FD9DB4" w14:textId="77777777" w:rsidTr="00C96F68">
              <w:tc>
                <w:tcPr>
                  <w:tcW w:w="2014" w:type="dxa"/>
                </w:tcPr>
                <w:p w14:paraId="3B1E1D56" w14:textId="739B975D" w:rsidR="00C25805" w:rsidRDefault="00C25805" w:rsidP="00C96F68">
                  <w:pPr>
                    <w:rPr>
                      <w:sz w:val="20"/>
                      <w:szCs w:val="20"/>
                    </w:rPr>
                  </w:pPr>
                  <w:r>
                    <w:rPr>
                      <w:sz w:val="20"/>
                      <w:szCs w:val="20"/>
                    </w:rPr>
                    <w:t>Root of Trust</w:t>
                  </w:r>
                </w:p>
              </w:tc>
              <w:tc>
                <w:tcPr>
                  <w:tcW w:w="3544" w:type="dxa"/>
                </w:tcPr>
                <w:p w14:paraId="0D583CF2" w14:textId="6DC5DA85" w:rsidR="00C25805" w:rsidRDefault="00C25805" w:rsidP="00C96F68">
                  <w:pPr>
                    <w:rPr>
                      <w:sz w:val="20"/>
                      <w:szCs w:val="20"/>
                    </w:rPr>
                  </w:pPr>
                  <w:r>
                    <w:rPr>
                      <w:sz w:val="20"/>
                      <w:szCs w:val="20"/>
                    </w:rPr>
                    <w:t>Customer managed root of trust</w:t>
                  </w:r>
                </w:p>
              </w:tc>
              <w:tc>
                <w:tcPr>
                  <w:tcW w:w="3401" w:type="dxa"/>
                </w:tcPr>
                <w:p w14:paraId="0D26B515" w14:textId="604C77AE" w:rsidR="00C25805" w:rsidRDefault="00C25805" w:rsidP="00C96F68">
                  <w:pPr>
                    <w:rPr>
                      <w:sz w:val="20"/>
                      <w:szCs w:val="20"/>
                    </w:rPr>
                  </w:pPr>
                  <w:r>
                    <w:rPr>
                      <w:sz w:val="20"/>
                      <w:szCs w:val="20"/>
                    </w:rPr>
                    <w:t>AWS managed root of trust</w:t>
                  </w:r>
                </w:p>
              </w:tc>
            </w:tr>
            <w:tr w:rsidR="00C25805" w14:paraId="2F685D74" w14:textId="77777777" w:rsidTr="00C96F68">
              <w:tc>
                <w:tcPr>
                  <w:tcW w:w="2014" w:type="dxa"/>
                </w:tcPr>
                <w:p w14:paraId="3C97C946" w14:textId="7A83687D" w:rsidR="00C25805" w:rsidRDefault="00C25805" w:rsidP="00C96F68">
                  <w:pPr>
                    <w:rPr>
                      <w:sz w:val="20"/>
                      <w:szCs w:val="20"/>
                    </w:rPr>
                  </w:pPr>
                  <w:r>
                    <w:rPr>
                      <w:sz w:val="20"/>
                      <w:szCs w:val="20"/>
                    </w:rPr>
                    <w:t>FIPS 140-2</w:t>
                  </w:r>
                </w:p>
              </w:tc>
              <w:tc>
                <w:tcPr>
                  <w:tcW w:w="3544" w:type="dxa"/>
                </w:tcPr>
                <w:p w14:paraId="261155D4" w14:textId="15DB9015" w:rsidR="00C25805" w:rsidRDefault="00C25805" w:rsidP="00C96F68">
                  <w:pPr>
                    <w:rPr>
                      <w:sz w:val="20"/>
                      <w:szCs w:val="20"/>
                    </w:rPr>
                  </w:pPr>
                  <w:r>
                    <w:rPr>
                      <w:sz w:val="20"/>
                      <w:szCs w:val="20"/>
                    </w:rPr>
                    <w:t>Level 3</w:t>
                  </w:r>
                </w:p>
              </w:tc>
              <w:tc>
                <w:tcPr>
                  <w:tcW w:w="3401" w:type="dxa"/>
                </w:tcPr>
                <w:p w14:paraId="02165FDD" w14:textId="0B3A2E41" w:rsidR="00C25805" w:rsidRDefault="00C25805" w:rsidP="00C96F68">
                  <w:pPr>
                    <w:rPr>
                      <w:sz w:val="20"/>
                      <w:szCs w:val="20"/>
                    </w:rPr>
                  </w:pPr>
                  <w:r>
                    <w:rPr>
                      <w:sz w:val="20"/>
                      <w:szCs w:val="20"/>
                    </w:rPr>
                    <w:t>Level 2 / 3 in some areas</w:t>
                  </w:r>
                </w:p>
              </w:tc>
            </w:tr>
            <w:tr w:rsidR="00C25805" w14:paraId="4FCE8A22" w14:textId="77777777" w:rsidTr="00C96F68">
              <w:tc>
                <w:tcPr>
                  <w:tcW w:w="2014" w:type="dxa"/>
                </w:tcPr>
                <w:p w14:paraId="51D5FF83" w14:textId="002968BA" w:rsidR="00C25805" w:rsidRDefault="00C25805" w:rsidP="00C96F68">
                  <w:pPr>
                    <w:rPr>
                      <w:sz w:val="20"/>
                      <w:szCs w:val="20"/>
                    </w:rPr>
                  </w:pPr>
                  <w:r>
                    <w:rPr>
                      <w:sz w:val="20"/>
                      <w:szCs w:val="20"/>
                    </w:rPr>
                    <w:t>3</w:t>
                  </w:r>
                  <w:r w:rsidRPr="00C96F68">
                    <w:rPr>
                      <w:sz w:val="20"/>
                      <w:szCs w:val="20"/>
                      <w:vertAlign w:val="superscript"/>
                    </w:rPr>
                    <w:t>rd</w:t>
                  </w:r>
                  <w:r>
                    <w:rPr>
                      <w:sz w:val="20"/>
                      <w:szCs w:val="20"/>
                    </w:rPr>
                    <w:t xml:space="preserve"> party support</w:t>
                  </w:r>
                </w:p>
              </w:tc>
              <w:tc>
                <w:tcPr>
                  <w:tcW w:w="3544" w:type="dxa"/>
                </w:tcPr>
                <w:p w14:paraId="19B8234D" w14:textId="03A71C4F" w:rsidR="00C25805" w:rsidRDefault="00C25805" w:rsidP="00C96F68">
                  <w:pPr>
                    <w:rPr>
                      <w:sz w:val="20"/>
                      <w:szCs w:val="20"/>
                    </w:rPr>
                  </w:pPr>
                  <w:r>
                    <w:rPr>
                      <w:sz w:val="20"/>
                      <w:szCs w:val="20"/>
                    </w:rPr>
                    <w:t>Broad 3</w:t>
                  </w:r>
                  <w:r w:rsidRPr="00C96F68">
                    <w:rPr>
                      <w:sz w:val="20"/>
                      <w:szCs w:val="20"/>
                      <w:vertAlign w:val="superscript"/>
                    </w:rPr>
                    <w:t>rd</w:t>
                  </w:r>
                  <w:r>
                    <w:rPr>
                      <w:sz w:val="20"/>
                      <w:szCs w:val="20"/>
                    </w:rPr>
                    <w:t xml:space="preserve"> party support</w:t>
                  </w:r>
                </w:p>
              </w:tc>
              <w:tc>
                <w:tcPr>
                  <w:tcW w:w="3401" w:type="dxa"/>
                </w:tcPr>
                <w:p w14:paraId="482F0B3A" w14:textId="6C6E04DC" w:rsidR="00C25805" w:rsidRDefault="00C25805" w:rsidP="00C96F68">
                  <w:pPr>
                    <w:rPr>
                      <w:sz w:val="20"/>
                      <w:szCs w:val="20"/>
                    </w:rPr>
                  </w:pPr>
                  <w:r>
                    <w:rPr>
                      <w:sz w:val="20"/>
                      <w:szCs w:val="20"/>
                    </w:rPr>
                    <w:t>Broad AWS Service support</w:t>
                  </w:r>
                </w:p>
              </w:tc>
            </w:tr>
          </w:tbl>
          <w:p w14:paraId="368AF1D9" w14:textId="5BF4FFDF" w:rsidR="00C25805" w:rsidRDefault="00C25805" w:rsidP="00C96F68">
            <w:pPr>
              <w:rPr>
                <w:sz w:val="20"/>
                <w:szCs w:val="20"/>
              </w:rPr>
            </w:pPr>
          </w:p>
        </w:tc>
      </w:tr>
      <w:tr w:rsidR="00C25805" w14:paraId="4A9A5546" w14:textId="77777777" w:rsidTr="001811BC">
        <w:trPr>
          <w:trHeight w:val="57"/>
        </w:trPr>
        <w:tc>
          <w:tcPr>
            <w:tcW w:w="1271" w:type="dxa"/>
            <w:gridSpan w:val="2"/>
            <w:vMerge/>
          </w:tcPr>
          <w:p w14:paraId="2686C3E9" w14:textId="77777777" w:rsidR="00C25805" w:rsidRDefault="00C25805" w:rsidP="00F23C55">
            <w:pPr>
              <w:rPr>
                <w:sz w:val="20"/>
                <w:szCs w:val="20"/>
              </w:rPr>
            </w:pPr>
          </w:p>
        </w:tc>
        <w:tc>
          <w:tcPr>
            <w:tcW w:w="9185" w:type="dxa"/>
            <w:gridSpan w:val="2"/>
          </w:tcPr>
          <w:p w14:paraId="5D85BCDA" w14:textId="77777777" w:rsidR="00C25805" w:rsidRDefault="00C25805" w:rsidP="00C96F68">
            <w:pPr>
              <w:rPr>
                <w:sz w:val="20"/>
                <w:szCs w:val="20"/>
              </w:rPr>
            </w:pPr>
            <w:r>
              <w:rPr>
                <w:sz w:val="20"/>
                <w:szCs w:val="20"/>
              </w:rPr>
              <w:t>AWS Certificate Manager: managed service to provision, manage, deploy public/private SSL/TLS certs</w:t>
            </w:r>
          </w:p>
          <w:p w14:paraId="2A3C413B" w14:textId="77777777" w:rsidR="00C25805" w:rsidRDefault="00C25805" w:rsidP="00C96F68">
            <w:pPr>
              <w:rPr>
                <w:sz w:val="20"/>
                <w:szCs w:val="20"/>
              </w:rPr>
            </w:pPr>
            <w:r>
              <w:rPr>
                <w:sz w:val="20"/>
                <w:szCs w:val="20"/>
              </w:rPr>
              <w:t>- Integrated into many AWS services like CloudFront, ELB, API Gateway</w:t>
            </w:r>
          </w:p>
          <w:p w14:paraId="7775C1B0" w14:textId="77777777" w:rsidR="00C25805" w:rsidRDefault="00C25805" w:rsidP="00C96F68">
            <w:pPr>
              <w:rPr>
                <w:sz w:val="20"/>
                <w:szCs w:val="20"/>
              </w:rPr>
            </w:pPr>
            <w:r>
              <w:rPr>
                <w:sz w:val="20"/>
                <w:szCs w:val="20"/>
              </w:rPr>
              <w:t>- Free public certs to use w AWS services; no need register via 3</w:t>
            </w:r>
            <w:r w:rsidRPr="00C25805">
              <w:rPr>
                <w:sz w:val="20"/>
                <w:szCs w:val="20"/>
                <w:vertAlign w:val="superscript"/>
              </w:rPr>
              <w:t>rd</w:t>
            </w:r>
            <w:r>
              <w:rPr>
                <w:sz w:val="20"/>
                <w:szCs w:val="20"/>
              </w:rPr>
              <w:t xml:space="preserve"> party cert auth (but can import 3</w:t>
            </w:r>
            <w:r w:rsidRPr="00C25805">
              <w:rPr>
                <w:sz w:val="20"/>
                <w:szCs w:val="20"/>
                <w:vertAlign w:val="superscript"/>
              </w:rPr>
              <w:t>rd</w:t>
            </w:r>
            <w:r>
              <w:rPr>
                <w:sz w:val="20"/>
                <w:szCs w:val="20"/>
              </w:rPr>
              <w:t xml:space="preserve"> party cert for use on AWS)</w:t>
            </w:r>
          </w:p>
          <w:p w14:paraId="3DB93F7F" w14:textId="77777777" w:rsidR="00C25805" w:rsidRDefault="00C25805" w:rsidP="00C96F68">
            <w:pPr>
              <w:rPr>
                <w:sz w:val="20"/>
                <w:szCs w:val="20"/>
              </w:rPr>
            </w:pPr>
            <w:r>
              <w:rPr>
                <w:sz w:val="20"/>
                <w:szCs w:val="20"/>
              </w:rPr>
              <w:t xml:space="preserve">- Supports wildcard domains (*.domain.com) to cover all subdomains. - Managed certificate renewal. </w:t>
            </w:r>
          </w:p>
          <w:p w14:paraId="1B168934" w14:textId="0920B881" w:rsidR="00C25805" w:rsidRDefault="00C25805" w:rsidP="00C96F68">
            <w:pPr>
              <w:rPr>
                <w:sz w:val="20"/>
                <w:szCs w:val="20"/>
              </w:rPr>
            </w:pPr>
            <w:r>
              <w:rPr>
                <w:sz w:val="20"/>
                <w:szCs w:val="20"/>
              </w:rPr>
              <w:t>– Can create managed private cert auth for internal or proprietary apps, services or devices</w:t>
            </w:r>
          </w:p>
        </w:tc>
      </w:tr>
      <w:tr w:rsidR="00306184" w14:paraId="629CA2EB" w14:textId="77777777" w:rsidTr="009B5484">
        <w:tc>
          <w:tcPr>
            <w:tcW w:w="1129" w:type="dxa"/>
          </w:tcPr>
          <w:p w14:paraId="53B9B776" w14:textId="06B82A3A" w:rsidR="00306184" w:rsidRDefault="00335BDF" w:rsidP="00F23C55">
            <w:pPr>
              <w:rPr>
                <w:sz w:val="20"/>
                <w:szCs w:val="20"/>
              </w:rPr>
            </w:pPr>
            <w:r>
              <w:rPr>
                <w:sz w:val="20"/>
                <w:szCs w:val="20"/>
              </w:rPr>
              <w:t>Secrets Manager</w:t>
            </w:r>
          </w:p>
        </w:tc>
        <w:tc>
          <w:tcPr>
            <w:tcW w:w="9327" w:type="dxa"/>
            <w:gridSpan w:val="3"/>
          </w:tcPr>
          <w:p w14:paraId="38B57308" w14:textId="77777777" w:rsidR="00306184" w:rsidRDefault="00335BDF" w:rsidP="00F23C55">
            <w:pPr>
              <w:rPr>
                <w:sz w:val="20"/>
                <w:szCs w:val="20"/>
              </w:rPr>
            </w:pPr>
            <w:r>
              <w:rPr>
                <w:sz w:val="20"/>
                <w:szCs w:val="20"/>
              </w:rPr>
              <w:t>Auto rotate encryption keys to keep secrets safe. – Use KMS keys to encrypt</w:t>
            </w:r>
          </w:p>
          <w:p w14:paraId="52104BEB" w14:textId="77777777" w:rsidR="00335BDF" w:rsidRDefault="00335BDF" w:rsidP="00F23C55">
            <w:pPr>
              <w:rPr>
                <w:sz w:val="20"/>
                <w:szCs w:val="20"/>
              </w:rPr>
            </w:pPr>
            <w:r>
              <w:rPr>
                <w:sz w:val="20"/>
                <w:szCs w:val="20"/>
              </w:rPr>
              <w:t>- Can use Lambda to auto rotate keys. – IAM roles grant services and apps access to specific secrets</w:t>
            </w:r>
          </w:p>
          <w:p w14:paraId="16C01970" w14:textId="144CCA37" w:rsidR="00335BDF" w:rsidRDefault="00335BDF" w:rsidP="00F23C55">
            <w:pPr>
              <w:rPr>
                <w:sz w:val="20"/>
                <w:szCs w:val="20"/>
              </w:rPr>
            </w:pPr>
            <w:r>
              <w:rPr>
                <w:sz w:val="20"/>
                <w:szCs w:val="20"/>
              </w:rPr>
              <w:lastRenderedPageBreak/>
              <w:t>- Can monitor and audit logs using CloudWatch and CloudTrail</w:t>
            </w:r>
          </w:p>
        </w:tc>
      </w:tr>
      <w:tr w:rsidR="00306184" w14:paraId="3FE9217A" w14:textId="77777777" w:rsidTr="00335BDF">
        <w:tc>
          <w:tcPr>
            <w:tcW w:w="1271" w:type="dxa"/>
            <w:gridSpan w:val="2"/>
          </w:tcPr>
          <w:p w14:paraId="2E230B48" w14:textId="1E830904" w:rsidR="00306184" w:rsidRDefault="00335BDF" w:rsidP="00F23C55">
            <w:pPr>
              <w:rPr>
                <w:sz w:val="20"/>
                <w:szCs w:val="20"/>
              </w:rPr>
            </w:pPr>
            <w:r>
              <w:rPr>
                <w:sz w:val="20"/>
                <w:szCs w:val="20"/>
              </w:rPr>
              <w:lastRenderedPageBreak/>
              <w:t>Distributed Denial of Service (DDoS) attacks</w:t>
            </w:r>
          </w:p>
        </w:tc>
        <w:tc>
          <w:tcPr>
            <w:tcW w:w="9185" w:type="dxa"/>
            <w:gridSpan w:val="2"/>
          </w:tcPr>
          <w:p w14:paraId="2C343F91" w14:textId="77777777" w:rsidR="00306184" w:rsidRDefault="007F0962" w:rsidP="00F23C55">
            <w:pPr>
              <w:rPr>
                <w:sz w:val="20"/>
                <w:szCs w:val="20"/>
              </w:rPr>
            </w:pPr>
            <w:r>
              <w:rPr>
                <w:sz w:val="20"/>
                <w:szCs w:val="20"/>
              </w:rPr>
              <w:t>Use multiple compromised machines to overwhelm app/network w traffic/requests</w:t>
            </w:r>
          </w:p>
          <w:p w14:paraId="7F4C18C6" w14:textId="77777777" w:rsidR="007F0962" w:rsidRDefault="00E85787" w:rsidP="00F23C55">
            <w:pPr>
              <w:rPr>
                <w:sz w:val="20"/>
                <w:szCs w:val="20"/>
              </w:rPr>
            </w:pPr>
            <w:r>
              <w:rPr>
                <w:sz w:val="20"/>
                <w:szCs w:val="20"/>
              </w:rPr>
              <w:t xml:space="preserve">1) </w:t>
            </w:r>
            <w:r w:rsidR="007F0962">
              <w:rPr>
                <w:sz w:val="20"/>
                <w:szCs w:val="20"/>
              </w:rPr>
              <w:t>Amplification/Reflection attacks: NTP (Network Time Protocol) service has command MONLIST (for monitoring; returns last 600 IP addrs it’s talked to). Bad actor send spoofed pkt to NTP server, who then send MONLIST output to target device</w:t>
            </w:r>
          </w:p>
          <w:p w14:paraId="4D305F82" w14:textId="77777777" w:rsidR="00E85787" w:rsidRDefault="00E85787" w:rsidP="00F23C55">
            <w:pPr>
              <w:rPr>
                <w:sz w:val="20"/>
                <w:szCs w:val="20"/>
              </w:rPr>
            </w:pPr>
            <w:r>
              <w:rPr>
                <w:sz w:val="20"/>
                <w:szCs w:val="20"/>
              </w:rPr>
              <w:t>2) Application Attacks (Layer 7): Bad actor flood target w HTTP GET requests</w:t>
            </w:r>
          </w:p>
          <w:p w14:paraId="7C86FDBF" w14:textId="77777777" w:rsidR="00E85787" w:rsidRDefault="00E85787" w:rsidP="00F23C55">
            <w:pPr>
              <w:rPr>
                <w:sz w:val="20"/>
                <w:szCs w:val="20"/>
              </w:rPr>
            </w:pPr>
            <w:r>
              <w:rPr>
                <w:sz w:val="20"/>
                <w:szCs w:val="20"/>
              </w:rPr>
              <w:t>To mitigate DDoS: 1) Minimize attack surface = NACLs, SGs, VPC design</w:t>
            </w:r>
          </w:p>
          <w:p w14:paraId="679B978E" w14:textId="77777777" w:rsidR="00E85787" w:rsidRDefault="00E85787" w:rsidP="00F23C55">
            <w:pPr>
              <w:rPr>
                <w:sz w:val="20"/>
                <w:szCs w:val="20"/>
              </w:rPr>
            </w:pPr>
            <w:r>
              <w:rPr>
                <w:sz w:val="20"/>
                <w:szCs w:val="20"/>
              </w:rPr>
              <w:t>2) Scale to absorb attack = Auto-Scaling, CloudFront, Static web content via S3</w:t>
            </w:r>
          </w:p>
          <w:p w14:paraId="15C42FD7" w14:textId="77777777" w:rsidR="00E85787" w:rsidRDefault="00E85787" w:rsidP="00F23C55">
            <w:pPr>
              <w:rPr>
                <w:sz w:val="20"/>
                <w:szCs w:val="20"/>
              </w:rPr>
            </w:pPr>
            <w:r>
              <w:rPr>
                <w:sz w:val="20"/>
                <w:szCs w:val="20"/>
              </w:rPr>
              <w:t>3) Safeguard exposed resources = Route 53, AWS WAF, AWS Shield</w:t>
            </w:r>
          </w:p>
          <w:p w14:paraId="117490F1" w14:textId="148A2B13" w:rsidR="00E85787" w:rsidRDefault="00E85787" w:rsidP="00F23C55">
            <w:pPr>
              <w:rPr>
                <w:sz w:val="20"/>
                <w:szCs w:val="20"/>
              </w:rPr>
            </w:pPr>
            <w:r>
              <w:rPr>
                <w:sz w:val="20"/>
                <w:szCs w:val="20"/>
              </w:rPr>
              <w:t>4) Learn normal behaviour: AWS GuardDuty, CloudWatch</w:t>
            </w:r>
          </w:p>
        </w:tc>
      </w:tr>
      <w:tr w:rsidR="00E85787" w14:paraId="58173A07" w14:textId="77777777" w:rsidTr="00E85787">
        <w:trPr>
          <w:trHeight w:val="73"/>
        </w:trPr>
        <w:tc>
          <w:tcPr>
            <w:tcW w:w="1129" w:type="dxa"/>
            <w:vMerge w:val="restart"/>
          </w:tcPr>
          <w:p w14:paraId="6DB61A70" w14:textId="1A353453" w:rsidR="00E85787" w:rsidRDefault="00E85787" w:rsidP="00F23C55">
            <w:pPr>
              <w:rPr>
                <w:sz w:val="20"/>
                <w:szCs w:val="20"/>
              </w:rPr>
            </w:pPr>
            <w:r>
              <w:rPr>
                <w:sz w:val="20"/>
                <w:szCs w:val="20"/>
              </w:rPr>
              <w:t>Managed Security Services</w:t>
            </w:r>
          </w:p>
        </w:tc>
        <w:tc>
          <w:tcPr>
            <w:tcW w:w="9327" w:type="dxa"/>
            <w:gridSpan w:val="3"/>
          </w:tcPr>
          <w:p w14:paraId="3CE369BA" w14:textId="77777777" w:rsidR="00E85787" w:rsidRDefault="00E85787" w:rsidP="00F23C55">
            <w:pPr>
              <w:rPr>
                <w:sz w:val="20"/>
                <w:szCs w:val="20"/>
              </w:rPr>
            </w:pPr>
            <w:r>
              <w:rPr>
                <w:sz w:val="20"/>
                <w:szCs w:val="20"/>
              </w:rPr>
              <w:t>Security Hub</w:t>
            </w:r>
            <w:r w:rsidR="004825AD">
              <w:rPr>
                <w:sz w:val="20"/>
                <w:szCs w:val="20"/>
              </w:rPr>
              <w:t>: single-panel view of prioritized security insights</w:t>
            </w:r>
          </w:p>
          <w:p w14:paraId="36B75EF1" w14:textId="77777777" w:rsidR="004825AD" w:rsidRDefault="004825AD" w:rsidP="00F23C55">
            <w:pPr>
              <w:rPr>
                <w:sz w:val="20"/>
                <w:szCs w:val="20"/>
              </w:rPr>
            </w:pPr>
            <w:r>
              <w:rPr>
                <w:sz w:val="20"/>
                <w:szCs w:val="20"/>
              </w:rPr>
              <w:t>- Integrates w Inspector, GuardDuty, Firewall Manager, Macie to deliver security insights</w:t>
            </w:r>
          </w:p>
          <w:p w14:paraId="78DC9A78" w14:textId="4DCDD294" w:rsidR="004825AD" w:rsidRDefault="004825AD" w:rsidP="00F23C55">
            <w:pPr>
              <w:rPr>
                <w:sz w:val="20"/>
                <w:szCs w:val="20"/>
              </w:rPr>
            </w:pPr>
            <w:r>
              <w:rPr>
                <w:sz w:val="20"/>
                <w:szCs w:val="20"/>
              </w:rPr>
              <w:t>- Inspector discover workloads and scans for software vulnerabilities and unintended network exposure</w:t>
            </w:r>
          </w:p>
          <w:p w14:paraId="05ABF2B5" w14:textId="77777777" w:rsidR="004825AD" w:rsidRDefault="004825AD" w:rsidP="00F23C55">
            <w:pPr>
              <w:rPr>
                <w:sz w:val="20"/>
                <w:szCs w:val="20"/>
              </w:rPr>
            </w:pPr>
            <w:r>
              <w:rPr>
                <w:sz w:val="20"/>
                <w:szCs w:val="20"/>
              </w:rPr>
              <w:t>- Generates and prioritizes recommendations based on AWS best practices</w:t>
            </w:r>
          </w:p>
          <w:p w14:paraId="7E2121B6" w14:textId="0F7DB51C" w:rsidR="004825AD" w:rsidRDefault="004825AD" w:rsidP="00F23C55">
            <w:pPr>
              <w:rPr>
                <w:sz w:val="20"/>
                <w:szCs w:val="20"/>
              </w:rPr>
            </w:pPr>
            <w:r>
              <w:rPr>
                <w:sz w:val="20"/>
                <w:szCs w:val="20"/>
              </w:rPr>
              <w:t>- Helps integrate security findings in multi-acct envs. – Can integrate w 3</w:t>
            </w:r>
            <w:r w:rsidRPr="004825AD">
              <w:rPr>
                <w:sz w:val="20"/>
                <w:szCs w:val="20"/>
                <w:vertAlign w:val="superscript"/>
              </w:rPr>
              <w:t>rd</w:t>
            </w:r>
            <w:r>
              <w:rPr>
                <w:sz w:val="20"/>
                <w:szCs w:val="20"/>
              </w:rPr>
              <w:t xml:space="preserve"> party security services</w:t>
            </w:r>
          </w:p>
        </w:tc>
      </w:tr>
      <w:tr w:rsidR="00E85787" w14:paraId="77988EB0" w14:textId="77777777" w:rsidTr="009B5484">
        <w:trPr>
          <w:trHeight w:val="70"/>
        </w:trPr>
        <w:tc>
          <w:tcPr>
            <w:tcW w:w="1129" w:type="dxa"/>
            <w:vMerge/>
          </w:tcPr>
          <w:p w14:paraId="15E12AAD" w14:textId="77777777" w:rsidR="00E85787" w:rsidRDefault="00E85787" w:rsidP="00F23C55">
            <w:pPr>
              <w:rPr>
                <w:sz w:val="20"/>
                <w:szCs w:val="20"/>
              </w:rPr>
            </w:pPr>
          </w:p>
        </w:tc>
        <w:tc>
          <w:tcPr>
            <w:tcW w:w="9327" w:type="dxa"/>
            <w:gridSpan w:val="3"/>
          </w:tcPr>
          <w:p w14:paraId="4AA5EB6C" w14:textId="4441FEEB" w:rsidR="00E85787" w:rsidRDefault="00E85787" w:rsidP="00F23C55">
            <w:pPr>
              <w:rPr>
                <w:sz w:val="20"/>
                <w:szCs w:val="20"/>
              </w:rPr>
            </w:pPr>
            <w:r>
              <w:rPr>
                <w:sz w:val="20"/>
                <w:szCs w:val="20"/>
              </w:rPr>
              <w:t>Network Firewall vs WAF</w:t>
            </w:r>
            <w:r w:rsidR="004825AD">
              <w:rPr>
                <w:sz w:val="20"/>
                <w:szCs w:val="20"/>
              </w:rPr>
              <w:t>: Network firewall sits outside VPC and filter traffic</w:t>
            </w:r>
            <w:r w:rsidR="00B16A88">
              <w:rPr>
                <w:sz w:val="20"/>
                <w:szCs w:val="20"/>
              </w:rPr>
              <w:t xml:space="preserve"> from TGW, DX, VPN, IGW</w:t>
            </w:r>
          </w:p>
          <w:p w14:paraId="7A2EFC78" w14:textId="4C5F9289" w:rsidR="00B16A88" w:rsidRDefault="00B16A88" w:rsidP="00F23C55">
            <w:pPr>
              <w:rPr>
                <w:sz w:val="20"/>
                <w:szCs w:val="20"/>
              </w:rPr>
            </w:pPr>
            <w:r>
              <w:rPr>
                <w:sz w:val="20"/>
                <w:szCs w:val="20"/>
              </w:rPr>
              <w:t>WAF can filter traffic to and from ALB, CloudFront, API GW, AppSync</w:t>
            </w:r>
            <w:r w:rsidR="00F20153">
              <w:rPr>
                <w:sz w:val="20"/>
                <w:szCs w:val="20"/>
              </w:rPr>
              <w:t xml:space="preserve"> (distributed or serverless apps)</w:t>
            </w:r>
          </w:p>
        </w:tc>
      </w:tr>
      <w:tr w:rsidR="00E85787" w14:paraId="71195EFF" w14:textId="77777777" w:rsidTr="009B5484">
        <w:trPr>
          <w:trHeight w:val="70"/>
        </w:trPr>
        <w:tc>
          <w:tcPr>
            <w:tcW w:w="1129" w:type="dxa"/>
            <w:vMerge/>
          </w:tcPr>
          <w:p w14:paraId="32A6E2F6" w14:textId="77777777" w:rsidR="00E85787" w:rsidRDefault="00E85787" w:rsidP="00F23C55">
            <w:pPr>
              <w:rPr>
                <w:sz w:val="20"/>
                <w:szCs w:val="20"/>
              </w:rPr>
            </w:pPr>
          </w:p>
        </w:tc>
        <w:tc>
          <w:tcPr>
            <w:tcW w:w="9327" w:type="dxa"/>
            <w:gridSpan w:val="3"/>
          </w:tcPr>
          <w:tbl>
            <w:tblPr>
              <w:tblStyle w:val="TableGrid"/>
              <w:tblW w:w="0" w:type="auto"/>
              <w:tblLook w:val="04A0" w:firstRow="1" w:lastRow="0" w:firstColumn="1" w:lastColumn="0" w:noHBand="0" w:noVBand="1"/>
            </w:tblPr>
            <w:tblGrid>
              <w:gridCol w:w="4567"/>
              <w:gridCol w:w="4409"/>
            </w:tblGrid>
            <w:tr w:rsidR="00F25B80" w14:paraId="58BFD34D" w14:textId="77777777" w:rsidTr="00F23C55">
              <w:tc>
                <w:tcPr>
                  <w:tcW w:w="4567" w:type="dxa"/>
                </w:tcPr>
                <w:p w14:paraId="2C5BE0FF" w14:textId="77777777" w:rsidR="00F25B80" w:rsidRDefault="00F25B80" w:rsidP="00F25B80">
                  <w:pPr>
                    <w:rPr>
                      <w:sz w:val="20"/>
                      <w:szCs w:val="20"/>
                    </w:rPr>
                  </w:pPr>
                  <w:r>
                    <w:rPr>
                      <w:sz w:val="20"/>
                      <w:szCs w:val="20"/>
                    </w:rPr>
                    <w:t>Shield for DDoS</w:t>
                  </w:r>
                </w:p>
              </w:tc>
              <w:tc>
                <w:tcPr>
                  <w:tcW w:w="4409" w:type="dxa"/>
                </w:tcPr>
                <w:p w14:paraId="5BD36B14" w14:textId="77777777" w:rsidR="00F25B80" w:rsidRDefault="00F25B80" w:rsidP="00F25B80">
                  <w:pPr>
                    <w:rPr>
                      <w:sz w:val="20"/>
                      <w:szCs w:val="20"/>
                    </w:rPr>
                  </w:pPr>
                  <w:r>
                    <w:rPr>
                      <w:sz w:val="20"/>
                      <w:szCs w:val="20"/>
                    </w:rPr>
                    <w:t>Shield Advanced</w:t>
                  </w:r>
                </w:p>
              </w:tc>
            </w:tr>
            <w:tr w:rsidR="00F25B80" w14:paraId="0937A5BC" w14:textId="77777777" w:rsidTr="00F23C55">
              <w:tc>
                <w:tcPr>
                  <w:tcW w:w="4567" w:type="dxa"/>
                </w:tcPr>
                <w:p w14:paraId="521A2689" w14:textId="77777777" w:rsidR="00F25B80" w:rsidRDefault="00F25B80" w:rsidP="00F25B80">
                  <w:pPr>
                    <w:rPr>
                      <w:sz w:val="20"/>
                      <w:szCs w:val="20"/>
                    </w:rPr>
                  </w:pPr>
                  <w:r>
                    <w:rPr>
                      <w:sz w:val="20"/>
                      <w:szCs w:val="20"/>
                    </w:rPr>
                    <w:t>Protection against known infra attacks (layer 3 &amp; 4)</w:t>
                  </w:r>
                </w:p>
              </w:tc>
              <w:tc>
                <w:tcPr>
                  <w:tcW w:w="4409" w:type="dxa"/>
                </w:tcPr>
                <w:p w14:paraId="50452F62" w14:textId="77777777" w:rsidR="00F25B80" w:rsidRDefault="00F25B80" w:rsidP="00F25B80">
                  <w:pPr>
                    <w:rPr>
                      <w:sz w:val="20"/>
                      <w:szCs w:val="20"/>
                    </w:rPr>
                  </w:pPr>
                  <w:r>
                    <w:rPr>
                      <w:sz w:val="20"/>
                      <w:szCs w:val="20"/>
                    </w:rPr>
                    <w:t>more advanced DDoS attacks (include layer 7)</w:t>
                  </w:r>
                </w:p>
              </w:tc>
            </w:tr>
            <w:tr w:rsidR="00F25B80" w14:paraId="4C956AF3" w14:textId="77777777" w:rsidTr="00F23C55">
              <w:tc>
                <w:tcPr>
                  <w:tcW w:w="4567" w:type="dxa"/>
                </w:tcPr>
                <w:p w14:paraId="36DDDCB0" w14:textId="77777777" w:rsidR="00F25B80" w:rsidRDefault="00F25B80" w:rsidP="00F25B80">
                  <w:pPr>
                    <w:rPr>
                      <w:sz w:val="20"/>
                      <w:szCs w:val="20"/>
                    </w:rPr>
                  </w:pPr>
                  <w:r>
                    <w:rPr>
                      <w:sz w:val="20"/>
                      <w:szCs w:val="20"/>
                    </w:rPr>
                    <w:t>Applied to all AWS services when activated</w:t>
                  </w:r>
                </w:p>
              </w:tc>
              <w:tc>
                <w:tcPr>
                  <w:tcW w:w="4409" w:type="dxa"/>
                </w:tcPr>
                <w:p w14:paraId="78681909" w14:textId="77777777" w:rsidR="00F25B80" w:rsidRDefault="00F25B80" w:rsidP="00F25B80">
                  <w:pPr>
                    <w:rPr>
                      <w:sz w:val="20"/>
                      <w:szCs w:val="20"/>
                    </w:rPr>
                  </w:pPr>
                  <w:r>
                    <w:rPr>
                      <w:sz w:val="20"/>
                      <w:szCs w:val="20"/>
                    </w:rPr>
                    <w:t>Specify resources to protect (ELB, CloudFront)</w:t>
                  </w:r>
                </w:p>
              </w:tc>
            </w:tr>
            <w:tr w:rsidR="00F25B80" w14:paraId="321F326F" w14:textId="77777777" w:rsidTr="00F23C55">
              <w:tc>
                <w:tcPr>
                  <w:tcW w:w="4567" w:type="dxa"/>
                </w:tcPr>
                <w:p w14:paraId="1B34CFB6" w14:textId="77777777" w:rsidR="00F25B80" w:rsidRDefault="00F25B80" w:rsidP="00F25B80">
                  <w:pPr>
                    <w:rPr>
                      <w:sz w:val="20"/>
                      <w:szCs w:val="20"/>
                    </w:rPr>
                  </w:pPr>
                  <w:r>
                    <w:rPr>
                      <w:sz w:val="20"/>
                      <w:szCs w:val="20"/>
                    </w:rPr>
                    <w:t>Standard AWS support for DDoS assistance</w:t>
                  </w:r>
                </w:p>
              </w:tc>
              <w:tc>
                <w:tcPr>
                  <w:tcW w:w="4409" w:type="dxa"/>
                </w:tcPr>
                <w:p w14:paraId="54112E04" w14:textId="77777777" w:rsidR="00F25B80" w:rsidRDefault="00F25B80" w:rsidP="00F25B80">
                  <w:pPr>
                    <w:rPr>
                      <w:sz w:val="20"/>
                      <w:szCs w:val="20"/>
                    </w:rPr>
                  </w:pPr>
                  <w:r>
                    <w:rPr>
                      <w:sz w:val="20"/>
                      <w:szCs w:val="20"/>
                    </w:rPr>
                    <w:t>Dedicated 24x7 access to DDoS experts</w:t>
                  </w:r>
                </w:p>
              </w:tc>
            </w:tr>
            <w:tr w:rsidR="00F25B80" w14:paraId="483ADAE1" w14:textId="77777777" w:rsidTr="00F23C55">
              <w:tc>
                <w:tcPr>
                  <w:tcW w:w="4567" w:type="dxa"/>
                </w:tcPr>
                <w:p w14:paraId="71DEA423" w14:textId="77777777" w:rsidR="00F25B80" w:rsidRDefault="00F25B80" w:rsidP="00F25B80">
                  <w:pPr>
                    <w:rPr>
                      <w:sz w:val="20"/>
                      <w:szCs w:val="20"/>
                    </w:rPr>
                  </w:pPr>
                  <w:r>
                    <w:rPr>
                      <w:sz w:val="20"/>
                      <w:szCs w:val="20"/>
                    </w:rPr>
                    <w:t>Limited visibility on attacks</w:t>
                  </w:r>
                </w:p>
              </w:tc>
              <w:tc>
                <w:tcPr>
                  <w:tcW w:w="4409" w:type="dxa"/>
                </w:tcPr>
                <w:p w14:paraId="054BCE6D" w14:textId="77777777" w:rsidR="00F25B80" w:rsidRDefault="00F25B80" w:rsidP="00F25B80">
                  <w:pPr>
                    <w:rPr>
                      <w:sz w:val="20"/>
                      <w:szCs w:val="20"/>
                    </w:rPr>
                  </w:pPr>
                  <w:r>
                    <w:rPr>
                      <w:sz w:val="20"/>
                      <w:szCs w:val="20"/>
                    </w:rPr>
                    <w:t>Detailed logs to analyze attacks</w:t>
                  </w:r>
                </w:p>
              </w:tc>
            </w:tr>
          </w:tbl>
          <w:p w14:paraId="475DB5EF" w14:textId="207500DE" w:rsidR="00AF0D11" w:rsidRDefault="00AF0D11" w:rsidP="00F23C55">
            <w:pPr>
              <w:rPr>
                <w:sz w:val="20"/>
                <w:szCs w:val="20"/>
              </w:rPr>
            </w:pPr>
          </w:p>
        </w:tc>
      </w:tr>
      <w:tr w:rsidR="00E85787" w14:paraId="6F891399" w14:textId="77777777" w:rsidTr="009B5484">
        <w:trPr>
          <w:trHeight w:val="70"/>
        </w:trPr>
        <w:tc>
          <w:tcPr>
            <w:tcW w:w="1129" w:type="dxa"/>
            <w:vMerge/>
          </w:tcPr>
          <w:p w14:paraId="755E6048" w14:textId="77777777" w:rsidR="00E85787" w:rsidRDefault="00E85787" w:rsidP="00F23C55">
            <w:pPr>
              <w:rPr>
                <w:sz w:val="20"/>
                <w:szCs w:val="20"/>
              </w:rPr>
            </w:pPr>
          </w:p>
        </w:tc>
        <w:tc>
          <w:tcPr>
            <w:tcW w:w="9327" w:type="dxa"/>
            <w:gridSpan w:val="3"/>
          </w:tcPr>
          <w:p w14:paraId="71F85042" w14:textId="77777777" w:rsidR="00E85787" w:rsidRDefault="00E85787" w:rsidP="00F23C55">
            <w:pPr>
              <w:rPr>
                <w:sz w:val="20"/>
                <w:szCs w:val="20"/>
              </w:rPr>
            </w:pPr>
            <w:r>
              <w:rPr>
                <w:sz w:val="20"/>
                <w:szCs w:val="20"/>
              </w:rPr>
              <w:t>Firewall Manager</w:t>
            </w:r>
            <w:r w:rsidR="00AF0D11">
              <w:rPr>
                <w:sz w:val="20"/>
                <w:szCs w:val="20"/>
              </w:rPr>
              <w:t>: manages many firewalls across an organization</w:t>
            </w:r>
          </w:p>
          <w:p w14:paraId="40A0AFE7" w14:textId="23E7A03C" w:rsidR="00AF0D11" w:rsidRDefault="00AF0D11" w:rsidP="00F23C55">
            <w:pPr>
              <w:rPr>
                <w:sz w:val="20"/>
                <w:szCs w:val="20"/>
              </w:rPr>
            </w:pPr>
            <w:r>
              <w:rPr>
                <w:sz w:val="20"/>
                <w:szCs w:val="20"/>
              </w:rPr>
              <w:t>- Standardise firewall rules across acct &amp; org. – Deploy security tools at scale, spanning many VPC &amp; accts. – Integrates w SG, WAF, Shield, Network Firewall, 3</w:t>
            </w:r>
            <w:r w:rsidRPr="00AF0D11">
              <w:rPr>
                <w:sz w:val="20"/>
                <w:szCs w:val="20"/>
                <w:vertAlign w:val="superscript"/>
              </w:rPr>
              <w:t>rd</w:t>
            </w:r>
            <w:r>
              <w:rPr>
                <w:sz w:val="20"/>
                <w:szCs w:val="20"/>
              </w:rPr>
              <w:t xml:space="preserve"> party tools. – Provide audit details to Security Hub</w:t>
            </w:r>
          </w:p>
        </w:tc>
      </w:tr>
      <w:tr w:rsidR="00E85787" w14:paraId="0F54F965" w14:textId="77777777" w:rsidTr="009B5484">
        <w:trPr>
          <w:trHeight w:val="70"/>
        </w:trPr>
        <w:tc>
          <w:tcPr>
            <w:tcW w:w="1129" w:type="dxa"/>
            <w:vMerge/>
          </w:tcPr>
          <w:p w14:paraId="78C1B6E3" w14:textId="77777777" w:rsidR="00E85787" w:rsidRDefault="00E85787" w:rsidP="00F23C55">
            <w:pPr>
              <w:rPr>
                <w:sz w:val="20"/>
                <w:szCs w:val="20"/>
              </w:rPr>
            </w:pPr>
          </w:p>
        </w:tc>
        <w:tc>
          <w:tcPr>
            <w:tcW w:w="9327" w:type="dxa"/>
            <w:gridSpan w:val="3"/>
          </w:tcPr>
          <w:p w14:paraId="24BFD6D6" w14:textId="77777777" w:rsidR="00E85787" w:rsidRDefault="00E85787" w:rsidP="00F23C55">
            <w:pPr>
              <w:rPr>
                <w:sz w:val="20"/>
                <w:szCs w:val="20"/>
              </w:rPr>
            </w:pPr>
            <w:r>
              <w:rPr>
                <w:sz w:val="20"/>
                <w:szCs w:val="20"/>
              </w:rPr>
              <w:t>GuardDuty</w:t>
            </w:r>
            <w:r w:rsidR="008E043C">
              <w:rPr>
                <w:sz w:val="20"/>
                <w:szCs w:val="20"/>
              </w:rPr>
              <w:t>: use ML to intelligently detect threats and nefarious actions all throughout AWS acct</w:t>
            </w:r>
          </w:p>
          <w:p w14:paraId="6B3C1575" w14:textId="77777777" w:rsidR="008E043C" w:rsidRDefault="008E043C" w:rsidP="00F23C55">
            <w:pPr>
              <w:rPr>
                <w:sz w:val="20"/>
                <w:szCs w:val="20"/>
              </w:rPr>
            </w:pPr>
            <w:r>
              <w:rPr>
                <w:sz w:val="20"/>
                <w:szCs w:val="20"/>
              </w:rPr>
              <w:t>- Continuously inspect API logs that are generated and sent to CloudFront by your various apps/users</w:t>
            </w:r>
          </w:p>
          <w:p w14:paraId="3A92084B" w14:textId="793C696D" w:rsidR="008E043C" w:rsidRDefault="008E043C" w:rsidP="00F23C55">
            <w:pPr>
              <w:rPr>
                <w:sz w:val="20"/>
                <w:szCs w:val="20"/>
              </w:rPr>
            </w:pPr>
            <w:r>
              <w:rPr>
                <w:sz w:val="20"/>
                <w:szCs w:val="20"/>
              </w:rPr>
              <w:t>- Generate security alerts and recommendations (send to user, Security Hub, EventBridge to remediate)</w:t>
            </w:r>
          </w:p>
        </w:tc>
      </w:tr>
      <w:tr w:rsidR="00306184" w14:paraId="651F2CF3" w14:textId="77777777" w:rsidTr="001B5B64">
        <w:tc>
          <w:tcPr>
            <w:tcW w:w="1271" w:type="dxa"/>
            <w:gridSpan w:val="2"/>
          </w:tcPr>
          <w:p w14:paraId="0E1A0293" w14:textId="34626903" w:rsidR="00306184" w:rsidRDefault="001B5B64" w:rsidP="00F23C55">
            <w:pPr>
              <w:rPr>
                <w:sz w:val="20"/>
                <w:szCs w:val="20"/>
              </w:rPr>
            </w:pPr>
            <w:r>
              <w:rPr>
                <w:sz w:val="20"/>
                <w:szCs w:val="20"/>
              </w:rPr>
              <w:t>Intrusion Detection System (IDS) and IPS (Prevention)</w:t>
            </w:r>
          </w:p>
        </w:tc>
        <w:tc>
          <w:tcPr>
            <w:tcW w:w="9185" w:type="dxa"/>
            <w:gridSpan w:val="2"/>
          </w:tcPr>
          <w:p w14:paraId="53919222" w14:textId="77777777" w:rsidR="00306184" w:rsidRDefault="00522B9F" w:rsidP="00F23C55">
            <w:pPr>
              <w:rPr>
                <w:sz w:val="20"/>
                <w:szCs w:val="20"/>
              </w:rPr>
            </w:pPr>
            <w:r>
              <w:rPr>
                <w:sz w:val="20"/>
                <w:szCs w:val="20"/>
              </w:rPr>
              <w:t>IDS: watches network and systems for suspicious activity that might indicate someone trying to compromise a system</w:t>
            </w:r>
          </w:p>
          <w:p w14:paraId="4BE29CE1" w14:textId="53A9868B" w:rsidR="00522B9F" w:rsidRDefault="00522B9F" w:rsidP="00F23C55">
            <w:pPr>
              <w:rPr>
                <w:sz w:val="20"/>
                <w:szCs w:val="20"/>
              </w:rPr>
            </w:pPr>
            <w:r>
              <w:rPr>
                <w:sz w:val="20"/>
                <w:szCs w:val="20"/>
              </w:rPr>
              <w:t>IPS: prevent exploits by sitting behind firewalls and scanning &amp; analyzing suspicious content for threats</w:t>
            </w:r>
          </w:p>
          <w:p w14:paraId="52989F7F" w14:textId="77777777" w:rsidR="00522B9F" w:rsidRDefault="00522B9F" w:rsidP="00F23C55">
            <w:pPr>
              <w:rPr>
                <w:sz w:val="20"/>
                <w:szCs w:val="20"/>
              </w:rPr>
            </w:pPr>
            <w:r>
              <w:rPr>
                <w:sz w:val="20"/>
                <w:szCs w:val="20"/>
              </w:rPr>
              <w:t>Normally comprised of a Collection/Monitoring system and monitoring agents on each system</w:t>
            </w:r>
          </w:p>
          <w:p w14:paraId="05393E05" w14:textId="77777777" w:rsidR="00522B9F" w:rsidRDefault="00522B9F" w:rsidP="00F23C55">
            <w:pPr>
              <w:rPr>
                <w:sz w:val="20"/>
                <w:szCs w:val="20"/>
              </w:rPr>
            </w:pPr>
            <w:r>
              <w:rPr>
                <w:sz w:val="20"/>
                <w:szCs w:val="20"/>
              </w:rPr>
              <w:t>Logs collected or analyzed in CloudWatch, S3 or 3</w:t>
            </w:r>
            <w:r w:rsidRPr="00522B9F">
              <w:rPr>
                <w:sz w:val="20"/>
                <w:szCs w:val="20"/>
                <w:vertAlign w:val="superscript"/>
              </w:rPr>
              <w:t>rd</w:t>
            </w:r>
            <w:r>
              <w:rPr>
                <w:sz w:val="20"/>
                <w:szCs w:val="20"/>
              </w:rPr>
              <w:t xml:space="preserve"> party tools (Splunk, SumoLogic,… ) sometimes called a Security Information and Event Management (SIEM) system</w:t>
            </w:r>
          </w:p>
          <w:p w14:paraId="6160EBE0" w14:textId="77777777" w:rsidR="004F1AFE" w:rsidRDefault="004F1AFE" w:rsidP="00F23C55">
            <w:pPr>
              <w:rPr>
                <w:sz w:val="20"/>
                <w:szCs w:val="20"/>
              </w:rPr>
            </w:pPr>
            <w:r>
              <w:rPr>
                <w:sz w:val="20"/>
                <w:szCs w:val="20"/>
              </w:rPr>
              <w:t>- CloudWatch logs stored indefinitely. CloudTrail logs stored to S3 or CloudWatch indefinitely</w:t>
            </w:r>
          </w:p>
          <w:p w14:paraId="16E187B0" w14:textId="35D6ABCC" w:rsidR="004F1AFE" w:rsidRDefault="004F1AFE" w:rsidP="00F23C55">
            <w:pPr>
              <w:rPr>
                <w:sz w:val="20"/>
                <w:szCs w:val="20"/>
              </w:rPr>
            </w:pPr>
            <w:r>
              <w:rPr>
                <w:sz w:val="20"/>
                <w:szCs w:val="20"/>
              </w:rPr>
              <w:t>- CloudWatch alarms history stored for 14 days, CloudTrail no alarms (use CloudWatch)</w:t>
            </w:r>
          </w:p>
        </w:tc>
      </w:tr>
      <w:tr w:rsidR="000C0A1D" w14:paraId="28BE6B15" w14:textId="77777777" w:rsidTr="000D2A6E">
        <w:trPr>
          <w:trHeight w:val="348"/>
        </w:trPr>
        <w:tc>
          <w:tcPr>
            <w:tcW w:w="1129" w:type="dxa"/>
            <w:vMerge w:val="restart"/>
          </w:tcPr>
          <w:p w14:paraId="780C4116" w14:textId="56514153" w:rsidR="000C0A1D" w:rsidRDefault="000C0A1D" w:rsidP="00F23C55">
            <w:pPr>
              <w:rPr>
                <w:sz w:val="20"/>
                <w:szCs w:val="20"/>
              </w:rPr>
            </w:pPr>
            <w:r>
              <w:rPr>
                <w:sz w:val="20"/>
                <w:szCs w:val="20"/>
              </w:rPr>
              <w:t>Service Catalog</w:t>
            </w:r>
          </w:p>
        </w:tc>
        <w:tc>
          <w:tcPr>
            <w:tcW w:w="9327" w:type="dxa"/>
            <w:gridSpan w:val="3"/>
          </w:tcPr>
          <w:p w14:paraId="12A3CBEF" w14:textId="77777777" w:rsidR="000C0A1D" w:rsidRDefault="000C0A1D" w:rsidP="00F23C55">
            <w:pPr>
              <w:rPr>
                <w:sz w:val="20"/>
                <w:szCs w:val="20"/>
              </w:rPr>
            </w:pPr>
            <w:r>
              <w:rPr>
                <w:sz w:val="20"/>
                <w:szCs w:val="20"/>
              </w:rPr>
              <w:t>Framework allowing admins to create pre-defined products and landscapes for their users</w:t>
            </w:r>
          </w:p>
          <w:p w14:paraId="043F9E99" w14:textId="77777777" w:rsidR="000C0A1D" w:rsidRDefault="000C0A1D" w:rsidP="00F23C55">
            <w:pPr>
              <w:rPr>
                <w:sz w:val="20"/>
                <w:szCs w:val="20"/>
              </w:rPr>
            </w:pPr>
            <w:r>
              <w:rPr>
                <w:sz w:val="20"/>
                <w:szCs w:val="20"/>
              </w:rPr>
              <w:t>- Granular control over which users have access to which offerings</w:t>
            </w:r>
          </w:p>
          <w:p w14:paraId="2A45E81B" w14:textId="77777777" w:rsidR="000C0A1D" w:rsidRDefault="000C0A1D" w:rsidP="00F23C55">
            <w:pPr>
              <w:rPr>
                <w:sz w:val="20"/>
                <w:szCs w:val="20"/>
              </w:rPr>
            </w:pPr>
            <w:r>
              <w:rPr>
                <w:sz w:val="20"/>
                <w:szCs w:val="20"/>
              </w:rPr>
              <w:t>- Makes use of adopted IAM roles so users don’t need underlying service access</w:t>
            </w:r>
          </w:p>
          <w:p w14:paraId="3EB67B73" w14:textId="4FFEB60B" w:rsidR="000C0A1D" w:rsidRDefault="000C0A1D" w:rsidP="00F23C55">
            <w:pPr>
              <w:rPr>
                <w:sz w:val="20"/>
                <w:szCs w:val="20"/>
              </w:rPr>
            </w:pPr>
            <w:r>
              <w:rPr>
                <w:sz w:val="20"/>
                <w:szCs w:val="20"/>
              </w:rPr>
              <w:t>- Allows end users to be self-sufficient while upholding enterprise standards for deployments</w:t>
            </w:r>
          </w:p>
          <w:p w14:paraId="3EEA66C8" w14:textId="77777777" w:rsidR="000C0A1D" w:rsidRDefault="000C0A1D" w:rsidP="00F23C55">
            <w:pPr>
              <w:rPr>
                <w:sz w:val="20"/>
                <w:szCs w:val="20"/>
              </w:rPr>
            </w:pPr>
            <w:r>
              <w:rPr>
                <w:sz w:val="20"/>
                <w:szCs w:val="20"/>
              </w:rPr>
              <w:t xml:space="preserve">- Based on CloudFormation templates. </w:t>
            </w:r>
          </w:p>
          <w:p w14:paraId="0929EEE5" w14:textId="799AB3A3" w:rsidR="000C0A1D" w:rsidRDefault="000C0A1D" w:rsidP="00F23C55">
            <w:pPr>
              <w:rPr>
                <w:sz w:val="20"/>
                <w:szCs w:val="20"/>
              </w:rPr>
            </w:pPr>
            <w:r>
              <w:rPr>
                <w:sz w:val="20"/>
                <w:szCs w:val="20"/>
              </w:rPr>
              <w:t>– Admins can version &amp; remove products. Existing running product versions will not be shutdown</w:t>
            </w:r>
          </w:p>
        </w:tc>
      </w:tr>
      <w:tr w:rsidR="000C0A1D" w14:paraId="238F9676" w14:textId="77777777" w:rsidTr="009B5484">
        <w:trPr>
          <w:trHeight w:val="348"/>
        </w:trPr>
        <w:tc>
          <w:tcPr>
            <w:tcW w:w="1129" w:type="dxa"/>
            <w:vMerge/>
          </w:tcPr>
          <w:p w14:paraId="49EB7EAD" w14:textId="77777777" w:rsidR="000C0A1D" w:rsidRDefault="000C0A1D" w:rsidP="00F23C55">
            <w:pPr>
              <w:rPr>
                <w:sz w:val="20"/>
                <w:szCs w:val="20"/>
              </w:rPr>
            </w:pPr>
          </w:p>
        </w:tc>
        <w:tc>
          <w:tcPr>
            <w:tcW w:w="9327" w:type="dxa"/>
            <w:gridSpan w:val="3"/>
          </w:tcPr>
          <w:tbl>
            <w:tblPr>
              <w:tblStyle w:val="TableGrid"/>
              <w:tblW w:w="0" w:type="auto"/>
              <w:tblLook w:val="04A0" w:firstRow="1" w:lastRow="0" w:firstColumn="1" w:lastColumn="0" w:noHBand="0" w:noVBand="1"/>
            </w:tblPr>
            <w:tblGrid>
              <w:gridCol w:w="1307"/>
              <w:gridCol w:w="3544"/>
              <w:gridCol w:w="4250"/>
            </w:tblGrid>
            <w:tr w:rsidR="000C0A1D" w14:paraId="49D9B336" w14:textId="77777777" w:rsidTr="000D2A6E">
              <w:tc>
                <w:tcPr>
                  <w:tcW w:w="1307" w:type="dxa"/>
                </w:tcPr>
                <w:p w14:paraId="282423E4" w14:textId="3EEF90A0" w:rsidR="000C0A1D" w:rsidRDefault="000C0A1D" w:rsidP="00F23C55">
                  <w:pPr>
                    <w:rPr>
                      <w:sz w:val="20"/>
                      <w:szCs w:val="20"/>
                    </w:rPr>
                  </w:pPr>
                  <w:r>
                    <w:rPr>
                      <w:sz w:val="20"/>
                      <w:szCs w:val="20"/>
                    </w:rPr>
                    <w:t>Type</w:t>
                  </w:r>
                </w:p>
              </w:tc>
              <w:tc>
                <w:tcPr>
                  <w:tcW w:w="3544" w:type="dxa"/>
                </w:tcPr>
                <w:p w14:paraId="0D81995A" w14:textId="6A89E298" w:rsidR="000C0A1D" w:rsidRDefault="000C0A1D" w:rsidP="00F23C55">
                  <w:pPr>
                    <w:rPr>
                      <w:sz w:val="20"/>
                      <w:szCs w:val="20"/>
                    </w:rPr>
                  </w:pPr>
                  <w:r>
                    <w:rPr>
                      <w:sz w:val="20"/>
                      <w:szCs w:val="20"/>
                    </w:rPr>
                    <w:t>What</w:t>
                  </w:r>
                </w:p>
              </w:tc>
              <w:tc>
                <w:tcPr>
                  <w:tcW w:w="4250" w:type="dxa"/>
                </w:tcPr>
                <w:p w14:paraId="3FE4DC06" w14:textId="35EAD011" w:rsidR="000C0A1D" w:rsidRDefault="000C0A1D" w:rsidP="00F23C55">
                  <w:pPr>
                    <w:rPr>
                      <w:sz w:val="20"/>
                      <w:szCs w:val="20"/>
                    </w:rPr>
                  </w:pPr>
                  <w:r>
                    <w:rPr>
                      <w:sz w:val="20"/>
                      <w:szCs w:val="20"/>
                    </w:rPr>
                    <w:t>Why</w:t>
                  </w:r>
                </w:p>
              </w:tc>
            </w:tr>
            <w:tr w:rsidR="000C0A1D" w14:paraId="76B08533" w14:textId="77777777" w:rsidTr="000D2A6E">
              <w:tc>
                <w:tcPr>
                  <w:tcW w:w="1307" w:type="dxa"/>
                </w:tcPr>
                <w:p w14:paraId="3FBD0113" w14:textId="1DA00977" w:rsidR="000C0A1D" w:rsidRDefault="000C0A1D" w:rsidP="00F23C55">
                  <w:pPr>
                    <w:rPr>
                      <w:sz w:val="20"/>
                      <w:szCs w:val="20"/>
                    </w:rPr>
                  </w:pPr>
                  <w:r>
                    <w:rPr>
                      <w:sz w:val="20"/>
                      <w:szCs w:val="20"/>
                    </w:rPr>
                    <w:t>Launch Constraint</w:t>
                  </w:r>
                </w:p>
              </w:tc>
              <w:tc>
                <w:tcPr>
                  <w:tcW w:w="3544" w:type="dxa"/>
                </w:tcPr>
                <w:p w14:paraId="50DF034D" w14:textId="536BB337" w:rsidR="000C0A1D" w:rsidRDefault="000C0A1D" w:rsidP="00F23C55">
                  <w:pPr>
                    <w:rPr>
                      <w:sz w:val="20"/>
                      <w:szCs w:val="20"/>
                    </w:rPr>
                  </w:pPr>
                  <w:r>
                    <w:rPr>
                      <w:sz w:val="20"/>
                      <w:szCs w:val="20"/>
                    </w:rPr>
                    <w:t>IAM role that Service Catalog assumes when an end-user launches a product</w:t>
                  </w:r>
                </w:p>
              </w:tc>
              <w:tc>
                <w:tcPr>
                  <w:tcW w:w="4250" w:type="dxa"/>
                </w:tcPr>
                <w:p w14:paraId="168E932B" w14:textId="0F08EF8B" w:rsidR="000C0A1D" w:rsidRDefault="000C0A1D" w:rsidP="00F23C55">
                  <w:pPr>
                    <w:rPr>
                      <w:sz w:val="20"/>
                      <w:szCs w:val="20"/>
                    </w:rPr>
                  </w:pPr>
                  <w:r>
                    <w:rPr>
                      <w:sz w:val="20"/>
                      <w:szCs w:val="20"/>
                    </w:rPr>
                    <w:t>W/o launch constraint, end-user must have all permissions within their own IAM credentials</w:t>
                  </w:r>
                </w:p>
              </w:tc>
            </w:tr>
            <w:tr w:rsidR="000C0A1D" w14:paraId="14AA3809" w14:textId="77777777" w:rsidTr="000D2A6E">
              <w:tc>
                <w:tcPr>
                  <w:tcW w:w="1307" w:type="dxa"/>
                </w:tcPr>
                <w:p w14:paraId="6CF2F8A6" w14:textId="3B58454E" w:rsidR="000C0A1D" w:rsidRDefault="000C0A1D" w:rsidP="00F23C55">
                  <w:pPr>
                    <w:rPr>
                      <w:sz w:val="20"/>
                      <w:szCs w:val="20"/>
                    </w:rPr>
                  </w:pPr>
                  <w:r>
                    <w:rPr>
                      <w:sz w:val="20"/>
                      <w:szCs w:val="20"/>
                    </w:rPr>
                    <w:t>Notification Constraint</w:t>
                  </w:r>
                </w:p>
              </w:tc>
              <w:tc>
                <w:tcPr>
                  <w:tcW w:w="3544" w:type="dxa"/>
                </w:tcPr>
                <w:p w14:paraId="4039F390" w14:textId="05D405B1" w:rsidR="000C0A1D" w:rsidRDefault="000C0A1D" w:rsidP="00F23C55">
                  <w:pPr>
                    <w:rPr>
                      <w:sz w:val="20"/>
                      <w:szCs w:val="20"/>
                    </w:rPr>
                  </w:pPr>
                  <w:r>
                    <w:rPr>
                      <w:sz w:val="20"/>
                      <w:szCs w:val="20"/>
                    </w:rPr>
                    <w:t>Specifies the SNS topic to receive notifications about stack events</w:t>
                  </w:r>
                </w:p>
              </w:tc>
              <w:tc>
                <w:tcPr>
                  <w:tcW w:w="4250" w:type="dxa"/>
                </w:tcPr>
                <w:p w14:paraId="0A41AD83" w14:textId="0C2AE4A0" w:rsidR="000C0A1D" w:rsidRDefault="000C0A1D" w:rsidP="00F23C55">
                  <w:pPr>
                    <w:rPr>
                      <w:sz w:val="20"/>
                      <w:szCs w:val="20"/>
                    </w:rPr>
                  </w:pPr>
                  <w:r>
                    <w:rPr>
                      <w:sz w:val="20"/>
                      <w:szCs w:val="20"/>
                    </w:rPr>
                    <w:t>Get notifications when products are launched or have problems</w:t>
                  </w:r>
                </w:p>
              </w:tc>
            </w:tr>
            <w:tr w:rsidR="000C0A1D" w14:paraId="4BFCA5A7" w14:textId="77777777" w:rsidTr="000D2A6E">
              <w:tc>
                <w:tcPr>
                  <w:tcW w:w="1307" w:type="dxa"/>
                </w:tcPr>
                <w:p w14:paraId="613462A5" w14:textId="6162F725" w:rsidR="000C0A1D" w:rsidRDefault="000C0A1D" w:rsidP="00F23C55">
                  <w:pPr>
                    <w:rPr>
                      <w:sz w:val="20"/>
                      <w:szCs w:val="20"/>
                    </w:rPr>
                  </w:pPr>
                  <w:r>
                    <w:rPr>
                      <w:sz w:val="20"/>
                      <w:szCs w:val="20"/>
                    </w:rPr>
                    <w:t>Template Constraint</w:t>
                  </w:r>
                </w:p>
              </w:tc>
              <w:tc>
                <w:tcPr>
                  <w:tcW w:w="3544" w:type="dxa"/>
                </w:tcPr>
                <w:p w14:paraId="31B948AE" w14:textId="5306C6C4" w:rsidR="000C0A1D" w:rsidRDefault="000C0A1D" w:rsidP="00F23C55">
                  <w:pPr>
                    <w:rPr>
                      <w:sz w:val="20"/>
                      <w:szCs w:val="20"/>
                    </w:rPr>
                  </w:pPr>
                  <w:r>
                    <w:rPr>
                      <w:sz w:val="20"/>
                      <w:szCs w:val="20"/>
                    </w:rPr>
                    <w:t>≥ 1 rules that narrow allowable values an end user can select</w:t>
                  </w:r>
                </w:p>
              </w:tc>
              <w:tc>
                <w:tcPr>
                  <w:tcW w:w="4250" w:type="dxa"/>
                </w:tcPr>
                <w:p w14:paraId="2C2614E7" w14:textId="78D2CF39" w:rsidR="000C0A1D" w:rsidRDefault="000C0A1D" w:rsidP="00F23C55">
                  <w:pPr>
                    <w:rPr>
                      <w:sz w:val="20"/>
                      <w:szCs w:val="20"/>
                    </w:rPr>
                  </w:pPr>
                  <w:r>
                    <w:rPr>
                      <w:sz w:val="20"/>
                      <w:szCs w:val="20"/>
                    </w:rPr>
                    <w:t>Adjust product attributes based on choices a user makes (certain instance for DEV env)</w:t>
                  </w:r>
                </w:p>
              </w:tc>
            </w:tr>
          </w:tbl>
          <w:p w14:paraId="6A679A19" w14:textId="3CC50A96" w:rsidR="000C0A1D" w:rsidRDefault="000C0A1D" w:rsidP="00F23C55">
            <w:pPr>
              <w:rPr>
                <w:sz w:val="20"/>
                <w:szCs w:val="20"/>
              </w:rPr>
            </w:pPr>
          </w:p>
        </w:tc>
      </w:tr>
      <w:tr w:rsidR="000C0A1D" w14:paraId="62AB0EC3" w14:textId="77777777" w:rsidTr="009B5484">
        <w:tc>
          <w:tcPr>
            <w:tcW w:w="1129" w:type="dxa"/>
            <w:vMerge/>
          </w:tcPr>
          <w:p w14:paraId="2C1EDEB2" w14:textId="77777777" w:rsidR="000C0A1D" w:rsidRDefault="000C0A1D" w:rsidP="00F23C55">
            <w:pPr>
              <w:rPr>
                <w:sz w:val="20"/>
                <w:szCs w:val="20"/>
              </w:rPr>
            </w:pPr>
          </w:p>
        </w:tc>
        <w:tc>
          <w:tcPr>
            <w:tcW w:w="9327" w:type="dxa"/>
            <w:gridSpan w:val="3"/>
          </w:tcPr>
          <w:p w14:paraId="375212E1" w14:textId="6482D814" w:rsidR="000C0A1D" w:rsidRDefault="000C0A1D" w:rsidP="00F23C55">
            <w:pPr>
              <w:rPr>
                <w:sz w:val="20"/>
                <w:szCs w:val="20"/>
              </w:rPr>
            </w:pPr>
            <w:r>
              <w:rPr>
                <w:sz w:val="20"/>
                <w:szCs w:val="20"/>
              </w:rPr>
              <w:t>Can share Service Catalog Portfolio to multi accounts as baseline. Then individual acct add own Portfolio</w:t>
            </w:r>
          </w:p>
        </w:tc>
      </w:tr>
      <w:tr w:rsidR="00306184" w14:paraId="6812D2D1" w14:textId="77777777" w:rsidTr="009B5484">
        <w:tc>
          <w:tcPr>
            <w:tcW w:w="1129" w:type="dxa"/>
          </w:tcPr>
          <w:p w14:paraId="5762448D" w14:textId="38FDAC79" w:rsidR="00306184" w:rsidRDefault="00C65A7B" w:rsidP="00F23C55">
            <w:pPr>
              <w:rPr>
                <w:sz w:val="20"/>
                <w:szCs w:val="20"/>
              </w:rPr>
            </w:pPr>
            <w:r>
              <w:rPr>
                <w:sz w:val="20"/>
                <w:szCs w:val="20"/>
              </w:rPr>
              <w:t>Questions</w:t>
            </w:r>
          </w:p>
        </w:tc>
        <w:tc>
          <w:tcPr>
            <w:tcW w:w="9327" w:type="dxa"/>
            <w:gridSpan w:val="3"/>
          </w:tcPr>
          <w:p w14:paraId="595292DB" w14:textId="77777777" w:rsidR="00306184" w:rsidRDefault="00C65A7B" w:rsidP="00F23C55">
            <w:pPr>
              <w:rPr>
                <w:sz w:val="20"/>
                <w:szCs w:val="20"/>
              </w:rPr>
            </w:pPr>
            <w:r>
              <w:rPr>
                <w:sz w:val="20"/>
                <w:szCs w:val="20"/>
              </w:rPr>
              <w:t>Prevent root users from taking action in accts.</w:t>
            </w:r>
          </w:p>
          <w:p w14:paraId="63C49A6D" w14:textId="77777777" w:rsidR="00C65A7B" w:rsidRDefault="00C65A7B" w:rsidP="00F23C55">
            <w:pPr>
              <w:rPr>
                <w:sz w:val="20"/>
                <w:szCs w:val="20"/>
              </w:rPr>
            </w:pPr>
            <w:r>
              <w:rPr>
                <w:sz w:val="20"/>
                <w:szCs w:val="20"/>
              </w:rPr>
              <w:t>- Root user cannot assume IAM roles. Use SCP to deny all actions for root users and attach to root OU</w:t>
            </w:r>
          </w:p>
          <w:p w14:paraId="5B01A686" w14:textId="77777777" w:rsidR="00D81A44" w:rsidRDefault="00D81A44" w:rsidP="00F23C55">
            <w:pPr>
              <w:rPr>
                <w:sz w:val="20"/>
                <w:szCs w:val="20"/>
              </w:rPr>
            </w:pPr>
            <w:r>
              <w:rPr>
                <w:sz w:val="20"/>
                <w:szCs w:val="20"/>
              </w:rPr>
              <w:t>OAuth 2.0 handles authorization</w:t>
            </w:r>
          </w:p>
          <w:p w14:paraId="6FECBCC5" w14:textId="18C11529" w:rsidR="002707CA" w:rsidRDefault="002707CA" w:rsidP="00F23C55">
            <w:pPr>
              <w:rPr>
                <w:sz w:val="20"/>
                <w:szCs w:val="20"/>
              </w:rPr>
            </w:pPr>
            <w:r>
              <w:rPr>
                <w:sz w:val="20"/>
                <w:szCs w:val="20"/>
              </w:rPr>
              <w:t>Mobile app needs secure access to AWS resources: use Cognito SDK to provide temp credentials</w:t>
            </w:r>
          </w:p>
        </w:tc>
      </w:tr>
      <w:tr w:rsidR="00306184" w14:paraId="503F092D" w14:textId="77777777" w:rsidTr="009B5484">
        <w:tc>
          <w:tcPr>
            <w:tcW w:w="1129" w:type="dxa"/>
          </w:tcPr>
          <w:p w14:paraId="352E8281" w14:textId="77777777" w:rsidR="00306184" w:rsidRDefault="00306184" w:rsidP="00F23C55">
            <w:pPr>
              <w:rPr>
                <w:sz w:val="20"/>
                <w:szCs w:val="20"/>
              </w:rPr>
            </w:pPr>
          </w:p>
        </w:tc>
        <w:tc>
          <w:tcPr>
            <w:tcW w:w="9327" w:type="dxa"/>
            <w:gridSpan w:val="3"/>
          </w:tcPr>
          <w:p w14:paraId="09D6F26B" w14:textId="100FA361" w:rsidR="00306184" w:rsidRDefault="004140B6" w:rsidP="00F23C55">
            <w:pPr>
              <w:rPr>
                <w:sz w:val="20"/>
                <w:szCs w:val="20"/>
              </w:rPr>
            </w:pPr>
            <w:r>
              <w:rPr>
                <w:sz w:val="20"/>
                <w:szCs w:val="20"/>
              </w:rPr>
              <w:t xml:space="preserve">1) </w:t>
            </w:r>
            <w:r w:rsidR="005E16A8">
              <w:rPr>
                <w:sz w:val="20"/>
                <w:szCs w:val="20"/>
              </w:rPr>
              <w:t>In AWS Organization, 2 VPCs connected to transit gateway in dev acct. New prod acct w another VPC. How to attach prod VPC to transit gateway?</w:t>
            </w:r>
            <w:r w:rsidR="005E16A8">
              <w:rPr>
                <w:sz w:val="20"/>
                <w:szCs w:val="20"/>
              </w:rPr>
              <w:br/>
              <w:t>- Use Organizations management acct to activate resource sharing. – Use AWS RAM to share transit gateway w production acct. – Attach prod VPC to transit gateway</w:t>
            </w:r>
          </w:p>
          <w:p w14:paraId="38D27319" w14:textId="29927B97" w:rsidR="00DD7540" w:rsidRDefault="004140B6" w:rsidP="00F23C55">
            <w:pPr>
              <w:rPr>
                <w:sz w:val="20"/>
                <w:szCs w:val="20"/>
              </w:rPr>
            </w:pPr>
            <w:r>
              <w:rPr>
                <w:sz w:val="20"/>
                <w:szCs w:val="20"/>
              </w:rPr>
              <w:t xml:space="preserve">2) </w:t>
            </w:r>
            <w:r w:rsidR="00DD7540">
              <w:rPr>
                <w:sz w:val="20"/>
                <w:szCs w:val="20"/>
              </w:rPr>
              <w:t>EC2 instance under network attack. Need inspect network traffic message content</w:t>
            </w:r>
          </w:p>
          <w:p w14:paraId="22F82A13" w14:textId="77777777" w:rsidR="00DD7540" w:rsidRDefault="00DD7540" w:rsidP="00DD7540">
            <w:pPr>
              <w:rPr>
                <w:sz w:val="20"/>
                <w:szCs w:val="20"/>
              </w:rPr>
            </w:pPr>
            <w:r w:rsidRPr="00DD7540">
              <w:rPr>
                <w:sz w:val="20"/>
                <w:szCs w:val="20"/>
              </w:rPr>
              <w:t>-</w:t>
            </w:r>
            <w:r>
              <w:rPr>
                <w:sz w:val="20"/>
                <w:szCs w:val="20"/>
              </w:rPr>
              <w:t xml:space="preserve"> </w:t>
            </w:r>
            <w:r w:rsidRPr="00DD7540">
              <w:rPr>
                <w:sz w:val="20"/>
                <w:szCs w:val="20"/>
              </w:rPr>
              <w:t>VPC Flow Logs</w:t>
            </w:r>
            <w:r>
              <w:rPr>
                <w:sz w:val="20"/>
                <w:szCs w:val="20"/>
              </w:rPr>
              <w:t xml:space="preserve"> can capture IP traffic gg to and from network interfaces in VPC, BUT don’t capture message content. – Instead, use Traffic Mirroring to duplicate the data and analyze it</w:t>
            </w:r>
          </w:p>
          <w:p w14:paraId="43DB14EC" w14:textId="242273CE" w:rsidR="00C20218" w:rsidRDefault="004140B6" w:rsidP="00DD7540">
            <w:pPr>
              <w:rPr>
                <w:sz w:val="20"/>
                <w:szCs w:val="20"/>
              </w:rPr>
            </w:pPr>
            <w:r>
              <w:rPr>
                <w:sz w:val="20"/>
                <w:szCs w:val="20"/>
              </w:rPr>
              <w:t xml:space="preserve">3) </w:t>
            </w:r>
            <w:r w:rsidR="00C20218">
              <w:rPr>
                <w:sz w:val="20"/>
                <w:szCs w:val="20"/>
              </w:rPr>
              <w:t>Cognito user pools: authentication user (sign in through user pool or federate through 3</w:t>
            </w:r>
            <w:r w:rsidR="00C20218" w:rsidRPr="00C20218">
              <w:rPr>
                <w:sz w:val="20"/>
                <w:szCs w:val="20"/>
                <w:vertAlign w:val="superscript"/>
              </w:rPr>
              <w:t>rd</w:t>
            </w:r>
            <w:r w:rsidR="00C20218">
              <w:rPr>
                <w:sz w:val="20"/>
                <w:szCs w:val="20"/>
              </w:rPr>
              <w:t xml:space="preserve"> party)</w:t>
            </w:r>
          </w:p>
          <w:p w14:paraId="3DD37C5F" w14:textId="77777777" w:rsidR="00C20218" w:rsidRDefault="00C20218" w:rsidP="00DD7540">
            <w:pPr>
              <w:rPr>
                <w:sz w:val="20"/>
                <w:szCs w:val="20"/>
              </w:rPr>
            </w:pPr>
            <w:r>
              <w:rPr>
                <w:sz w:val="20"/>
                <w:szCs w:val="20"/>
              </w:rPr>
              <w:lastRenderedPageBreak/>
              <w:t>Cognito Identity pools: authorization (create identities for users &amp; give them access to AWS services)</w:t>
            </w:r>
          </w:p>
          <w:p w14:paraId="0D1CEF24" w14:textId="3E0AF804" w:rsidR="00630672" w:rsidRDefault="004140B6" w:rsidP="00DD7540">
            <w:pPr>
              <w:rPr>
                <w:sz w:val="20"/>
                <w:szCs w:val="20"/>
              </w:rPr>
            </w:pPr>
            <w:r>
              <w:rPr>
                <w:sz w:val="20"/>
                <w:szCs w:val="20"/>
              </w:rPr>
              <w:t xml:space="preserve">4) </w:t>
            </w:r>
            <w:r w:rsidR="00630672">
              <w:rPr>
                <w:sz w:val="20"/>
                <w:szCs w:val="20"/>
              </w:rPr>
              <w:t>IAM Access Analyzer: analyze CloudTrail events to identify actions and services that have been used by an IAM entity such as an IAM role. Policy generation then generates an IAM policy based on action-level and service-level info.</w:t>
            </w:r>
          </w:p>
          <w:p w14:paraId="187CA622" w14:textId="53218771" w:rsidR="004140B6" w:rsidRDefault="004140B6" w:rsidP="00DD7540">
            <w:pPr>
              <w:rPr>
                <w:sz w:val="20"/>
                <w:szCs w:val="20"/>
              </w:rPr>
            </w:pPr>
            <w:r>
              <w:rPr>
                <w:sz w:val="20"/>
                <w:szCs w:val="20"/>
              </w:rPr>
              <w:t>5) ARN for IAM: arn:aws:service:region:account:resource</w:t>
            </w:r>
          </w:p>
          <w:p w14:paraId="24CDFC95" w14:textId="77777777" w:rsidR="004140B6" w:rsidRDefault="004140B6" w:rsidP="00DD7540">
            <w:pPr>
              <w:rPr>
                <w:sz w:val="20"/>
                <w:szCs w:val="20"/>
              </w:rPr>
            </w:pPr>
            <w:r>
              <w:rPr>
                <w:sz w:val="20"/>
                <w:szCs w:val="20"/>
              </w:rPr>
              <w:t>- If e.g. region left blank = global</w:t>
            </w:r>
          </w:p>
          <w:p w14:paraId="3C5E9785" w14:textId="77777777" w:rsidR="00CC2190" w:rsidRDefault="00CC2190" w:rsidP="00DD7540">
            <w:pPr>
              <w:rPr>
                <w:sz w:val="20"/>
                <w:szCs w:val="20"/>
              </w:rPr>
            </w:pPr>
            <w:r>
              <w:rPr>
                <w:sz w:val="20"/>
                <w:szCs w:val="20"/>
              </w:rPr>
              <w:t>CloudFront Origin Shield: reduce latency by adding caching layer closer to origin</w:t>
            </w:r>
          </w:p>
          <w:p w14:paraId="1E36A3D1" w14:textId="77777777" w:rsidR="00BF0AC2" w:rsidRDefault="00BF0AC2" w:rsidP="00DD7540">
            <w:pPr>
              <w:rPr>
                <w:sz w:val="20"/>
                <w:szCs w:val="20"/>
              </w:rPr>
            </w:pPr>
            <w:r>
              <w:rPr>
                <w:sz w:val="20"/>
                <w:szCs w:val="20"/>
              </w:rPr>
              <w:t>6) Website is single-page app w files stored in S3, delivered using CloudFront. Company get several fake postings every day that are manually removed. Security team identified most of the fake posts are from bots w IP add that have a bad reputation within the same global region.</w:t>
            </w:r>
          </w:p>
          <w:p w14:paraId="268F0CAD" w14:textId="77777777" w:rsidR="00BF0AC2" w:rsidRDefault="00BF0AC2" w:rsidP="00DD7540">
            <w:pPr>
              <w:rPr>
                <w:sz w:val="20"/>
                <w:szCs w:val="20"/>
              </w:rPr>
            </w:pPr>
            <w:r>
              <w:rPr>
                <w:sz w:val="20"/>
                <w:szCs w:val="20"/>
              </w:rPr>
              <w:t>- Associate an AWS WAF web ACL w the CloudFront distribution. Select the managed Amazon IP reputation rule group for the web ACL w a deny action</w:t>
            </w:r>
          </w:p>
          <w:p w14:paraId="5E32504A" w14:textId="77777777" w:rsidR="001B65E4" w:rsidRDefault="001B65E4" w:rsidP="00DD7540">
            <w:pPr>
              <w:rPr>
                <w:sz w:val="20"/>
                <w:szCs w:val="20"/>
              </w:rPr>
            </w:pPr>
            <w:r>
              <w:rPr>
                <w:sz w:val="20"/>
                <w:szCs w:val="20"/>
              </w:rPr>
              <w:t>7) SG default settings:</w:t>
            </w:r>
          </w:p>
          <w:p w14:paraId="3AC2BC90" w14:textId="77777777" w:rsidR="001B65E4" w:rsidRDefault="001B65E4" w:rsidP="00DD7540">
            <w:pPr>
              <w:rPr>
                <w:sz w:val="20"/>
                <w:szCs w:val="20"/>
              </w:rPr>
            </w:pPr>
            <w:r>
              <w:rPr>
                <w:sz w:val="20"/>
                <w:szCs w:val="20"/>
              </w:rPr>
              <w:t>- Allow no inbound traffic. Allow all outbound traffic and allow instances associated w this SG to talk to e.o</w:t>
            </w:r>
          </w:p>
          <w:p w14:paraId="0F199CA6" w14:textId="77777777" w:rsidR="00911415" w:rsidRDefault="00911415" w:rsidP="00DD7540">
            <w:pPr>
              <w:rPr>
                <w:sz w:val="20"/>
                <w:szCs w:val="20"/>
              </w:rPr>
            </w:pPr>
            <w:r>
              <w:rPr>
                <w:sz w:val="20"/>
                <w:szCs w:val="20"/>
              </w:rPr>
              <w:t>8) Max number of VPC allowed in a Region:</w:t>
            </w:r>
          </w:p>
          <w:p w14:paraId="54515BE3" w14:textId="1D27020C" w:rsidR="00911415" w:rsidRPr="00DD7540" w:rsidRDefault="00911415" w:rsidP="00DD7540">
            <w:pPr>
              <w:rPr>
                <w:sz w:val="20"/>
                <w:szCs w:val="20"/>
              </w:rPr>
            </w:pPr>
            <w:r>
              <w:rPr>
                <w:sz w:val="20"/>
                <w:szCs w:val="20"/>
              </w:rPr>
              <w:t>- 5 VPCs</w:t>
            </w:r>
          </w:p>
        </w:tc>
      </w:tr>
    </w:tbl>
    <w:p w14:paraId="09B1E60D" w14:textId="6F68AA35" w:rsidR="00306184" w:rsidRDefault="00306184">
      <w:pPr>
        <w:rPr>
          <w:sz w:val="20"/>
          <w:szCs w:val="20"/>
        </w:rPr>
      </w:pPr>
    </w:p>
    <w:p w14:paraId="1D56B22F" w14:textId="77777777" w:rsidR="00306184" w:rsidRDefault="00306184">
      <w:pPr>
        <w:rPr>
          <w:sz w:val="20"/>
          <w:szCs w:val="20"/>
        </w:rPr>
      </w:pPr>
      <w:r>
        <w:rPr>
          <w:sz w:val="20"/>
          <w:szCs w:val="20"/>
        </w:rPr>
        <w:br w:type="page"/>
      </w:r>
    </w:p>
    <w:tbl>
      <w:tblPr>
        <w:tblStyle w:val="TableGrid"/>
        <w:tblW w:w="0" w:type="auto"/>
        <w:tblLook w:val="04A0" w:firstRow="1" w:lastRow="0" w:firstColumn="1" w:lastColumn="0" w:noHBand="0" w:noVBand="1"/>
      </w:tblPr>
      <w:tblGrid>
        <w:gridCol w:w="1271"/>
        <w:gridCol w:w="9185"/>
      </w:tblGrid>
      <w:tr w:rsidR="00306184" w14:paraId="3C02CC99" w14:textId="77777777" w:rsidTr="00F23C55">
        <w:tc>
          <w:tcPr>
            <w:tcW w:w="10456" w:type="dxa"/>
            <w:gridSpan w:val="2"/>
          </w:tcPr>
          <w:p w14:paraId="21FE8360" w14:textId="3A814734" w:rsidR="00306184" w:rsidRDefault="00E53BA3" w:rsidP="00F23C55">
            <w:pPr>
              <w:rPr>
                <w:sz w:val="20"/>
                <w:szCs w:val="20"/>
              </w:rPr>
            </w:pPr>
            <w:r>
              <w:rPr>
                <w:sz w:val="20"/>
                <w:szCs w:val="20"/>
              </w:rPr>
              <w:lastRenderedPageBreak/>
              <w:t>Migrations</w:t>
            </w:r>
          </w:p>
        </w:tc>
      </w:tr>
      <w:tr w:rsidR="00306184" w14:paraId="122592EA" w14:textId="77777777" w:rsidTr="00AD0D91">
        <w:tc>
          <w:tcPr>
            <w:tcW w:w="1271" w:type="dxa"/>
          </w:tcPr>
          <w:p w14:paraId="526FD170" w14:textId="67031410" w:rsidR="00306184" w:rsidRDefault="00AD0D91" w:rsidP="00F23C55">
            <w:pPr>
              <w:rPr>
                <w:sz w:val="20"/>
                <w:szCs w:val="20"/>
              </w:rPr>
            </w:pPr>
            <w:r>
              <w:rPr>
                <w:sz w:val="20"/>
                <w:szCs w:val="20"/>
              </w:rPr>
              <w:t>Migration Strategies</w:t>
            </w:r>
          </w:p>
        </w:tc>
        <w:tc>
          <w:tcPr>
            <w:tcW w:w="9185" w:type="dxa"/>
          </w:tcPr>
          <w:tbl>
            <w:tblPr>
              <w:tblStyle w:val="TableGrid"/>
              <w:tblW w:w="0" w:type="auto"/>
              <w:tblLook w:val="04A0" w:firstRow="1" w:lastRow="0" w:firstColumn="1" w:lastColumn="0" w:noHBand="0" w:noVBand="1"/>
            </w:tblPr>
            <w:tblGrid>
              <w:gridCol w:w="1873"/>
              <w:gridCol w:w="2551"/>
              <w:gridCol w:w="4535"/>
            </w:tblGrid>
            <w:tr w:rsidR="00B03CE1" w14:paraId="6633AC57" w14:textId="77777777" w:rsidTr="00B03CE1">
              <w:tc>
                <w:tcPr>
                  <w:tcW w:w="1873" w:type="dxa"/>
                </w:tcPr>
                <w:p w14:paraId="535F5883" w14:textId="7C4E7590" w:rsidR="00B03CE1" w:rsidRDefault="00B03CE1" w:rsidP="00F23C55">
                  <w:pPr>
                    <w:rPr>
                      <w:sz w:val="20"/>
                      <w:szCs w:val="20"/>
                    </w:rPr>
                  </w:pPr>
                  <w:r>
                    <w:rPr>
                      <w:sz w:val="20"/>
                      <w:szCs w:val="20"/>
                    </w:rPr>
                    <w:t>Migration Strategy</w:t>
                  </w:r>
                </w:p>
              </w:tc>
              <w:tc>
                <w:tcPr>
                  <w:tcW w:w="2551" w:type="dxa"/>
                </w:tcPr>
                <w:p w14:paraId="0BD38112" w14:textId="48835E3E" w:rsidR="00B03CE1" w:rsidRDefault="00B03CE1" w:rsidP="00F23C55">
                  <w:pPr>
                    <w:rPr>
                      <w:sz w:val="20"/>
                      <w:szCs w:val="20"/>
                    </w:rPr>
                  </w:pPr>
                  <w:r>
                    <w:rPr>
                      <w:sz w:val="20"/>
                      <w:szCs w:val="20"/>
                    </w:rPr>
                    <w:t>Description</w:t>
                  </w:r>
                </w:p>
              </w:tc>
              <w:tc>
                <w:tcPr>
                  <w:tcW w:w="4535" w:type="dxa"/>
                </w:tcPr>
                <w:p w14:paraId="4C0B3D18" w14:textId="491CC28D" w:rsidR="00B03CE1" w:rsidRDefault="00B03CE1" w:rsidP="00F23C55">
                  <w:pPr>
                    <w:rPr>
                      <w:sz w:val="20"/>
                      <w:szCs w:val="20"/>
                    </w:rPr>
                  </w:pPr>
                  <w:r>
                    <w:rPr>
                      <w:sz w:val="20"/>
                      <w:szCs w:val="20"/>
                    </w:rPr>
                    <w:t>Eg</w:t>
                  </w:r>
                </w:p>
              </w:tc>
            </w:tr>
            <w:tr w:rsidR="00B03CE1" w14:paraId="42294A19" w14:textId="77777777" w:rsidTr="00B03CE1">
              <w:tc>
                <w:tcPr>
                  <w:tcW w:w="1873" w:type="dxa"/>
                </w:tcPr>
                <w:p w14:paraId="676771A6" w14:textId="248F09A7" w:rsidR="00B03CE1" w:rsidRDefault="00B03CE1" w:rsidP="00F23C55">
                  <w:pPr>
                    <w:rPr>
                      <w:sz w:val="20"/>
                      <w:szCs w:val="20"/>
                    </w:rPr>
                  </w:pPr>
                  <w:r>
                    <w:rPr>
                      <w:sz w:val="20"/>
                      <w:szCs w:val="20"/>
                    </w:rPr>
                    <w:t>Re-Host</w:t>
                  </w:r>
                </w:p>
              </w:tc>
              <w:tc>
                <w:tcPr>
                  <w:tcW w:w="2551" w:type="dxa"/>
                </w:tcPr>
                <w:p w14:paraId="067FEAAA" w14:textId="570D79FB" w:rsidR="00B03CE1" w:rsidRDefault="00B03CE1" w:rsidP="00F23C55">
                  <w:pPr>
                    <w:rPr>
                      <w:sz w:val="20"/>
                      <w:szCs w:val="20"/>
                    </w:rPr>
                  </w:pPr>
                  <w:r>
                    <w:rPr>
                      <w:sz w:val="20"/>
                      <w:szCs w:val="20"/>
                    </w:rPr>
                    <w:t>Lift and Shift</w:t>
                  </w:r>
                </w:p>
              </w:tc>
              <w:tc>
                <w:tcPr>
                  <w:tcW w:w="4535" w:type="dxa"/>
                </w:tcPr>
                <w:p w14:paraId="745A2ACF" w14:textId="461A2AEA" w:rsidR="00B03CE1" w:rsidRDefault="00B03CE1" w:rsidP="00F23C55">
                  <w:pPr>
                    <w:rPr>
                      <w:sz w:val="20"/>
                      <w:szCs w:val="20"/>
                    </w:rPr>
                  </w:pPr>
                  <w:r>
                    <w:rPr>
                      <w:sz w:val="20"/>
                      <w:szCs w:val="20"/>
                    </w:rPr>
                    <w:t>Move on-prem MySQL DB to EC2 instance</w:t>
                  </w:r>
                </w:p>
              </w:tc>
            </w:tr>
            <w:tr w:rsidR="00B03CE1" w14:paraId="7A0CA445" w14:textId="77777777" w:rsidTr="00B03CE1">
              <w:tc>
                <w:tcPr>
                  <w:tcW w:w="1873" w:type="dxa"/>
                </w:tcPr>
                <w:p w14:paraId="450C8782" w14:textId="64F3356C" w:rsidR="00B03CE1" w:rsidRDefault="00B03CE1" w:rsidP="00F23C55">
                  <w:pPr>
                    <w:rPr>
                      <w:sz w:val="20"/>
                      <w:szCs w:val="20"/>
                    </w:rPr>
                  </w:pPr>
                  <w:r>
                    <w:rPr>
                      <w:sz w:val="20"/>
                      <w:szCs w:val="20"/>
                    </w:rPr>
                    <w:t>Re-Platform</w:t>
                  </w:r>
                </w:p>
              </w:tc>
              <w:tc>
                <w:tcPr>
                  <w:tcW w:w="2551" w:type="dxa"/>
                </w:tcPr>
                <w:p w14:paraId="0CB76BAF" w14:textId="299E76BF" w:rsidR="00B03CE1" w:rsidRDefault="00B03CE1" w:rsidP="00F23C55">
                  <w:pPr>
                    <w:rPr>
                      <w:sz w:val="20"/>
                      <w:szCs w:val="20"/>
                    </w:rPr>
                  </w:pPr>
                  <w:r>
                    <w:rPr>
                      <w:sz w:val="20"/>
                      <w:szCs w:val="20"/>
                    </w:rPr>
                    <w:t>Lift and Reshape</w:t>
                  </w:r>
                </w:p>
              </w:tc>
              <w:tc>
                <w:tcPr>
                  <w:tcW w:w="4535" w:type="dxa"/>
                </w:tcPr>
                <w:p w14:paraId="73AAC9CD" w14:textId="6FDF42FD" w:rsidR="00B03CE1" w:rsidRDefault="00B03CE1" w:rsidP="00F23C55">
                  <w:pPr>
                    <w:rPr>
                      <w:sz w:val="20"/>
                      <w:szCs w:val="20"/>
                    </w:rPr>
                  </w:pPr>
                  <w:r>
                    <w:rPr>
                      <w:sz w:val="20"/>
                      <w:szCs w:val="20"/>
                    </w:rPr>
                    <w:t>Migrate on-prem MySQL DB to RDS MySQL</w:t>
                  </w:r>
                </w:p>
              </w:tc>
            </w:tr>
            <w:tr w:rsidR="00B03CE1" w14:paraId="5074FBBD" w14:textId="77777777" w:rsidTr="00B03CE1">
              <w:tc>
                <w:tcPr>
                  <w:tcW w:w="1873" w:type="dxa"/>
                </w:tcPr>
                <w:p w14:paraId="5206F35C" w14:textId="2F634966" w:rsidR="00B03CE1" w:rsidRDefault="00B03CE1" w:rsidP="00F23C55">
                  <w:pPr>
                    <w:rPr>
                      <w:sz w:val="20"/>
                      <w:szCs w:val="20"/>
                    </w:rPr>
                  </w:pPr>
                  <w:r>
                    <w:rPr>
                      <w:sz w:val="20"/>
                      <w:szCs w:val="20"/>
                    </w:rPr>
                    <w:t>Re-Purchase</w:t>
                  </w:r>
                </w:p>
              </w:tc>
              <w:tc>
                <w:tcPr>
                  <w:tcW w:w="2551" w:type="dxa"/>
                </w:tcPr>
                <w:p w14:paraId="6FB2F9D8" w14:textId="54A6727D" w:rsidR="00B03CE1" w:rsidRDefault="00B03CE1" w:rsidP="00F23C55">
                  <w:pPr>
                    <w:rPr>
                      <w:sz w:val="20"/>
                      <w:szCs w:val="20"/>
                    </w:rPr>
                  </w:pPr>
                  <w:r>
                    <w:rPr>
                      <w:sz w:val="20"/>
                      <w:szCs w:val="20"/>
                    </w:rPr>
                    <w:t>Drop and Shop</w:t>
                  </w:r>
                </w:p>
              </w:tc>
              <w:tc>
                <w:tcPr>
                  <w:tcW w:w="4535" w:type="dxa"/>
                </w:tcPr>
                <w:p w14:paraId="4027C31D" w14:textId="23C2DAF2" w:rsidR="00B03CE1" w:rsidRDefault="00B03CE1" w:rsidP="00F23C55">
                  <w:pPr>
                    <w:rPr>
                      <w:sz w:val="20"/>
                      <w:szCs w:val="20"/>
                    </w:rPr>
                  </w:pPr>
                  <w:r>
                    <w:rPr>
                      <w:sz w:val="20"/>
                      <w:szCs w:val="20"/>
                    </w:rPr>
                    <w:t>Migrate legacy on-prem CRM system to salesforce</w:t>
                  </w:r>
                </w:p>
              </w:tc>
            </w:tr>
            <w:tr w:rsidR="00B03CE1" w14:paraId="0C4D78EB" w14:textId="77777777" w:rsidTr="00B03CE1">
              <w:tc>
                <w:tcPr>
                  <w:tcW w:w="1873" w:type="dxa"/>
                </w:tcPr>
                <w:p w14:paraId="32EA5116" w14:textId="3F386FC6" w:rsidR="00B03CE1" w:rsidRDefault="00B03CE1" w:rsidP="00F23C55">
                  <w:pPr>
                    <w:rPr>
                      <w:sz w:val="20"/>
                      <w:szCs w:val="20"/>
                    </w:rPr>
                  </w:pPr>
                  <w:r>
                    <w:rPr>
                      <w:sz w:val="20"/>
                      <w:szCs w:val="20"/>
                    </w:rPr>
                    <w:t>Rearchitect</w:t>
                  </w:r>
                </w:p>
              </w:tc>
              <w:tc>
                <w:tcPr>
                  <w:tcW w:w="2551" w:type="dxa"/>
                </w:tcPr>
                <w:p w14:paraId="62358125" w14:textId="41C2B1CB" w:rsidR="00B03CE1" w:rsidRDefault="00B03CE1" w:rsidP="00F23C55">
                  <w:pPr>
                    <w:rPr>
                      <w:sz w:val="20"/>
                      <w:szCs w:val="20"/>
                    </w:rPr>
                  </w:pPr>
                  <w:r>
                    <w:rPr>
                      <w:sz w:val="20"/>
                      <w:szCs w:val="20"/>
                    </w:rPr>
                    <w:t>Redesign app in cloud-native manner</w:t>
                  </w:r>
                </w:p>
              </w:tc>
              <w:tc>
                <w:tcPr>
                  <w:tcW w:w="4535" w:type="dxa"/>
                </w:tcPr>
                <w:p w14:paraId="39A86593" w14:textId="6C2D932E" w:rsidR="00B03CE1" w:rsidRDefault="00B03CE1" w:rsidP="00F23C55">
                  <w:pPr>
                    <w:rPr>
                      <w:sz w:val="20"/>
                      <w:szCs w:val="20"/>
                    </w:rPr>
                  </w:pPr>
                  <w:r>
                    <w:rPr>
                      <w:sz w:val="20"/>
                      <w:szCs w:val="20"/>
                    </w:rPr>
                    <w:t>Create serverless version of legacy app</w:t>
                  </w:r>
                </w:p>
              </w:tc>
            </w:tr>
            <w:tr w:rsidR="00B03CE1" w14:paraId="57E34A98" w14:textId="77777777" w:rsidTr="00B03CE1">
              <w:tc>
                <w:tcPr>
                  <w:tcW w:w="1873" w:type="dxa"/>
                </w:tcPr>
                <w:p w14:paraId="132491E9" w14:textId="1CCBD576" w:rsidR="00B03CE1" w:rsidRDefault="00B03CE1" w:rsidP="00F23C55">
                  <w:pPr>
                    <w:rPr>
                      <w:sz w:val="20"/>
                      <w:szCs w:val="20"/>
                    </w:rPr>
                  </w:pPr>
                  <w:r>
                    <w:rPr>
                      <w:sz w:val="20"/>
                      <w:szCs w:val="20"/>
                    </w:rPr>
                    <w:t>Retire</w:t>
                  </w:r>
                </w:p>
              </w:tc>
              <w:tc>
                <w:tcPr>
                  <w:tcW w:w="2551" w:type="dxa"/>
                </w:tcPr>
                <w:p w14:paraId="7CFE5682" w14:textId="2B95EB0C" w:rsidR="00B03CE1" w:rsidRDefault="00B03CE1" w:rsidP="00F23C55">
                  <w:pPr>
                    <w:rPr>
                      <w:sz w:val="20"/>
                      <w:szCs w:val="20"/>
                    </w:rPr>
                  </w:pPr>
                  <w:r>
                    <w:rPr>
                      <w:sz w:val="20"/>
                      <w:szCs w:val="20"/>
                    </w:rPr>
                    <w:t>Get rid of apps not needed</w:t>
                  </w:r>
                </w:p>
              </w:tc>
              <w:tc>
                <w:tcPr>
                  <w:tcW w:w="4535" w:type="dxa"/>
                </w:tcPr>
                <w:p w14:paraId="4449A247" w14:textId="39AE91EE" w:rsidR="00B03CE1" w:rsidRDefault="00B03CE1" w:rsidP="00F23C55">
                  <w:pPr>
                    <w:rPr>
                      <w:sz w:val="20"/>
                      <w:szCs w:val="20"/>
                    </w:rPr>
                  </w:pPr>
                  <w:r>
                    <w:rPr>
                      <w:sz w:val="20"/>
                      <w:szCs w:val="20"/>
                    </w:rPr>
                    <w:t>End of life app</w:t>
                  </w:r>
                </w:p>
              </w:tc>
            </w:tr>
            <w:tr w:rsidR="00B03CE1" w14:paraId="4D1EA5C0" w14:textId="77777777" w:rsidTr="00B03CE1">
              <w:tc>
                <w:tcPr>
                  <w:tcW w:w="1873" w:type="dxa"/>
                </w:tcPr>
                <w:p w14:paraId="45B18A07" w14:textId="283EEC5E" w:rsidR="00B03CE1" w:rsidRDefault="00B03CE1" w:rsidP="00F23C55">
                  <w:pPr>
                    <w:rPr>
                      <w:sz w:val="20"/>
                      <w:szCs w:val="20"/>
                    </w:rPr>
                  </w:pPr>
                  <w:r>
                    <w:rPr>
                      <w:sz w:val="20"/>
                      <w:szCs w:val="20"/>
                    </w:rPr>
                    <w:t>Retain</w:t>
                  </w:r>
                </w:p>
              </w:tc>
              <w:tc>
                <w:tcPr>
                  <w:tcW w:w="2551" w:type="dxa"/>
                </w:tcPr>
                <w:p w14:paraId="4708FC18" w14:textId="05F4ACF4" w:rsidR="00B03CE1" w:rsidRDefault="00B03CE1" w:rsidP="00F23C55">
                  <w:pPr>
                    <w:rPr>
                      <w:sz w:val="20"/>
                      <w:szCs w:val="20"/>
                    </w:rPr>
                  </w:pPr>
                  <w:r>
                    <w:rPr>
                      <w:sz w:val="20"/>
                      <w:szCs w:val="20"/>
                    </w:rPr>
                    <w:t>Do nothing</w:t>
                  </w:r>
                </w:p>
              </w:tc>
              <w:tc>
                <w:tcPr>
                  <w:tcW w:w="4535" w:type="dxa"/>
                </w:tcPr>
                <w:p w14:paraId="3EBBFE7C" w14:textId="77777777" w:rsidR="00B03CE1" w:rsidRDefault="00B03CE1" w:rsidP="00F23C55">
                  <w:pPr>
                    <w:rPr>
                      <w:sz w:val="20"/>
                      <w:szCs w:val="20"/>
                    </w:rPr>
                  </w:pPr>
                </w:p>
              </w:tc>
            </w:tr>
          </w:tbl>
          <w:p w14:paraId="26C296F2" w14:textId="77777777" w:rsidR="00306184" w:rsidRDefault="00306184" w:rsidP="00F23C55">
            <w:pPr>
              <w:rPr>
                <w:sz w:val="20"/>
                <w:szCs w:val="20"/>
              </w:rPr>
            </w:pPr>
          </w:p>
        </w:tc>
      </w:tr>
      <w:tr w:rsidR="00E961B8" w14:paraId="0101B385" w14:textId="77777777" w:rsidTr="00AD0D91">
        <w:tc>
          <w:tcPr>
            <w:tcW w:w="1271" w:type="dxa"/>
          </w:tcPr>
          <w:p w14:paraId="79ACD11A" w14:textId="70482459" w:rsidR="00E961B8" w:rsidRDefault="00E961B8" w:rsidP="00B03CE1">
            <w:pPr>
              <w:rPr>
                <w:sz w:val="20"/>
                <w:szCs w:val="20"/>
              </w:rPr>
            </w:pPr>
            <w:r>
              <w:rPr>
                <w:sz w:val="20"/>
                <w:szCs w:val="20"/>
              </w:rPr>
              <w:t>Cloud Adoption Framework</w:t>
            </w:r>
          </w:p>
        </w:tc>
        <w:tc>
          <w:tcPr>
            <w:tcW w:w="9185" w:type="dxa"/>
          </w:tcPr>
          <w:p w14:paraId="10A11A41" w14:textId="675FEE27" w:rsidR="004275E1" w:rsidRDefault="00E961B8" w:rsidP="00B03CE1">
            <w:pPr>
              <w:rPr>
                <w:sz w:val="20"/>
                <w:szCs w:val="20"/>
              </w:rPr>
            </w:pPr>
            <w:r>
              <w:rPr>
                <w:sz w:val="20"/>
                <w:szCs w:val="20"/>
              </w:rPr>
              <w:t>Business</w:t>
            </w:r>
            <w:r w:rsidR="004275E1">
              <w:rPr>
                <w:sz w:val="20"/>
                <w:szCs w:val="20"/>
              </w:rPr>
              <w:t xml:space="preserve"> (strong business case, ROI)</w:t>
            </w:r>
            <w:r>
              <w:rPr>
                <w:sz w:val="20"/>
                <w:szCs w:val="20"/>
              </w:rPr>
              <w:t>, Platform</w:t>
            </w:r>
            <w:r w:rsidR="004275E1">
              <w:rPr>
                <w:sz w:val="20"/>
                <w:szCs w:val="20"/>
              </w:rPr>
              <w:t xml:space="preserve"> (resource provision, architecture)</w:t>
            </w:r>
            <w:r>
              <w:rPr>
                <w:sz w:val="20"/>
                <w:szCs w:val="20"/>
              </w:rPr>
              <w:t xml:space="preserve">, </w:t>
            </w:r>
          </w:p>
          <w:p w14:paraId="1496BEFD" w14:textId="79A011D7" w:rsidR="004275E1" w:rsidRDefault="00E961B8" w:rsidP="00B03CE1">
            <w:pPr>
              <w:rPr>
                <w:sz w:val="20"/>
                <w:szCs w:val="20"/>
              </w:rPr>
            </w:pPr>
            <w:r>
              <w:rPr>
                <w:sz w:val="20"/>
                <w:szCs w:val="20"/>
              </w:rPr>
              <w:t>People</w:t>
            </w:r>
            <w:r w:rsidR="004275E1">
              <w:rPr>
                <w:sz w:val="20"/>
                <w:szCs w:val="20"/>
              </w:rPr>
              <w:t xml:space="preserve"> (new skills and roles)</w:t>
            </w:r>
            <w:r>
              <w:rPr>
                <w:sz w:val="20"/>
                <w:szCs w:val="20"/>
              </w:rPr>
              <w:t>, Security</w:t>
            </w:r>
            <w:r w:rsidR="004275E1">
              <w:rPr>
                <w:sz w:val="20"/>
                <w:szCs w:val="20"/>
              </w:rPr>
              <w:t xml:space="preserve"> (IAM, logging, audit)</w:t>
            </w:r>
            <w:r>
              <w:rPr>
                <w:sz w:val="20"/>
                <w:szCs w:val="20"/>
              </w:rPr>
              <w:t xml:space="preserve">, </w:t>
            </w:r>
          </w:p>
          <w:p w14:paraId="75DED797" w14:textId="0DC93724" w:rsidR="00E961B8" w:rsidRDefault="00E961B8" w:rsidP="00B03CE1">
            <w:pPr>
              <w:rPr>
                <w:sz w:val="20"/>
                <w:szCs w:val="20"/>
              </w:rPr>
            </w:pPr>
            <w:r>
              <w:rPr>
                <w:sz w:val="20"/>
                <w:szCs w:val="20"/>
              </w:rPr>
              <w:t>Governance</w:t>
            </w:r>
            <w:r w:rsidR="004275E1">
              <w:rPr>
                <w:sz w:val="20"/>
                <w:szCs w:val="20"/>
              </w:rPr>
              <w:t xml:space="preserve"> (mange portfolio to determine cloud eligibility)</w:t>
            </w:r>
            <w:r>
              <w:rPr>
                <w:sz w:val="20"/>
                <w:szCs w:val="20"/>
              </w:rPr>
              <w:t>, Operations</w:t>
            </w:r>
            <w:r w:rsidR="004275E1">
              <w:rPr>
                <w:sz w:val="20"/>
                <w:szCs w:val="20"/>
              </w:rPr>
              <w:t xml:space="preserve"> (service monitoring, DR, HA)</w:t>
            </w:r>
          </w:p>
        </w:tc>
      </w:tr>
      <w:tr w:rsidR="00B03CE1" w14:paraId="797E1671" w14:textId="77777777" w:rsidTr="00AD0D91">
        <w:tc>
          <w:tcPr>
            <w:tcW w:w="1271" w:type="dxa"/>
          </w:tcPr>
          <w:p w14:paraId="4681DC0C" w14:textId="5B5A2F7D" w:rsidR="00B03CE1" w:rsidRDefault="00B03CE1" w:rsidP="00B03CE1">
            <w:pPr>
              <w:rPr>
                <w:sz w:val="20"/>
                <w:szCs w:val="20"/>
              </w:rPr>
            </w:pPr>
            <w:r>
              <w:rPr>
                <w:sz w:val="20"/>
                <w:szCs w:val="20"/>
              </w:rPr>
              <w:t>Hybrid Architec-ture</w:t>
            </w:r>
          </w:p>
        </w:tc>
        <w:tc>
          <w:tcPr>
            <w:tcW w:w="9185" w:type="dxa"/>
          </w:tcPr>
          <w:p w14:paraId="7C6124F8" w14:textId="77777777" w:rsidR="00B03CE1" w:rsidRDefault="00B03CE1" w:rsidP="00B03CE1">
            <w:pPr>
              <w:rPr>
                <w:sz w:val="20"/>
                <w:szCs w:val="20"/>
              </w:rPr>
            </w:pPr>
            <w:r>
              <w:rPr>
                <w:sz w:val="20"/>
                <w:szCs w:val="20"/>
              </w:rPr>
              <w:t>Make use of cloud resources along w on-prem resources</w:t>
            </w:r>
          </w:p>
          <w:p w14:paraId="77B6B769" w14:textId="77777777" w:rsidR="00B03CE1" w:rsidRDefault="00B03CE1" w:rsidP="00B03CE1">
            <w:pPr>
              <w:rPr>
                <w:sz w:val="20"/>
                <w:szCs w:val="20"/>
              </w:rPr>
            </w:pPr>
            <w:r>
              <w:rPr>
                <w:sz w:val="20"/>
                <w:szCs w:val="20"/>
              </w:rPr>
              <w:t>Ideally, integrations are loosely coupled: each end can exist w/o extensive knowledge of other side</w:t>
            </w:r>
          </w:p>
          <w:p w14:paraId="7EE3854F" w14:textId="1D0CAB57" w:rsidR="00B03CE1" w:rsidRDefault="00B03CE1" w:rsidP="00B03CE1">
            <w:pPr>
              <w:rPr>
                <w:sz w:val="20"/>
                <w:szCs w:val="20"/>
              </w:rPr>
            </w:pPr>
            <w:r>
              <w:rPr>
                <w:sz w:val="20"/>
                <w:szCs w:val="20"/>
              </w:rPr>
              <w:t>E.g. Storage Gateway w local cache on-prem and S3 in cloud</w:t>
            </w:r>
          </w:p>
        </w:tc>
      </w:tr>
      <w:tr w:rsidR="00403AD6" w14:paraId="7BC35BCF" w14:textId="77777777" w:rsidTr="00403AD6">
        <w:trPr>
          <w:trHeight w:val="49"/>
        </w:trPr>
        <w:tc>
          <w:tcPr>
            <w:tcW w:w="1271" w:type="dxa"/>
            <w:vMerge w:val="restart"/>
          </w:tcPr>
          <w:p w14:paraId="752FD8B8" w14:textId="2DDCBECE" w:rsidR="00403AD6" w:rsidRDefault="00403AD6" w:rsidP="00B03CE1">
            <w:pPr>
              <w:rPr>
                <w:sz w:val="20"/>
                <w:szCs w:val="20"/>
              </w:rPr>
            </w:pPr>
            <w:r>
              <w:rPr>
                <w:sz w:val="20"/>
                <w:szCs w:val="20"/>
              </w:rPr>
              <w:t>Migrating Apps</w:t>
            </w:r>
          </w:p>
        </w:tc>
        <w:tc>
          <w:tcPr>
            <w:tcW w:w="9185" w:type="dxa"/>
          </w:tcPr>
          <w:p w14:paraId="598F2C51" w14:textId="77777777" w:rsidR="00403AD6" w:rsidRDefault="00403AD6" w:rsidP="00B03CE1">
            <w:pPr>
              <w:rPr>
                <w:sz w:val="20"/>
                <w:szCs w:val="20"/>
              </w:rPr>
            </w:pPr>
            <w:r>
              <w:rPr>
                <w:sz w:val="20"/>
                <w:szCs w:val="20"/>
              </w:rPr>
              <w:t>Workload Migrations</w:t>
            </w:r>
            <w:r w:rsidR="00581516">
              <w:rPr>
                <w:sz w:val="20"/>
                <w:szCs w:val="20"/>
              </w:rPr>
              <w:t>: 1) AWS Batch or Fargate can be used to host migrated containerized workloads</w:t>
            </w:r>
          </w:p>
          <w:p w14:paraId="42B679B9" w14:textId="77777777" w:rsidR="00581516" w:rsidRDefault="00581516" w:rsidP="00B03CE1">
            <w:pPr>
              <w:rPr>
                <w:sz w:val="20"/>
                <w:szCs w:val="20"/>
              </w:rPr>
            </w:pPr>
            <w:r>
              <w:rPr>
                <w:sz w:val="20"/>
                <w:szCs w:val="20"/>
              </w:rPr>
              <w:t>2) Elastic Beanstalk or Lightsail could be used to host migrated web apps</w:t>
            </w:r>
          </w:p>
          <w:p w14:paraId="479A0BCC" w14:textId="0EEF0543" w:rsidR="00581516" w:rsidRDefault="00581516" w:rsidP="00B03CE1">
            <w:pPr>
              <w:rPr>
                <w:sz w:val="20"/>
                <w:szCs w:val="20"/>
              </w:rPr>
            </w:pPr>
            <w:r>
              <w:rPr>
                <w:sz w:val="20"/>
                <w:szCs w:val="20"/>
              </w:rPr>
              <w:t>3) Event Driven or Serverless Architecture could be used to migrate message handling microservices, decoupling queues, event handling workloads</w:t>
            </w:r>
          </w:p>
        </w:tc>
      </w:tr>
      <w:tr w:rsidR="00403AD6" w14:paraId="037C8B44" w14:textId="77777777" w:rsidTr="00AD0D91">
        <w:trPr>
          <w:trHeight w:val="45"/>
        </w:trPr>
        <w:tc>
          <w:tcPr>
            <w:tcW w:w="1271" w:type="dxa"/>
            <w:vMerge/>
          </w:tcPr>
          <w:p w14:paraId="2BCDCAB9" w14:textId="77777777" w:rsidR="00403AD6" w:rsidRDefault="00403AD6" w:rsidP="00B03CE1">
            <w:pPr>
              <w:rPr>
                <w:sz w:val="20"/>
                <w:szCs w:val="20"/>
              </w:rPr>
            </w:pPr>
          </w:p>
        </w:tc>
        <w:tc>
          <w:tcPr>
            <w:tcW w:w="9185" w:type="dxa"/>
          </w:tcPr>
          <w:p w14:paraId="220BA1A1" w14:textId="77777777" w:rsidR="00403AD6" w:rsidRDefault="00403AD6" w:rsidP="00B03CE1">
            <w:pPr>
              <w:rPr>
                <w:sz w:val="20"/>
                <w:szCs w:val="20"/>
              </w:rPr>
            </w:pPr>
            <w:r>
              <w:rPr>
                <w:sz w:val="20"/>
                <w:szCs w:val="20"/>
              </w:rPr>
              <w:t>Migration Hub</w:t>
            </w:r>
            <w:r w:rsidR="003F054F">
              <w:rPr>
                <w:sz w:val="20"/>
                <w:szCs w:val="20"/>
              </w:rPr>
              <w:t>: central hub for migration planning and tracking</w:t>
            </w:r>
          </w:p>
          <w:p w14:paraId="388FCABF" w14:textId="77777777" w:rsidR="003F054F" w:rsidRDefault="003F054F" w:rsidP="00B03CE1">
            <w:pPr>
              <w:rPr>
                <w:sz w:val="20"/>
                <w:szCs w:val="20"/>
              </w:rPr>
            </w:pPr>
            <w:r>
              <w:rPr>
                <w:sz w:val="20"/>
                <w:szCs w:val="20"/>
              </w:rPr>
              <w:t xml:space="preserve">- Leverages ADS to analyze and group servers. – Gives instances recommendations to help right-size workloads. – Provides migration strategy best practice advice. </w:t>
            </w:r>
          </w:p>
          <w:p w14:paraId="10E6DB6C" w14:textId="15A997EA" w:rsidR="003F054F" w:rsidRDefault="003F054F" w:rsidP="00B03CE1">
            <w:pPr>
              <w:rPr>
                <w:sz w:val="20"/>
                <w:szCs w:val="20"/>
              </w:rPr>
            </w:pPr>
            <w:r>
              <w:rPr>
                <w:sz w:val="20"/>
                <w:szCs w:val="20"/>
              </w:rPr>
              <w:t>- Keeps track of lift-and-shift and refactor-first migration progress w dashboard</w:t>
            </w:r>
          </w:p>
        </w:tc>
      </w:tr>
      <w:tr w:rsidR="00403AD6" w14:paraId="461A794C" w14:textId="77777777" w:rsidTr="00AD0D91">
        <w:trPr>
          <w:trHeight w:val="45"/>
        </w:trPr>
        <w:tc>
          <w:tcPr>
            <w:tcW w:w="1271" w:type="dxa"/>
            <w:vMerge/>
          </w:tcPr>
          <w:p w14:paraId="5BF758B0" w14:textId="77777777" w:rsidR="00403AD6" w:rsidRDefault="00403AD6" w:rsidP="00B03CE1">
            <w:pPr>
              <w:rPr>
                <w:sz w:val="20"/>
                <w:szCs w:val="20"/>
              </w:rPr>
            </w:pPr>
          </w:p>
        </w:tc>
        <w:tc>
          <w:tcPr>
            <w:tcW w:w="9185" w:type="dxa"/>
          </w:tcPr>
          <w:p w14:paraId="40F29246" w14:textId="77777777" w:rsidR="00403AD6" w:rsidRDefault="00403AD6" w:rsidP="00B03CE1">
            <w:pPr>
              <w:rPr>
                <w:sz w:val="20"/>
                <w:szCs w:val="20"/>
              </w:rPr>
            </w:pPr>
            <w:r>
              <w:rPr>
                <w:sz w:val="20"/>
                <w:szCs w:val="20"/>
              </w:rPr>
              <w:t>App Discovery Service</w:t>
            </w:r>
            <w:r w:rsidR="003F054F">
              <w:rPr>
                <w:sz w:val="20"/>
                <w:szCs w:val="20"/>
              </w:rPr>
              <w:t xml:space="preserve"> (ADS): audit on-prem env and find out which servers are involved in a given app</w:t>
            </w:r>
          </w:p>
          <w:p w14:paraId="3B123F7D" w14:textId="76DC6236" w:rsidR="003F054F" w:rsidRDefault="003F054F" w:rsidP="00B03CE1">
            <w:pPr>
              <w:rPr>
                <w:sz w:val="20"/>
                <w:szCs w:val="20"/>
              </w:rPr>
            </w:pPr>
            <w:r>
              <w:rPr>
                <w:sz w:val="20"/>
                <w:szCs w:val="20"/>
              </w:rPr>
              <w:t xml:space="preserve">1) Install ADS agent on all on-prem servers </w:t>
            </w:r>
            <w:r w:rsidR="00A37575">
              <w:rPr>
                <w:sz w:val="20"/>
                <w:szCs w:val="20"/>
              </w:rPr>
              <w:t xml:space="preserve">.   </w:t>
            </w:r>
            <w:r>
              <w:rPr>
                <w:sz w:val="20"/>
                <w:szCs w:val="20"/>
              </w:rPr>
              <w:t>2) Agents sends encrypted data over internet on which server being used to ADS dashboard in Migration Hub</w:t>
            </w:r>
          </w:p>
        </w:tc>
      </w:tr>
      <w:tr w:rsidR="00403AD6" w14:paraId="2D8FF7B1" w14:textId="77777777" w:rsidTr="00AD0D91">
        <w:trPr>
          <w:trHeight w:val="45"/>
        </w:trPr>
        <w:tc>
          <w:tcPr>
            <w:tcW w:w="1271" w:type="dxa"/>
            <w:vMerge/>
          </w:tcPr>
          <w:p w14:paraId="00AC3F1E" w14:textId="77777777" w:rsidR="00403AD6" w:rsidRDefault="00403AD6" w:rsidP="00B03CE1">
            <w:pPr>
              <w:rPr>
                <w:sz w:val="20"/>
                <w:szCs w:val="20"/>
              </w:rPr>
            </w:pPr>
          </w:p>
        </w:tc>
        <w:tc>
          <w:tcPr>
            <w:tcW w:w="9185" w:type="dxa"/>
          </w:tcPr>
          <w:p w14:paraId="26351A8B" w14:textId="77777777" w:rsidR="00721D17" w:rsidRDefault="00403AD6" w:rsidP="00B03CE1">
            <w:pPr>
              <w:rPr>
                <w:sz w:val="20"/>
                <w:szCs w:val="20"/>
              </w:rPr>
            </w:pPr>
            <w:r>
              <w:rPr>
                <w:sz w:val="20"/>
                <w:szCs w:val="20"/>
              </w:rPr>
              <w:t>App Migration Service</w:t>
            </w:r>
            <w:r w:rsidR="003F054F">
              <w:rPr>
                <w:sz w:val="20"/>
                <w:szCs w:val="20"/>
              </w:rPr>
              <w:t xml:space="preserve"> (</w:t>
            </w:r>
            <w:r w:rsidR="00721D17">
              <w:rPr>
                <w:sz w:val="20"/>
                <w:szCs w:val="20"/>
              </w:rPr>
              <w:t>MGN</w:t>
            </w:r>
            <w:r w:rsidR="003F054F">
              <w:rPr>
                <w:sz w:val="20"/>
                <w:szCs w:val="20"/>
              </w:rPr>
              <w:t>)</w:t>
            </w:r>
            <w:r w:rsidR="00721D17">
              <w:rPr>
                <w:sz w:val="20"/>
                <w:szCs w:val="20"/>
              </w:rPr>
              <w:t>: lift servers to AWS Cloud.- Migrate Windows &amp; Linux servers to AWS Cloud. – Sources servers can be on-prem, AWS, other cloud providers</w:t>
            </w:r>
          </w:p>
          <w:p w14:paraId="67040FA0" w14:textId="77777777" w:rsidR="00721D17" w:rsidRDefault="00721D17" w:rsidP="00B03CE1">
            <w:pPr>
              <w:rPr>
                <w:sz w:val="20"/>
                <w:szCs w:val="20"/>
              </w:rPr>
            </w:pPr>
            <w:r>
              <w:rPr>
                <w:sz w:val="20"/>
                <w:szCs w:val="20"/>
              </w:rPr>
              <w:t>- Allows for test env and cutover w minimal interruption</w:t>
            </w:r>
          </w:p>
          <w:p w14:paraId="592AF174" w14:textId="77777777" w:rsidR="00721D17" w:rsidRDefault="00721D17" w:rsidP="00B03CE1">
            <w:pPr>
              <w:rPr>
                <w:sz w:val="20"/>
                <w:szCs w:val="20"/>
              </w:rPr>
            </w:pPr>
            <w:r>
              <w:rPr>
                <w:sz w:val="20"/>
                <w:szCs w:val="20"/>
              </w:rPr>
              <w:t>- Install MGN agent on servers you intend to migrate to right-size EC2 instances</w:t>
            </w:r>
          </w:p>
          <w:p w14:paraId="00F3A112" w14:textId="2575A744" w:rsidR="00721D17" w:rsidRDefault="00721D17" w:rsidP="00B03CE1">
            <w:pPr>
              <w:rPr>
                <w:sz w:val="20"/>
                <w:szCs w:val="20"/>
              </w:rPr>
            </w:pPr>
            <w:r>
              <w:rPr>
                <w:sz w:val="20"/>
                <w:szCs w:val="20"/>
              </w:rPr>
              <w:t>- MGN is free, only pay for resources provisioned</w:t>
            </w:r>
            <w:r w:rsidR="00474AE3">
              <w:rPr>
                <w:sz w:val="20"/>
                <w:szCs w:val="20"/>
              </w:rPr>
              <w:t>. – Can also use to replicate servers across regions</w:t>
            </w:r>
          </w:p>
          <w:p w14:paraId="6AFE0197" w14:textId="2255CDC2" w:rsidR="00474AE3" w:rsidRDefault="00474AE3" w:rsidP="00B03CE1">
            <w:pPr>
              <w:rPr>
                <w:sz w:val="20"/>
                <w:szCs w:val="20"/>
              </w:rPr>
            </w:pPr>
            <w:r>
              <w:rPr>
                <w:sz w:val="20"/>
                <w:szCs w:val="20"/>
              </w:rPr>
              <w:t>1) Install MGN agent of servers to migrate. 2) Once connection established over VPN or DX, MGN agent will continuously replicate block storage of servers</w:t>
            </w:r>
          </w:p>
        </w:tc>
      </w:tr>
      <w:tr w:rsidR="00403AD6" w14:paraId="10DAFBD3" w14:textId="77777777" w:rsidTr="00AD0D91">
        <w:trPr>
          <w:trHeight w:val="45"/>
        </w:trPr>
        <w:tc>
          <w:tcPr>
            <w:tcW w:w="1271" w:type="dxa"/>
            <w:vMerge/>
          </w:tcPr>
          <w:p w14:paraId="071E0DA8" w14:textId="77777777" w:rsidR="00403AD6" w:rsidRDefault="00403AD6" w:rsidP="00B03CE1">
            <w:pPr>
              <w:rPr>
                <w:sz w:val="20"/>
                <w:szCs w:val="20"/>
              </w:rPr>
            </w:pPr>
          </w:p>
        </w:tc>
        <w:tc>
          <w:tcPr>
            <w:tcW w:w="9185" w:type="dxa"/>
          </w:tcPr>
          <w:p w14:paraId="4593EEC2" w14:textId="77777777" w:rsidR="00403AD6" w:rsidRDefault="00403AD6" w:rsidP="00B03CE1">
            <w:pPr>
              <w:rPr>
                <w:sz w:val="20"/>
                <w:szCs w:val="20"/>
              </w:rPr>
            </w:pPr>
            <w:r>
              <w:rPr>
                <w:sz w:val="20"/>
                <w:szCs w:val="20"/>
              </w:rPr>
              <w:t>Bringing AWS to your Data Center</w:t>
            </w:r>
            <w:r w:rsidR="00FF4462">
              <w:rPr>
                <w:sz w:val="20"/>
                <w:szCs w:val="20"/>
              </w:rPr>
              <w:t>: 1) Runs EKS Anywhere or ECS Anywhere in Data Centers</w:t>
            </w:r>
          </w:p>
          <w:p w14:paraId="002FC196" w14:textId="77777777" w:rsidR="00FF4462" w:rsidRDefault="00FF4462" w:rsidP="00B03CE1">
            <w:pPr>
              <w:rPr>
                <w:sz w:val="20"/>
                <w:szCs w:val="20"/>
              </w:rPr>
            </w:pPr>
            <w:r>
              <w:rPr>
                <w:sz w:val="20"/>
                <w:szCs w:val="20"/>
              </w:rPr>
              <w:t>- Takes advantage of AWS-managed container orchestration while doing process on-prem</w:t>
            </w:r>
          </w:p>
          <w:p w14:paraId="6C4F2FC5" w14:textId="77777777" w:rsidR="00FF4462" w:rsidRDefault="00FF4462" w:rsidP="00B03CE1">
            <w:pPr>
              <w:rPr>
                <w:sz w:val="20"/>
                <w:szCs w:val="20"/>
              </w:rPr>
            </w:pPr>
            <w:r>
              <w:rPr>
                <w:sz w:val="20"/>
                <w:szCs w:val="20"/>
              </w:rPr>
              <w:t>2) AWS Outposts: physical servers or racks to order from AWS that are preconfigured to run AWS services</w:t>
            </w:r>
          </w:p>
          <w:p w14:paraId="26FE9D08" w14:textId="1C0CFA0B" w:rsidR="00FF4462" w:rsidRDefault="00FF4462" w:rsidP="00B03CE1">
            <w:pPr>
              <w:rPr>
                <w:sz w:val="20"/>
                <w:szCs w:val="20"/>
              </w:rPr>
            </w:pPr>
            <w:r>
              <w:rPr>
                <w:sz w:val="20"/>
                <w:szCs w:val="20"/>
              </w:rPr>
              <w:t>3) Snowball Edge: need order device, can use EKS Anywhere or EC2 to process data w import</w:t>
            </w:r>
            <w:r w:rsidR="005443AB">
              <w:rPr>
                <w:sz w:val="20"/>
                <w:szCs w:val="20"/>
              </w:rPr>
              <w:t>/</w:t>
            </w:r>
            <w:r>
              <w:rPr>
                <w:sz w:val="20"/>
                <w:szCs w:val="20"/>
              </w:rPr>
              <w:t>export jobs</w:t>
            </w:r>
          </w:p>
        </w:tc>
      </w:tr>
      <w:tr w:rsidR="00CD4B43" w14:paraId="5C9DE163" w14:textId="77777777" w:rsidTr="00CD4B43">
        <w:trPr>
          <w:trHeight w:val="77"/>
        </w:trPr>
        <w:tc>
          <w:tcPr>
            <w:tcW w:w="1271" w:type="dxa"/>
            <w:vMerge w:val="restart"/>
          </w:tcPr>
          <w:p w14:paraId="10A61814" w14:textId="0890AA00" w:rsidR="00CD4B43" w:rsidRDefault="00CD4B43" w:rsidP="00B03CE1">
            <w:pPr>
              <w:rPr>
                <w:sz w:val="20"/>
                <w:szCs w:val="20"/>
              </w:rPr>
            </w:pPr>
            <w:r>
              <w:rPr>
                <w:sz w:val="20"/>
                <w:szCs w:val="20"/>
              </w:rPr>
              <w:t>Migrating Data</w:t>
            </w:r>
          </w:p>
        </w:tc>
        <w:tc>
          <w:tcPr>
            <w:tcW w:w="9185" w:type="dxa"/>
          </w:tcPr>
          <w:p w14:paraId="2E027CF3" w14:textId="77777777" w:rsidR="00CD4B43" w:rsidRDefault="00CD4B43" w:rsidP="00B03CE1">
            <w:pPr>
              <w:rPr>
                <w:sz w:val="20"/>
                <w:szCs w:val="20"/>
              </w:rPr>
            </w:pPr>
            <w:r>
              <w:rPr>
                <w:sz w:val="20"/>
                <w:szCs w:val="20"/>
              </w:rPr>
              <w:t>DB Migration Service (DMS): migrate source relational DB to RDS, Aurora, EC2-based DB</w:t>
            </w:r>
          </w:p>
          <w:p w14:paraId="475F48E9" w14:textId="77777777" w:rsidR="00CD4B43" w:rsidRDefault="00CD4B43" w:rsidP="00B03CE1">
            <w:pPr>
              <w:rPr>
                <w:sz w:val="20"/>
                <w:szCs w:val="20"/>
              </w:rPr>
            </w:pPr>
            <w:r>
              <w:rPr>
                <w:sz w:val="20"/>
                <w:szCs w:val="20"/>
              </w:rPr>
              <w:t>- Built-in Schema Conversion Tool (SCT) allows for heterogeneous migrations</w:t>
            </w:r>
          </w:p>
          <w:p w14:paraId="521415D5" w14:textId="22FA497F" w:rsidR="00CD4B43" w:rsidRDefault="00CD4B43" w:rsidP="00B03CE1">
            <w:pPr>
              <w:rPr>
                <w:sz w:val="20"/>
                <w:szCs w:val="20"/>
              </w:rPr>
            </w:pPr>
            <w:r>
              <w:rPr>
                <w:sz w:val="20"/>
                <w:szCs w:val="20"/>
              </w:rPr>
              <w:t>- Can be used for smaller homogeneous migrations and MongoDB, DynamoDB migrations</w:t>
            </w:r>
          </w:p>
          <w:p w14:paraId="65EE049A" w14:textId="77777777" w:rsidR="00CD4B43" w:rsidRDefault="00CD4B43" w:rsidP="00B03CE1">
            <w:pPr>
              <w:rPr>
                <w:sz w:val="20"/>
                <w:szCs w:val="20"/>
              </w:rPr>
            </w:pPr>
            <w:r>
              <w:rPr>
                <w:sz w:val="20"/>
                <w:szCs w:val="20"/>
              </w:rPr>
              <w:t xml:space="preserve">- SCT will be needed for complex data sets like data warehouses. </w:t>
            </w:r>
          </w:p>
          <w:p w14:paraId="53FC02DA" w14:textId="77777777" w:rsidR="00CD4B43" w:rsidRDefault="00CD4B43" w:rsidP="00B03CE1">
            <w:pPr>
              <w:rPr>
                <w:sz w:val="20"/>
                <w:szCs w:val="20"/>
              </w:rPr>
            </w:pPr>
            <w:r>
              <w:rPr>
                <w:sz w:val="20"/>
                <w:szCs w:val="20"/>
              </w:rPr>
              <w:t>– Can replicate directly to AWS, S3, Snowball</w:t>
            </w:r>
          </w:p>
          <w:p w14:paraId="4B5CCB9E" w14:textId="77777777" w:rsidR="00ED1DBF" w:rsidRDefault="00ED1DBF" w:rsidP="00B03CE1">
            <w:pPr>
              <w:rPr>
                <w:sz w:val="20"/>
                <w:szCs w:val="20"/>
              </w:rPr>
            </w:pPr>
            <w:r>
              <w:rPr>
                <w:sz w:val="20"/>
                <w:szCs w:val="20"/>
              </w:rPr>
              <w:t>1) Create Replication instance. 2) Create source and target endpoints pointing to DB</w:t>
            </w:r>
          </w:p>
          <w:p w14:paraId="4EF65EC1" w14:textId="140980F8" w:rsidR="00ED1DBF" w:rsidRDefault="00ED1DBF" w:rsidP="00B03CE1">
            <w:pPr>
              <w:rPr>
                <w:sz w:val="20"/>
                <w:szCs w:val="20"/>
              </w:rPr>
            </w:pPr>
            <w:r>
              <w:rPr>
                <w:sz w:val="20"/>
                <w:szCs w:val="20"/>
              </w:rPr>
              <w:t>3) Create DB migration task</w:t>
            </w:r>
          </w:p>
        </w:tc>
      </w:tr>
      <w:tr w:rsidR="00CD4B43" w14:paraId="5E293CFD" w14:textId="77777777" w:rsidTr="00AD0D91">
        <w:trPr>
          <w:trHeight w:val="76"/>
        </w:trPr>
        <w:tc>
          <w:tcPr>
            <w:tcW w:w="1271" w:type="dxa"/>
            <w:vMerge/>
          </w:tcPr>
          <w:p w14:paraId="067D308F" w14:textId="77777777" w:rsidR="00CD4B43" w:rsidRDefault="00CD4B43" w:rsidP="00B03CE1">
            <w:pPr>
              <w:rPr>
                <w:sz w:val="20"/>
                <w:szCs w:val="20"/>
              </w:rPr>
            </w:pPr>
          </w:p>
        </w:tc>
        <w:tc>
          <w:tcPr>
            <w:tcW w:w="9185" w:type="dxa"/>
          </w:tcPr>
          <w:p w14:paraId="2E4283D4" w14:textId="4F1DFEE5" w:rsidR="00CD4B43" w:rsidRDefault="00CD4B43" w:rsidP="00B03CE1">
            <w:pPr>
              <w:rPr>
                <w:sz w:val="20"/>
                <w:szCs w:val="20"/>
              </w:rPr>
            </w:pPr>
            <w:r>
              <w:rPr>
                <w:sz w:val="20"/>
                <w:szCs w:val="20"/>
              </w:rPr>
              <w:t>DataSync: migrate File systems or obj storage. – Compatible w SMB, HDFS, NFS fileshares</w:t>
            </w:r>
          </w:p>
          <w:p w14:paraId="40D30F82" w14:textId="77777777" w:rsidR="00CD4B43" w:rsidRDefault="00CD4B43" w:rsidP="00B03CE1">
            <w:pPr>
              <w:rPr>
                <w:sz w:val="20"/>
                <w:szCs w:val="20"/>
              </w:rPr>
            </w:pPr>
            <w:r>
              <w:rPr>
                <w:sz w:val="20"/>
                <w:szCs w:val="20"/>
              </w:rPr>
              <w:t>– Secure online service that automates moving data from on-prem to AWS</w:t>
            </w:r>
          </w:p>
          <w:p w14:paraId="46F9400F" w14:textId="77777777" w:rsidR="00CD4B43" w:rsidRDefault="00CD4B43" w:rsidP="00B03CE1">
            <w:pPr>
              <w:rPr>
                <w:sz w:val="20"/>
                <w:szCs w:val="20"/>
              </w:rPr>
            </w:pPr>
            <w:r>
              <w:rPr>
                <w:sz w:val="20"/>
                <w:szCs w:val="20"/>
              </w:rPr>
              <w:t>- Move self-managed obj store to S3. – Sync data to EFS or Amazon FSx</w:t>
            </w:r>
          </w:p>
          <w:p w14:paraId="73508A5C" w14:textId="77777777" w:rsidR="00973EBE" w:rsidRDefault="00973EBE" w:rsidP="00B03CE1">
            <w:pPr>
              <w:rPr>
                <w:sz w:val="20"/>
                <w:szCs w:val="20"/>
              </w:rPr>
            </w:pPr>
            <w:r>
              <w:rPr>
                <w:sz w:val="20"/>
                <w:szCs w:val="20"/>
              </w:rPr>
              <w:t>1) Install DataSync agent on-prem to sync to Snowball or S3 on Outposts</w:t>
            </w:r>
          </w:p>
          <w:p w14:paraId="0BBC9EEA" w14:textId="0FEC99D7" w:rsidR="00973EBE" w:rsidRDefault="00973EBE" w:rsidP="00B03CE1">
            <w:pPr>
              <w:rPr>
                <w:sz w:val="20"/>
                <w:szCs w:val="20"/>
              </w:rPr>
            </w:pPr>
            <w:r>
              <w:rPr>
                <w:sz w:val="20"/>
                <w:szCs w:val="20"/>
              </w:rPr>
              <w:t>2) DataSync then sync from agent to AWS</w:t>
            </w:r>
          </w:p>
        </w:tc>
      </w:tr>
      <w:tr w:rsidR="00CD4B43" w14:paraId="5901521B" w14:textId="77777777" w:rsidTr="00AD0D91">
        <w:trPr>
          <w:trHeight w:val="76"/>
        </w:trPr>
        <w:tc>
          <w:tcPr>
            <w:tcW w:w="1271" w:type="dxa"/>
            <w:vMerge/>
          </w:tcPr>
          <w:p w14:paraId="6F15A8C6" w14:textId="77777777" w:rsidR="00CD4B43" w:rsidRDefault="00CD4B43" w:rsidP="00B03CE1">
            <w:pPr>
              <w:rPr>
                <w:sz w:val="20"/>
                <w:szCs w:val="20"/>
              </w:rPr>
            </w:pPr>
          </w:p>
        </w:tc>
        <w:tc>
          <w:tcPr>
            <w:tcW w:w="9185" w:type="dxa"/>
          </w:tcPr>
          <w:p w14:paraId="000E334E" w14:textId="77777777" w:rsidR="00ED1DBF" w:rsidRDefault="00CD4B43" w:rsidP="00B03CE1">
            <w:pPr>
              <w:rPr>
                <w:sz w:val="20"/>
                <w:szCs w:val="20"/>
              </w:rPr>
            </w:pPr>
            <w:r>
              <w:rPr>
                <w:sz w:val="20"/>
                <w:szCs w:val="20"/>
              </w:rPr>
              <w:t>Transfer Family</w:t>
            </w:r>
            <w:r w:rsidR="00973EBE">
              <w:rPr>
                <w:sz w:val="20"/>
                <w:szCs w:val="20"/>
              </w:rPr>
              <w:t>: transfer large files to and from S3 and EFS</w:t>
            </w:r>
            <w:r w:rsidR="00ED1DBF">
              <w:rPr>
                <w:sz w:val="20"/>
                <w:szCs w:val="20"/>
              </w:rPr>
              <w:t xml:space="preserve">. </w:t>
            </w:r>
            <w:r w:rsidR="00973EBE">
              <w:rPr>
                <w:sz w:val="20"/>
                <w:szCs w:val="20"/>
              </w:rPr>
              <w:t xml:space="preserve">- Multi-AZ architecture for HA. </w:t>
            </w:r>
          </w:p>
          <w:p w14:paraId="2EE1BC8E" w14:textId="77777777" w:rsidR="0096092D" w:rsidRDefault="00973EBE" w:rsidP="00B03CE1">
            <w:pPr>
              <w:rPr>
                <w:sz w:val="20"/>
                <w:szCs w:val="20"/>
              </w:rPr>
            </w:pPr>
            <w:r>
              <w:rPr>
                <w:sz w:val="20"/>
                <w:szCs w:val="20"/>
              </w:rPr>
              <w:t>– Use SFTP, FTP, FTPS, AS2 protocols for file transfers</w:t>
            </w:r>
            <w:r w:rsidR="00ED1DBF">
              <w:rPr>
                <w:sz w:val="20"/>
                <w:szCs w:val="20"/>
              </w:rPr>
              <w:t xml:space="preserve">. </w:t>
            </w:r>
            <w:r w:rsidR="0096092D">
              <w:rPr>
                <w:sz w:val="20"/>
                <w:szCs w:val="20"/>
              </w:rPr>
              <w:t>- Use Transfer Family Managed File Transfer Workflows (MFTW) to automate encryption, filtering, tagging, compression</w:t>
            </w:r>
          </w:p>
          <w:p w14:paraId="2CF89F3A" w14:textId="66A1FC39" w:rsidR="00ED1DBF" w:rsidRDefault="00ED1DBF" w:rsidP="00B03CE1">
            <w:pPr>
              <w:rPr>
                <w:sz w:val="20"/>
                <w:szCs w:val="20"/>
              </w:rPr>
            </w:pPr>
            <w:r>
              <w:rPr>
                <w:sz w:val="20"/>
                <w:szCs w:val="20"/>
              </w:rPr>
              <w:t>- Authenticate external users to securely transfer files and obj to and from AWS</w:t>
            </w:r>
          </w:p>
        </w:tc>
      </w:tr>
      <w:tr w:rsidR="00CD178E" w14:paraId="1EAD4AC7" w14:textId="77777777" w:rsidTr="00CD178E">
        <w:trPr>
          <w:trHeight w:val="234"/>
        </w:trPr>
        <w:tc>
          <w:tcPr>
            <w:tcW w:w="1271" w:type="dxa"/>
            <w:vMerge w:val="restart"/>
          </w:tcPr>
          <w:p w14:paraId="2FDC738C" w14:textId="30D66837" w:rsidR="00CD178E" w:rsidRDefault="00CD178E" w:rsidP="00B03CE1">
            <w:pPr>
              <w:rPr>
                <w:sz w:val="20"/>
                <w:szCs w:val="20"/>
              </w:rPr>
            </w:pPr>
            <w:r>
              <w:rPr>
                <w:sz w:val="20"/>
                <w:szCs w:val="20"/>
              </w:rPr>
              <w:t>Network Migration and Cutovers</w:t>
            </w:r>
          </w:p>
        </w:tc>
        <w:tc>
          <w:tcPr>
            <w:tcW w:w="9185" w:type="dxa"/>
          </w:tcPr>
          <w:p w14:paraId="6AC27725" w14:textId="77777777" w:rsidR="00CD178E" w:rsidRDefault="00CD178E" w:rsidP="00B03CE1">
            <w:pPr>
              <w:rPr>
                <w:sz w:val="20"/>
                <w:szCs w:val="20"/>
              </w:rPr>
            </w:pPr>
            <w:r>
              <w:rPr>
                <w:sz w:val="20"/>
                <w:szCs w:val="20"/>
              </w:rPr>
              <w:t>Ensure IP addr don’t overlap btw VPC and on-prem. – VPC supports IPv4 netmasks range from /16 to /28</w:t>
            </w:r>
          </w:p>
          <w:p w14:paraId="3749A0DF" w14:textId="59E27525" w:rsidR="00CD178E" w:rsidRDefault="00CD178E" w:rsidP="00B03CE1">
            <w:pPr>
              <w:rPr>
                <w:sz w:val="20"/>
                <w:szCs w:val="20"/>
              </w:rPr>
            </w:pPr>
            <w:r>
              <w:rPr>
                <w:sz w:val="20"/>
                <w:szCs w:val="20"/>
              </w:rPr>
              <w:t>- 5 IPs are reserved in every VPC subnet.</w:t>
            </w:r>
          </w:p>
        </w:tc>
      </w:tr>
      <w:tr w:rsidR="00CD178E" w14:paraId="1E4BDF06" w14:textId="77777777" w:rsidTr="00AD0D91">
        <w:trPr>
          <w:trHeight w:val="233"/>
        </w:trPr>
        <w:tc>
          <w:tcPr>
            <w:tcW w:w="1271" w:type="dxa"/>
            <w:vMerge/>
          </w:tcPr>
          <w:p w14:paraId="227CAC0F" w14:textId="77777777" w:rsidR="00CD178E" w:rsidRDefault="00CD178E" w:rsidP="00B03CE1">
            <w:pPr>
              <w:rPr>
                <w:sz w:val="20"/>
                <w:szCs w:val="20"/>
              </w:rPr>
            </w:pPr>
          </w:p>
        </w:tc>
        <w:tc>
          <w:tcPr>
            <w:tcW w:w="9185" w:type="dxa"/>
          </w:tcPr>
          <w:p w14:paraId="1AD1AB25" w14:textId="77777777" w:rsidR="00CD178E" w:rsidRDefault="00CD178E" w:rsidP="00B03CE1">
            <w:pPr>
              <w:rPr>
                <w:sz w:val="20"/>
                <w:szCs w:val="20"/>
              </w:rPr>
            </w:pPr>
            <w:r>
              <w:rPr>
                <w:sz w:val="20"/>
                <w:szCs w:val="20"/>
              </w:rPr>
              <w:t>Most orgs start w VPN connection to AWS. – As usage grows, might use DX but keep VPN as backup</w:t>
            </w:r>
          </w:p>
          <w:p w14:paraId="124A8AE9" w14:textId="77777777" w:rsidR="00CD178E" w:rsidRDefault="00CD178E" w:rsidP="00B03CE1">
            <w:pPr>
              <w:rPr>
                <w:sz w:val="20"/>
                <w:szCs w:val="20"/>
              </w:rPr>
            </w:pPr>
            <w:r>
              <w:rPr>
                <w:sz w:val="20"/>
                <w:szCs w:val="20"/>
              </w:rPr>
              <w:t xml:space="preserve">- Transition from VPN to DX should be seamless using BGP. </w:t>
            </w:r>
          </w:p>
          <w:p w14:paraId="10DB3877" w14:textId="77777777" w:rsidR="00CD178E" w:rsidRDefault="00CD178E" w:rsidP="00B03CE1">
            <w:pPr>
              <w:rPr>
                <w:sz w:val="20"/>
                <w:szCs w:val="20"/>
              </w:rPr>
            </w:pPr>
            <w:r>
              <w:rPr>
                <w:sz w:val="20"/>
                <w:szCs w:val="20"/>
              </w:rPr>
              <w:t>- Once DX set up, configure VPN and DX withing the same BGP prefix</w:t>
            </w:r>
          </w:p>
          <w:p w14:paraId="23E188DA" w14:textId="3E3910B4" w:rsidR="00CD178E" w:rsidRDefault="00CD178E" w:rsidP="00B03CE1">
            <w:pPr>
              <w:rPr>
                <w:sz w:val="20"/>
                <w:szCs w:val="20"/>
              </w:rPr>
            </w:pPr>
            <w:r>
              <w:rPr>
                <w:sz w:val="20"/>
                <w:szCs w:val="20"/>
              </w:rPr>
              <w:t>- From AWS, DX always preferred, but need ensure DX path is preferred route from network to AWS and not VPN (through BGP weighting or static routes)</w:t>
            </w:r>
          </w:p>
        </w:tc>
      </w:tr>
      <w:tr w:rsidR="00B03CE1" w14:paraId="424B7D5F" w14:textId="77777777" w:rsidTr="00AD0D91">
        <w:tc>
          <w:tcPr>
            <w:tcW w:w="1271" w:type="dxa"/>
          </w:tcPr>
          <w:p w14:paraId="791A7DDF" w14:textId="2C68D1E2" w:rsidR="00B03CE1" w:rsidRDefault="00B03CE1" w:rsidP="00B03CE1">
            <w:pPr>
              <w:rPr>
                <w:sz w:val="20"/>
                <w:szCs w:val="20"/>
              </w:rPr>
            </w:pPr>
            <w:r>
              <w:rPr>
                <w:sz w:val="20"/>
                <w:szCs w:val="20"/>
              </w:rPr>
              <w:t>Snow Family</w:t>
            </w:r>
          </w:p>
        </w:tc>
        <w:tc>
          <w:tcPr>
            <w:tcW w:w="9185" w:type="dxa"/>
          </w:tcPr>
          <w:p w14:paraId="1BD3ED1F" w14:textId="77777777" w:rsidR="00B03CE1" w:rsidRDefault="00CD178E" w:rsidP="00B03CE1">
            <w:pPr>
              <w:rPr>
                <w:sz w:val="20"/>
                <w:szCs w:val="20"/>
              </w:rPr>
            </w:pPr>
            <w:r>
              <w:rPr>
                <w:sz w:val="20"/>
                <w:szCs w:val="20"/>
              </w:rPr>
              <w:t>Move massive amt of data to and from AWS. – Data transfer speed depends on cost (UPS, DHL, FedEx)</w:t>
            </w:r>
          </w:p>
          <w:p w14:paraId="26A2EC6D" w14:textId="77777777" w:rsidR="00CD178E" w:rsidRDefault="00CD178E" w:rsidP="00B03CE1">
            <w:pPr>
              <w:rPr>
                <w:sz w:val="20"/>
                <w:szCs w:val="20"/>
              </w:rPr>
            </w:pPr>
            <w:r>
              <w:rPr>
                <w:sz w:val="20"/>
                <w:szCs w:val="20"/>
              </w:rPr>
              <w:t>- Encrypted at rest and in transit.</w:t>
            </w:r>
          </w:p>
          <w:p w14:paraId="46B395F9" w14:textId="77777777" w:rsidR="00CD178E" w:rsidRDefault="00CD178E" w:rsidP="00B03CE1">
            <w:pPr>
              <w:rPr>
                <w:sz w:val="20"/>
                <w:szCs w:val="20"/>
              </w:rPr>
            </w:pPr>
            <w:r>
              <w:rPr>
                <w:sz w:val="20"/>
                <w:szCs w:val="20"/>
              </w:rPr>
              <w:lastRenderedPageBreak/>
              <w:t>1) AWS Import/Export: Ship external hard drive to AWS. At AWS, plug it in and copy data to S3</w:t>
            </w:r>
          </w:p>
          <w:p w14:paraId="32825B77" w14:textId="77777777" w:rsidR="00CD178E" w:rsidRDefault="00CD178E" w:rsidP="00B03CE1">
            <w:pPr>
              <w:rPr>
                <w:sz w:val="20"/>
                <w:szCs w:val="20"/>
              </w:rPr>
            </w:pPr>
            <w:r>
              <w:rPr>
                <w:sz w:val="20"/>
                <w:szCs w:val="20"/>
              </w:rPr>
              <w:t>2) AWS Snowball: NAS in a box which AWS ships to you. Copy over up to 80TB of data and ship back to AWS. They copy data over to S3</w:t>
            </w:r>
          </w:p>
          <w:p w14:paraId="44BC58AF" w14:textId="77777777" w:rsidR="00CD178E" w:rsidRDefault="00CD178E" w:rsidP="00B03CE1">
            <w:pPr>
              <w:rPr>
                <w:sz w:val="20"/>
                <w:szCs w:val="20"/>
              </w:rPr>
            </w:pPr>
            <w:r>
              <w:rPr>
                <w:sz w:val="20"/>
                <w:szCs w:val="20"/>
              </w:rPr>
              <w:t>3) AWS Snowball Edge: same as Snowball, but w built-in Lambda, clustering, compute power</w:t>
            </w:r>
          </w:p>
          <w:p w14:paraId="085BBC17" w14:textId="2F6F8EC5" w:rsidR="00CD178E" w:rsidRDefault="00CD178E" w:rsidP="00B03CE1">
            <w:pPr>
              <w:rPr>
                <w:sz w:val="20"/>
                <w:szCs w:val="20"/>
              </w:rPr>
            </w:pPr>
            <w:r>
              <w:rPr>
                <w:sz w:val="20"/>
                <w:szCs w:val="20"/>
              </w:rPr>
              <w:t>4) AWS Snowmobile: Shipping container full of storage (up to 100PB) and truck to transport it</w:t>
            </w:r>
          </w:p>
        </w:tc>
      </w:tr>
      <w:tr w:rsidR="00B03CE1" w14:paraId="5D0C1BFC" w14:textId="77777777" w:rsidTr="00AD0D91">
        <w:tc>
          <w:tcPr>
            <w:tcW w:w="1271" w:type="dxa"/>
          </w:tcPr>
          <w:p w14:paraId="65157622" w14:textId="3E4E309A" w:rsidR="00B03CE1" w:rsidRDefault="00CD178E" w:rsidP="00B03CE1">
            <w:pPr>
              <w:rPr>
                <w:sz w:val="20"/>
                <w:szCs w:val="20"/>
              </w:rPr>
            </w:pPr>
            <w:r>
              <w:rPr>
                <w:sz w:val="20"/>
                <w:szCs w:val="20"/>
              </w:rPr>
              <w:lastRenderedPageBreak/>
              <w:t>Questions</w:t>
            </w:r>
          </w:p>
        </w:tc>
        <w:tc>
          <w:tcPr>
            <w:tcW w:w="9185" w:type="dxa"/>
          </w:tcPr>
          <w:p w14:paraId="48FF56BB" w14:textId="3A7B564F" w:rsidR="00B03CE1" w:rsidRDefault="005F3CCD" w:rsidP="00B03CE1">
            <w:pPr>
              <w:rPr>
                <w:sz w:val="20"/>
                <w:szCs w:val="20"/>
              </w:rPr>
            </w:pPr>
            <w:r>
              <w:rPr>
                <w:sz w:val="20"/>
                <w:szCs w:val="20"/>
              </w:rPr>
              <w:t xml:space="preserve">1) </w:t>
            </w:r>
            <w:r w:rsidR="00423956">
              <w:rPr>
                <w:sz w:val="20"/>
                <w:szCs w:val="20"/>
              </w:rPr>
              <w:t>Replicate large amt of existing and new data in S3 bucket to another Region:</w:t>
            </w:r>
          </w:p>
          <w:p w14:paraId="21835214" w14:textId="77777777" w:rsidR="00423956" w:rsidRDefault="00423956" w:rsidP="00B03CE1">
            <w:pPr>
              <w:rPr>
                <w:sz w:val="20"/>
                <w:szCs w:val="20"/>
              </w:rPr>
            </w:pPr>
            <w:r>
              <w:rPr>
                <w:sz w:val="20"/>
                <w:szCs w:val="20"/>
              </w:rPr>
              <w:t>- S3 Batch Replication for existing objs. Configure a replication for new objects</w:t>
            </w:r>
          </w:p>
          <w:p w14:paraId="31DB78E7" w14:textId="0FC24355" w:rsidR="00927019" w:rsidRDefault="005F3CCD" w:rsidP="00B03CE1">
            <w:pPr>
              <w:rPr>
                <w:sz w:val="20"/>
                <w:szCs w:val="20"/>
              </w:rPr>
            </w:pPr>
            <w:r>
              <w:rPr>
                <w:sz w:val="20"/>
                <w:szCs w:val="20"/>
              </w:rPr>
              <w:t xml:space="preserve">2) </w:t>
            </w:r>
            <w:r w:rsidR="00927019">
              <w:rPr>
                <w:sz w:val="20"/>
                <w:szCs w:val="20"/>
              </w:rPr>
              <w:t xml:space="preserve">Company migrate legacy Objective-C app and IBM Informix DB that company runs on fleet of physical Windows servers: </w:t>
            </w:r>
          </w:p>
          <w:p w14:paraId="02829966" w14:textId="77777777" w:rsidR="00927019" w:rsidRDefault="00927019" w:rsidP="00B03CE1">
            <w:pPr>
              <w:rPr>
                <w:sz w:val="20"/>
                <w:szCs w:val="20"/>
              </w:rPr>
            </w:pPr>
            <w:r>
              <w:rPr>
                <w:sz w:val="20"/>
                <w:szCs w:val="20"/>
              </w:rPr>
              <w:t>- Use AWS App Migration Service to lift-and-shift and rehost existing app and DB to EC2. Install the AWS Replication Agent on source servers. Configure App Migration Service by using AWS Replication Agent</w:t>
            </w:r>
          </w:p>
          <w:p w14:paraId="1080F1FF" w14:textId="77777777" w:rsidR="005F3CCD" w:rsidRDefault="005F3CCD" w:rsidP="00B03CE1">
            <w:pPr>
              <w:rPr>
                <w:sz w:val="20"/>
                <w:szCs w:val="20"/>
              </w:rPr>
            </w:pPr>
            <w:r>
              <w:rPr>
                <w:sz w:val="20"/>
                <w:szCs w:val="20"/>
              </w:rPr>
              <w:t>3) Migrate 150 VMs to AWS w minimal downtime. Also need migrate 300 TB of data to AWS region. W current connection, can migrate in 5 days</w:t>
            </w:r>
          </w:p>
          <w:p w14:paraId="017137F2" w14:textId="77777777" w:rsidR="005F3CCD" w:rsidRDefault="005F3CCD" w:rsidP="00B03CE1">
            <w:pPr>
              <w:rPr>
                <w:sz w:val="20"/>
                <w:szCs w:val="20"/>
              </w:rPr>
            </w:pPr>
            <w:r>
              <w:rPr>
                <w:sz w:val="20"/>
                <w:szCs w:val="20"/>
              </w:rPr>
              <w:t>- Transfer data by using S3 Transfer Acceleration. Use AWS App Migration Service to migrate VM</w:t>
            </w:r>
          </w:p>
          <w:p w14:paraId="0361E147" w14:textId="76F3E70C" w:rsidR="005B2125" w:rsidRDefault="005B2125" w:rsidP="00B03CE1">
            <w:pPr>
              <w:rPr>
                <w:sz w:val="20"/>
                <w:szCs w:val="20"/>
              </w:rPr>
            </w:pPr>
            <w:r>
              <w:rPr>
                <w:sz w:val="20"/>
                <w:szCs w:val="20"/>
              </w:rPr>
              <w:t>4) Migrate web app to AWS</w:t>
            </w:r>
          </w:p>
        </w:tc>
      </w:tr>
    </w:tbl>
    <w:p w14:paraId="125203CE" w14:textId="70C0DDD3" w:rsidR="00306184" w:rsidRDefault="00306184">
      <w:pPr>
        <w:rPr>
          <w:sz w:val="20"/>
          <w:szCs w:val="20"/>
        </w:rPr>
      </w:pPr>
    </w:p>
    <w:p w14:paraId="320AD0C7" w14:textId="77777777" w:rsidR="00306184" w:rsidRDefault="00306184">
      <w:pPr>
        <w:rPr>
          <w:sz w:val="20"/>
          <w:szCs w:val="20"/>
        </w:rPr>
      </w:pPr>
      <w:r>
        <w:rPr>
          <w:sz w:val="20"/>
          <w:szCs w:val="20"/>
        </w:rPr>
        <w:br w:type="page"/>
      </w:r>
    </w:p>
    <w:tbl>
      <w:tblPr>
        <w:tblStyle w:val="TableGrid"/>
        <w:tblW w:w="0" w:type="auto"/>
        <w:tblLook w:val="04A0" w:firstRow="1" w:lastRow="0" w:firstColumn="1" w:lastColumn="0" w:noHBand="0" w:noVBand="1"/>
      </w:tblPr>
      <w:tblGrid>
        <w:gridCol w:w="1129"/>
        <w:gridCol w:w="142"/>
        <w:gridCol w:w="4521"/>
        <w:gridCol w:w="157"/>
        <w:gridCol w:w="4507"/>
      </w:tblGrid>
      <w:tr w:rsidR="00306184" w14:paraId="4441C05F" w14:textId="77777777" w:rsidTr="00F23C55">
        <w:tc>
          <w:tcPr>
            <w:tcW w:w="10456" w:type="dxa"/>
            <w:gridSpan w:val="5"/>
          </w:tcPr>
          <w:p w14:paraId="63F83623" w14:textId="467458E9" w:rsidR="00306184" w:rsidRDefault="00E53BA3" w:rsidP="00F23C55">
            <w:pPr>
              <w:rPr>
                <w:sz w:val="20"/>
                <w:szCs w:val="20"/>
              </w:rPr>
            </w:pPr>
            <w:r>
              <w:rPr>
                <w:sz w:val="20"/>
                <w:szCs w:val="20"/>
              </w:rPr>
              <w:lastRenderedPageBreak/>
              <w:t>Architecting to Scale</w:t>
            </w:r>
          </w:p>
        </w:tc>
      </w:tr>
      <w:tr w:rsidR="006C3228" w14:paraId="512BC6EF" w14:textId="77777777" w:rsidTr="006C3228">
        <w:trPr>
          <w:trHeight w:val="58"/>
        </w:trPr>
        <w:tc>
          <w:tcPr>
            <w:tcW w:w="1129" w:type="dxa"/>
            <w:vMerge w:val="restart"/>
          </w:tcPr>
          <w:p w14:paraId="297DC651" w14:textId="3428495E" w:rsidR="006C3228" w:rsidRDefault="006C3228" w:rsidP="00F23C55">
            <w:pPr>
              <w:rPr>
                <w:sz w:val="20"/>
                <w:szCs w:val="20"/>
              </w:rPr>
            </w:pPr>
            <w:r>
              <w:rPr>
                <w:sz w:val="20"/>
                <w:szCs w:val="20"/>
              </w:rPr>
              <w:t>Scaling in the Cloud</w:t>
            </w:r>
          </w:p>
        </w:tc>
        <w:tc>
          <w:tcPr>
            <w:tcW w:w="9327" w:type="dxa"/>
            <w:gridSpan w:val="4"/>
          </w:tcPr>
          <w:p w14:paraId="592DE80B" w14:textId="359478AF" w:rsidR="006C3228" w:rsidRDefault="006C3228" w:rsidP="00F23C55">
            <w:pPr>
              <w:rPr>
                <w:sz w:val="20"/>
                <w:szCs w:val="20"/>
              </w:rPr>
            </w:pPr>
            <w:r>
              <w:rPr>
                <w:sz w:val="20"/>
                <w:szCs w:val="20"/>
              </w:rPr>
              <w:t>Loosely Coupled Architecture: components can work independently and require little to no knowledge of the inner workings of other components</w:t>
            </w:r>
          </w:p>
        </w:tc>
      </w:tr>
      <w:tr w:rsidR="006C3228" w14:paraId="51ACC6A2" w14:textId="77777777" w:rsidTr="005613E2">
        <w:trPr>
          <w:trHeight w:val="57"/>
        </w:trPr>
        <w:tc>
          <w:tcPr>
            <w:tcW w:w="1129" w:type="dxa"/>
            <w:vMerge/>
          </w:tcPr>
          <w:p w14:paraId="797ADEE9" w14:textId="77777777" w:rsidR="006C3228" w:rsidRDefault="006C3228" w:rsidP="00F23C55">
            <w:pPr>
              <w:rPr>
                <w:sz w:val="20"/>
                <w:szCs w:val="20"/>
              </w:rPr>
            </w:pPr>
          </w:p>
        </w:tc>
        <w:tc>
          <w:tcPr>
            <w:tcW w:w="4663" w:type="dxa"/>
            <w:gridSpan w:val="2"/>
          </w:tcPr>
          <w:p w14:paraId="3AE83486" w14:textId="77777777" w:rsidR="006C3228" w:rsidRDefault="006C3228" w:rsidP="00F23C55">
            <w:pPr>
              <w:rPr>
                <w:sz w:val="20"/>
                <w:szCs w:val="20"/>
              </w:rPr>
            </w:pPr>
            <w:r>
              <w:rPr>
                <w:sz w:val="20"/>
                <w:szCs w:val="20"/>
              </w:rPr>
              <w:t>Scaling Up: add more CPU/RAM as demand incr</w:t>
            </w:r>
          </w:p>
          <w:p w14:paraId="465A5810" w14:textId="77777777" w:rsidR="006C3228" w:rsidRDefault="006C3228" w:rsidP="00F23C55">
            <w:pPr>
              <w:rPr>
                <w:sz w:val="20"/>
                <w:szCs w:val="20"/>
              </w:rPr>
            </w:pPr>
            <w:r>
              <w:rPr>
                <w:sz w:val="20"/>
                <w:szCs w:val="20"/>
              </w:rPr>
              <w:t>Requires restart to scale up or down</w:t>
            </w:r>
          </w:p>
          <w:p w14:paraId="172E907B" w14:textId="77777777" w:rsidR="006C3228" w:rsidRDefault="006C3228" w:rsidP="00F23C55">
            <w:pPr>
              <w:rPr>
                <w:sz w:val="20"/>
                <w:szCs w:val="20"/>
              </w:rPr>
            </w:pPr>
            <w:r>
              <w:rPr>
                <w:sz w:val="20"/>
                <w:szCs w:val="20"/>
              </w:rPr>
              <w:t>Require scripting to automate</w:t>
            </w:r>
          </w:p>
          <w:p w14:paraId="610956C5" w14:textId="295EBCF0" w:rsidR="006C3228" w:rsidRDefault="006C3228" w:rsidP="00F23C55">
            <w:pPr>
              <w:rPr>
                <w:sz w:val="20"/>
                <w:szCs w:val="20"/>
              </w:rPr>
            </w:pPr>
            <w:r>
              <w:rPr>
                <w:sz w:val="20"/>
                <w:szCs w:val="20"/>
              </w:rPr>
              <w:t>Limited by instance sizes</w:t>
            </w:r>
          </w:p>
        </w:tc>
        <w:tc>
          <w:tcPr>
            <w:tcW w:w="4664" w:type="dxa"/>
            <w:gridSpan w:val="2"/>
          </w:tcPr>
          <w:p w14:paraId="21C6AA61" w14:textId="77777777" w:rsidR="006C3228" w:rsidRDefault="006C3228" w:rsidP="00F23C55">
            <w:pPr>
              <w:rPr>
                <w:sz w:val="20"/>
                <w:szCs w:val="20"/>
              </w:rPr>
            </w:pPr>
            <w:r>
              <w:rPr>
                <w:sz w:val="20"/>
                <w:szCs w:val="20"/>
              </w:rPr>
              <w:t>Scaling Out: add more instances as demand incr</w:t>
            </w:r>
          </w:p>
          <w:p w14:paraId="4F531D2A" w14:textId="77777777" w:rsidR="006C3228" w:rsidRDefault="006C3228" w:rsidP="00F23C55">
            <w:pPr>
              <w:rPr>
                <w:sz w:val="20"/>
                <w:szCs w:val="20"/>
              </w:rPr>
            </w:pPr>
            <w:r>
              <w:rPr>
                <w:sz w:val="20"/>
                <w:szCs w:val="20"/>
              </w:rPr>
              <w:t>No downtime required</w:t>
            </w:r>
          </w:p>
          <w:p w14:paraId="5F22BCFB" w14:textId="77777777" w:rsidR="006C3228" w:rsidRDefault="006C3228" w:rsidP="00F23C55">
            <w:pPr>
              <w:rPr>
                <w:sz w:val="20"/>
                <w:szCs w:val="20"/>
              </w:rPr>
            </w:pPr>
            <w:r>
              <w:rPr>
                <w:sz w:val="20"/>
                <w:szCs w:val="20"/>
              </w:rPr>
              <w:t>Auto scaling available for compute services</w:t>
            </w:r>
          </w:p>
          <w:p w14:paraId="79C690C5" w14:textId="3EDDEDD9" w:rsidR="006C3228" w:rsidRDefault="006C3228" w:rsidP="00F23C55">
            <w:pPr>
              <w:rPr>
                <w:sz w:val="20"/>
                <w:szCs w:val="20"/>
              </w:rPr>
            </w:pPr>
            <w:r>
              <w:rPr>
                <w:sz w:val="20"/>
                <w:szCs w:val="20"/>
              </w:rPr>
              <w:t>Theoretically unlimited scaling potential</w:t>
            </w:r>
          </w:p>
        </w:tc>
      </w:tr>
      <w:tr w:rsidR="006C3228" w14:paraId="48C39C31" w14:textId="77777777" w:rsidTr="006C3228">
        <w:trPr>
          <w:trHeight w:val="57"/>
        </w:trPr>
        <w:tc>
          <w:tcPr>
            <w:tcW w:w="1129" w:type="dxa"/>
            <w:vMerge/>
          </w:tcPr>
          <w:p w14:paraId="33F37732" w14:textId="77777777" w:rsidR="006C3228" w:rsidRDefault="006C3228" w:rsidP="00F23C55">
            <w:pPr>
              <w:rPr>
                <w:sz w:val="20"/>
                <w:szCs w:val="20"/>
              </w:rPr>
            </w:pPr>
          </w:p>
        </w:tc>
        <w:tc>
          <w:tcPr>
            <w:tcW w:w="9327" w:type="dxa"/>
            <w:gridSpan w:val="4"/>
          </w:tcPr>
          <w:p w14:paraId="1E3094A7" w14:textId="74B04111" w:rsidR="006C3228" w:rsidRDefault="006C3228" w:rsidP="00F23C55">
            <w:pPr>
              <w:rPr>
                <w:sz w:val="20"/>
                <w:szCs w:val="20"/>
              </w:rPr>
            </w:pPr>
            <w:r>
              <w:rPr>
                <w:sz w:val="20"/>
                <w:szCs w:val="20"/>
              </w:rPr>
              <w:t>Event-Driven Architecture: form of loosely coupled architecture that involves event producers, sending event routers and those routers sending events to event consumers</w:t>
            </w:r>
          </w:p>
        </w:tc>
      </w:tr>
      <w:tr w:rsidR="00705773" w14:paraId="35F59059" w14:textId="77777777" w:rsidTr="006C3228">
        <w:trPr>
          <w:trHeight w:val="147"/>
        </w:trPr>
        <w:tc>
          <w:tcPr>
            <w:tcW w:w="1129" w:type="dxa"/>
            <w:vMerge w:val="restart"/>
          </w:tcPr>
          <w:p w14:paraId="177BAFF8" w14:textId="552F2F42" w:rsidR="00705773" w:rsidRDefault="00705773" w:rsidP="00F23C55">
            <w:pPr>
              <w:rPr>
                <w:sz w:val="20"/>
                <w:szCs w:val="20"/>
              </w:rPr>
            </w:pPr>
            <w:r>
              <w:rPr>
                <w:sz w:val="20"/>
                <w:szCs w:val="20"/>
              </w:rPr>
              <w:t>Auto Scaling</w:t>
            </w:r>
          </w:p>
        </w:tc>
        <w:tc>
          <w:tcPr>
            <w:tcW w:w="9327" w:type="dxa"/>
            <w:gridSpan w:val="4"/>
          </w:tcPr>
          <w:p w14:paraId="108D3C32" w14:textId="77777777" w:rsidR="00705773" w:rsidRDefault="00705773" w:rsidP="00F23C55">
            <w:pPr>
              <w:rPr>
                <w:sz w:val="20"/>
                <w:szCs w:val="20"/>
              </w:rPr>
            </w:pPr>
            <w:r>
              <w:rPr>
                <w:sz w:val="20"/>
                <w:szCs w:val="20"/>
              </w:rPr>
              <w:t>1) EC2 Auto Scaling: setup scaling groups for EC2; health checks to remove unhealthy instances</w:t>
            </w:r>
          </w:p>
          <w:p w14:paraId="32DD7611" w14:textId="77777777" w:rsidR="00705773" w:rsidRDefault="00705773" w:rsidP="00F23C55">
            <w:pPr>
              <w:rPr>
                <w:sz w:val="20"/>
                <w:szCs w:val="20"/>
              </w:rPr>
            </w:pPr>
            <w:r>
              <w:rPr>
                <w:sz w:val="20"/>
                <w:szCs w:val="20"/>
              </w:rPr>
              <w:t>2) App Auto Scaling: API to control scaling for resources other than EC2 like Dynamo, ECS, EMR</w:t>
            </w:r>
          </w:p>
          <w:p w14:paraId="27ED35C1" w14:textId="77777777" w:rsidR="00705773" w:rsidRDefault="00705773" w:rsidP="00F23C55">
            <w:pPr>
              <w:rPr>
                <w:sz w:val="20"/>
                <w:szCs w:val="20"/>
              </w:rPr>
            </w:pPr>
            <w:r>
              <w:rPr>
                <w:sz w:val="20"/>
                <w:szCs w:val="20"/>
              </w:rPr>
              <w:t>- Provides a common way to interact w the scalability of other services</w:t>
            </w:r>
          </w:p>
          <w:p w14:paraId="365DFEED" w14:textId="77777777" w:rsidR="00705773" w:rsidRDefault="00705773" w:rsidP="00F23C55">
            <w:pPr>
              <w:rPr>
                <w:sz w:val="20"/>
                <w:szCs w:val="20"/>
              </w:rPr>
            </w:pPr>
            <w:r>
              <w:rPr>
                <w:sz w:val="20"/>
                <w:szCs w:val="20"/>
              </w:rPr>
              <w:t>3) AWS Auto Scaling: centralized way to manage scalability for whole stacks; predictive scaling feature</w:t>
            </w:r>
          </w:p>
          <w:p w14:paraId="7F1A7B35" w14:textId="3FCFF574" w:rsidR="00705773" w:rsidRDefault="00705773" w:rsidP="00F23C55">
            <w:pPr>
              <w:rPr>
                <w:sz w:val="20"/>
                <w:szCs w:val="20"/>
              </w:rPr>
            </w:pPr>
            <w:r>
              <w:rPr>
                <w:sz w:val="20"/>
                <w:szCs w:val="20"/>
              </w:rPr>
              <w:t>- Console that can manage 1 and 2 from a unified standpoint</w:t>
            </w:r>
          </w:p>
        </w:tc>
      </w:tr>
      <w:tr w:rsidR="00705773" w14:paraId="52766536" w14:textId="77777777" w:rsidTr="006C3228">
        <w:trPr>
          <w:trHeight w:val="145"/>
        </w:trPr>
        <w:tc>
          <w:tcPr>
            <w:tcW w:w="1129" w:type="dxa"/>
            <w:vMerge/>
          </w:tcPr>
          <w:p w14:paraId="790DBBD4" w14:textId="77777777" w:rsidR="00705773" w:rsidRDefault="00705773" w:rsidP="00F23C55">
            <w:pPr>
              <w:rPr>
                <w:sz w:val="20"/>
                <w:szCs w:val="20"/>
              </w:rPr>
            </w:pPr>
          </w:p>
        </w:tc>
        <w:tc>
          <w:tcPr>
            <w:tcW w:w="9327" w:type="dxa"/>
            <w:gridSpan w:val="4"/>
          </w:tcPr>
          <w:p w14:paraId="3BF31205" w14:textId="77777777" w:rsidR="00705773" w:rsidRDefault="00705773" w:rsidP="00F23C55">
            <w:pPr>
              <w:rPr>
                <w:sz w:val="20"/>
                <w:szCs w:val="20"/>
              </w:rPr>
            </w:pPr>
            <w:r>
              <w:rPr>
                <w:sz w:val="20"/>
                <w:szCs w:val="20"/>
              </w:rPr>
              <w:t xml:space="preserve">EC2 Auto-Scaling groups: auto provides horizontal scaling. </w:t>
            </w:r>
          </w:p>
          <w:p w14:paraId="450DE5B6" w14:textId="4CD90073" w:rsidR="00705773" w:rsidRDefault="00705773" w:rsidP="00F23C55">
            <w:pPr>
              <w:rPr>
                <w:sz w:val="20"/>
                <w:szCs w:val="20"/>
              </w:rPr>
            </w:pPr>
            <w:r>
              <w:rPr>
                <w:sz w:val="20"/>
                <w:szCs w:val="20"/>
              </w:rPr>
              <w:t>– Availability, Cost, System Metrics factor in scaling</w:t>
            </w:r>
          </w:p>
          <w:p w14:paraId="6854512D" w14:textId="77777777" w:rsidR="00705773" w:rsidRDefault="00705773" w:rsidP="00F23C55">
            <w:pPr>
              <w:rPr>
                <w:sz w:val="20"/>
                <w:szCs w:val="20"/>
              </w:rPr>
            </w:pPr>
            <w:r>
              <w:rPr>
                <w:sz w:val="20"/>
                <w:szCs w:val="20"/>
              </w:rPr>
              <w:t>– Triggered by event or scaling action to launch or terminate instances</w:t>
            </w:r>
          </w:p>
          <w:p w14:paraId="081D0C56" w14:textId="77777777" w:rsidR="00705773" w:rsidRDefault="00705773" w:rsidP="00F23C55">
            <w:pPr>
              <w:rPr>
                <w:sz w:val="20"/>
                <w:szCs w:val="20"/>
              </w:rPr>
            </w:pPr>
            <w:r>
              <w:rPr>
                <w:sz w:val="20"/>
                <w:szCs w:val="20"/>
              </w:rPr>
              <w:t>1) Maintain: keep a specific or min num of instances running</w:t>
            </w:r>
          </w:p>
          <w:p w14:paraId="27913D9B" w14:textId="77777777" w:rsidR="00705773" w:rsidRDefault="00705773" w:rsidP="00F23C55">
            <w:pPr>
              <w:rPr>
                <w:sz w:val="20"/>
                <w:szCs w:val="20"/>
              </w:rPr>
            </w:pPr>
            <w:r>
              <w:rPr>
                <w:sz w:val="20"/>
                <w:szCs w:val="20"/>
              </w:rPr>
              <w:t>2) Manual: use max, min, or specific num of instances</w:t>
            </w:r>
          </w:p>
          <w:p w14:paraId="05600E06" w14:textId="77777777" w:rsidR="00705773" w:rsidRDefault="00705773" w:rsidP="00F23C55">
            <w:pPr>
              <w:rPr>
                <w:sz w:val="20"/>
                <w:szCs w:val="20"/>
              </w:rPr>
            </w:pPr>
            <w:r>
              <w:rPr>
                <w:sz w:val="20"/>
                <w:szCs w:val="20"/>
              </w:rPr>
              <w:t>3) Schedule. 4) Dynamic: scale based on real-time metrics of system</w:t>
            </w:r>
          </w:p>
          <w:p w14:paraId="2F4A341B" w14:textId="77777777" w:rsidR="00705773" w:rsidRDefault="00705773" w:rsidP="00F23C55">
            <w:pPr>
              <w:rPr>
                <w:sz w:val="20"/>
                <w:szCs w:val="20"/>
              </w:rPr>
            </w:pPr>
            <w:r>
              <w:rPr>
                <w:sz w:val="20"/>
                <w:szCs w:val="20"/>
              </w:rPr>
              <w:t>For Auto Scaling launch configs: - specify VPC and subnets for scaled instances</w:t>
            </w:r>
          </w:p>
          <w:p w14:paraId="1EEBADC7" w14:textId="1D2A19FA" w:rsidR="00705773" w:rsidRDefault="00705773" w:rsidP="00F23C55">
            <w:pPr>
              <w:rPr>
                <w:sz w:val="20"/>
                <w:szCs w:val="20"/>
              </w:rPr>
            </w:pPr>
            <w:r>
              <w:rPr>
                <w:sz w:val="20"/>
                <w:szCs w:val="20"/>
              </w:rPr>
              <w:t>- attach to a ELB. – Define a Check Grace Period. – Define size of group or scaling policy</w:t>
            </w:r>
          </w:p>
        </w:tc>
      </w:tr>
      <w:tr w:rsidR="00705773" w14:paraId="6088EEE2" w14:textId="77777777" w:rsidTr="006C3228">
        <w:trPr>
          <w:trHeight w:val="145"/>
        </w:trPr>
        <w:tc>
          <w:tcPr>
            <w:tcW w:w="1129" w:type="dxa"/>
            <w:vMerge/>
          </w:tcPr>
          <w:p w14:paraId="2315B21E" w14:textId="77777777" w:rsidR="00705773" w:rsidRDefault="00705773" w:rsidP="00F23C55">
            <w:pPr>
              <w:rPr>
                <w:sz w:val="20"/>
                <w:szCs w:val="20"/>
              </w:rPr>
            </w:pPr>
          </w:p>
        </w:tc>
        <w:tc>
          <w:tcPr>
            <w:tcW w:w="9327" w:type="dxa"/>
            <w:gridSpan w:val="4"/>
          </w:tcPr>
          <w:p w14:paraId="23796EE1" w14:textId="77777777" w:rsidR="00705773" w:rsidRDefault="00705773" w:rsidP="00F23C55">
            <w:pPr>
              <w:rPr>
                <w:sz w:val="20"/>
                <w:szCs w:val="20"/>
              </w:rPr>
            </w:pPr>
            <w:r>
              <w:rPr>
                <w:sz w:val="20"/>
                <w:szCs w:val="20"/>
              </w:rPr>
              <w:t>For dynamic scaling: 1) Target Tracking Policy: scale based on predefined metric in relation to a target value (CPU utilization at 70%, scale up)</w:t>
            </w:r>
          </w:p>
          <w:p w14:paraId="035A3ABB" w14:textId="77777777" w:rsidR="00705773" w:rsidRDefault="00705773" w:rsidP="00F23C55">
            <w:pPr>
              <w:rPr>
                <w:sz w:val="20"/>
                <w:szCs w:val="20"/>
              </w:rPr>
            </w:pPr>
            <w:r>
              <w:rPr>
                <w:sz w:val="20"/>
                <w:szCs w:val="20"/>
              </w:rPr>
              <w:t>2) Simple Scaling Policy: Waits until health check &amp; cool down period expires before evaluating new need</w:t>
            </w:r>
          </w:p>
          <w:p w14:paraId="125EF926" w14:textId="67846ECB" w:rsidR="00705773" w:rsidRDefault="00705773" w:rsidP="00F23C55">
            <w:pPr>
              <w:rPr>
                <w:sz w:val="20"/>
                <w:szCs w:val="20"/>
              </w:rPr>
            </w:pPr>
            <w:r>
              <w:rPr>
                <w:sz w:val="20"/>
                <w:szCs w:val="20"/>
              </w:rPr>
              <w:t>3) Step Scaling Policy: responds to scaling needs w more sophistication and logic</w:t>
            </w:r>
          </w:p>
        </w:tc>
      </w:tr>
      <w:tr w:rsidR="00705773" w14:paraId="77B3E6C4" w14:textId="77777777" w:rsidTr="00705773">
        <w:trPr>
          <w:trHeight w:val="177"/>
        </w:trPr>
        <w:tc>
          <w:tcPr>
            <w:tcW w:w="1129" w:type="dxa"/>
            <w:vMerge/>
          </w:tcPr>
          <w:p w14:paraId="00414A45" w14:textId="77777777" w:rsidR="00705773" w:rsidRDefault="00705773" w:rsidP="00F23C55">
            <w:pPr>
              <w:rPr>
                <w:sz w:val="20"/>
                <w:szCs w:val="20"/>
              </w:rPr>
            </w:pPr>
          </w:p>
        </w:tc>
        <w:tc>
          <w:tcPr>
            <w:tcW w:w="9327" w:type="dxa"/>
            <w:gridSpan w:val="4"/>
          </w:tcPr>
          <w:p w14:paraId="32EB7D71" w14:textId="77777777" w:rsidR="00705773" w:rsidRDefault="00705773" w:rsidP="00F23C55">
            <w:pPr>
              <w:rPr>
                <w:sz w:val="20"/>
                <w:szCs w:val="20"/>
              </w:rPr>
            </w:pPr>
            <w:r>
              <w:rPr>
                <w:sz w:val="20"/>
                <w:szCs w:val="20"/>
              </w:rPr>
              <w:t>Scaling Cooldown: configurable durations that gives scaling chance to boot up and absorb load</w:t>
            </w:r>
          </w:p>
          <w:p w14:paraId="63CAD756" w14:textId="650B5AF0" w:rsidR="00705773" w:rsidRDefault="00705773" w:rsidP="00F23C55">
            <w:pPr>
              <w:rPr>
                <w:sz w:val="20"/>
                <w:szCs w:val="20"/>
              </w:rPr>
            </w:pPr>
            <w:r>
              <w:rPr>
                <w:sz w:val="20"/>
                <w:szCs w:val="20"/>
              </w:rPr>
              <w:t>- Default cooldown period = 300s. – Auto applies to dynamic scaling and optional to manual scaling but not supported for schedule scaling. – Can override default cooldown via scaling-specific cool down</w:t>
            </w:r>
          </w:p>
        </w:tc>
      </w:tr>
      <w:tr w:rsidR="00705773" w14:paraId="4E7572A4" w14:textId="77777777" w:rsidTr="00705773">
        <w:trPr>
          <w:trHeight w:val="57"/>
        </w:trPr>
        <w:tc>
          <w:tcPr>
            <w:tcW w:w="1129" w:type="dxa"/>
            <w:vMerge/>
          </w:tcPr>
          <w:p w14:paraId="288C4931" w14:textId="77777777" w:rsidR="00705773" w:rsidRDefault="00705773" w:rsidP="00F23C55">
            <w:pPr>
              <w:rPr>
                <w:sz w:val="20"/>
                <w:szCs w:val="20"/>
              </w:rPr>
            </w:pPr>
          </w:p>
        </w:tc>
        <w:tc>
          <w:tcPr>
            <w:tcW w:w="9327" w:type="dxa"/>
            <w:gridSpan w:val="4"/>
          </w:tcPr>
          <w:p w14:paraId="28E0ADBA" w14:textId="366CBC8C" w:rsidR="00705773" w:rsidRDefault="00705773" w:rsidP="00F23C55">
            <w:pPr>
              <w:rPr>
                <w:sz w:val="20"/>
                <w:szCs w:val="20"/>
              </w:rPr>
            </w:pPr>
            <w:r>
              <w:rPr>
                <w:sz w:val="20"/>
                <w:szCs w:val="20"/>
              </w:rPr>
              <w:t>App Auto-Scaling: 1) Target Tracking Policy. 2) Step Scaling. 3) Scheduled Scaling</w:t>
            </w:r>
          </w:p>
        </w:tc>
      </w:tr>
      <w:tr w:rsidR="00705773" w14:paraId="6F87293E" w14:textId="77777777" w:rsidTr="006C3228">
        <w:trPr>
          <w:trHeight w:val="57"/>
        </w:trPr>
        <w:tc>
          <w:tcPr>
            <w:tcW w:w="1129" w:type="dxa"/>
            <w:vMerge/>
          </w:tcPr>
          <w:p w14:paraId="554886E4" w14:textId="77777777" w:rsidR="00705773" w:rsidRDefault="00705773" w:rsidP="00F23C55">
            <w:pPr>
              <w:rPr>
                <w:sz w:val="20"/>
                <w:szCs w:val="20"/>
              </w:rPr>
            </w:pPr>
          </w:p>
        </w:tc>
        <w:tc>
          <w:tcPr>
            <w:tcW w:w="9327" w:type="dxa"/>
            <w:gridSpan w:val="4"/>
          </w:tcPr>
          <w:p w14:paraId="5A6BAAE0" w14:textId="682971C7" w:rsidR="00705773" w:rsidRDefault="00705773" w:rsidP="00F23C55">
            <w:pPr>
              <w:rPr>
                <w:sz w:val="20"/>
                <w:szCs w:val="20"/>
              </w:rPr>
            </w:pPr>
            <w:r>
              <w:rPr>
                <w:sz w:val="20"/>
                <w:szCs w:val="20"/>
              </w:rPr>
              <w:t xml:space="preserve">AWS Predictive Scaling: dynamically scale based on ML learning your load and calculating expected </w:t>
            </w:r>
            <w:r w:rsidR="00CE496F">
              <w:rPr>
                <w:sz w:val="20"/>
                <w:szCs w:val="20"/>
              </w:rPr>
              <w:t>capacity. – Or can just use the data calculated to scale manually</w:t>
            </w:r>
          </w:p>
        </w:tc>
      </w:tr>
      <w:tr w:rsidR="00790473" w14:paraId="40AC6A4A" w14:textId="77777777" w:rsidTr="00790473">
        <w:trPr>
          <w:trHeight w:val="77"/>
        </w:trPr>
        <w:tc>
          <w:tcPr>
            <w:tcW w:w="1129" w:type="dxa"/>
            <w:vMerge w:val="restart"/>
          </w:tcPr>
          <w:p w14:paraId="28AF75FC" w14:textId="4007CEB4" w:rsidR="00790473" w:rsidRDefault="00790473" w:rsidP="00F23C55">
            <w:pPr>
              <w:rPr>
                <w:sz w:val="20"/>
                <w:szCs w:val="20"/>
              </w:rPr>
            </w:pPr>
            <w:r>
              <w:rPr>
                <w:sz w:val="20"/>
                <w:szCs w:val="20"/>
              </w:rPr>
              <w:t>Compute Optimizer</w:t>
            </w:r>
          </w:p>
        </w:tc>
        <w:tc>
          <w:tcPr>
            <w:tcW w:w="9327" w:type="dxa"/>
            <w:gridSpan w:val="4"/>
          </w:tcPr>
          <w:p w14:paraId="17F5F8E3" w14:textId="77777777" w:rsidR="00790473" w:rsidRDefault="00790473" w:rsidP="00F23C55">
            <w:pPr>
              <w:rPr>
                <w:sz w:val="20"/>
                <w:szCs w:val="20"/>
              </w:rPr>
            </w:pPr>
            <w:r>
              <w:rPr>
                <w:sz w:val="20"/>
                <w:szCs w:val="20"/>
              </w:rPr>
              <w:t>Use ML to give recommendations on compute resources</w:t>
            </w:r>
          </w:p>
          <w:p w14:paraId="603D566B" w14:textId="77777777" w:rsidR="00790473" w:rsidRDefault="00790473" w:rsidP="00F23C55">
            <w:pPr>
              <w:rPr>
                <w:sz w:val="20"/>
                <w:szCs w:val="20"/>
              </w:rPr>
            </w:pPr>
            <w:r>
              <w:rPr>
                <w:sz w:val="20"/>
                <w:szCs w:val="20"/>
              </w:rPr>
              <w:t>- Incr cost efficiency by reconfiguring over-provisioned resources</w:t>
            </w:r>
          </w:p>
          <w:p w14:paraId="6E4DFB3E" w14:textId="2A58D270" w:rsidR="00790473" w:rsidRDefault="00790473" w:rsidP="00F23C55">
            <w:pPr>
              <w:rPr>
                <w:sz w:val="20"/>
                <w:szCs w:val="20"/>
              </w:rPr>
            </w:pPr>
            <w:r>
              <w:rPr>
                <w:sz w:val="20"/>
                <w:szCs w:val="20"/>
              </w:rPr>
              <w:t>- Improve performance by rightsizing under-provisioned resources. - Activate in 1 acct or across org</w:t>
            </w:r>
          </w:p>
        </w:tc>
      </w:tr>
      <w:tr w:rsidR="00790473" w14:paraId="77468F09" w14:textId="77777777" w:rsidTr="006C3228">
        <w:trPr>
          <w:trHeight w:val="76"/>
        </w:trPr>
        <w:tc>
          <w:tcPr>
            <w:tcW w:w="1129" w:type="dxa"/>
            <w:vMerge/>
          </w:tcPr>
          <w:p w14:paraId="16DE7307" w14:textId="77777777" w:rsidR="00790473" w:rsidRDefault="00790473" w:rsidP="00F23C55">
            <w:pPr>
              <w:rPr>
                <w:sz w:val="20"/>
                <w:szCs w:val="20"/>
              </w:rPr>
            </w:pPr>
          </w:p>
        </w:tc>
        <w:tc>
          <w:tcPr>
            <w:tcW w:w="9327" w:type="dxa"/>
            <w:gridSpan w:val="4"/>
          </w:tcPr>
          <w:p w14:paraId="6EEF8ECF" w14:textId="477C2AD6" w:rsidR="00790473" w:rsidRDefault="00790473" w:rsidP="00F23C55">
            <w:pPr>
              <w:rPr>
                <w:sz w:val="20"/>
                <w:szCs w:val="20"/>
              </w:rPr>
            </w:pPr>
            <w:r>
              <w:rPr>
                <w:sz w:val="20"/>
                <w:szCs w:val="20"/>
              </w:rPr>
              <w:t>In compute resource</w:t>
            </w:r>
            <w:r w:rsidR="008C61B9">
              <w:rPr>
                <w:sz w:val="20"/>
                <w:szCs w:val="20"/>
              </w:rPr>
              <w:t>s</w:t>
            </w:r>
            <w:r>
              <w:rPr>
                <w:sz w:val="20"/>
                <w:szCs w:val="20"/>
              </w:rPr>
              <w:t>, send metrics to CloudWatch -&gt; Compute Optimizer -&gt; Calculate recommendations</w:t>
            </w:r>
          </w:p>
        </w:tc>
      </w:tr>
      <w:tr w:rsidR="00790473" w14:paraId="1DAEEB07" w14:textId="77777777" w:rsidTr="006C3228">
        <w:trPr>
          <w:trHeight w:val="76"/>
        </w:trPr>
        <w:tc>
          <w:tcPr>
            <w:tcW w:w="1129" w:type="dxa"/>
            <w:vMerge/>
          </w:tcPr>
          <w:p w14:paraId="68EA456D" w14:textId="77777777" w:rsidR="00790473" w:rsidRDefault="00790473" w:rsidP="00F23C55">
            <w:pPr>
              <w:rPr>
                <w:sz w:val="20"/>
                <w:szCs w:val="20"/>
              </w:rPr>
            </w:pPr>
          </w:p>
        </w:tc>
        <w:tc>
          <w:tcPr>
            <w:tcW w:w="9327" w:type="dxa"/>
            <w:gridSpan w:val="4"/>
          </w:tcPr>
          <w:p w14:paraId="7E765BDB" w14:textId="076D35F3" w:rsidR="00790473" w:rsidRDefault="008C61B9" w:rsidP="00F23C55">
            <w:pPr>
              <w:rPr>
                <w:sz w:val="20"/>
                <w:szCs w:val="20"/>
              </w:rPr>
            </w:pPr>
            <w:r>
              <w:rPr>
                <w:sz w:val="20"/>
                <w:szCs w:val="20"/>
              </w:rPr>
              <w:t xml:space="preserve">Compatible Resources: </w:t>
            </w:r>
            <w:r w:rsidR="00B80899">
              <w:rPr>
                <w:sz w:val="20"/>
                <w:szCs w:val="20"/>
              </w:rPr>
              <w:t xml:space="preserve">1) </w:t>
            </w:r>
            <w:r>
              <w:rPr>
                <w:sz w:val="20"/>
                <w:szCs w:val="20"/>
              </w:rPr>
              <w:t>EC2 instances (instance types, Auto Scaling groups)</w:t>
            </w:r>
            <w:r w:rsidR="00B80899">
              <w:rPr>
                <w:sz w:val="20"/>
                <w:szCs w:val="20"/>
              </w:rPr>
              <w:t xml:space="preserve">, 2) </w:t>
            </w:r>
            <w:r>
              <w:rPr>
                <w:sz w:val="20"/>
                <w:szCs w:val="20"/>
              </w:rPr>
              <w:t xml:space="preserve">EBS volume types and sizes, </w:t>
            </w:r>
            <w:r w:rsidR="00B80899">
              <w:rPr>
                <w:sz w:val="20"/>
                <w:szCs w:val="20"/>
              </w:rPr>
              <w:t xml:space="preserve">3) </w:t>
            </w:r>
            <w:r>
              <w:rPr>
                <w:sz w:val="20"/>
                <w:szCs w:val="20"/>
              </w:rPr>
              <w:t xml:space="preserve">ECS on Fargate task size and container size, </w:t>
            </w:r>
            <w:r w:rsidR="00B80899">
              <w:rPr>
                <w:sz w:val="20"/>
                <w:szCs w:val="20"/>
              </w:rPr>
              <w:t xml:space="preserve">4) </w:t>
            </w:r>
            <w:r>
              <w:rPr>
                <w:sz w:val="20"/>
                <w:szCs w:val="20"/>
              </w:rPr>
              <w:t>Lambda functions CPU or memory allocation</w:t>
            </w:r>
          </w:p>
        </w:tc>
      </w:tr>
      <w:tr w:rsidR="00B80899" w14:paraId="2BD0CC5B" w14:textId="77777777" w:rsidTr="00B80899">
        <w:trPr>
          <w:trHeight w:val="194"/>
        </w:trPr>
        <w:tc>
          <w:tcPr>
            <w:tcW w:w="1129" w:type="dxa"/>
            <w:vMerge w:val="restart"/>
          </w:tcPr>
          <w:p w14:paraId="317680F6" w14:textId="2559A661" w:rsidR="00B80899" w:rsidRDefault="00B80899" w:rsidP="00F23C55">
            <w:pPr>
              <w:rPr>
                <w:sz w:val="20"/>
                <w:szCs w:val="20"/>
              </w:rPr>
            </w:pPr>
            <w:r>
              <w:rPr>
                <w:sz w:val="20"/>
                <w:szCs w:val="20"/>
              </w:rPr>
              <w:t>Kinesis</w:t>
            </w:r>
          </w:p>
        </w:tc>
        <w:tc>
          <w:tcPr>
            <w:tcW w:w="9327" w:type="dxa"/>
            <w:gridSpan w:val="4"/>
          </w:tcPr>
          <w:p w14:paraId="501166C7" w14:textId="77777777" w:rsidR="00B80899" w:rsidRDefault="00B80899" w:rsidP="00F23C55">
            <w:pPr>
              <w:rPr>
                <w:sz w:val="20"/>
                <w:szCs w:val="20"/>
              </w:rPr>
            </w:pPr>
            <w:r>
              <w:rPr>
                <w:sz w:val="20"/>
                <w:szCs w:val="20"/>
              </w:rPr>
              <w:t>Collection of services for processing streams of various data</w:t>
            </w:r>
          </w:p>
          <w:p w14:paraId="72EDA4EE" w14:textId="40CE0FAA" w:rsidR="00B80899" w:rsidRDefault="00B80899" w:rsidP="00F23C55">
            <w:pPr>
              <w:rPr>
                <w:sz w:val="20"/>
                <w:szCs w:val="20"/>
              </w:rPr>
            </w:pPr>
            <w:r>
              <w:rPr>
                <w:sz w:val="20"/>
                <w:szCs w:val="20"/>
              </w:rPr>
              <w:t>- Data processed in shards, each shard able to ingest 1000 records per sec, 5000 reads per sec</w:t>
            </w:r>
          </w:p>
          <w:p w14:paraId="73A51B67" w14:textId="77777777" w:rsidR="00B80899" w:rsidRDefault="00B80899" w:rsidP="00F23C55">
            <w:pPr>
              <w:rPr>
                <w:sz w:val="20"/>
                <w:szCs w:val="20"/>
              </w:rPr>
            </w:pPr>
            <w:r>
              <w:rPr>
                <w:sz w:val="20"/>
                <w:szCs w:val="20"/>
              </w:rPr>
              <w:t>- Default limit of 500 shards, but can request incr to unlimited</w:t>
            </w:r>
          </w:p>
          <w:p w14:paraId="74C98C61" w14:textId="77777777" w:rsidR="00B80899" w:rsidRDefault="00B80899" w:rsidP="00F23C55">
            <w:pPr>
              <w:rPr>
                <w:sz w:val="20"/>
                <w:szCs w:val="20"/>
              </w:rPr>
            </w:pPr>
            <w:r>
              <w:rPr>
                <w:sz w:val="20"/>
                <w:szCs w:val="20"/>
              </w:rPr>
              <w:t>- Record consists of Partition Key, Sequence Num, Data Blob (up to 1 MB)</w:t>
            </w:r>
          </w:p>
          <w:p w14:paraId="5E7D9363" w14:textId="000B967B" w:rsidR="00B80899" w:rsidRDefault="00B80899" w:rsidP="00F23C55">
            <w:pPr>
              <w:rPr>
                <w:sz w:val="20"/>
                <w:szCs w:val="20"/>
              </w:rPr>
            </w:pPr>
            <w:r>
              <w:rPr>
                <w:sz w:val="20"/>
                <w:szCs w:val="20"/>
              </w:rPr>
              <w:t>- Same partition key gets send to same shard. Seq Num monotonic increasing</w:t>
            </w:r>
          </w:p>
          <w:p w14:paraId="2A3E1C4F" w14:textId="7FD1463A" w:rsidR="00B80899" w:rsidRDefault="00B80899" w:rsidP="00F23C55">
            <w:pPr>
              <w:rPr>
                <w:sz w:val="20"/>
                <w:szCs w:val="20"/>
              </w:rPr>
            </w:pPr>
            <w:r>
              <w:rPr>
                <w:sz w:val="20"/>
                <w:szCs w:val="20"/>
              </w:rPr>
              <w:t>- Can act as Transient Data Store: default retention of 24 hours, can configured up to 7 days</w:t>
            </w:r>
          </w:p>
        </w:tc>
      </w:tr>
      <w:tr w:rsidR="00B80899" w14:paraId="11C389E3" w14:textId="77777777" w:rsidTr="006C3228">
        <w:trPr>
          <w:trHeight w:val="194"/>
        </w:trPr>
        <w:tc>
          <w:tcPr>
            <w:tcW w:w="1129" w:type="dxa"/>
            <w:vMerge/>
          </w:tcPr>
          <w:p w14:paraId="66E6DE3C" w14:textId="77777777" w:rsidR="00B80899" w:rsidRDefault="00B80899" w:rsidP="00F23C55">
            <w:pPr>
              <w:rPr>
                <w:sz w:val="20"/>
                <w:szCs w:val="20"/>
              </w:rPr>
            </w:pPr>
          </w:p>
        </w:tc>
        <w:tc>
          <w:tcPr>
            <w:tcW w:w="9327" w:type="dxa"/>
            <w:gridSpan w:val="4"/>
          </w:tcPr>
          <w:p w14:paraId="41E88F05" w14:textId="6511F061" w:rsidR="00B80899" w:rsidRDefault="00B80899" w:rsidP="00F23C55">
            <w:pPr>
              <w:rPr>
                <w:sz w:val="20"/>
                <w:szCs w:val="20"/>
              </w:rPr>
            </w:pPr>
            <w:r>
              <w:rPr>
                <w:sz w:val="20"/>
                <w:szCs w:val="20"/>
              </w:rPr>
              <w:t>Kinesis Video Streams: camera devices stream video to AWS using Kinesis Video Streams SDK</w:t>
            </w:r>
          </w:p>
        </w:tc>
      </w:tr>
      <w:tr w:rsidR="00B80899" w14:paraId="4952A361" w14:textId="77777777" w:rsidTr="006C3228">
        <w:trPr>
          <w:trHeight w:val="194"/>
        </w:trPr>
        <w:tc>
          <w:tcPr>
            <w:tcW w:w="1129" w:type="dxa"/>
            <w:vMerge/>
          </w:tcPr>
          <w:p w14:paraId="158D7F7E" w14:textId="77777777" w:rsidR="00B80899" w:rsidRDefault="00B80899" w:rsidP="00F23C55">
            <w:pPr>
              <w:rPr>
                <w:sz w:val="20"/>
                <w:szCs w:val="20"/>
              </w:rPr>
            </w:pPr>
          </w:p>
        </w:tc>
        <w:tc>
          <w:tcPr>
            <w:tcW w:w="9327" w:type="dxa"/>
            <w:gridSpan w:val="4"/>
          </w:tcPr>
          <w:p w14:paraId="4DBDADA9" w14:textId="77777777" w:rsidR="00B80899" w:rsidRDefault="00B80899" w:rsidP="00F23C55">
            <w:pPr>
              <w:rPr>
                <w:sz w:val="20"/>
                <w:szCs w:val="20"/>
              </w:rPr>
            </w:pPr>
            <w:r>
              <w:rPr>
                <w:sz w:val="20"/>
                <w:szCs w:val="20"/>
              </w:rPr>
              <w:t>KDS: ingest and stores data streams for processing</w:t>
            </w:r>
          </w:p>
          <w:p w14:paraId="68F7962B" w14:textId="77777777" w:rsidR="00B80899" w:rsidRDefault="00B80899" w:rsidP="00F23C55">
            <w:pPr>
              <w:rPr>
                <w:sz w:val="20"/>
                <w:szCs w:val="20"/>
              </w:rPr>
            </w:pPr>
            <w:r>
              <w:rPr>
                <w:sz w:val="20"/>
                <w:szCs w:val="20"/>
              </w:rPr>
              <w:t>KDF: prepares and loads data continuously to destinations you choose</w:t>
            </w:r>
          </w:p>
          <w:p w14:paraId="7060B6D3" w14:textId="3B8887F8" w:rsidR="00B80899" w:rsidRDefault="00B80899" w:rsidP="00F23C55">
            <w:pPr>
              <w:rPr>
                <w:sz w:val="20"/>
                <w:szCs w:val="20"/>
              </w:rPr>
            </w:pPr>
            <w:r>
              <w:rPr>
                <w:sz w:val="20"/>
                <w:szCs w:val="20"/>
              </w:rPr>
              <w:t>Kinesis Data Analytics: run standard SQL queries against data streams</w:t>
            </w:r>
          </w:p>
        </w:tc>
      </w:tr>
      <w:tr w:rsidR="00F43234" w14:paraId="52E7AE7F" w14:textId="77777777" w:rsidTr="006D450C">
        <w:trPr>
          <w:trHeight w:val="348"/>
        </w:trPr>
        <w:tc>
          <w:tcPr>
            <w:tcW w:w="1271" w:type="dxa"/>
            <w:gridSpan w:val="2"/>
            <w:vMerge w:val="restart"/>
          </w:tcPr>
          <w:p w14:paraId="043C87BE" w14:textId="49C19766" w:rsidR="00F43234" w:rsidRDefault="00F43234" w:rsidP="00F23C55">
            <w:pPr>
              <w:rPr>
                <w:sz w:val="20"/>
                <w:szCs w:val="20"/>
              </w:rPr>
            </w:pPr>
            <w:r>
              <w:rPr>
                <w:sz w:val="20"/>
                <w:szCs w:val="20"/>
              </w:rPr>
              <w:t>DynamoDB Scaling</w:t>
            </w:r>
          </w:p>
        </w:tc>
        <w:tc>
          <w:tcPr>
            <w:tcW w:w="9185" w:type="dxa"/>
            <w:gridSpan w:val="3"/>
          </w:tcPr>
          <w:p w14:paraId="2661B065" w14:textId="77777777" w:rsidR="00F43234" w:rsidRDefault="00F43234" w:rsidP="00F23C55">
            <w:pPr>
              <w:rPr>
                <w:sz w:val="20"/>
                <w:szCs w:val="20"/>
              </w:rPr>
            </w:pPr>
            <w:r>
              <w:rPr>
                <w:sz w:val="20"/>
                <w:szCs w:val="20"/>
              </w:rPr>
              <w:t>1) Throughput: Read/Write Capacity Unites. 2) Size: max item size = 400 KB</w:t>
            </w:r>
          </w:p>
          <w:p w14:paraId="04423E7F" w14:textId="77777777" w:rsidR="00F43234" w:rsidRDefault="00F43234" w:rsidP="00F23C55">
            <w:pPr>
              <w:rPr>
                <w:sz w:val="20"/>
                <w:szCs w:val="20"/>
              </w:rPr>
            </w:pPr>
            <w:r>
              <w:rPr>
                <w:sz w:val="20"/>
                <w:szCs w:val="20"/>
              </w:rPr>
              <w:t xml:space="preserve">Partition: physical space where data is stored. Partition/Hash key = unique ID. </w:t>
            </w:r>
          </w:p>
          <w:p w14:paraId="2C52F6EC" w14:textId="77777777" w:rsidR="00F43234" w:rsidRDefault="00F43234" w:rsidP="00F23C55">
            <w:pPr>
              <w:rPr>
                <w:sz w:val="20"/>
                <w:szCs w:val="20"/>
              </w:rPr>
            </w:pPr>
            <w:r>
              <w:rPr>
                <w:sz w:val="20"/>
                <w:szCs w:val="20"/>
              </w:rPr>
              <w:t>Sort/Range key = define storage order. Used in combination w partition key</w:t>
            </w:r>
          </w:p>
          <w:p w14:paraId="63FE5C0B" w14:textId="77777777" w:rsidR="00F43234" w:rsidRDefault="00F43234" w:rsidP="00F23C55">
            <w:pPr>
              <w:rPr>
                <w:sz w:val="20"/>
                <w:szCs w:val="20"/>
              </w:rPr>
            </w:pPr>
            <w:r>
              <w:rPr>
                <w:sz w:val="20"/>
                <w:szCs w:val="20"/>
              </w:rPr>
              <w:t>DynamoDB scales out by adding partitions. Formula:</w:t>
            </w:r>
          </w:p>
          <w:p w14:paraId="46B982C5" w14:textId="1E4D3681" w:rsidR="00F43234" w:rsidRDefault="00F43234" w:rsidP="00F23C55">
            <w:pPr>
              <w:rPr>
                <w:sz w:val="20"/>
                <w:szCs w:val="20"/>
              </w:rPr>
            </w:pPr>
            <w:r>
              <w:rPr>
                <w:sz w:val="20"/>
                <w:szCs w:val="20"/>
              </w:rPr>
              <w:t>- By Capacity = (Total RCU/3000) + (Total WCU/1000). – By Size = Total size / 10 GB</w:t>
            </w:r>
          </w:p>
          <w:p w14:paraId="21303ED8" w14:textId="097B7755" w:rsidR="00F43234" w:rsidRDefault="00F43234" w:rsidP="00F23C55">
            <w:pPr>
              <w:rPr>
                <w:sz w:val="20"/>
                <w:szCs w:val="20"/>
              </w:rPr>
            </w:pPr>
            <w:r>
              <w:rPr>
                <w:sz w:val="20"/>
                <w:szCs w:val="20"/>
              </w:rPr>
              <w:t>- Total partitions = Round up for MAX(By Capacity, By Size)</w:t>
            </w:r>
          </w:p>
        </w:tc>
      </w:tr>
      <w:tr w:rsidR="00F43234" w14:paraId="6B441715" w14:textId="77777777" w:rsidTr="00C4653E">
        <w:trPr>
          <w:trHeight w:val="348"/>
        </w:trPr>
        <w:tc>
          <w:tcPr>
            <w:tcW w:w="1271" w:type="dxa"/>
            <w:gridSpan w:val="2"/>
            <w:vMerge/>
          </w:tcPr>
          <w:p w14:paraId="1E72F7F6" w14:textId="77777777" w:rsidR="00F43234" w:rsidRDefault="00F43234" w:rsidP="00F23C55">
            <w:pPr>
              <w:rPr>
                <w:sz w:val="20"/>
                <w:szCs w:val="20"/>
              </w:rPr>
            </w:pPr>
          </w:p>
        </w:tc>
        <w:tc>
          <w:tcPr>
            <w:tcW w:w="9185" w:type="dxa"/>
            <w:gridSpan w:val="3"/>
          </w:tcPr>
          <w:p w14:paraId="378CBA75" w14:textId="77777777" w:rsidR="00F43234" w:rsidRDefault="00F43234" w:rsidP="00F23C55">
            <w:pPr>
              <w:rPr>
                <w:sz w:val="20"/>
                <w:szCs w:val="20"/>
              </w:rPr>
            </w:pPr>
            <w:r>
              <w:rPr>
                <w:sz w:val="20"/>
                <w:szCs w:val="20"/>
              </w:rPr>
              <w:t>Auto Scaling for DynamoDB: when reach certain target utilization or read/write capacity, scale up</w:t>
            </w:r>
          </w:p>
          <w:p w14:paraId="4CDFD40D" w14:textId="77777777" w:rsidR="00F43234" w:rsidRDefault="00F43234" w:rsidP="00F23C55">
            <w:pPr>
              <w:rPr>
                <w:sz w:val="20"/>
                <w:szCs w:val="20"/>
              </w:rPr>
            </w:pPr>
            <w:r>
              <w:rPr>
                <w:sz w:val="20"/>
                <w:szCs w:val="20"/>
              </w:rPr>
              <w:t xml:space="preserve">- Use Target Tracking mtd to stay close to target utilization. </w:t>
            </w:r>
          </w:p>
          <w:p w14:paraId="44B5FA3B" w14:textId="77777777" w:rsidR="00F43234" w:rsidRDefault="00F43234" w:rsidP="00F23C55">
            <w:pPr>
              <w:rPr>
                <w:sz w:val="20"/>
                <w:szCs w:val="20"/>
              </w:rPr>
            </w:pPr>
            <w:r>
              <w:rPr>
                <w:sz w:val="20"/>
                <w:szCs w:val="20"/>
              </w:rPr>
              <w:t>– Does not scale down if table’s consumption drops to 0</w:t>
            </w:r>
          </w:p>
          <w:p w14:paraId="00D56E8D" w14:textId="77777777" w:rsidR="00F43234" w:rsidRDefault="00F43234" w:rsidP="00F23C55">
            <w:pPr>
              <w:rPr>
                <w:sz w:val="20"/>
                <w:szCs w:val="20"/>
              </w:rPr>
            </w:pPr>
            <w:r>
              <w:rPr>
                <w:sz w:val="20"/>
                <w:szCs w:val="20"/>
              </w:rPr>
              <w:t>- Workaround 1: Send requests to table until it auto scales down</w:t>
            </w:r>
          </w:p>
          <w:p w14:paraId="1E78877F" w14:textId="77777777" w:rsidR="00F43234" w:rsidRDefault="00F43234" w:rsidP="00F23C55">
            <w:pPr>
              <w:rPr>
                <w:sz w:val="20"/>
                <w:szCs w:val="20"/>
              </w:rPr>
            </w:pPr>
            <w:r>
              <w:rPr>
                <w:sz w:val="20"/>
                <w:szCs w:val="20"/>
              </w:rPr>
              <w:t>- Workaround 2: Manually reduce max capacity to be same as min capacity</w:t>
            </w:r>
          </w:p>
          <w:p w14:paraId="3B9F59C8" w14:textId="2C71EB1D" w:rsidR="00F43234" w:rsidRDefault="00F43234" w:rsidP="00F23C55">
            <w:pPr>
              <w:rPr>
                <w:sz w:val="20"/>
                <w:szCs w:val="20"/>
              </w:rPr>
            </w:pPr>
            <w:r>
              <w:rPr>
                <w:sz w:val="20"/>
                <w:szCs w:val="20"/>
              </w:rPr>
              <w:t>- Also supports Global Secondary Indexes (copy of the table)</w:t>
            </w:r>
          </w:p>
        </w:tc>
      </w:tr>
      <w:tr w:rsidR="00F43234" w14:paraId="36F82A99" w14:textId="77777777" w:rsidTr="00F43234">
        <w:trPr>
          <w:trHeight w:val="234"/>
        </w:trPr>
        <w:tc>
          <w:tcPr>
            <w:tcW w:w="1271" w:type="dxa"/>
            <w:gridSpan w:val="2"/>
            <w:vMerge/>
          </w:tcPr>
          <w:p w14:paraId="0C4D70F5" w14:textId="77777777" w:rsidR="00F43234" w:rsidRDefault="00F43234" w:rsidP="00F23C55">
            <w:pPr>
              <w:rPr>
                <w:sz w:val="20"/>
                <w:szCs w:val="20"/>
              </w:rPr>
            </w:pPr>
          </w:p>
        </w:tc>
        <w:tc>
          <w:tcPr>
            <w:tcW w:w="9185" w:type="dxa"/>
            <w:gridSpan w:val="3"/>
          </w:tcPr>
          <w:p w14:paraId="1A64073F" w14:textId="77777777" w:rsidR="00F43234" w:rsidRDefault="00F43234" w:rsidP="00F23C55">
            <w:pPr>
              <w:rPr>
                <w:sz w:val="20"/>
                <w:szCs w:val="20"/>
              </w:rPr>
            </w:pPr>
            <w:r>
              <w:rPr>
                <w:sz w:val="20"/>
                <w:szCs w:val="20"/>
              </w:rPr>
              <w:t>On-Demand Scaling: alternative to Auto-Scaling</w:t>
            </w:r>
          </w:p>
          <w:p w14:paraId="494B425E" w14:textId="77777777" w:rsidR="00F43234" w:rsidRDefault="00F43234" w:rsidP="00F23C55">
            <w:pPr>
              <w:rPr>
                <w:sz w:val="20"/>
                <w:szCs w:val="20"/>
              </w:rPr>
            </w:pPr>
            <w:r>
              <w:rPr>
                <w:sz w:val="20"/>
                <w:szCs w:val="20"/>
              </w:rPr>
              <w:t>- Use if can’t deal w scaling lag or have no idea of the anticipated capacity requirements</w:t>
            </w:r>
          </w:p>
          <w:p w14:paraId="24673755" w14:textId="77777777" w:rsidR="00F43234" w:rsidRDefault="00F43234" w:rsidP="00F23C55">
            <w:pPr>
              <w:rPr>
                <w:sz w:val="20"/>
                <w:szCs w:val="20"/>
              </w:rPr>
            </w:pPr>
            <w:r>
              <w:rPr>
                <w:sz w:val="20"/>
                <w:szCs w:val="20"/>
              </w:rPr>
              <w:lastRenderedPageBreak/>
              <w:t>- Instantly allocates capacity as needed w no concept of provisioned capacity</w:t>
            </w:r>
          </w:p>
          <w:p w14:paraId="11F31EFA" w14:textId="21FF92A0" w:rsidR="00F43234" w:rsidRDefault="00F43234" w:rsidP="00F23C55">
            <w:pPr>
              <w:rPr>
                <w:sz w:val="20"/>
                <w:szCs w:val="20"/>
              </w:rPr>
            </w:pPr>
            <w:r>
              <w:rPr>
                <w:sz w:val="20"/>
                <w:szCs w:val="20"/>
              </w:rPr>
              <w:t>- Costs more than traditional provisioning and auto-scaling</w:t>
            </w:r>
          </w:p>
        </w:tc>
      </w:tr>
      <w:tr w:rsidR="00F43234" w14:paraId="3DE958DB" w14:textId="77777777" w:rsidTr="00B80899">
        <w:trPr>
          <w:trHeight w:val="233"/>
        </w:trPr>
        <w:tc>
          <w:tcPr>
            <w:tcW w:w="1271" w:type="dxa"/>
            <w:gridSpan w:val="2"/>
            <w:vMerge/>
          </w:tcPr>
          <w:p w14:paraId="26EBBF0D" w14:textId="77777777" w:rsidR="00F43234" w:rsidRDefault="00F43234" w:rsidP="00F23C55">
            <w:pPr>
              <w:rPr>
                <w:sz w:val="20"/>
                <w:szCs w:val="20"/>
              </w:rPr>
            </w:pPr>
          </w:p>
        </w:tc>
        <w:tc>
          <w:tcPr>
            <w:tcW w:w="9185" w:type="dxa"/>
            <w:gridSpan w:val="3"/>
          </w:tcPr>
          <w:p w14:paraId="4BE61EBE" w14:textId="1B94AEB4" w:rsidR="00F43234" w:rsidRDefault="00F43234" w:rsidP="00F23C55">
            <w:pPr>
              <w:rPr>
                <w:sz w:val="20"/>
                <w:szCs w:val="20"/>
              </w:rPr>
            </w:pPr>
            <w:r>
              <w:rPr>
                <w:sz w:val="20"/>
                <w:szCs w:val="20"/>
              </w:rPr>
              <w:t>DynamoDB Accelerator (DAX): in-memory cache sitting in</w:t>
            </w:r>
            <w:r w:rsidR="00BF1DD1">
              <w:rPr>
                <w:sz w:val="20"/>
                <w:szCs w:val="20"/>
              </w:rPr>
              <w:t xml:space="preserve"> </w:t>
            </w:r>
            <w:r>
              <w:rPr>
                <w:sz w:val="20"/>
                <w:szCs w:val="20"/>
              </w:rPr>
              <w:t>front of DynamoDB table</w:t>
            </w:r>
          </w:p>
          <w:p w14:paraId="3D0D2FA3" w14:textId="49CF8553" w:rsidR="00BF1DD1" w:rsidRDefault="00BF1DD1" w:rsidP="00F23C55">
            <w:pPr>
              <w:rPr>
                <w:sz w:val="20"/>
                <w:szCs w:val="20"/>
              </w:rPr>
            </w:pPr>
            <w:r>
              <w:rPr>
                <w:sz w:val="20"/>
                <w:szCs w:val="20"/>
              </w:rPr>
              <w:t>- For microsecond level response time using DAX is DynamoDB millisecond not enough</w:t>
            </w:r>
          </w:p>
        </w:tc>
      </w:tr>
      <w:tr w:rsidR="006B1585" w14:paraId="5898905C" w14:textId="77777777" w:rsidTr="00DA57ED">
        <w:trPr>
          <w:trHeight w:val="348"/>
        </w:trPr>
        <w:tc>
          <w:tcPr>
            <w:tcW w:w="1271" w:type="dxa"/>
            <w:gridSpan w:val="2"/>
            <w:vMerge w:val="restart"/>
          </w:tcPr>
          <w:p w14:paraId="1D1E29A9" w14:textId="2D6E75B2" w:rsidR="006B1585" w:rsidRDefault="006B1585" w:rsidP="00F23C55">
            <w:pPr>
              <w:rPr>
                <w:sz w:val="20"/>
                <w:szCs w:val="20"/>
              </w:rPr>
            </w:pPr>
            <w:r>
              <w:rPr>
                <w:sz w:val="20"/>
                <w:szCs w:val="20"/>
              </w:rPr>
              <w:t>CloudFront</w:t>
            </w:r>
          </w:p>
        </w:tc>
        <w:tc>
          <w:tcPr>
            <w:tcW w:w="9185" w:type="dxa"/>
            <w:gridSpan w:val="3"/>
          </w:tcPr>
          <w:p w14:paraId="4A0D4FF2" w14:textId="77777777" w:rsidR="006B1585" w:rsidRDefault="006B1585" w:rsidP="00F23C55">
            <w:pPr>
              <w:rPr>
                <w:sz w:val="20"/>
                <w:szCs w:val="20"/>
              </w:rPr>
            </w:pPr>
            <w:r>
              <w:rPr>
                <w:sz w:val="20"/>
                <w:szCs w:val="20"/>
              </w:rPr>
              <w:t>Deliver content to users faster by caching static and dynamic content at edge locations</w:t>
            </w:r>
          </w:p>
          <w:p w14:paraId="39802C24" w14:textId="77777777" w:rsidR="006B1585" w:rsidRDefault="006B1585" w:rsidP="00F23C55">
            <w:pPr>
              <w:rPr>
                <w:sz w:val="20"/>
                <w:szCs w:val="20"/>
              </w:rPr>
            </w:pPr>
            <w:r>
              <w:rPr>
                <w:sz w:val="20"/>
                <w:szCs w:val="20"/>
              </w:rPr>
              <w:t>- Dynamic content delivery is achieved using HTTP cookies forwarded from your origin</w:t>
            </w:r>
          </w:p>
          <w:p w14:paraId="40340531" w14:textId="77777777" w:rsidR="006B1585" w:rsidRDefault="006B1585" w:rsidP="00F23C55">
            <w:pPr>
              <w:rPr>
                <w:sz w:val="20"/>
                <w:szCs w:val="20"/>
              </w:rPr>
            </w:pPr>
            <w:r>
              <w:rPr>
                <w:sz w:val="20"/>
                <w:szCs w:val="20"/>
              </w:rPr>
              <w:t>- Supports Adobe Flash Media Server’s RTMP protocol but have to choose RTMP delivery mtd</w:t>
            </w:r>
          </w:p>
          <w:p w14:paraId="78FB69FC" w14:textId="77777777" w:rsidR="006B1585" w:rsidRDefault="006B1585" w:rsidP="00F23C55">
            <w:pPr>
              <w:rPr>
                <w:sz w:val="20"/>
                <w:szCs w:val="20"/>
              </w:rPr>
            </w:pPr>
            <w:r>
              <w:rPr>
                <w:sz w:val="20"/>
                <w:szCs w:val="20"/>
              </w:rPr>
              <w:t>- Web distributions also support media streaming and live streaming but use HTTP or HTTPS</w:t>
            </w:r>
          </w:p>
          <w:p w14:paraId="40373AAE" w14:textId="77777777" w:rsidR="006B1585" w:rsidRDefault="006B1585" w:rsidP="00F23C55">
            <w:pPr>
              <w:rPr>
                <w:sz w:val="20"/>
                <w:szCs w:val="20"/>
              </w:rPr>
            </w:pPr>
            <w:r>
              <w:rPr>
                <w:sz w:val="20"/>
                <w:szCs w:val="20"/>
              </w:rPr>
              <w:t>- Origins can be S3, EC2, ELB, or another web server. – Multiple origins can be configured</w:t>
            </w:r>
          </w:p>
          <w:p w14:paraId="293104F9" w14:textId="482F046D" w:rsidR="006B1585" w:rsidRDefault="006B1585" w:rsidP="00F23C55">
            <w:pPr>
              <w:rPr>
                <w:sz w:val="20"/>
                <w:szCs w:val="20"/>
              </w:rPr>
            </w:pPr>
            <w:r>
              <w:rPr>
                <w:sz w:val="20"/>
                <w:szCs w:val="20"/>
              </w:rPr>
              <w:t>- Use Behaviors to configure serving up origin content based on URL paths</w:t>
            </w:r>
          </w:p>
        </w:tc>
      </w:tr>
      <w:tr w:rsidR="006B1585" w14:paraId="3594C528" w14:textId="77777777" w:rsidTr="006B1585">
        <w:trPr>
          <w:trHeight w:val="234"/>
        </w:trPr>
        <w:tc>
          <w:tcPr>
            <w:tcW w:w="1271" w:type="dxa"/>
            <w:gridSpan w:val="2"/>
            <w:vMerge/>
          </w:tcPr>
          <w:p w14:paraId="0ED347A9" w14:textId="77777777" w:rsidR="006B1585" w:rsidRDefault="006B1585" w:rsidP="00F23C55">
            <w:pPr>
              <w:rPr>
                <w:sz w:val="20"/>
                <w:szCs w:val="20"/>
              </w:rPr>
            </w:pPr>
          </w:p>
        </w:tc>
        <w:tc>
          <w:tcPr>
            <w:tcW w:w="9185" w:type="dxa"/>
            <w:gridSpan w:val="3"/>
          </w:tcPr>
          <w:p w14:paraId="7311AD19" w14:textId="6F72AFE6" w:rsidR="006B1585" w:rsidRDefault="006B1585" w:rsidP="00F23C55">
            <w:pPr>
              <w:rPr>
                <w:sz w:val="20"/>
                <w:szCs w:val="20"/>
              </w:rPr>
            </w:pPr>
            <w:r>
              <w:rPr>
                <w:sz w:val="20"/>
                <w:szCs w:val="20"/>
              </w:rPr>
              <w:t>To invalidate/clear CloudFront Cache: 1) Delete file from origin and wait for TTL to expire</w:t>
            </w:r>
          </w:p>
          <w:p w14:paraId="764F7C16" w14:textId="77777777" w:rsidR="006B1585" w:rsidRDefault="006B1585" w:rsidP="00F23C55">
            <w:pPr>
              <w:rPr>
                <w:sz w:val="20"/>
                <w:szCs w:val="20"/>
              </w:rPr>
            </w:pPr>
            <w:r>
              <w:rPr>
                <w:sz w:val="20"/>
                <w:szCs w:val="20"/>
              </w:rPr>
              <w:t>2) Use AWS Console to request invalidation for all content or a specific path</w:t>
            </w:r>
          </w:p>
          <w:p w14:paraId="5ED0E632" w14:textId="77777777" w:rsidR="006B1585" w:rsidRDefault="006B1585" w:rsidP="00F23C55">
            <w:pPr>
              <w:rPr>
                <w:sz w:val="20"/>
                <w:szCs w:val="20"/>
              </w:rPr>
            </w:pPr>
            <w:r>
              <w:rPr>
                <w:sz w:val="20"/>
                <w:szCs w:val="20"/>
              </w:rPr>
              <w:t>3) Use CloudFront API to submit an invalidation request</w:t>
            </w:r>
          </w:p>
          <w:p w14:paraId="5A70D47E" w14:textId="513A57C6" w:rsidR="006B1585" w:rsidRDefault="006B1585" w:rsidP="00F23C55">
            <w:pPr>
              <w:rPr>
                <w:sz w:val="20"/>
                <w:szCs w:val="20"/>
              </w:rPr>
            </w:pPr>
            <w:r>
              <w:rPr>
                <w:sz w:val="20"/>
                <w:szCs w:val="20"/>
              </w:rPr>
              <w:t>4) Use 3</w:t>
            </w:r>
            <w:r w:rsidRPr="00DA57ED">
              <w:rPr>
                <w:sz w:val="20"/>
                <w:szCs w:val="20"/>
                <w:vertAlign w:val="superscript"/>
              </w:rPr>
              <w:t>rd</w:t>
            </w:r>
            <w:r>
              <w:rPr>
                <w:sz w:val="20"/>
                <w:szCs w:val="20"/>
              </w:rPr>
              <w:t xml:space="preserve"> party tools to perform CloudFront invalidation (CloudBerry, Ylastic, CDN Planet)</w:t>
            </w:r>
          </w:p>
        </w:tc>
      </w:tr>
      <w:tr w:rsidR="006B1585" w14:paraId="0D380B99" w14:textId="77777777" w:rsidTr="00B80899">
        <w:trPr>
          <w:trHeight w:val="233"/>
        </w:trPr>
        <w:tc>
          <w:tcPr>
            <w:tcW w:w="1271" w:type="dxa"/>
            <w:gridSpan w:val="2"/>
            <w:vMerge/>
          </w:tcPr>
          <w:p w14:paraId="1179F629" w14:textId="77777777" w:rsidR="006B1585" w:rsidRDefault="006B1585" w:rsidP="00F23C55">
            <w:pPr>
              <w:rPr>
                <w:sz w:val="20"/>
                <w:szCs w:val="20"/>
              </w:rPr>
            </w:pPr>
          </w:p>
        </w:tc>
        <w:tc>
          <w:tcPr>
            <w:tcW w:w="9185" w:type="dxa"/>
            <w:gridSpan w:val="3"/>
          </w:tcPr>
          <w:p w14:paraId="0EE54941" w14:textId="1D8653BF" w:rsidR="006B1585" w:rsidRDefault="006B1585" w:rsidP="00F23C55">
            <w:pPr>
              <w:rPr>
                <w:sz w:val="20"/>
                <w:szCs w:val="20"/>
              </w:rPr>
            </w:pPr>
            <w:r>
              <w:rPr>
                <w:sz w:val="20"/>
                <w:szCs w:val="20"/>
              </w:rPr>
              <w:t>- Supports zone apex DNS entries. – Supports Geo-Restrictions</w:t>
            </w:r>
          </w:p>
        </w:tc>
      </w:tr>
      <w:tr w:rsidR="00B578FC" w14:paraId="70056D71" w14:textId="77777777" w:rsidTr="00B578FC">
        <w:trPr>
          <w:trHeight w:val="95"/>
        </w:trPr>
        <w:tc>
          <w:tcPr>
            <w:tcW w:w="1129" w:type="dxa"/>
            <w:vMerge w:val="restart"/>
          </w:tcPr>
          <w:p w14:paraId="6FE6F355" w14:textId="75A5D981" w:rsidR="00B578FC" w:rsidRDefault="00B578FC" w:rsidP="00F23C55">
            <w:pPr>
              <w:rPr>
                <w:sz w:val="20"/>
                <w:szCs w:val="20"/>
              </w:rPr>
            </w:pPr>
            <w:r>
              <w:rPr>
                <w:sz w:val="20"/>
                <w:szCs w:val="20"/>
              </w:rPr>
              <w:t>Event-Driven Architec-ture</w:t>
            </w:r>
          </w:p>
        </w:tc>
        <w:tc>
          <w:tcPr>
            <w:tcW w:w="9327" w:type="dxa"/>
            <w:gridSpan w:val="4"/>
          </w:tcPr>
          <w:p w14:paraId="1FD84C47" w14:textId="77777777" w:rsidR="00B578FC" w:rsidRDefault="00B578FC" w:rsidP="00F23C55">
            <w:pPr>
              <w:rPr>
                <w:sz w:val="20"/>
                <w:szCs w:val="20"/>
              </w:rPr>
            </w:pPr>
            <w:r>
              <w:rPr>
                <w:sz w:val="20"/>
                <w:szCs w:val="20"/>
              </w:rPr>
              <w:t>Event-Driven Architecture: integrate serverless services</w:t>
            </w:r>
          </w:p>
          <w:p w14:paraId="0E843526" w14:textId="77777777" w:rsidR="00B578FC" w:rsidRDefault="00B578FC" w:rsidP="00F23C55">
            <w:pPr>
              <w:rPr>
                <w:sz w:val="20"/>
                <w:szCs w:val="20"/>
              </w:rPr>
            </w:pPr>
            <w:r>
              <w:rPr>
                <w:sz w:val="20"/>
                <w:szCs w:val="20"/>
              </w:rPr>
              <w:t xml:space="preserve">- Trigger asynchronous events across AWS env w events. </w:t>
            </w:r>
          </w:p>
          <w:p w14:paraId="3642FA62" w14:textId="77777777" w:rsidR="00B578FC" w:rsidRDefault="00B578FC" w:rsidP="00F23C55">
            <w:pPr>
              <w:rPr>
                <w:sz w:val="20"/>
                <w:szCs w:val="20"/>
              </w:rPr>
            </w:pPr>
            <w:r>
              <w:rPr>
                <w:sz w:val="20"/>
                <w:szCs w:val="20"/>
              </w:rPr>
              <w:t>– Event = change in state or update signalled by an event producer</w:t>
            </w:r>
          </w:p>
          <w:p w14:paraId="00265310" w14:textId="77777777" w:rsidR="00B578FC" w:rsidRDefault="00B578FC" w:rsidP="00F23C55">
            <w:pPr>
              <w:rPr>
                <w:sz w:val="20"/>
                <w:szCs w:val="20"/>
              </w:rPr>
            </w:pPr>
            <w:r>
              <w:rPr>
                <w:sz w:val="20"/>
                <w:szCs w:val="20"/>
              </w:rPr>
              <w:t>- Event routers filter and push events and their payloads to event consumers</w:t>
            </w:r>
          </w:p>
          <w:p w14:paraId="0A1202E3" w14:textId="074DF709" w:rsidR="00B578FC" w:rsidRDefault="00B578FC" w:rsidP="00F23C55">
            <w:pPr>
              <w:rPr>
                <w:sz w:val="20"/>
                <w:szCs w:val="20"/>
              </w:rPr>
            </w:pPr>
            <w:r>
              <w:rPr>
                <w:sz w:val="20"/>
                <w:szCs w:val="20"/>
              </w:rPr>
              <w:t>- Event consumers use payloads to update state and make backend changes</w:t>
            </w:r>
          </w:p>
        </w:tc>
      </w:tr>
      <w:tr w:rsidR="00B578FC" w14:paraId="28365951" w14:textId="77777777" w:rsidTr="006C3228">
        <w:trPr>
          <w:trHeight w:val="93"/>
        </w:trPr>
        <w:tc>
          <w:tcPr>
            <w:tcW w:w="1129" w:type="dxa"/>
            <w:vMerge/>
          </w:tcPr>
          <w:p w14:paraId="19C89FC1" w14:textId="77777777" w:rsidR="00B578FC" w:rsidRDefault="00B578FC" w:rsidP="00F23C55">
            <w:pPr>
              <w:rPr>
                <w:sz w:val="20"/>
                <w:szCs w:val="20"/>
              </w:rPr>
            </w:pPr>
          </w:p>
        </w:tc>
        <w:tc>
          <w:tcPr>
            <w:tcW w:w="9327" w:type="dxa"/>
            <w:gridSpan w:val="4"/>
          </w:tcPr>
          <w:p w14:paraId="04929722" w14:textId="77777777" w:rsidR="00B578FC" w:rsidRDefault="00B578FC" w:rsidP="00F23C55">
            <w:pPr>
              <w:rPr>
                <w:sz w:val="20"/>
                <w:szCs w:val="20"/>
              </w:rPr>
            </w:pPr>
            <w:r>
              <w:rPr>
                <w:sz w:val="20"/>
                <w:szCs w:val="20"/>
              </w:rPr>
              <w:t>Serverless: 1) No server management: patches and OS updates handled by provider</w:t>
            </w:r>
          </w:p>
          <w:p w14:paraId="2ECA3EBA" w14:textId="77777777" w:rsidR="00B578FC" w:rsidRDefault="00B578FC" w:rsidP="00F23C55">
            <w:pPr>
              <w:rPr>
                <w:sz w:val="20"/>
                <w:szCs w:val="20"/>
              </w:rPr>
            </w:pPr>
            <w:r>
              <w:rPr>
                <w:sz w:val="20"/>
                <w:szCs w:val="20"/>
              </w:rPr>
              <w:t>2) Flexible scaling: app scales automatically within bounds defined</w:t>
            </w:r>
          </w:p>
          <w:p w14:paraId="40A58043" w14:textId="1EAD817A" w:rsidR="00B578FC" w:rsidRDefault="00B578FC" w:rsidP="00F23C55">
            <w:pPr>
              <w:rPr>
                <w:sz w:val="20"/>
                <w:szCs w:val="20"/>
              </w:rPr>
            </w:pPr>
            <w:r>
              <w:rPr>
                <w:sz w:val="20"/>
                <w:szCs w:val="20"/>
              </w:rPr>
              <w:t>3) HA: availability and fault tolerance built in by default. 4) Scales to 0: when services not in use</w:t>
            </w:r>
          </w:p>
        </w:tc>
      </w:tr>
      <w:tr w:rsidR="00B578FC" w14:paraId="7931B318" w14:textId="77777777" w:rsidTr="006C3228">
        <w:trPr>
          <w:trHeight w:val="93"/>
        </w:trPr>
        <w:tc>
          <w:tcPr>
            <w:tcW w:w="1129" w:type="dxa"/>
            <w:vMerge/>
          </w:tcPr>
          <w:p w14:paraId="480D3D23" w14:textId="77777777" w:rsidR="00B578FC" w:rsidRDefault="00B578FC" w:rsidP="00F23C55">
            <w:pPr>
              <w:rPr>
                <w:sz w:val="20"/>
                <w:szCs w:val="20"/>
              </w:rPr>
            </w:pPr>
          </w:p>
        </w:tc>
        <w:tc>
          <w:tcPr>
            <w:tcW w:w="9327" w:type="dxa"/>
            <w:gridSpan w:val="4"/>
          </w:tcPr>
          <w:p w14:paraId="17E764BA" w14:textId="29EA50CB" w:rsidR="00B578FC" w:rsidRDefault="00B578FC" w:rsidP="00F23C55">
            <w:pPr>
              <w:rPr>
                <w:sz w:val="20"/>
                <w:szCs w:val="20"/>
              </w:rPr>
            </w:pPr>
            <w:r>
              <w:rPr>
                <w:sz w:val="20"/>
                <w:szCs w:val="20"/>
              </w:rPr>
              <w:t>1) Lambda: serverless compute for custom logic</w:t>
            </w:r>
          </w:p>
          <w:p w14:paraId="3F979B1D" w14:textId="008EAA39" w:rsidR="00B578FC" w:rsidRDefault="00B578FC" w:rsidP="00F23C55">
            <w:pPr>
              <w:rPr>
                <w:sz w:val="20"/>
                <w:szCs w:val="20"/>
              </w:rPr>
            </w:pPr>
            <w:r>
              <w:rPr>
                <w:sz w:val="20"/>
                <w:szCs w:val="20"/>
              </w:rPr>
              <w:t>2) EventBridge: event bus for choreographing asynchronous events</w:t>
            </w:r>
          </w:p>
          <w:p w14:paraId="7338FB87" w14:textId="77777777" w:rsidR="00B578FC" w:rsidRDefault="00B578FC" w:rsidP="00F23C55">
            <w:pPr>
              <w:rPr>
                <w:sz w:val="20"/>
                <w:szCs w:val="20"/>
              </w:rPr>
            </w:pPr>
            <w:r>
              <w:rPr>
                <w:sz w:val="20"/>
                <w:szCs w:val="20"/>
              </w:rPr>
              <w:t>3) Step functions: orchestrates stateful, synchronous workflows involving many services</w:t>
            </w:r>
          </w:p>
          <w:p w14:paraId="02B2416B" w14:textId="77777777" w:rsidR="003D0D6E" w:rsidRDefault="003D0D6E" w:rsidP="00F23C55">
            <w:pPr>
              <w:rPr>
                <w:sz w:val="20"/>
                <w:szCs w:val="20"/>
              </w:rPr>
            </w:pPr>
            <w:r>
              <w:rPr>
                <w:sz w:val="20"/>
                <w:szCs w:val="20"/>
              </w:rPr>
              <w:t>4) SQS: event buffer for decoupling serverless workflows</w:t>
            </w:r>
          </w:p>
          <w:p w14:paraId="6FCEB779" w14:textId="77777777" w:rsidR="003D0D6E" w:rsidRDefault="003D0D6E" w:rsidP="00F23C55">
            <w:pPr>
              <w:rPr>
                <w:sz w:val="20"/>
                <w:szCs w:val="20"/>
              </w:rPr>
            </w:pPr>
            <w:r>
              <w:rPr>
                <w:sz w:val="20"/>
                <w:szCs w:val="20"/>
              </w:rPr>
              <w:t>5) SNS. 6) API Gateway: receive events triggered by external producers</w:t>
            </w:r>
          </w:p>
          <w:p w14:paraId="3EEF30D8" w14:textId="55AF6899" w:rsidR="003D0D6E" w:rsidRDefault="003D0D6E" w:rsidP="00F23C55">
            <w:pPr>
              <w:rPr>
                <w:sz w:val="20"/>
                <w:szCs w:val="20"/>
              </w:rPr>
            </w:pPr>
            <w:r>
              <w:rPr>
                <w:sz w:val="20"/>
                <w:szCs w:val="20"/>
              </w:rPr>
              <w:t>7) DynamoDB: scalable, serverless, NoSQL DB service. 8) S3 (simple storage service)</w:t>
            </w:r>
          </w:p>
        </w:tc>
      </w:tr>
      <w:tr w:rsidR="00B578FC" w14:paraId="47AD5A58" w14:textId="77777777" w:rsidTr="006C3228">
        <w:trPr>
          <w:trHeight w:val="93"/>
        </w:trPr>
        <w:tc>
          <w:tcPr>
            <w:tcW w:w="1129" w:type="dxa"/>
            <w:vMerge/>
          </w:tcPr>
          <w:p w14:paraId="02B09DC1" w14:textId="77777777" w:rsidR="00B578FC" w:rsidRDefault="00B578FC" w:rsidP="00F23C55">
            <w:pPr>
              <w:rPr>
                <w:sz w:val="20"/>
                <w:szCs w:val="20"/>
              </w:rPr>
            </w:pPr>
          </w:p>
        </w:tc>
        <w:tc>
          <w:tcPr>
            <w:tcW w:w="9327" w:type="dxa"/>
            <w:gridSpan w:val="4"/>
          </w:tcPr>
          <w:p w14:paraId="2AE8A1B6" w14:textId="1EE84471" w:rsidR="00B578FC" w:rsidRDefault="004121D8" w:rsidP="00F23C55">
            <w:pPr>
              <w:rPr>
                <w:sz w:val="20"/>
                <w:szCs w:val="20"/>
              </w:rPr>
            </w:pPr>
            <w:r>
              <w:rPr>
                <w:sz w:val="20"/>
                <w:szCs w:val="20"/>
              </w:rPr>
              <w:t>Orchestration: orchestrating highly coupled workflow, can involve things like decision trees, retries</w:t>
            </w:r>
          </w:p>
          <w:p w14:paraId="4CA09628" w14:textId="744C2B87" w:rsidR="004121D8" w:rsidRDefault="004121D8" w:rsidP="00F23C55">
            <w:pPr>
              <w:rPr>
                <w:sz w:val="20"/>
                <w:szCs w:val="20"/>
              </w:rPr>
            </w:pPr>
            <w:r>
              <w:rPr>
                <w:sz w:val="20"/>
                <w:szCs w:val="20"/>
              </w:rPr>
              <w:t>Choreography: asynchronous coordination of many event producers and consumers</w:t>
            </w:r>
          </w:p>
        </w:tc>
      </w:tr>
      <w:tr w:rsidR="00306184" w14:paraId="370CF124" w14:textId="77777777" w:rsidTr="006C3228">
        <w:tc>
          <w:tcPr>
            <w:tcW w:w="1129" w:type="dxa"/>
          </w:tcPr>
          <w:p w14:paraId="1B4483FC" w14:textId="72D8A71F" w:rsidR="00306184" w:rsidRDefault="006B1585" w:rsidP="00F23C55">
            <w:pPr>
              <w:rPr>
                <w:sz w:val="20"/>
                <w:szCs w:val="20"/>
              </w:rPr>
            </w:pPr>
            <w:r>
              <w:rPr>
                <w:sz w:val="20"/>
                <w:szCs w:val="20"/>
              </w:rPr>
              <w:t>SNS</w:t>
            </w:r>
          </w:p>
        </w:tc>
        <w:tc>
          <w:tcPr>
            <w:tcW w:w="9327" w:type="dxa"/>
            <w:gridSpan w:val="4"/>
          </w:tcPr>
          <w:p w14:paraId="5AA25A03" w14:textId="77777777" w:rsidR="00306184" w:rsidRDefault="004121D8" w:rsidP="00F23C55">
            <w:pPr>
              <w:rPr>
                <w:sz w:val="20"/>
                <w:szCs w:val="20"/>
              </w:rPr>
            </w:pPr>
            <w:r>
              <w:rPr>
                <w:sz w:val="20"/>
                <w:szCs w:val="20"/>
              </w:rPr>
              <w:t>Enables a Publish/Subscribe design pattern. – Topics = channel for publishing a notification</w:t>
            </w:r>
          </w:p>
          <w:p w14:paraId="599A0DBF" w14:textId="77777777" w:rsidR="004121D8" w:rsidRDefault="004121D8" w:rsidP="00F23C55">
            <w:pPr>
              <w:rPr>
                <w:sz w:val="20"/>
                <w:szCs w:val="20"/>
              </w:rPr>
            </w:pPr>
            <w:r>
              <w:rPr>
                <w:sz w:val="20"/>
                <w:szCs w:val="20"/>
              </w:rPr>
              <w:t>- Subscription = configuring an endpoint to receive messages published on the topic</w:t>
            </w:r>
          </w:p>
          <w:p w14:paraId="19BD6992" w14:textId="77777777" w:rsidR="004121D8" w:rsidRDefault="004121D8" w:rsidP="00F23C55">
            <w:pPr>
              <w:rPr>
                <w:sz w:val="20"/>
                <w:szCs w:val="20"/>
              </w:rPr>
            </w:pPr>
            <w:r>
              <w:rPr>
                <w:sz w:val="20"/>
                <w:szCs w:val="20"/>
              </w:rPr>
              <w:t>- Endpoint protocols include HTTP(S), Email, SMS, SQS, Amazon Device Messaging (push notif), Lambda</w:t>
            </w:r>
          </w:p>
          <w:p w14:paraId="2E881EA8" w14:textId="72FC7258" w:rsidR="0067625E" w:rsidRDefault="0067625E" w:rsidP="00F23C55">
            <w:pPr>
              <w:rPr>
                <w:sz w:val="20"/>
                <w:szCs w:val="20"/>
              </w:rPr>
            </w:pPr>
            <w:r>
              <w:rPr>
                <w:sz w:val="20"/>
                <w:szCs w:val="20"/>
              </w:rPr>
              <w:t>- Fan-out architecture</w:t>
            </w:r>
          </w:p>
        </w:tc>
      </w:tr>
      <w:tr w:rsidR="0067625E" w14:paraId="6E46EF83" w14:textId="77777777" w:rsidTr="0067625E">
        <w:trPr>
          <w:trHeight w:val="177"/>
        </w:trPr>
        <w:tc>
          <w:tcPr>
            <w:tcW w:w="1129" w:type="dxa"/>
            <w:vMerge w:val="restart"/>
          </w:tcPr>
          <w:p w14:paraId="068BD151" w14:textId="616DD70E" w:rsidR="0067625E" w:rsidRDefault="0067625E" w:rsidP="00F23C55">
            <w:pPr>
              <w:rPr>
                <w:sz w:val="20"/>
                <w:szCs w:val="20"/>
              </w:rPr>
            </w:pPr>
            <w:r>
              <w:rPr>
                <w:sz w:val="20"/>
                <w:szCs w:val="20"/>
              </w:rPr>
              <w:t>SQS</w:t>
            </w:r>
          </w:p>
        </w:tc>
        <w:tc>
          <w:tcPr>
            <w:tcW w:w="9327" w:type="dxa"/>
            <w:gridSpan w:val="4"/>
          </w:tcPr>
          <w:p w14:paraId="2998019F" w14:textId="77777777" w:rsidR="0067625E" w:rsidRDefault="0067625E" w:rsidP="00F23C55">
            <w:pPr>
              <w:rPr>
                <w:sz w:val="20"/>
                <w:szCs w:val="20"/>
              </w:rPr>
            </w:pPr>
            <w:r>
              <w:rPr>
                <w:sz w:val="20"/>
                <w:szCs w:val="20"/>
              </w:rPr>
              <w:t>Reliable, highly scalable, hosted message queuing service. – Integrates w KMS for encrypted messaging</w:t>
            </w:r>
          </w:p>
          <w:p w14:paraId="3B5136D2" w14:textId="77777777" w:rsidR="0067625E" w:rsidRDefault="0067625E" w:rsidP="00F23C55">
            <w:pPr>
              <w:rPr>
                <w:sz w:val="20"/>
                <w:szCs w:val="20"/>
              </w:rPr>
            </w:pPr>
            <w:r>
              <w:rPr>
                <w:sz w:val="20"/>
                <w:szCs w:val="20"/>
              </w:rPr>
              <w:t>- Transient storage – default 4 days, max 14 days. – Optionally supports FIFO queue ordering</w:t>
            </w:r>
          </w:p>
          <w:p w14:paraId="3CE9BEBB" w14:textId="59DA574E" w:rsidR="0067625E" w:rsidRDefault="0067625E" w:rsidP="00F23C55">
            <w:pPr>
              <w:rPr>
                <w:sz w:val="20"/>
                <w:szCs w:val="20"/>
              </w:rPr>
            </w:pPr>
            <w:r>
              <w:rPr>
                <w:sz w:val="20"/>
                <w:szCs w:val="20"/>
              </w:rPr>
              <w:t>- Max message size of 256 KB but using special JAVA SQS SDK, can have messages as large as 2GB</w:t>
            </w:r>
          </w:p>
        </w:tc>
      </w:tr>
      <w:tr w:rsidR="0067625E" w14:paraId="695D722C" w14:textId="77777777" w:rsidTr="006C3228">
        <w:trPr>
          <w:trHeight w:val="176"/>
        </w:trPr>
        <w:tc>
          <w:tcPr>
            <w:tcW w:w="1129" w:type="dxa"/>
            <w:vMerge/>
          </w:tcPr>
          <w:p w14:paraId="1977C9FD" w14:textId="77777777" w:rsidR="0067625E" w:rsidRDefault="0067625E" w:rsidP="00F23C55">
            <w:pPr>
              <w:rPr>
                <w:sz w:val="20"/>
                <w:szCs w:val="20"/>
              </w:rPr>
            </w:pPr>
          </w:p>
        </w:tc>
        <w:tc>
          <w:tcPr>
            <w:tcW w:w="9327" w:type="dxa"/>
            <w:gridSpan w:val="4"/>
          </w:tcPr>
          <w:p w14:paraId="02BAFC35" w14:textId="77777777" w:rsidR="0067625E" w:rsidRDefault="0067625E" w:rsidP="00F23C55">
            <w:pPr>
              <w:rPr>
                <w:sz w:val="20"/>
                <w:szCs w:val="20"/>
              </w:rPr>
            </w:pPr>
            <w:r>
              <w:rPr>
                <w:sz w:val="20"/>
                <w:szCs w:val="20"/>
              </w:rPr>
              <w:t>Amazon MQ: managed implementation of Apache ActiveMQ (message broker)</w:t>
            </w:r>
          </w:p>
          <w:p w14:paraId="59EE7576" w14:textId="77777777" w:rsidR="0067625E" w:rsidRDefault="0067625E" w:rsidP="00F23C55">
            <w:pPr>
              <w:rPr>
                <w:sz w:val="20"/>
                <w:szCs w:val="20"/>
              </w:rPr>
            </w:pPr>
            <w:r>
              <w:rPr>
                <w:sz w:val="20"/>
                <w:szCs w:val="20"/>
              </w:rPr>
              <w:t>- Fully managed and HA within a region. – ActiveMQ API and support for GMS, NMS, MQTT, WebSocket</w:t>
            </w:r>
          </w:p>
          <w:p w14:paraId="238CBDE3" w14:textId="5EFA6F9B" w:rsidR="0067625E" w:rsidRDefault="0067625E" w:rsidP="00F23C55">
            <w:pPr>
              <w:rPr>
                <w:sz w:val="20"/>
                <w:szCs w:val="20"/>
              </w:rPr>
            </w:pPr>
            <w:r>
              <w:rPr>
                <w:sz w:val="20"/>
                <w:szCs w:val="20"/>
              </w:rPr>
              <w:t>- Designed as a replacement for on-prem message brokers. – Use SQS if creating from scratch</w:t>
            </w:r>
          </w:p>
        </w:tc>
      </w:tr>
      <w:tr w:rsidR="003A7286" w14:paraId="380522D4" w14:textId="77777777" w:rsidTr="003A7286">
        <w:trPr>
          <w:trHeight w:val="194"/>
        </w:trPr>
        <w:tc>
          <w:tcPr>
            <w:tcW w:w="1271" w:type="dxa"/>
            <w:gridSpan w:val="2"/>
            <w:vMerge w:val="restart"/>
          </w:tcPr>
          <w:p w14:paraId="325F5DCA" w14:textId="2DFE0D62" w:rsidR="003A7286" w:rsidRDefault="003A7286" w:rsidP="00F23C55">
            <w:pPr>
              <w:rPr>
                <w:sz w:val="20"/>
                <w:szCs w:val="20"/>
              </w:rPr>
            </w:pPr>
            <w:r>
              <w:rPr>
                <w:sz w:val="20"/>
                <w:szCs w:val="20"/>
              </w:rPr>
              <w:t>Lambda, Serverless Application Model, EventBridge</w:t>
            </w:r>
          </w:p>
        </w:tc>
        <w:tc>
          <w:tcPr>
            <w:tcW w:w="9185" w:type="dxa"/>
            <w:gridSpan w:val="3"/>
          </w:tcPr>
          <w:p w14:paraId="0CDE5245" w14:textId="77777777" w:rsidR="003A7286" w:rsidRDefault="003A7286" w:rsidP="00F23C55">
            <w:pPr>
              <w:rPr>
                <w:sz w:val="20"/>
                <w:szCs w:val="20"/>
              </w:rPr>
            </w:pPr>
            <w:r>
              <w:rPr>
                <w:sz w:val="20"/>
                <w:szCs w:val="20"/>
              </w:rPr>
              <w:t>Lambda: run code on-demand w/o need for infra. – Supports Node.js, Python, Java, Go, C#</w:t>
            </w:r>
            <w:r>
              <w:rPr>
                <w:sz w:val="20"/>
                <w:szCs w:val="20"/>
              </w:rPr>
              <w:br/>
              <w:t>- Code is stateless and executed on an event basis (SNS, SQS, S3, DynamoDB Streams, …0</w:t>
            </w:r>
          </w:p>
          <w:p w14:paraId="0F9DE920" w14:textId="345E8AEE" w:rsidR="003A7286" w:rsidRDefault="003A7286" w:rsidP="00F23C55">
            <w:pPr>
              <w:rPr>
                <w:sz w:val="20"/>
                <w:szCs w:val="20"/>
              </w:rPr>
            </w:pPr>
            <w:r>
              <w:rPr>
                <w:sz w:val="20"/>
                <w:szCs w:val="20"/>
              </w:rPr>
              <w:t>- No limits to scaling a function since AWS dynamically allocates capacity in relation to events</w:t>
            </w:r>
          </w:p>
        </w:tc>
      </w:tr>
      <w:tr w:rsidR="003A7286" w14:paraId="58B52321" w14:textId="77777777" w:rsidTr="006B1585">
        <w:trPr>
          <w:trHeight w:val="194"/>
        </w:trPr>
        <w:tc>
          <w:tcPr>
            <w:tcW w:w="1271" w:type="dxa"/>
            <w:gridSpan w:val="2"/>
            <w:vMerge/>
          </w:tcPr>
          <w:p w14:paraId="3418D6CD" w14:textId="77777777" w:rsidR="003A7286" w:rsidRDefault="003A7286" w:rsidP="00F23C55">
            <w:pPr>
              <w:rPr>
                <w:sz w:val="20"/>
                <w:szCs w:val="20"/>
              </w:rPr>
            </w:pPr>
          </w:p>
        </w:tc>
        <w:tc>
          <w:tcPr>
            <w:tcW w:w="9185" w:type="dxa"/>
            <w:gridSpan w:val="3"/>
          </w:tcPr>
          <w:p w14:paraId="5282F1E3" w14:textId="77777777" w:rsidR="003A7286" w:rsidRDefault="003A7286" w:rsidP="00F23C55">
            <w:pPr>
              <w:rPr>
                <w:sz w:val="20"/>
                <w:szCs w:val="20"/>
              </w:rPr>
            </w:pPr>
            <w:r>
              <w:rPr>
                <w:sz w:val="20"/>
                <w:szCs w:val="20"/>
              </w:rPr>
              <w:t>AWS Serverless Application Model (SAM): open source framework for building serverless apps on AWS</w:t>
            </w:r>
          </w:p>
          <w:p w14:paraId="12859DD0" w14:textId="77777777" w:rsidR="003A7286" w:rsidRDefault="003A7286" w:rsidP="00F23C55">
            <w:pPr>
              <w:rPr>
                <w:sz w:val="20"/>
                <w:szCs w:val="20"/>
              </w:rPr>
            </w:pPr>
            <w:r>
              <w:rPr>
                <w:sz w:val="20"/>
                <w:szCs w:val="20"/>
              </w:rPr>
              <w:t>- Use YAML as config language. – Includes AWS CLI-like functionality to create, deploy, update serverless apps using AWS services like Lambda, DynamoDB, API Gateway</w:t>
            </w:r>
          </w:p>
          <w:p w14:paraId="64A86A43" w14:textId="77777777" w:rsidR="003A7286" w:rsidRDefault="003A7286" w:rsidP="00F23C55">
            <w:pPr>
              <w:rPr>
                <w:sz w:val="20"/>
                <w:szCs w:val="20"/>
              </w:rPr>
            </w:pPr>
            <w:r>
              <w:rPr>
                <w:sz w:val="20"/>
                <w:szCs w:val="20"/>
              </w:rPr>
              <w:t>- Enables local testing and debugging of apps using Lambda-like emulator via Docker</w:t>
            </w:r>
          </w:p>
          <w:p w14:paraId="694300EB" w14:textId="77777777" w:rsidR="003A7286" w:rsidRDefault="003A7286" w:rsidP="00F23C55">
            <w:pPr>
              <w:rPr>
                <w:sz w:val="20"/>
                <w:szCs w:val="20"/>
              </w:rPr>
            </w:pPr>
            <w:r>
              <w:rPr>
                <w:sz w:val="20"/>
                <w:szCs w:val="20"/>
              </w:rPr>
              <w:t>- Extension of CloudFormation so can use everything CloudFormation can provide by resources &amp; fns</w:t>
            </w:r>
          </w:p>
          <w:p w14:paraId="37F54DC4" w14:textId="34A79682" w:rsidR="00F97120" w:rsidRDefault="00F97120" w:rsidP="00F23C55">
            <w:pPr>
              <w:rPr>
                <w:sz w:val="20"/>
                <w:szCs w:val="20"/>
              </w:rPr>
            </w:pPr>
            <w:r>
              <w:rPr>
                <w:sz w:val="20"/>
                <w:szCs w:val="20"/>
              </w:rPr>
              <w:t>- sam local &lt;filename?&gt;. - sam deploy</w:t>
            </w:r>
          </w:p>
        </w:tc>
      </w:tr>
      <w:tr w:rsidR="003A7286" w14:paraId="538E7577" w14:textId="77777777" w:rsidTr="006B1585">
        <w:trPr>
          <w:trHeight w:val="194"/>
        </w:trPr>
        <w:tc>
          <w:tcPr>
            <w:tcW w:w="1271" w:type="dxa"/>
            <w:gridSpan w:val="2"/>
            <w:vMerge/>
          </w:tcPr>
          <w:p w14:paraId="38119B68" w14:textId="77777777" w:rsidR="003A7286" w:rsidRDefault="003A7286" w:rsidP="00F23C55">
            <w:pPr>
              <w:rPr>
                <w:sz w:val="20"/>
                <w:szCs w:val="20"/>
              </w:rPr>
            </w:pPr>
          </w:p>
        </w:tc>
        <w:tc>
          <w:tcPr>
            <w:tcW w:w="9185" w:type="dxa"/>
            <w:gridSpan w:val="3"/>
          </w:tcPr>
          <w:p w14:paraId="1683A645" w14:textId="503B59CF" w:rsidR="003A7286" w:rsidRDefault="00F97120" w:rsidP="00F23C55">
            <w:pPr>
              <w:rPr>
                <w:sz w:val="20"/>
                <w:szCs w:val="20"/>
              </w:rPr>
            </w:pPr>
            <w:r>
              <w:rPr>
                <w:sz w:val="20"/>
                <w:szCs w:val="20"/>
              </w:rPr>
              <w:t>EventBridge: Designed to link variety of AWS and 3</w:t>
            </w:r>
            <w:r w:rsidRPr="00F97120">
              <w:rPr>
                <w:sz w:val="20"/>
                <w:szCs w:val="20"/>
                <w:vertAlign w:val="superscript"/>
              </w:rPr>
              <w:t>rd</w:t>
            </w:r>
            <w:r>
              <w:rPr>
                <w:sz w:val="20"/>
                <w:szCs w:val="20"/>
              </w:rPr>
              <w:t xml:space="preserve"> party apps to rules logic for launching other event-based actions</w:t>
            </w:r>
          </w:p>
        </w:tc>
      </w:tr>
      <w:tr w:rsidR="001066D2" w14:paraId="33D7ECA9" w14:textId="77777777" w:rsidTr="001066D2">
        <w:trPr>
          <w:trHeight w:val="49"/>
        </w:trPr>
        <w:tc>
          <w:tcPr>
            <w:tcW w:w="1271" w:type="dxa"/>
            <w:gridSpan w:val="2"/>
            <w:vMerge w:val="restart"/>
          </w:tcPr>
          <w:p w14:paraId="3815ED51" w14:textId="30ADA46B" w:rsidR="001066D2" w:rsidRDefault="001066D2" w:rsidP="00F23C55">
            <w:pPr>
              <w:rPr>
                <w:sz w:val="20"/>
                <w:szCs w:val="20"/>
              </w:rPr>
            </w:pPr>
            <w:r>
              <w:rPr>
                <w:sz w:val="20"/>
                <w:szCs w:val="20"/>
              </w:rPr>
              <w:t>Scaling Containers</w:t>
            </w:r>
          </w:p>
        </w:tc>
        <w:tc>
          <w:tcPr>
            <w:tcW w:w="9185" w:type="dxa"/>
            <w:gridSpan w:val="3"/>
          </w:tcPr>
          <w:p w14:paraId="15454129" w14:textId="77777777" w:rsidR="001066D2" w:rsidRDefault="001066D2" w:rsidP="00F23C55">
            <w:pPr>
              <w:rPr>
                <w:sz w:val="20"/>
                <w:szCs w:val="20"/>
              </w:rPr>
            </w:pPr>
            <w:r>
              <w:rPr>
                <w:sz w:val="20"/>
                <w:szCs w:val="20"/>
              </w:rPr>
              <w:t>Control and Complexity: EKS -&gt; ECS -&gt; Fargate -&gt; App Runner</w:t>
            </w:r>
          </w:p>
          <w:p w14:paraId="3C3E0F26" w14:textId="68B47F66" w:rsidR="00B71363" w:rsidRDefault="00B71363" w:rsidP="00F23C55">
            <w:pPr>
              <w:rPr>
                <w:sz w:val="20"/>
                <w:szCs w:val="20"/>
              </w:rPr>
            </w:pPr>
            <w:r>
              <w:rPr>
                <w:sz w:val="20"/>
                <w:szCs w:val="20"/>
              </w:rPr>
              <w:t>- Both EKS and ECS can run on Fargate, EC2, Outposts, Local Zones, AWS Wavelength</w:t>
            </w:r>
            <w:r w:rsidR="00145FD0">
              <w:rPr>
                <w:sz w:val="20"/>
                <w:szCs w:val="20"/>
              </w:rPr>
              <w:t xml:space="preserve"> (5G optimized edge compute solution)</w:t>
            </w:r>
          </w:p>
        </w:tc>
      </w:tr>
      <w:tr w:rsidR="001066D2" w14:paraId="7D05BEE0" w14:textId="77777777" w:rsidTr="003F08BF">
        <w:trPr>
          <w:trHeight w:val="57"/>
        </w:trPr>
        <w:tc>
          <w:tcPr>
            <w:tcW w:w="1271" w:type="dxa"/>
            <w:gridSpan w:val="2"/>
            <w:vMerge/>
          </w:tcPr>
          <w:p w14:paraId="064841DA" w14:textId="77777777" w:rsidR="001066D2" w:rsidRDefault="001066D2" w:rsidP="00F23C55">
            <w:pPr>
              <w:rPr>
                <w:sz w:val="20"/>
                <w:szCs w:val="20"/>
              </w:rPr>
            </w:pPr>
          </w:p>
        </w:tc>
        <w:tc>
          <w:tcPr>
            <w:tcW w:w="4678" w:type="dxa"/>
            <w:gridSpan w:val="2"/>
          </w:tcPr>
          <w:p w14:paraId="35F99552" w14:textId="77777777" w:rsidR="001066D2" w:rsidRDefault="001066D2" w:rsidP="00F23C55">
            <w:pPr>
              <w:rPr>
                <w:sz w:val="20"/>
                <w:szCs w:val="20"/>
              </w:rPr>
            </w:pPr>
            <w:r>
              <w:rPr>
                <w:sz w:val="20"/>
                <w:szCs w:val="20"/>
              </w:rPr>
              <w:t>EKS: supports Kubernetes ecosystem</w:t>
            </w:r>
          </w:p>
          <w:p w14:paraId="4118BA93" w14:textId="77777777" w:rsidR="001066D2" w:rsidRDefault="001066D2" w:rsidP="00F23C55">
            <w:pPr>
              <w:rPr>
                <w:sz w:val="20"/>
                <w:szCs w:val="20"/>
              </w:rPr>
            </w:pPr>
            <w:r>
              <w:rPr>
                <w:sz w:val="20"/>
                <w:szCs w:val="20"/>
              </w:rPr>
              <w:t>- Requires customization to power SageMaker, Polly, Batch, …</w:t>
            </w:r>
          </w:p>
          <w:p w14:paraId="0E38E9AA" w14:textId="450277DB" w:rsidR="001066D2" w:rsidRDefault="001066D2" w:rsidP="00F23C55">
            <w:pPr>
              <w:rPr>
                <w:sz w:val="20"/>
                <w:szCs w:val="20"/>
              </w:rPr>
            </w:pPr>
            <w:r>
              <w:rPr>
                <w:sz w:val="20"/>
                <w:szCs w:val="20"/>
              </w:rPr>
              <w:t>- Adding Load Balancers to container instances requires generalized abstractions</w:t>
            </w:r>
          </w:p>
        </w:tc>
        <w:tc>
          <w:tcPr>
            <w:tcW w:w="4507" w:type="dxa"/>
          </w:tcPr>
          <w:p w14:paraId="5BC58D40" w14:textId="77777777" w:rsidR="001066D2" w:rsidRDefault="001066D2" w:rsidP="00F23C55">
            <w:pPr>
              <w:rPr>
                <w:sz w:val="20"/>
                <w:szCs w:val="20"/>
              </w:rPr>
            </w:pPr>
            <w:r>
              <w:rPr>
                <w:sz w:val="20"/>
                <w:szCs w:val="20"/>
              </w:rPr>
              <w:t>ECS: AWS solution for running containers at scale</w:t>
            </w:r>
          </w:p>
          <w:p w14:paraId="4947E6CB" w14:textId="77777777" w:rsidR="001066D2" w:rsidRDefault="001066D2" w:rsidP="00F23C55">
            <w:pPr>
              <w:rPr>
                <w:sz w:val="20"/>
                <w:szCs w:val="20"/>
              </w:rPr>
            </w:pPr>
            <w:r>
              <w:rPr>
                <w:sz w:val="20"/>
                <w:szCs w:val="20"/>
              </w:rPr>
              <w:t>- Natively integrates w many AWS services</w:t>
            </w:r>
          </w:p>
          <w:p w14:paraId="1FFEA049" w14:textId="77777777" w:rsidR="001066D2" w:rsidRDefault="001066D2" w:rsidP="00F23C55">
            <w:pPr>
              <w:rPr>
                <w:sz w:val="20"/>
                <w:szCs w:val="20"/>
              </w:rPr>
            </w:pPr>
          </w:p>
          <w:p w14:paraId="1D130078" w14:textId="2E4ECFDC" w:rsidR="001066D2" w:rsidRDefault="001066D2" w:rsidP="00F23C55">
            <w:pPr>
              <w:rPr>
                <w:sz w:val="20"/>
                <w:szCs w:val="20"/>
              </w:rPr>
            </w:pPr>
            <w:r>
              <w:rPr>
                <w:sz w:val="20"/>
                <w:szCs w:val="20"/>
              </w:rPr>
              <w:t>- Seamlessly integrates w ALB or NLB</w:t>
            </w:r>
          </w:p>
        </w:tc>
      </w:tr>
      <w:tr w:rsidR="001066D2" w14:paraId="2F00EB68" w14:textId="77777777" w:rsidTr="006B1585">
        <w:trPr>
          <w:trHeight w:val="57"/>
        </w:trPr>
        <w:tc>
          <w:tcPr>
            <w:tcW w:w="1271" w:type="dxa"/>
            <w:gridSpan w:val="2"/>
            <w:vMerge/>
          </w:tcPr>
          <w:p w14:paraId="7C60383C" w14:textId="77777777" w:rsidR="001066D2" w:rsidRDefault="001066D2" w:rsidP="00F23C55">
            <w:pPr>
              <w:rPr>
                <w:sz w:val="20"/>
                <w:szCs w:val="20"/>
              </w:rPr>
            </w:pPr>
          </w:p>
        </w:tc>
        <w:tc>
          <w:tcPr>
            <w:tcW w:w="9185" w:type="dxa"/>
            <w:gridSpan w:val="3"/>
          </w:tcPr>
          <w:p w14:paraId="2F87F62E" w14:textId="77777777" w:rsidR="001066D2" w:rsidRDefault="00364D0E" w:rsidP="00F23C55">
            <w:pPr>
              <w:rPr>
                <w:sz w:val="20"/>
                <w:szCs w:val="20"/>
              </w:rPr>
            </w:pPr>
            <w:r>
              <w:rPr>
                <w:sz w:val="20"/>
                <w:szCs w:val="20"/>
              </w:rPr>
              <w:t>Fargate: purpose-built compute layer for containerized workloads</w:t>
            </w:r>
          </w:p>
          <w:p w14:paraId="57CD8AED" w14:textId="77777777" w:rsidR="00364D0E" w:rsidRDefault="00364D0E" w:rsidP="00F23C55">
            <w:pPr>
              <w:rPr>
                <w:sz w:val="20"/>
                <w:szCs w:val="20"/>
              </w:rPr>
            </w:pPr>
            <w:r>
              <w:rPr>
                <w:sz w:val="20"/>
                <w:szCs w:val="20"/>
              </w:rPr>
              <w:t>- Handles scaling, security, server management for ECS or EKS  containerized workload compute layer</w:t>
            </w:r>
          </w:p>
          <w:p w14:paraId="38943831" w14:textId="77777777" w:rsidR="00364D0E" w:rsidRDefault="00364D0E" w:rsidP="00F23C55">
            <w:pPr>
              <w:rPr>
                <w:sz w:val="20"/>
                <w:szCs w:val="20"/>
              </w:rPr>
            </w:pPr>
            <w:r>
              <w:rPr>
                <w:sz w:val="20"/>
                <w:szCs w:val="20"/>
              </w:rPr>
              <w:lastRenderedPageBreak/>
              <w:t>- Integrates w CloudWatch and Container Insights for monitoring apps</w:t>
            </w:r>
          </w:p>
          <w:p w14:paraId="3ADC2D89" w14:textId="77777777" w:rsidR="00364D0E" w:rsidRDefault="00364D0E" w:rsidP="00F23C55">
            <w:pPr>
              <w:rPr>
                <w:sz w:val="20"/>
                <w:szCs w:val="20"/>
              </w:rPr>
            </w:pPr>
            <w:r>
              <w:rPr>
                <w:sz w:val="20"/>
                <w:szCs w:val="20"/>
              </w:rPr>
              <w:t>- Pay for what you use, and scale quickly to meet demand.</w:t>
            </w:r>
          </w:p>
          <w:p w14:paraId="24D879B8" w14:textId="77777777" w:rsidR="00364D0E" w:rsidRDefault="00364D0E" w:rsidP="00F23C55">
            <w:pPr>
              <w:rPr>
                <w:sz w:val="20"/>
                <w:szCs w:val="20"/>
              </w:rPr>
            </w:pPr>
            <w:r>
              <w:rPr>
                <w:sz w:val="20"/>
                <w:szCs w:val="20"/>
              </w:rPr>
              <w:t>- Great for request/response, batch, event handling, ML, … workloads</w:t>
            </w:r>
          </w:p>
          <w:p w14:paraId="125A587A" w14:textId="363662D7" w:rsidR="00D84CDB" w:rsidRDefault="00D84CDB" w:rsidP="00F23C55">
            <w:pPr>
              <w:rPr>
                <w:sz w:val="20"/>
                <w:szCs w:val="20"/>
              </w:rPr>
            </w:pPr>
            <w:r>
              <w:rPr>
                <w:sz w:val="20"/>
                <w:szCs w:val="20"/>
              </w:rPr>
              <w:t>- Scale compute layer per task, as opposed to hosting multiple tasks per instance (on EC2)</w:t>
            </w:r>
          </w:p>
        </w:tc>
      </w:tr>
      <w:tr w:rsidR="001066D2" w14:paraId="13CEB19C" w14:textId="77777777" w:rsidTr="006B1585">
        <w:trPr>
          <w:trHeight w:val="45"/>
        </w:trPr>
        <w:tc>
          <w:tcPr>
            <w:tcW w:w="1271" w:type="dxa"/>
            <w:gridSpan w:val="2"/>
            <w:vMerge/>
          </w:tcPr>
          <w:p w14:paraId="60789BEC" w14:textId="77777777" w:rsidR="001066D2" w:rsidRDefault="001066D2" w:rsidP="00F23C55">
            <w:pPr>
              <w:rPr>
                <w:sz w:val="20"/>
                <w:szCs w:val="20"/>
              </w:rPr>
            </w:pPr>
          </w:p>
        </w:tc>
        <w:tc>
          <w:tcPr>
            <w:tcW w:w="9185" w:type="dxa"/>
            <w:gridSpan w:val="3"/>
          </w:tcPr>
          <w:p w14:paraId="581DC742" w14:textId="77777777" w:rsidR="001066D2" w:rsidRDefault="009916C3" w:rsidP="00F23C55">
            <w:pPr>
              <w:rPr>
                <w:sz w:val="20"/>
                <w:szCs w:val="20"/>
              </w:rPr>
            </w:pPr>
            <w:r>
              <w:rPr>
                <w:sz w:val="20"/>
                <w:szCs w:val="20"/>
              </w:rPr>
              <w:t>App Runner: minimize operational overhead for HTTP apps</w:t>
            </w:r>
          </w:p>
          <w:p w14:paraId="3F7538C8" w14:textId="77777777" w:rsidR="009916C3" w:rsidRDefault="009916C3" w:rsidP="00F23C55">
            <w:pPr>
              <w:rPr>
                <w:sz w:val="20"/>
                <w:szCs w:val="20"/>
              </w:rPr>
            </w:pPr>
            <w:r>
              <w:rPr>
                <w:sz w:val="20"/>
                <w:szCs w:val="20"/>
              </w:rPr>
              <w:t>- Designed exclusively for Synchronous HTTP apps</w:t>
            </w:r>
          </w:p>
          <w:p w14:paraId="29D12CCC" w14:textId="77777777" w:rsidR="009916C3" w:rsidRDefault="009916C3" w:rsidP="00F23C55">
            <w:pPr>
              <w:rPr>
                <w:sz w:val="20"/>
                <w:szCs w:val="20"/>
              </w:rPr>
            </w:pPr>
            <w:r>
              <w:rPr>
                <w:sz w:val="20"/>
                <w:szCs w:val="20"/>
              </w:rPr>
              <w:t>- Supplies compute and networking for container images, Python, Java, Node.js projects</w:t>
            </w:r>
          </w:p>
          <w:p w14:paraId="0E029304" w14:textId="7D42510B" w:rsidR="009916C3" w:rsidRDefault="009916C3" w:rsidP="00F23C55">
            <w:pPr>
              <w:rPr>
                <w:sz w:val="20"/>
                <w:szCs w:val="20"/>
              </w:rPr>
            </w:pPr>
            <w:r>
              <w:rPr>
                <w:sz w:val="20"/>
                <w:szCs w:val="20"/>
              </w:rPr>
              <w:t>- Supports public and private endpoints. – Scales to 0</w:t>
            </w:r>
          </w:p>
        </w:tc>
      </w:tr>
      <w:tr w:rsidR="001066D2" w14:paraId="44B4F8F6" w14:textId="77777777" w:rsidTr="006B1585">
        <w:trPr>
          <w:trHeight w:val="45"/>
        </w:trPr>
        <w:tc>
          <w:tcPr>
            <w:tcW w:w="1271" w:type="dxa"/>
            <w:gridSpan w:val="2"/>
            <w:vMerge/>
          </w:tcPr>
          <w:p w14:paraId="7B806723" w14:textId="77777777" w:rsidR="001066D2" w:rsidRDefault="001066D2" w:rsidP="00F23C55">
            <w:pPr>
              <w:rPr>
                <w:sz w:val="20"/>
                <w:szCs w:val="20"/>
              </w:rPr>
            </w:pPr>
          </w:p>
        </w:tc>
        <w:tc>
          <w:tcPr>
            <w:tcW w:w="9185" w:type="dxa"/>
            <w:gridSpan w:val="3"/>
          </w:tcPr>
          <w:p w14:paraId="7826FFFC" w14:textId="77777777" w:rsidR="001066D2" w:rsidRDefault="00A909E7" w:rsidP="00F23C55">
            <w:pPr>
              <w:rPr>
                <w:sz w:val="20"/>
                <w:szCs w:val="20"/>
              </w:rPr>
            </w:pPr>
            <w:r>
              <w:rPr>
                <w:sz w:val="20"/>
                <w:szCs w:val="20"/>
              </w:rPr>
              <w:t>AWS Batch: run thousands of containerized Batch Jobs</w:t>
            </w:r>
          </w:p>
          <w:p w14:paraId="0CBF12C2" w14:textId="0C1996ED" w:rsidR="00A909E7" w:rsidRDefault="00A909E7" w:rsidP="00F23C55">
            <w:pPr>
              <w:rPr>
                <w:sz w:val="20"/>
                <w:szCs w:val="20"/>
              </w:rPr>
            </w:pPr>
            <w:r>
              <w:rPr>
                <w:sz w:val="20"/>
                <w:szCs w:val="20"/>
              </w:rPr>
              <w:t>- Plans, schedules, executes compute workloads. - Runs jobs using ECS, EKS or Fargate</w:t>
            </w:r>
          </w:p>
          <w:p w14:paraId="6E59BB45" w14:textId="77777777" w:rsidR="00A909E7" w:rsidRDefault="00A909E7" w:rsidP="00F23C55">
            <w:pPr>
              <w:rPr>
                <w:sz w:val="20"/>
                <w:szCs w:val="20"/>
              </w:rPr>
            </w:pPr>
            <w:r>
              <w:rPr>
                <w:sz w:val="20"/>
                <w:szCs w:val="20"/>
              </w:rPr>
              <w:t>- Dynamically provisions CPU or memory-optimized compute resources based on needs</w:t>
            </w:r>
          </w:p>
          <w:p w14:paraId="0801B622" w14:textId="4AC7BC62" w:rsidR="00A909E7" w:rsidRDefault="00A909E7" w:rsidP="00F23C55">
            <w:pPr>
              <w:rPr>
                <w:sz w:val="20"/>
                <w:szCs w:val="20"/>
              </w:rPr>
            </w:pPr>
            <w:r>
              <w:rPr>
                <w:sz w:val="20"/>
                <w:szCs w:val="20"/>
              </w:rPr>
              <w:t>- Reduce costs by optionally running jobs on spot instances</w:t>
            </w:r>
          </w:p>
        </w:tc>
      </w:tr>
      <w:tr w:rsidR="00F07C7C" w14:paraId="1EC9EC3C" w14:textId="77777777" w:rsidTr="00F07C7C">
        <w:trPr>
          <w:trHeight w:val="177"/>
        </w:trPr>
        <w:tc>
          <w:tcPr>
            <w:tcW w:w="1129" w:type="dxa"/>
            <w:vMerge w:val="restart"/>
          </w:tcPr>
          <w:p w14:paraId="7D9EF0A6" w14:textId="25AFFA69" w:rsidR="00F07C7C" w:rsidRDefault="00F07C7C" w:rsidP="00F23C55">
            <w:pPr>
              <w:rPr>
                <w:sz w:val="20"/>
                <w:szCs w:val="20"/>
              </w:rPr>
            </w:pPr>
            <w:r>
              <w:rPr>
                <w:sz w:val="20"/>
                <w:szCs w:val="20"/>
              </w:rPr>
              <w:t>Step Functions &amp; Batch</w:t>
            </w:r>
          </w:p>
        </w:tc>
        <w:tc>
          <w:tcPr>
            <w:tcW w:w="9327" w:type="dxa"/>
            <w:gridSpan w:val="4"/>
          </w:tcPr>
          <w:p w14:paraId="1990622C" w14:textId="77777777" w:rsidR="00F07C7C" w:rsidRDefault="00F07C7C" w:rsidP="00F23C55">
            <w:pPr>
              <w:rPr>
                <w:sz w:val="20"/>
                <w:szCs w:val="20"/>
              </w:rPr>
            </w:pPr>
            <w:r>
              <w:rPr>
                <w:sz w:val="20"/>
                <w:szCs w:val="20"/>
              </w:rPr>
              <w:t>Step Functions: managed workflow and orchestration platform. - Scalable and HA</w:t>
            </w:r>
          </w:p>
          <w:p w14:paraId="1181B517" w14:textId="77777777" w:rsidR="00F07C7C" w:rsidRDefault="00F07C7C" w:rsidP="00F23C55">
            <w:pPr>
              <w:rPr>
                <w:sz w:val="20"/>
                <w:szCs w:val="20"/>
              </w:rPr>
            </w:pPr>
            <w:r>
              <w:rPr>
                <w:sz w:val="20"/>
                <w:szCs w:val="20"/>
              </w:rPr>
              <w:t>- Define app as state machine. – Create tasks, sequential steps, parallel steps, branching paths or timers</w:t>
            </w:r>
          </w:p>
          <w:p w14:paraId="617C9020" w14:textId="77777777" w:rsidR="00F07C7C" w:rsidRDefault="00F07C7C" w:rsidP="00F23C55">
            <w:pPr>
              <w:rPr>
                <w:sz w:val="20"/>
                <w:szCs w:val="20"/>
              </w:rPr>
            </w:pPr>
            <w:r>
              <w:rPr>
                <w:sz w:val="20"/>
                <w:szCs w:val="20"/>
              </w:rPr>
              <w:t>- Amazon State Language declarative JSON. – Apps can interact and update stream via Step Functions API</w:t>
            </w:r>
          </w:p>
          <w:p w14:paraId="558307AA" w14:textId="1C295E3E" w:rsidR="00F07C7C" w:rsidRDefault="00F07C7C" w:rsidP="00F23C55">
            <w:pPr>
              <w:rPr>
                <w:sz w:val="20"/>
                <w:szCs w:val="20"/>
              </w:rPr>
            </w:pPr>
            <w:r>
              <w:rPr>
                <w:sz w:val="20"/>
                <w:szCs w:val="20"/>
              </w:rPr>
              <w:t>- Visual interface describes flow and realtime status. – Detailed logs of ea step execution</w:t>
            </w:r>
          </w:p>
        </w:tc>
      </w:tr>
      <w:tr w:rsidR="00F07C7C" w14:paraId="144BB322" w14:textId="77777777" w:rsidTr="006C3228">
        <w:trPr>
          <w:trHeight w:val="176"/>
        </w:trPr>
        <w:tc>
          <w:tcPr>
            <w:tcW w:w="1129" w:type="dxa"/>
            <w:vMerge/>
          </w:tcPr>
          <w:p w14:paraId="7003FE0E" w14:textId="77777777" w:rsidR="00F07C7C" w:rsidRDefault="00F07C7C" w:rsidP="00F23C55">
            <w:pPr>
              <w:rPr>
                <w:sz w:val="20"/>
                <w:szCs w:val="20"/>
              </w:rPr>
            </w:pPr>
          </w:p>
        </w:tc>
        <w:tc>
          <w:tcPr>
            <w:tcW w:w="9327" w:type="dxa"/>
            <w:gridSpan w:val="4"/>
          </w:tcPr>
          <w:p w14:paraId="2FFB219A" w14:textId="77777777" w:rsidR="00F07C7C" w:rsidRDefault="00F07C7C" w:rsidP="00F23C55">
            <w:pPr>
              <w:rPr>
                <w:sz w:val="20"/>
                <w:szCs w:val="20"/>
              </w:rPr>
            </w:pPr>
            <w:r>
              <w:rPr>
                <w:sz w:val="20"/>
                <w:szCs w:val="20"/>
              </w:rPr>
              <w:t>AWS Batch: management tool for creating, managing, executing batch-oriented tasks using EC2</w:t>
            </w:r>
          </w:p>
          <w:p w14:paraId="115F6D6B" w14:textId="77777777" w:rsidR="00F07C7C" w:rsidRDefault="00F07C7C" w:rsidP="00F23C55">
            <w:pPr>
              <w:rPr>
                <w:sz w:val="20"/>
                <w:szCs w:val="20"/>
              </w:rPr>
            </w:pPr>
            <w:r>
              <w:rPr>
                <w:sz w:val="20"/>
                <w:szCs w:val="20"/>
              </w:rPr>
              <w:t>1) Create Compute Env: managed or unmanaged, Spot or On-Demand, vCPUs</w:t>
            </w:r>
          </w:p>
          <w:p w14:paraId="2E37BA46" w14:textId="77777777" w:rsidR="00F07C7C" w:rsidRDefault="00F07C7C" w:rsidP="00F23C55">
            <w:pPr>
              <w:rPr>
                <w:sz w:val="20"/>
                <w:szCs w:val="20"/>
              </w:rPr>
            </w:pPr>
            <w:r>
              <w:rPr>
                <w:sz w:val="20"/>
                <w:szCs w:val="20"/>
              </w:rPr>
              <w:t>2) Create Job Queue w priority and assigned to Compute Env</w:t>
            </w:r>
          </w:p>
          <w:p w14:paraId="16022D95" w14:textId="77777777" w:rsidR="00F07C7C" w:rsidRDefault="00F07C7C" w:rsidP="00F23C55">
            <w:pPr>
              <w:rPr>
                <w:sz w:val="20"/>
                <w:szCs w:val="20"/>
              </w:rPr>
            </w:pPr>
            <w:r>
              <w:rPr>
                <w:sz w:val="20"/>
                <w:szCs w:val="20"/>
              </w:rPr>
              <w:t>3) Create Job Definition: Script or JSON, env variables, mount points, IAM role, container image, …</w:t>
            </w:r>
          </w:p>
          <w:p w14:paraId="64365AF1" w14:textId="088618A8" w:rsidR="00F07C7C" w:rsidRDefault="00F07C7C" w:rsidP="00F23C55">
            <w:pPr>
              <w:rPr>
                <w:sz w:val="20"/>
                <w:szCs w:val="20"/>
              </w:rPr>
            </w:pPr>
            <w:r>
              <w:rPr>
                <w:sz w:val="20"/>
                <w:szCs w:val="20"/>
              </w:rPr>
              <w:t>4) Schedule Job</w:t>
            </w:r>
          </w:p>
        </w:tc>
      </w:tr>
      <w:tr w:rsidR="00F07C7C" w14:paraId="275966A7" w14:textId="77777777" w:rsidTr="006C3228">
        <w:trPr>
          <w:trHeight w:val="176"/>
        </w:trPr>
        <w:tc>
          <w:tcPr>
            <w:tcW w:w="1129" w:type="dxa"/>
            <w:vMerge/>
          </w:tcPr>
          <w:p w14:paraId="3DDA3531" w14:textId="77777777" w:rsidR="00F07C7C" w:rsidRDefault="00F07C7C" w:rsidP="00F23C55">
            <w:pPr>
              <w:rPr>
                <w:sz w:val="20"/>
                <w:szCs w:val="20"/>
              </w:rPr>
            </w:pPr>
          </w:p>
        </w:tc>
        <w:tc>
          <w:tcPr>
            <w:tcW w:w="9327" w:type="dxa"/>
            <w:gridSpan w:val="4"/>
          </w:tcPr>
          <w:tbl>
            <w:tblPr>
              <w:tblStyle w:val="TableGrid"/>
              <w:tblW w:w="0" w:type="auto"/>
              <w:tblLook w:val="04A0" w:firstRow="1" w:lastRow="0" w:firstColumn="1" w:lastColumn="0" w:noHBand="0" w:noVBand="1"/>
            </w:tblPr>
            <w:tblGrid>
              <w:gridCol w:w="2866"/>
              <w:gridCol w:w="6235"/>
            </w:tblGrid>
            <w:tr w:rsidR="00F07C7C" w14:paraId="29C03F82" w14:textId="77777777" w:rsidTr="00F07C7C">
              <w:tc>
                <w:tcPr>
                  <w:tcW w:w="2866" w:type="dxa"/>
                </w:tcPr>
                <w:p w14:paraId="316BDFB2" w14:textId="46F1F071" w:rsidR="00F07C7C" w:rsidRDefault="00F07C7C" w:rsidP="00F23C55">
                  <w:pPr>
                    <w:rPr>
                      <w:sz w:val="20"/>
                      <w:szCs w:val="20"/>
                    </w:rPr>
                  </w:pPr>
                  <w:r>
                    <w:rPr>
                      <w:sz w:val="20"/>
                      <w:szCs w:val="20"/>
                    </w:rPr>
                    <w:t>Step Functions</w:t>
                  </w:r>
                </w:p>
              </w:tc>
              <w:tc>
                <w:tcPr>
                  <w:tcW w:w="6235" w:type="dxa"/>
                </w:tcPr>
                <w:p w14:paraId="12719079" w14:textId="5A8C7DB6" w:rsidR="00F07C7C" w:rsidRDefault="00F07C7C" w:rsidP="00F23C55">
                  <w:pPr>
                    <w:rPr>
                      <w:sz w:val="20"/>
                      <w:szCs w:val="20"/>
                    </w:rPr>
                  </w:pPr>
                  <w:r>
                    <w:rPr>
                      <w:sz w:val="20"/>
                      <w:szCs w:val="20"/>
                    </w:rPr>
                    <w:t>Out-of-the-box coordination of AWS service components</w:t>
                  </w:r>
                </w:p>
              </w:tc>
            </w:tr>
            <w:tr w:rsidR="00F07C7C" w14:paraId="4E66B555" w14:textId="77777777" w:rsidTr="00F07C7C">
              <w:tc>
                <w:tcPr>
                  <w:tcW w:w="2866" w:type="dxa"/>
                </w:tcPr>
                <w:p w14:paraId="4F5137FD" w14:textId="09FAE590" w:rsidR="00F07C7C" w:rsidRDefault="00F07C7C" w:rsidP="00F23C55">
                  <w:pPr>
                    <w:rPr>
                      <w:sz w:val="20"/>
                      <w:szCs w:val="20"/>
                    </w:rPr>
                  </w:pPr>
                  <w:r>
                    <w:rPr>
                      <w:sz w:val="20"/>
                      <w:szCs w:val="20"/>
                    </w:rPr>
                    <w:t>Simple Workflow Service</w:t>
                  </w:r>
                </w:p>
              </w:tc>
              <w:tc>
                <w:tcPr>
                  <w:tcW w:w="6235" w:type="dxa"/>
                </w:tcPr>
                <w:p w14:paraId="79DDD5F9" w14:textId="4D9C29ED" w:rsidR="00F07C7C" w:rsidRDefault="00F07C7C" w:rsidP="00F23C55">
                  <w:pPr>
                    <w:rPr>
                      <w:sz w:val="20"/>
                      <w:szCs w:val="20"/>
                    </w:rPr>
                  </w:pPr>
                  <w:r>
                    <w:rPr>
                      <w:sz w:val="20"/>
                      <w:szCs w:val="20"/>
                    </w:rPr>
                    <w:t>Need to support external processes or specialized execution logic</w:t>
                  </w:r>
                </w:p>
              </w:tc>
            </w:tr>
            <w:tr w:rsidR="00F07C7C" w14:paraId="14E115D7" w14:textId="77777777" w:rsidTr="00F07C7C">
              <w:tc>
                <w:tcPr>
                  <w:tcW w:w="2866" w:type="dxa"/>
                </w:tcPr>
                <w:p w14:paraId="55474BBA" w14:textId="763869DC" w:rsidR="00F07C7C" w:rsidRDefault="00F07C7C" w:rsidP="00F23C55">
                  <w:pPr>
                    <w:rPr>
                      <w:sz w:val="20"/>
                      <w:szCs w:val="20"/>
                    </w:rPr>
                  </w:pPr>
                  <w:r>
                    <w:rPr>
                      <w:sz w:val="20"/>
                      <w:szCs w:val="20"/>
                    </w:rPr>
                    <w:t>SQS</w:t>
                  </w:r>
                </w:p>
              </w:tc>
              <w:tc>
                <w:tcPr>
                  <w:tcW w:w="6235" w:type="dxa"/>
                </w:tcPr>
                <w:p w14:paraId="2B311436" w14:textId="56435E43" w:rsidR="00F07C7C" w:rsidRDefault="00F07C7C" w:rsidP="00F23C55">
                  <w:pPr>
                    <w:rPr>
                      <w:sz w:val="20"/>
                      <w:szCs w:val="20"/>
                    </w:rPr>
                  </w:pPr>
                  <w:r>
                    <w:rPr>
                      <w:sz w:val="20"/>
                      <w:szCs w:val="20"/>
                    </w:rPr>
                    <w:t>Messaging Queue; Store and forward patterns</w:t>
                  </w:r>
                </w:p>
              </w:tc>
            </w:tr>
            <w:tr w:rsidR="00F07C7C" w14:paraId="4BF97951" w14:textId="77777777" w:rsidTr="00F07C7C">
              <w:tc>
                <w:tcPr>
                  <w:tcW w:w="2866" w:type="dxa"/>
                </w:tcPr>
                <w:p w14:paraId="1A0F91C1" w14:textId="03C07E48" w:rsidR="00F07C7C" w:rsidRDefault="00F07C7C" w:rsidP="00F23C55">
                  <w:pPr>
                    <w:rPr>
                      <w:sz w:val="20"/>
                      <w:szCs w:val="20"/>
                    </w:rPr>
                  </w:pPr>
                  <w:r>
                    <w:rPr>
                      <w:sz w:val="20"/>
                      <w:szCs w:val="20"/>
                    </w:rPr>
                    <w:t>AWS Batch</w:t>
                  </w:r>
                </w:p>
              </w:tc>
              <w:tc>
                <w:tcPr>
                  <w:tcW w:w="6235" w:type="dxa"/>
                </w:tcPr>
                <w:p w14:paraId="625758E0" w14:textId="1142863A" w:rsidR="00F07C7C" w:rsidRDefault="00F07C7C" w:rsidP="00F23C55">
                  <w:pPr>
                    <w:rPr>
                      <w:sz w:val="20"/>
                      <w:szCs w:val="20"/>
                    </w:rPr>
                  </w:pPr>
                  <w:r>
                    <w:rPr>
                      <w:sz w:val="20"/>
                      <w:szCs w:val="20"/>
                    </w:rPr>
                    <w:t>Scheduled or reoccurring tasks that do not require heavy logic</w:t>
                  </w:r>
                </w:p>
              </w:tc>
            </w:tr>
          </w:tbl>
          <w:p w14:paraId="773780E9" w14:textId="77777777" w:rsidR="00F07C7C" w:rsidRDefault="00F07C7C" w:rsidP="00F23C55">
            <w:pPr>
              <w:rPr>
                <w:sz w:val="20"/>
                <w:szCs w:val="20"/>
              </w:rPr>
            </w:pPr>
          </w:p>
        </w:tc>
      </w:tr>
      <w:tr w:rsidR="002B057D" w14:paraId="2262217E" w14:textId="77777777" w:rsidTr="002B057D">
        <w:trPr>
          <w:trHeight w:val="234"/>
        </w:trPr>
        <w:tc>
          <w:tcPr>
            <w:tcW w:w="1129" w:type="dxa"/>
            <w:vMerge w:val="restart"/>
          </w:tcPr>
          <w:p w14:paraId="43788DB7" w14:textId="299D6553" w:rsidR="002B057D" w:rsidRDefault="002B057D" w:rsidP="00F23C55">
            <w:pPr>
              <w:rPr>
                <w:sz w:val="20"/>
                <w:szCs w:val="20"/>
              </w:rPr>
            </w:pPr>
            <w:r>
              <w:rPr>
                <w:sz w:val="20"/>
                <w:szCs w:val="20"/>
              </w:rPr>
              <w:t>EMR</w:t>
            </w:r>
          </w:p>
        </w:tc>
        <w:tc>
          <w:tcPr>
            <w:tcW w:w="9327" w:type="dxa"/>
            <w:gridSpan w:val="4"/>
          </w:tcPr>
          <w:p w14:paraId="67C04DD6" w14:textId="77777777" w:rsidR="002B057D" w:rsidRDefault="002B057D" w:rsidP="00F23C55">
            <w:pPr>
              <w:rPr>
                <w:sz w:val="20"/>
                <w:szCs w:val="20"/>
              </w:rPr>
            </w:pPr>
            <w:r>
              <w:rPr>
                <w:sz w:val="20"/>
                <w:szCs w:val="20"/>
              </w:rPr>
              <w:t>- Hadoop HDFS: Persistent Datastore. – Hadoop MapReduce: Distributed Processing</w:t>
            </w:r>
          </w:p>
          <w:p w14:paraId="334E0A65" w14:textId="77777777" w:rsidR="002B057D" w:rsidRDefault="002B057D" w:rsidP="00F23C55">
            <w:pPr>
              <w:rPr>
                <w:sz w:val="20"/>
                <w:szCs w:val="20"/>
              </w:rPr>
            </w:pPr>
            <w:r>
              <w:rPr>
                <w:sz w:val="20"/>
                <w:szCs w:val="20"/>
              </w:rPr>
              <w:t>- ZooKeeper: Resource Coordination. – Oozie: Workflow framework. – Pig: Scripting language</w:t>
            </w:r>
          </w:p>
          <w:p w14:paraId="4127B7B3" w14:textId="77777777" w:rsidR="002B057D" w:rsidRDefault="002B057D" w:rsidP="00F23C55">
            <w:pPr>
              <w:rPr>
                <w:sz w:val="20"/>
                <w:szCs w:val="20"/>
              </w:rPr>
            </w:pPr>
            <w:r>
              <w:rPr>
                <w:sz w:val="20"/>
                <w:szCs w:val="20"/>
              </w:rPr>
              <w:t>- Hive: SQL interface for Hadoop. – Mahout: ML component. – HBase: columnar DB for Hadoop data</w:t>
            </w:r>
          </w:p>
          <w:p w14:paraId="02E1901C" w14:textId="4FC7F033" w:rsidR="002B057D" w:rsidRDefault="002B057D" w:rsidP="00F23C55">
            <w:pPr>
              <w:rPr>
                <w:sz w:val="20"/>
                <w:szCs w:val="20"/>
              </w:rPr>
            </w:pPr>
            <w:r>
              <w:rPr>
                <w:sz w:val="20"/>
                <w:szCs w:val="20"/>
              </w:rPr>
              <w:t>- Flume: log collection. – Sqoop: Data transfer. – Ambari: management and monitoring</w:t>
            </w:r>
          </w:p>
        </w:tc>
      </w:tr>
      <w:tr w:rsidR="002B057D" w14:paraId="6BECE5C2" w14:textId="77777777" w:rsidTr="006C3228">
        <w:trPr>
          <w:trHeight w:val="233"/>
        </w:trPr>
        <w:tc>
          <w:tcPr>
            <w:tcW w:w="1129" w:type="dxa"/>
            <w:vMerge/>
          </w:tcPr>
          <w:p w14:paraId="7E7421DB" w14:textId="77777777" w:rsidR="002B057D" w:rsidRDefault="002B057D" w:rsidP="00F23C55">
            <w:pPr>
              <w:rPr>
                <w:sz w:val="20"/>
                <w:szCs w:val="20"/>
              </w:rPr>
            </w:pPr>
          </w:p>
        </w:tc>
        <w:tc>
          <w:tcPr>
            <w:tcW w:w="9327" w:type="dxa"/>
            <w:gridSpan w:val="4"/>
          </w:tcPr>
          <w:p w14:paraId="0B20F863" w14:textId="77777777" w:rsidR="002B057D" w:rsidRDefault="002B057D" w:rsidP="00F23C55">
            <w:pPr>
              <w:rPr>
                <w:sz w:val="20"/>
                <w:szCs w:val="20"/>
              </w:rPr>
            </w:pPr>
            <w:r>
              <w:rPr>
                <w:sz w:val="20"/>
                <w:szCs w:val="20"/>
              </w:rPr>
              <w:t>EMR: managed Hadoop framework for processing huge amounts of data</w:t>
            </w:r>
          </w:p>
          <w:p w14:paraId="11AEA72F" w14:textId="77777777" w:rsidR="002B057D" w:rsidRDefault="002B057D" w:rsidP="00F23C55">
            <w:pPr>
              <w:rPr>
                <w:sz w:val="20"/>
                <w:szCs w:val="20"/>
              </w:rPr>
            </w:pPr>
            <w:r>
              <w:rPr>
                <w:sz w:val="20"/>
                <w:szCs w:val="20"/>
              </w:rPr>
              <w:t>- Supports Spark, HBase, Presto, Flink. – Commonly used for log/financial analysis, ETL</w:t>
            </w:r>
          </w:p>
          <w:p w14:paraId="203C74A0" w14:textId="77777777" w:rsidR="002B057D" w:rsidRDefault="002B057D" w:rsidP="00F23C55">
            <w:pPr>
              <w:rPr>
                <w:sz w:val="20"/>
                <w:szCs w:val="20"/>
              </w:rPr>
            </w:pPr>
            <w:r>
              <w:rPr>
                <w:sz w:val="20"/>
                <w:szCs w:val="20"/>
              </w:rPr>
              <w:t>- Step = programmatic task for performing some process on data</w:t>
            </w:r>
          </w:p>
          <w:p w14:paraId="7193DC00" w14:textId="77777777" w:rsidR="002B057D" w:rsidRDefault="002B057D" w:rsidP="00F23C55">
            <w:pPr>
              <w:rPr>
                <w:sz w:val="20"/>
                <w:szCs w:val="20"/>
              </w:rPr>
            </w:pPr>
            <w:r>
              <w:rPr>
                <w:sz w:val="20"/>
                <w:szCs w:val="20"/>
              </w:rPr>
              <w:t>- Cluster = collection of EC2 provisioned by EMR to run your Steps</w:t>
            </w:r>
          </w:p>
          <w:p w14:paraId="4843CBC3" w14:textId="1DA222C0" w:rsidR="002B057D" w:rsidRDefault="002B057D" w:rsidP="00F23C55">
            <w:pPr>
              <w:rPr>
                <w:sz w:val="20"/>
                <w:szCs w:val="20"/>
              </w:rPr>
            </w:pPr>
            <w:r>
              <w:rPr>
                <w:sz w:val="20"/>
                <w:szCs w:val="20"/>
              </w:rPr>
              <w:t>- Master Node, Core Nodes (HDFS storage), Task Nodes (run steps)</w:t>
            </w:r>
          </w:p>
        </w:tc>
      </w:tr>
      <w:tr w:rsidR="002B057D" w14:paraId="48162998" w14:textId="77777777" w:rsidTr="002B057D">
        <w:trPr>
          <w:trHeight w:val="147"/>
        </w:trPr>
        <w:tc>
          <w:tcPr>
            <w:tcW w:w="1271" w:type="dxa"/>
            <w:gridSpan w:val="2"/>
            <w:vMerge w:val="restart"/>
          </w:tcPr>
          <w:p w14:paraId="29ABB5C5" w14:textId="125BC19C" w:rsidR="002B057D" w:rsidRDefault="002B057D" w:rsidP="00F23C55">
            <w:pPr>
              <w:rPr>
                <w:sz w:val="20"/>
                <w:szCs w:val="20"/>
              </w:rPr>
            </w:pPr>
            <w:r>
              <w:rPr>
                <w:sz w:val="20"/>
                <w:szCs w:val="20"/>
              </w:rPr>
              <w:t>Monitoring &amp; Visualizing Data at Scale</w:t>
            </w:r>
          </w:p>
        </w:tc>
        <w:tc>
          <w:tcPr>
            <w:tcW w:w="9185" w:type="dxa"/>
            <w:gridSpan w:val="3"/>
          </w:tcPr>
          <w:p w14:paraId="59C1D59E" w14:textId="77777777" w:rsidR="002B057D" w:rsidRDefault="002B057D" w:rsidP="00F23C55">
            <w:pPr>
              <w:rPr>
                <w:sz w:val="20"/>
                <w:szCs w:val="20"/>
              </w:rPr>
            </w:pPr>
            <w:r>
              <w:rPr>
                <w:sz w:val="20"/>
                <w:szCs w:val="20"/>
              </w:rPr>
              <w:t>QuickSight: BI solution. – serverless pay-per-use service, low cost</w:t>
            </w:r>
          </w:p>
          <w:p w14:paraId="7B19F7A7" w14:textId="77777777" w:rsidR="002B057D" w:rsidRDefault="002B057D" w:rsidP="00F23C55">
            <w:pPr>
              <w:rPr>
                <w:sz w:val="20"/>
                <w:szCs w:val="20"/>
              </w:rPr>
            </w:pPr>
            <w:r>
              <w:rPr>
                <w:sz w:val="20"/>
                <w:szCs w:val="20"/>
              </w:rPr>
              <w:t>- Use SPICE (in-memory cache for super-fast data analytics) and AutoGraph (best-fit graph) technologies</w:t>
            </w:r>
          </w:p>
          <w:p w14:paraId="46EA1BA8" w14:textId="77777777" w:rsidR="002B057D" w:rsidRDefault="002B057D" w:rsidP="00F23C55">
            <w:pPr>
              <w:rPr>
                <w:sz w:val="20"/>
                <w:szCs w:val="20"/>
              </w:rPr>
            </w:pPr>
            <w:r>
              <w:rPr>
                <w:sz w:val="20"/>
                <w:szCs w:val="20"/>
              </w:rPr>
              <w:t>- Accessible from web browsers or mobile apps. – Creates hybrid datasets from multiple sources</w:t>
            </w:r>
          </w:p>
          <w:p w14:paraId="3B690CA0" w14:textId="0FF6A75E" w:rsidR="009B4731" w:rsidRDefault="002B057D" w:rsidP="00F23C55">
            <w:pPr>
              <w:rPr>
                <w:sz w:val="20"/>
                <w:szCs w:val="20"/>
              </w:rPr>
            </w:pPr>
            <w:r>
              <w:rPr>
                <w:sz w:val="20"/>
                <w:szCs w:val="20"/>
              </w:rPr>
              <w:t>- Can leverage AWS AI/ML for natural language queries and automated insights</w:t>
            </w:r>
          </w:p>
        </w:tc>
      </w:tr>
      <w:tr w:rsidR="002B057D" w14:paraId="29720850" w14:textId="77777777" w:rsidTr="006B1585">
        <w:trPr>
          <w:trHeight w:val="145"/>
        </w:trPr>
        <w:tc>
          <w:tcPr>
            <w:tcW w:w="1271" w:type="dxa"/>
            <w:gridSpan w:val="2"/>
            <w:vMerge/>
          </w:tcPr>
          <w:p w14:paraId="45E1F073" w14:textId="77777777" w:rsidR="002B057D" w:rsidRDefault="002B057D" w:rsidP="00F23C55">
            <w:pPr>
              <w:rPr>
                <w:sz w:val="20"/>
                <w:szCs w:val="20"/>
              </w:rPr>
            </w:pPr>
          </w:p>
        </w:tc>
        <w:tc>
          <w:tcPr>
            <w:tcW w:w="9185" w:type="dxa"/>
            <w:gridSpan w:val="3"/>
          </w:tcPr>
          <w:p w14:paraId="02E0B19C" w14:textId="77777777" w:rsidR="002B057D" w:rsidRDefault="009B4731" w:rsidP="00F23C55">
            <w:pPr>
              <w:rPr>
                <w:sz w:val="20"/>
                <w:szCs w:val="20"/>
              </w:rPr>
            </w:pPr>
            <w:r>
              <w:rPr>
                <w:sz w:val="20"/>
                <w:szCs w:val="20"/>
              </w:rPr>
              <w:t>OpenSearch: open-source search and analytics suite forked from ElasticSearch</w:t>
            </w:r>
          </w:p>
          <w:p w14:paraId="0EFBDA95" w14:textId="2FE132F8" w:rsidR="009B4731" w:rsidRDefault="009B4731" w:rsidP="00F23C55">
            <w:pPr>
              <w:rPr>
                <w:sz w:val="20"/>
                <w:szCs w:val="20"/>
              </w:rPr>
            </w:pPr>
            <w:r>
              <w:rPr>
                <w:sz w:val="20"/>
                <w:szCs w:val="20"/>
              </w:rPr>
              <w:t>- Provides AWS-managed OpenSearch clusters to analyze logs/metrics in real time</w:t>
            </w:r>
          </w:p>
          <w:p w14:paraId="2918443D" w14:textId="77777777" w:rsidR="009B4731" w:rsidRDefault="009B4731" w:rsidP="00F23C55">
            <w:pPr>
              <w:rPr>
                <w:sz w:val="20"/>
                <w:szCs w:val="20"/>
              </w:rPr>
            </w:pPr>
            <w:r>
              <w:rPr>
                <w:sz w:val="20"/>
                <w:szCs w:val="20"/>
              </w:rPr>
              <w:t>- Create OpenSearch dashboards or use built-in Kibana</w:t>
            </w:r>
          </w:p>
          <w:p w14:paraId="0F2958EA" w14:textId="77777777" w:rsidR="009B4731" w:rsidRDefault="009B4731" w:rsidP="00F23C55">
            <w:pPr>
              <w:rPr>
                <w:sz w:val="20"/>
                <w:szCs w:val="20"/>
              </w:rPr>
            </w:pPr>
            <w:r>
              <w:rPr>
                <w:sz w:val="20"/>
                <w:szCs w:val="20"/>
              </w:rPr>
              <w:t>- More advanced querying and lower cost at scale compared to CloudWatch</w:t>
            </w:r>
          </w:p>
          <w:p w14:paraId="07D24A1E" w14:textId="772A5485" w:rsidR="009B4731" w:rsidRDefault="009B4731" w:rsidP="00F23C55">
            <w:pPr>
              <w:rPr>
                <w:sz w:val="20"/>
                <w:szCs w:val="20"/>
              </w:rPr>
            </w:pPr>
            <w:r>
              <w:rPr>
                <w:sz w:val="20"/>
                <w:szCs w:val="20"/>
              </w:rPr>
              <w:t>- Can be used as data source for QuickSight</w:t>
            </w:r>
          </w:p>
        </w:tc>
      </w:tr>
      <w:tr w:rsidR="00306184" w14:paraId="18538231" w14:textId="77777777" w:rsidTr="006C3228">
        <w:tc>
          <w:tcPr>
            <w:tcW w:w="1129" w:type="dxa"/>
          </w:tcPr>
          <w:p w14:paraId="15469366" w14:textId="77B9B35B" w:rsidR="00306184" w:rsidRDefault="00993F56" w:rsidP="00F23C55">
            <w:pPr>
              <w:rPr>
                <w:sz w:val="20"/>
                <w:szCs w:val="20"/>
              </w:rPr>
            </w:pPr>
            <w:r>
              <w:rPr>
                <w:sz w:val="20"/>
                <w:szCs w:val="20"/>
              </w:rPr>
              <w:t>Questions</w:t>
            </w:r>
          </w:p>
        </w:tc>
        <w:tc>
          <w:tcPr>
            <w:tcW w:w="9327" w:type="dxa"/>
            <w:gridSpan w:val="4"/>
          </w:tcPr>
          <w:p w14:paraId="50FD85A6" w14:textId="77777777" w:rsidR="00306184" w:rsidRDefault="005333F0" w:rsidP="00F23C55">
            <w:pPr>
              <w:rPr>
                <w:sz w:val="20"/>
                <w:szCs w:val="20"/>
              </w:rPr>
            </w:pPr>
            <w:r>
              <w:rPr>
                <w:sz w:val="20"/>
                <w:szCs w:val="20"/>
              </w:rPr>
              <w:t>1) AWS Batch need run on EC2 w custom AMI and can handle interruptions.</w:t>
            </w:r>
          </w:p>
          <w:p w14:paraId="0E4B206F" w14:textId="77777777" w:rsidR="005333F0" w:rsidRDefault="005333F0" w:rsidP="00F23C55">
            <w:pPr>
              <w:rPr>
                <w:sz w:val="20"/>
                <w:szCs w:val="20"/>
              </w:rPr>
            </w:pPr>
            <w:r>
              <w:rPr>
                <w:sz w:val="20"/>
                <w:szCs w:val="20"/>
              </w:rPr>
              <w:t>- Modify AWS Batch job to run in managed EC2 compute env that uses the AMI. Select Spot as provisioning model</w:t>
            </w:r>
          </w:p>
          <w:p w14:paraId="685EB1B7" w14:textId="77777777" w:rsidR="00980157" w:rsidRDefault="00980157" w:rsidP="00F23C55">
            <w:pPr>
              <w:rPr>
                <w:sz w:val="20"/>
                <w:szCs w:val="20"/>
              </w:rPr>
            </w:pPr>
            <w:r>
              <w:rPr>
                <w:sz w:val="20"/>
                <w:szCs w:val="20"/>
              </w:rPr>
              <w:t>2) CloudWatch basic vs detailed monitoring</w:t>
            </w:r>
          </w:p>
          <w:p w14:paraId="030CD86C" w14:textId="299F835C" w:rsidR="00980157" w:rsidRDefault="00980157" w:rsidP="00F23C55">
            <w:pPr>
              <w:rPr>
                <w:sz w:val="20"/>
                <w:szCs w:val="20"/>
              </w:rPr>
            </w:pPr>
            <w:r>
              <w:rPr>
                <w:sz w:val="20"/>
                <w:szCs w:val="20"/>
              </w:rPr>
              <w:t>- Basic free and enabled by default, metric every 5 min</w:t>
            </w:r>
          </w:p>
          <w:p w14:paraId="4F91681A" w14:textId="3D2E4768" w:rsidR="00980157" w:rsidRDefault="00980157" w:rsidP="00F23C55">
            <w:pPr>
              <w:rPr>
                <w:sz w:val="20"/>
                <w:szCs w:val="20"/>
              </w:rPr>
            </w:pPr>
            <w:r>
              <w:rPr>
                <w:sz w:val="20"/>
                <w:szCs w:val="20"/>
              </w:rPr>
              <w:t>- Detailed paid and not enabled by default, metric every 1 min: RDS, EC2, Auto Scaling, ELB, Route 53</w:t>
            </w:r>
          </w:p>
        </w:tc>
      </w:tr>
    </w:tbl>
    <w:p w14:paraId="1F7BF05D" w14:textId="16B2ADCA" w:rsidR="00306184" w:rsidRDefault="00306184">
      <w:pPr>
        <w:rPr>
          <w:sz w:val="20"/>
          <w:szCs w:val="20"/>
        </w:rPr>
      </w:pPr>
    </w:p>
    <w:p w14:paraId="5FC1CEEF" w14:textId="77777777" w:rsidR="00306184" w:rsidRDefault="00306184">
      <w:pPr>
        <w:rPr>
          <w:sz w:val="20"/>
          <w:szCs w:val="20"/>
        </w:rPr>
      </w:pPr>
      <w:r>
        <w:rPr>
          <w:sz w:val="20"/>
          <w:szCs w:val="20"/>
        </w:rPr>
        <w:br w:type="page"/>
      </w:r>
    </w:p>
    <w:tbl>
      <w:tblPr>
        <w:tblStyle w:val="TableGrid"/>
        <w:tblW w:w="0" w:type="auto"/>
        <w:tblLook w:val="04A0" w:firstRow="1" w:lastRow="0" w:firstColumn="1" w:lastColumn="0" w:noHBand="0" w:noVBand="1"/>
      </w:tblPr>
      <w:tblGrid>
        <w:gridCol w:w="1271"/>
        <w:gridCol w:w="9185"/>
      </w:tblGrid>
      <w:tr w:rsidR="00306184" w14:paraId="2F5B9CE0" w14:textId="77777777" w:rsidTr="00F23C55">
        <w:tc>
          <w:tcPr>
            <w:tcW w:w="10456" w:type="dxa"/>
            <w:gridSpan w:val="2"/>
          </w:tcPr>
          <w:p w14:paraId="292C9BA4" w14:textId="5A26B80B" w:rsidR="00306184" w:rsidRDefault="00E53BA3" w:rsidP="00F23C55">
            <w:pPr>
              <w:rPr>
                <w:sz w:val="20"/>
                <w:szCs w:val="20"/>
              </w:rPr>
            </w:pPr>
            <w:r>
              <w:rPr>
                <w:sz w:val="20"/>
                <w:szCs w:val="20"/>
              </w:rPr>
              <w:lastRenderedPageBreak/>
              <w:t>Business Continuity</w:t>
            </w:r>
          </w:p>
        </w:tc>
      </w:tr>
      <w:tr w:rsidR="006C7C90" w14:paraId="51DC9C53" w14:textId="77777777" w:rsidTr="006C7C90">
        <w:trPr>
          <w:trHeight w:val="348"/>
        </w:trPr>
        <w:tc>
          <w:tcPr>
            <w:tcW w:w="1271" w:type="dxa"/>
            <w:vMerge w:val="restart"/>
          </w:tcPr>
          <w:p w14:paraId="689DFCFD" w14:textId="25512670" w:rsidR="006C7C90" w:rsidRDefault="006C7C90" w:rsidP="00F23C55">
            <w:pPr>
              <w:rPr>
                <w:sz w:val="20"/>
                <w:szCs w:val="20"/>
              </w:rPr>
            </w:pPr>
            <w:r>
              <w:rPr>
                <w:sz w:val="20"/>
                <w:szCs w:val="20"/>
              </w:rPr>
              <w:t>Concepts</w:t>
            </w:r>
          </w:p>
        </w:tc>
        <w:tc>
          <w:tcPr>
            <w:tcW w:w="9185" w:type="dxa"/>
          </w:tcPr>
          <w:p w14:paraId="4F9F6771" w14:textId="77777777" w:rsidR="006C7C90" w:rsidRDefault="006C7C90" w:rsidP="00F23C55">
            <w:pPr>
              <w:rPr>
                <w:sz w:val="20"/>
                <w:szCs w:val="20"/>
              </w:rPr>
            </w:pPr>
            <w:r>
              <w:rPr>
                <w:sz w:val="20"/>
                <w:szCs w:val="20"/>
              </w:rPr>
              <w:t>Business Continuity (BC): minimize business activity disruption when something unexpected happens</w:t>
            </w:r>
          </w:p>
          <w:p w14:paraId="3CCA0C4A" w14:textId="77777777" w:rsidR="006C7C90" w:rsidRDefault="006C7C90" w:rsidP="00F23C55">
            <w:pPr>
              <w:rPr>
                <w:sz w:val="20"/>
                <w:szCs w:val="20"/>
              </w:rPr>
            </w:pPr>
            <w:r>
              <w:rPr>
                <w:sz w:val="20"/>
                <w:szCs w:val="20"/>
              </w:rPr>
              <w:t>Disaster Recovery (DR): act of responding to an event that threatens business continuity</w:t>
            </w:r>
          </w:p>
          <w:p w14:paraId="4FDD0CAF" w14:textId="77777777" w:rsidR="006C7C90" w:rsidRDefault="006C7C90" w:rsidP="00F23C55">
            <w:pPr>
              <w:rPr>
                <w:sz w:val="20"/>
                <w:szCs w:val="20"/>
              </w:rPr>
            </w:pPr>
            <w:r>
              <w:rPr>
                <w:sz w:val="20"/>
                <w:szCs w:val="20"/>
              </w:rPr>
              <w:t>High Availability (HA): designing in redundancies to reduce chance of impacting service levels</w:t>
            </w:r>
          </w:p>
          <w:p w14:paraId="0AE91E64" w14:textId="77777777" w:rsidR="006C7C90" w:rsidRDefault="006C7C90" w:rsidP="00F23C55">
            <w:pPr>
              <w:rPr>
                <w:sz w:val="20"/>
                <w:szCs w:val="20"/>
              </w:rPr>
            </w:pPr>
            <w:r>
              <w:rPr>
                <w:sz w:val="20"/>
                <w:szCs w:val="20"/>
              </w:rPr>
              <w:t>Fault Tolerance: designing in the ability to absorb problems w/o impacting service levels</w:t>
            </w:r>
          </w:p>
          <w:p w14:paraId="0B32C4A7" w14:textId="77777777" w:rsidR="006C7C90" w:rsidRDefault="006C7C90" w:rsidP="00F23C55">
            <w:pPr>
              <w:rPr>
                <w:sz w:val="20"/>
                <w:szCs w:val="20"/>
              </w:rPr>
            </w:pPr>
            <w:r>
              <w:rPr>
                <w:sz w:val="20"/>
                <w:szCs w:val="20"/>
              </w:rPr>
              <w:t>Recovery Time Objective (RTO): time taken after disruption to restore business processes to service level</w:t>
            </w:r>
          </w:p>
          <w:p w14:paraId="0FFF57EB" w14:textId="16C733C2" w:rsidR="006C7C90" w:rsidRDefault="006C7C90" w:rsidP="00F23C55">
            <w:pPr>
              <w:rPr>
                <w:sz w:val="20"/>
                <w:szCs w:val="20"/>
              </w:rPr>
            </w:pPr>
            <w:r>
              <w:rPr>
                <w:sz w:val="20"/>
                <w:szCs w:val="20"/>
              </w:rPr>
              <w:t>Recovery Point Objective (RPO): acceptable amount of data loss measured in time</w:t>
            </w:r>
          </w:p>
        </w:tc>
      </w:tr>
      <w:tr w:rsidR="006C7C90" w14:paraId="3B6E33DE" w14:textId="77777777" w:rsidTr="00E373C2">
        <w:trPr>
          <w:trHeight w:val="348"/>
        </w:trPr>
        <w:tc>
          <w:tcPr>
            <w:tcW w:w="1271" w:type="dxa"/>
            <w:vMerge/>
          </w:tcPr>
          <w:p w14:paraId="5525AC28" w14:textId="77777777" w:rsidR="006C7C90" w:rsidRDefault="006C7C90" w:rsidP="00F23C55">
            <w:pPr>
              <w:rPr>
                <w:sz w:val="20"/>
                <w:szCs w:val="20"/>
              </w:rPr>
            </w:pPr>
          </w:p>
        </w:tc>
        <w:tc>
          <w:tcPr>
            <w:tcW w:w="9185" w:type="dxa"/>
          </w:tcPr>
          <w:tbl>
            <w:tblPr>
              <w:tblStyle w:val="TableGrid"/>
              <w:tblW w:w="0" w:type="auto"/>
              <w:tblLook w:val="04A0" w:firstRow="1" w:lastRow="0" w:firstColumn="1" w:lastColumn="0" w:noHBand="0" w:noVBand="1"/>
            </w:tblPr>
            <w:tblGrid>
              <w:gridCol w:w="2156"/>
              <w:gridCol w:w="6803"/>
            </w:tblGrid>
            <w:tr w:rsidR="006C7C90" w14:paraId="2CB08973" w14:textId="77777777" w:rsidTr="006C7C90">
              <w:tc>
                <w:tcPr>
                  <w:tcW w:w="2156" w:type="dxa"/>
                </w:tcPr>
                <w:p w14:paraId="0A86BBF9" w14:textId="14D75284" w:rsidR="006C7C90" w:rsidRDefault="006C7C90" w:rsidP="00F23C55">
                  <w:pPr>
                    <w:rPr>
                      <w:sz w:val="20"/>
                      <w:szCs w:val="20"/>
                    </w:rPr>
                  </w:pPr>
                  <w:r>
                    <w:rPr>
                      <w:sz w:val="20"/>
                      <w:szCs w:val="20"/>
                    </w:rPr>
                    <w:t>Category</w:t>
                  </w:r>
                </w:p>
              </w:tc>
              <w:tc>
                <w:tcPr>
                  <w:tcW w:w="6803" w:type="dxa"/>
                </w:tcPr>
                <w:p w14:paraId="6DE6073C" w14:textId="350C6B82" w:rsidR="006C7C90" w:rsidRDefault="006C7C90" w:rsidP="00F23C55">
                  <w:pPr>
                    <w:rPr>
                      <w:sz w:val="20"/>
                      <w:szCs w:val="20"/>
                    </w:rPr>
                  </w:pPr>
                  <w:r>
                    <w:rPr>
                      <w:sz w:val="20"/>
                      <w:szCs w:val="20"/>
                    </w:rPr>
                    <w:t>Example</w:t>
                  </w:r>
                </w:p>
              </w:tc>
            </w:tr>
            <w:tr w:rsidR="006C7C90" w14:paraId="0DB833B6" w14:textId="77777777" w:rsidTr="006C7C90">
              <w:tc>
                <w:tcPr>
                  <w:tcW w:w="2156" w:type="dxa"/>
                </w:tcPr>
                <w:p w14:paraId="0B95D5F9" w14:textId="32D8B6EE" w:rsidR="006C7C90" w:rsidRDefault="006C7C90" w:rsidP="00F23C55">
                  <w:pPr>
                    <w:rPr>
                      <w:sz w:val="20"/>
                      <w:szCs w:val="20"/>
                    </w:rPr>
                  </w:pPr>
                  <w:r>
                    <w:rPr>
                      <w:sz w:val="20"/>
                      <w:szCs w:val="20"/>
                    </w:rPr>
                    <w:t>Hardware Failure</w:t>
                  </w:r>
                </w:p>
              </w:tc>
              <w:tc>
                <w:tcPr>
                  <w:tcW w:w="6803" w:type="dxa"/>
                </w:tcPr>
                <w:p w14:paraId="0E3E7918" w14:textId="2B025805" w:rsidR="006C7C90" w:rsidRDefault="006C7C90" w:rsidP="00F23C55">
                  <w:pPr>
                    <w:rPr>
                      <w:sz w:val="20"/>
                      <w:szCs w:val="20"/>
                    </w:rPr>
                  </w:pPr>
                  <w:r>
                    <w:rPr>
                      <w:sz w:val="20"/>
                      <w:szCs w:val="20"/>
                    </w:rPr>
                    <w:t>Network switch power supply fails and brings down LAN</w:t>
                  </w:r>
                </w:p>
              </w:tc>
            </w:tr>
            <w:tr w:rsidR="006C7C90" w14:paraId="50432D27" w14:textId="77777777" w:rsidTr="006C7C90">
              <w:tc>
                <w:tcPr>
                  <w:tcW w:w="2156" w:type="dxa"/>
                </w:tcPr>
                <w:p w14:paraId="6EA4841D" w14:textId="1707932D" w:rsidR="006C7C90" w:rsidRDefault="006C7C90" w:rsidP="00F23C55">
                  <w:pPr>
                    <w:rPr>
                      <w:sz w:val="20"/>
                      <w:szCs w:val="20"/>
                    </w:rPr>
                  </w:pPr>
                  <w:r>
                    <w:rPr>
                      <w:sz w:val="20"/>
                      <w:szCs w:val="20"/>
                    </w:rPr>
                    <w:t>Deployment Failure</w:t>
                  </w:r>
                </w:p>
              </w:tc>
              <w:tc>
                <w:tcPr>
                  <w:tcW w:w="6803" w:type="dxa"/>
                </w:tcPr>
                <w:p w14:paraId="386D32D0" w14:textId="1C23060A" w:rsidR="006C7C90" w:rsidRDefault="006C7C90" w:rsidP="00F23C55">
                  <w:pPr>
                    <w:rPr>
                      <w:sz w:val="20"/>
                      <w:szCs w:val="20"/>
                    </w:rPr>
                  </w:pPr>
                  <w:r>
                    <w:rPr>
                      <w:sz w:val="20"/>
                      <w:szCs w:val="20"/>
                    </w:rPr>
                    <w:t>Deploying a patch that breaks a key business process</w:t>
                  </w:r>
                </w:p>
              </w:tc>
            </w:tr>
            <w:tr w:rsidR="006C7C90" w14:paraId="67793A87" w14:textId="77777777" w:rsidTr="006C7C90">
              <w:tc>
                <w:tcPr>
                  <w:tcW w:w="2156" w:type="dxa"/>
                </w:tcPr>
                <w:p w14:paraId="3C2817F8" w14:textId="1262D72F" w:rsidR="006C7C90" w:rsidRDefault="006C7C90" w:rsidP="00F23C55">
                  <w:pPr>
                    <w:rPr>
                      <w:sz w:val="20"/>
                      <w:szCs w:val="20"/>
                    </w:rPr>
                  </w:pPr>
                  <w:r>
                    <w:rPr>
                      <w:sz w:val="20"/>
                      <w:szCs w:val="20"/>
                    </w:rPr>
                    <w:t>Load Induced</w:t>
                  </w:r>
                </w:p>
              </w:tc>
              <w:tc>
                <w:tcPr>
                  <w:tcW w:w="6803" w:type="dxa"/>
                </w:tcPr>
                <w:p w14:paraId="692C6706" w14:textId="23D45B62" w:rsidR="006C7C90" w:rsidRDefault="006C7C90" w:rsidP="00F23C55">
                  <w:pPr>
                    <w:rPr>
                      <w:sz w:val="20"/>
                      <w:szCs w:val="20"/>
                    </w:rPr>
                  </w:pPr>
                  <w:r>
                    <w:rPr>
                      <w:sz w:val="20"/>
                      <w:szCs w:val="20"/>
                    </w:rPr>
                    <w:t>DDoS attacks</w:t>
                  </w:r>
                </w:p>
              </w:tc>
            </w:tr>
            <w:tr w:rsidR="006C7C90" w14:paraId="60FAD4AB" w14:textId="77777777" w:rsidTr="006C7C90">
              <w:tc>
                <w:tcPr>
                  <w:tcW w:w="2156" w:type="dxa"/>
                </w:tcPr>
                <w:p w14:paraId="30C735B8" w14:textId="4B128B60" w:rsidR="006C7C90" w:rsidRDefault="006C7C90" w:rsidP="00F23C55">
                  <w:pPr>
                    <w:rPr>
                      <w:sz w:val="20"/>
                      <w:szCs w:val="20"/>
                    </w:rPr>
                  </w:pPr>
                  <w:r>
                    <w:rPr>
                      <w:sz w:val="20"/>
                      <w:szCs w:val="20"/>
                    </w:rPr>
                    <w:t>Data Induced</w:t>
                  </w:r>
                </w:p>
              </w:tc>
              <w:tc>
                <w:tcPr>
                  <w:tcW w:w="6803" w:type="dxa"/>
                </w:tcPr>
                <w:p w14:paraId="6564A42A" w14:textId="13D79616" w:rsidR="006C7C90" w:rsidRDefault="006C7C90" w:rsidP="00F23C55">
                  <w:pPr>
                    <w:rPr>
                      <w:sz w:val="20"/>
                      <w:szCs w:val="20"/>
                    </w:rPr>
                  </w:pPr>
                  <w:r>
                    <w:rPr>
                      <w:sz w:val="20"/>
                      <w:szCs w:val="20"/>
                    </w:rPr>
                    <w:t>Try to convert float 64 to int 16 causing error</w:t>
                  </w:r>
                </w:p>
              </w:tc>
            </w:tr>
            <w:tr w:rsidR="006C7C90" w14:paraId="14FCABB6" w14:textId="77777777" w:rsidTr="006C7C90">
              <w:tc>
                <w:tcPr>
                  <w:tcW w:w="2156" w:type="dxa"/>
                </w:tcPr>
                <w:p w14:paraId="11BD962A" w14:textId="5FBDA4C4" w:rsidR="006C7C90" w:rsidRDefault="006C7C90" w:rsidP="00F23C55">
                  <w:pPr>
                    <w:rPr>
                      <w:sz w:val="20"/>
                      <w:szCs w:val="20"/>
                    </w:rPr>
                  </w:pPr>
                  <w:r>
                    <w:rPr>
                      <w:sz w:val="20"/>
                      <w:szCs w:val="20"/>
                    </w:rPr>
                    <w:t>Credential Expiration</w:t>
                  </w:r>
                </w:p>
              </w:tc>
              <w:tc>
                <w:tcPr>
                  <w:tcW w:w="6803" w:type="dxa"/>
                </w:tcPr>
                <w:p w14:paraId="31368E45" w14:textId="64F52643" w:rsidR="006C7C90" w:rsidRDefault="006C7C90" w:rsidP="00F23C55">
                  <w:pPr>
                    <w:rPr>
                      <w:sz w:val="20"/>
                      <w:szCs w:val="20"/>
                    </w:rPr>
                  </w:pPr>
                  <w:r>
                    <w:rPr>
                      <w:sz w:val="20"/>
                      <w:szCs w:val="20"/>
                    </w:rPr>
                    <w:t>SSL/TLS certificate expires</w:t>
                  </w:r>
                </w:p>
              </w:tc>
            </w:tr>
            <w:tr w:rsidR="006C7C90" w14:paraId="5E84A487" w14:textId="77777777" w:rsidTr="006C7C90">
              <w:tc>
                <w:tcPr>
                  <w:tcW w:w="2156" w:type="dxa"/>
                </w:tcPr>
                <w:p w14:paraId="3C5412E6" w14:textId="5E2D9A2B" w:rsidR="006C7C90" w:rsidRDefault="006C7C90" w:rsidP="00F23C55">
                  <w:pPr>
                    <w:rPr>
                      <w:sz w:val="20"/>
                      <w:szCs w:val="20"/>
                    </w:rPr>
                  </w:pPr>
                  <w:r>
                    <w:rPr>
                      <w:sz w:val="20"/>
                      <w:szCs w:val="20"/>
                    </w:rPr>
                    <w:t>Dependency</w:t>
                  </w:r>
                </w:p>
              </w:tc>
              <w:tc>
                <w:tcPr>
                  <w:tcW w:w="6803" w:type="dxa"/>
                </w:tcPr>
                <w:p w14:paraId="0065DAB9" w14:textId="7ACA0817" w:rsidR="006C7C90" w:rsidRDefault="006C7C90" w:rsidP="00F23C55">
                  <w:pPr>
                    <w:rPr>
                      <w:sz w:val="20"/>
                      <w:szCs w:val="20"/>
                    </w:rPr>
                  </w:pPr>
                  <w:r>
                    <w:rPr>
                      <w:sz w:val="20"/>
                      <w:szCs w:val="20"/>
                    </w:rPr>
                    <w:t>S3 subsystem failure cause other AWS service failures</w:t>
                  </w:r>
                </w:p>
              </w:tc>
            </w:tr>
            <w:tr w:rsidR="006C7C90" w14:paraId="4C626401" w14:textId="77777777" w:rsidTr="006C7C90">
              <w:tc>
                <w:tcPr>
                  <w:tcW w:w="2156" w:type="dxa"/>
                </w:tcPr>
                <w:p w14:paraId="21A8A72A" w14:textId="1E8C17E8" w:rsidR="006C7C90" w:rsidRDefault="006C7C90" w:rsidP="00F23C55">
                  <w:pPr>
                    <w:rPr>
                      <w:sz w:val="20"/>
                      <w:szCs w:val="20"/>
                    </w:rPr>
                  </w:pPr>
                  <w:r>
                    <w:rPr>
                      <w:sz w:val="20"/>
                      <w:szCs w:val="20"/>
                    </w:rPr>
                    <w:t>Infrastructure</w:t>
                  </w:r>
                </w:p>
              </w:tc>
              <w:tc>
                <w:tcPr>
                  <w:tcW w:w="6803" w:type="dxa"/>
                </w:tcPr>
                <w:p w14:paraId="5E21A922" w14:textId="2D7D557C" w:rsidR="006C7C90" w:rsidRDefault="006C7C90" w:rsidP="00F23C55">
                  <w:pPr>
                    <w:rPr>
                      <w:sz w:val="20"/>
                      <w:szCs w:val="20"/>
                    </w:rPr>
                  </w:pPr>
                  <w:r>
                    <w:rPr>
                      <w:sz w:val="20"/>
                      <w:szCs w:val="20"/>
                    </w:rPr>
                    <w:t>Accidental cut of fiber optic data line</w:t>
                  </w:r>
                </w:p>
              </w:tc>
            </w:tr>
            <w:tr w:rsidR="006C7C90" w14:paraId="172F2BCE" w14:textId="77777777" w:rsidTr="006C7C90">
              <w:tc>
                <w:tcPr>
                  <w:tcW w:w="2156" w:type="dxa"/>
                </w:tcPr>
                <w:p w14:paraId="2D12AEA7" w14:textId="3E54EE7F" w:rsidR="006C7C90" w:rsidRDefault="006C7C90" w:rsidP="00F23C55">
                  <w:pPr>
                    <w:rPr>
                      <w:sz w:val="20"/>
                      <w:szCs w:val="20"/>
                    </w:rPr>
                  </w:pPr>
                  <w:r>
                    <w:rPr>
                      <w:sz w:val="20"/>
                      <w:szCs w:val="20"/>
                    </w:rPr>
                    <w:t>Identifier Exhaustion</w:t>
                  </w:r>
                </w:p>
              </w:tc>
              <w:tc>
                <w:tcPr>
                  <w:tcW w:w="6803" w:type="dxa"/>
                </w:tcPr>
                <w:p w14:paraId="40C315FC" w14:textId="48D57556" w:rsidR="006C7C90" w:rsidRDefault="006C7C90" w:rsidP="00F23C55">
                  <w:pPr>
                    <w:rPr>
                      <w:sz w:val="20"/>
                      <w:szCs w:val="20"/>
                    </w:rPr>
                  </w:pPr>
                  <w:r>
                    <w:rPr>
                      <w:sz w:val="20"/>
                      <w:szCs w:val="20"/>
                    </w:rPr>
                    <w:t>Don’t have sufficient capacity in AZ you requested</w:t>
                  </w:r>
                </w:p>
              </w:tc>
            </w:tr>
          </w:tbl>
          <w:p w14:paraId="214A5366" w14:textId="77777777" w:rsidR="006C7C90" w:rsidRDefault="006C7C90" w:rsidP="00F23C55">
            <w:pPr>
              <w:rPr>
                <w:sz w:val="20"/>
                <w:szCs w:val="20"/>
              </w:rPr>
            </w:pPr>
          </w:p>
        </w:tc>
      </w:tr>
      <w:tr w:rsidR="00443700" w14:paraId="13565DAC" w14:textId="77777777" w:rsidTr="00443700">
        <w:trPr>
          <w:trHeight w:val="73"/>
        </w:trPr>
        <w:tc>
          <w:tcPr>
            <w:tcW w:w="1271" w:type="dxa"/>
            <w:vMerge w:val="restart"/>
          </w:tcPr>
          <w:p w14:paraId="176600B5" w14:textId="2A3539DF" w:rsidR="00443700" w:rsidRDefault="00443700" w:rsidP="00F23C55">
            <w:pPr>
              <w:rPr>
                <w:sz w:val="20"/>
                <w:szCs w:val="20"/>
              </w:rPr>
            </w:pPr>
            <w:r>
              <w:rPr>
                <w:sz w:val="20"/>
                <w:szCs w:val="20"/>
              </w:rPr>
              <w:t>AWS Continuum of HA</w:t>
            </w:r>
          </w:p>
        </w:tc>
        <w:tc>
          <w:tcPr>
            <w:tcW w:w="9185" w:type="dxa"/>
          </w:tcPr>
          <w:p w14:paraId="3F35F074" w14:textId="0FE3F2CF" w:rsidR="00443700" w:rsidRDefault="00443700" w:rsidP="00F23C55">
            <w:pPr>
              <w:rPr>
                <w:sz w:val="20"/>
                <w:szCs w:val="20"/>
              </w:rPr>
            </w:pPr>
            <w:r>
              <w:rPr>
                <w:sz w:val="20"/>
                <w:szCs w:val="20"/>
              </w:rPr>
              <w:t>In decreasing failover &amp; recovery time: 1) Backup &amp; Restore. 2) Pilot Light. 3) Warm Standby. 4) Multi Site</w:t>
            </w:r>
          </w:p>
        </w:tc>
      </w:tr>
      <w:tr w:rsidR="00443700" w14:paraId="6CDF279A" w14:textId="77777777" w:rsidTr="00E373C2">
        <w:trPr>
          <w:trHeight w:val="70"/>
        </w:trPr>
        <w:tc>
          <w:tcPr>
            <w:tcW w:w="1271" w:type="dxa"/>
            <w:vMerge/>
          </w:tcPr>
          <w:p w14:paraId="23ED8324" w14:textId="77777777" w:rsidR="00443700" w:rsidRDefault="00443700" w:rsidP="00F23C55">
            <w:pPr>
              <w:rPr>
                <w:sz w:val="20"/>
                <w:szCs w:val="20"/>
              </w:rPr>
            </w:pPr>
          </w:p>
        </w:tc>
        <w:tc>
          <w:tcPr>
            <w:tcW w:w="9185" w:type="dxa"/>
          </w:tcPr>
          <w:p w14:paraId="1F604E82" w14:textId="77777777" w:rsidR="00443700" w:rsidRDefault="00443700" w:rsidP="00F23C55">
            <w:pPr>
              <w:rPr>
                <w:sz w:val="20"/>
                <w:szCs w:val="20"/>
              </w:rPr>
            </w:pPr>
            <w:r>
              <w:rPr>
                <w:sz w:val="20"/>
                <w:szCs w:val="20"/>
              </w:rPr>
              <w:t>1) Backup &amp; Restore: minimal effort to configure (can use snowball or create 2</w:t>
            </w:r>
            <w:r w:rsidRPr="00443700">
              <w:rPr>
                <w:sz w:val="20"/>
                <w:szCs w:val="20"/>
                <w:vertAlign w:val="superscript"/>
              </w:rPr>
              <w:t>nd</w:t>
            </w:r>
            <w:r>
              <w:rPr>
                <w:sz w:val="20"/>
                <w:szCs w:val="20"/>
              </w:rPr>
              <w:t xml:space="preserve"> copy)</w:t>
            </w:r>
          </w:p>
          <w:p w14:paraId="69CCB240" w14:textId="018568F5" w:rsidR="00443700" w:rsidRDefault="00443700" w:rsidP="00F23C55">
            <w:pPr>
              <w:rPr>
                <w:sz w:val="20"/>
                <w:szCs w:val="20"/>
              </w:rPr>
            </w:pPr>
            <w:r>
              <w:rPr>
                <w:sz w:val="20"/>
                <w:szCs w:val="20"/>
              </w:rPr>
              <w:t>- Least flexibility. – Analogous to off-site backup storage</w:t>
            </w:r>
            <w:r w:rsidR="009132F9">
              <w:rPr>
                <w:sz w:val="20"/>
                <w:szCs w:val="20"/>
              </w:rPr>
              <w:t>. – RPO/RTO: hours</w:t>
            </w:r>
          </w:p>
        </w:tc>
      </w:tr>
      <w:tr w:rsidR="00443700" w14:paraId="5272ECC8" w14:textId="77777777" w:rsidTr="00E373C2">
        <w:trPr>
          <w:trHeight w:val="70"/>
        </w:trPr>
        <w:tc>
          <w:tcPr>
            <w:tcW w:w="1271" w:type="dxa"/>
            <w:vMerge/>
          </w:tcPr>
          <w:p w14:paraId="47FF1D6E" w14:textId="77777777" w:rsidR="00443700" w:rsidRDefault="00443700" w:rsidP="00F23C55">
            <w:pPr>
              <w:rPr>
                <w:sz w:val="20"/>
                <w:szCs w:val="20"/>
              </w:rPr>
            </w:pPr>
          </w:p>
        </w:tc>
        <w:tc>
          <w:tcPr>
            <w:tcW w:w="9185" w:type="dxa"/>
          </w:tcPr>
          <w:p w14:paraId="1DC670AE" w14:textId="3F7332FF" w:rsidR="00443700" w:rsidRDefault="00443700" w:rsidP="00F23C55">
            <w:pPr>
              <w:rPr>
                <w:sz w:val="20"/>
                <w:szCs w:val="20"/>
              </w:rPr>
            </w:pPr>
            <w:r>
              <w:rPr>
                <w:sz w:val="20"/>
                <w:szCs w:val="20"/>
              </w:rPr>
              <w:t>2) Pilot Light: cost effective way to maintain a “hot site” concept</w:t>
            </w:r>
            <w:r w:rsidR="00ED3076">
              <w:rPr>
                <w:sz w:val="20"/>
                <w:szCs w:val="20"/>
              </w:rPr>
              <w:t>. - Have replicas of web servers but stopped. When main down, start up replicas and point route 53 to replica</w:t>
            </w:r>
          </w:p>
          <w:p w14:paraId="62FA0EC1" w14:textId="667CFEF6" w:rsidR="00443700" w:rsidRDefault="00443700" w:rsidP="00F23C55">
            <w:pPr>
              <w:rPr>
                <w:sz w:val="20"/>
                <w:szCs w:val="20"/>
              </w:rPr>
            </w:pPr>
            <w:r>
              <w:rPr>
                <w:sz w:val="20"/>
                <w:szCs w:val="20"/>
              </w:rPr>
              <w:t>- Suitable for a variety of landscapes and apps.</w:t>
            </w:r>
          </w:p>
          <w:p w14:paraId="075707CF" w14:textId="77777777" w:rsidR="00443700" w:rsidRDefault="00443700" w:rsidP="00F23C55">
            <w:pPr>
              <w:rPr>
                <w:sz w:val="20"/>
                <w:szCs w:val="20"/>
              </w:rPr>
            </w:pPr>
            <w:r>
              <w:rPr>
                <w:sz w:val="20"/>
                <w:szCs w:val="20"/>
              </w:rPr>
              <w:t>- Usually requires manual intervention for failover. – Spinning up cloud envs will take mins or hours</w:t>
            </w:r>
          </w:p>
          <w:p w14:paraId="2118E0C0" w14:textId="0DE7C0C8" w:rsidR="00ED3076" w:rsidRDefault="00443700" w:rsidP="00F23C55">
            <w:pPr>
              <w:rPr>
                <w:sz w:val="20"/>
                <w:szCs w:val="20"/>
              </w:rPr>
            </w:pPr>
            <w:r>
              <w:rPr>
                <w:sz w:val="20"/>
                <w:szCs w:val="20"/>
              </w:rPr>
              <w:t>- Must keep AMIs up to date w on-prem counterparts</w:t>
            </w:r>
            <w:r w:rsidR="009132F9">
              <w:rPr>
                <w:sz w:val="20"/>
                <w:szCs w:val="20"/>
              </w:rPr>
              <w:t>. – RPO/RTO: 10s of minutes</w:t>
            </w:r>
          </w:p>
        </w:tc>
      </w:tr>
      <w:tr w:rsidR="00443700" w14:paraId="4BBC8EA8" w14:textId="77777777" w:rsidTr="00E373C2">
        <w:trPr>
          <w:trHeight w:val="70"/>
        </w:trPr>
        <w:tc>
          <w:tcPr>
            <w:tcW w:w="1271" w:type="dxa"/>
            <w:vMerge/>
          </w:tcPr>
          <w:p w14:paraId="1DF295FE" w14:textId="77777777" w:rsidR="00443700" w:rsidRDefault="00443700" w:rsidP="00F23C55">
            <w:pPr>
              <w:rPr>
                <w:sz w:val="20"/>
                <w:szCs w:val="20"/>
              </w:rPr>
            </w:pPr>
          </w:p>
        </w:tc>
        <w:tc>
          <w:tcPr>
            <w:tcW w:w="9185" w:type="dxa"/>
          </w:tcPr>
          <w:p w14:paraId="4D332546" w14:textId="77777777" w:rsidR="00443700" w:rsidRDefault="00CF415A" w:rsidP="00F23C55">
            <w:pPr>
              <w:rPr>
                <w:sz w:val="20"/>
                <w:szCs w:val="20"/>
              </w:rPr>
            </w:pPr>
            <w:r>
              <w:rPr>
                <w:sz w:val="20"/>
                <w:szCs w:val="20"/>
              </w:rPr>
              <w:t>3) Warm Standby: all services up and ready to accept a failover faster within mins or secs</w:t>
            </w:r>
          </w:p>
          <w:p w14:paraId="711C41A7" w14:textId="77777777" w:rsidR="00CF415A" w:rsidRDefault="00CF415A" w:rsidP="00F23C55">
            <w:pPr>
              <w:rPr>
                <w:sz w:val="20"/>
                <w:szCs w:val="20"/>
              </w:rPr>
            </w:pPr>
            <w:r>
              <w:rPr>
                <w:sz w:val="20"/>
                <w:szCs w:val="20"/>
              </w:rPr>
              <w:t>- Can be used as a “shadow env” for testing or production staging</w:t>
            </w:r>
          </w:p>
          <w:p w14:paraId="7E70E2DF" w14:textId="512BCE9A" w:rsidR="00CF415A" w:rsidRDefault="00CF415A" w:rsidP="00F23C55">
            <w:pPr>
              <w:rPr>
                <w:sz w:val="20"/>
                <w:szCs w:val="20"/>
              </w:rPr>
            </w:pPr>
            <w:r>
              <w:rPr>
                <w:sz w:val="20"/>
                <w:szCs w:val="20"/>
              </w:rPr>
              <w:t>- Resources need to be scaled to accept production load. – Still requires some env adjustments but can be scripted</w:t>
            </w:r>
            <w:r w:rsidR="009132F9">
              <w:rPr>
                <w:sz w:val="20"/>
                <w:szCs w:val="20"/>
              </w:rPr>
              <w:t>. - RPO/RTO: minutes</w:t>
            </w:r>
          </w:p>
        </w:tc>
      </w:tr>
      <w:tr w:rsidR="00443700" w14:paraId="0719B11E" w14:textId="77777777" w:rsidTr="00E373C2">
        <w:trPr>
          <w:trHeight w:val="70"/>
        </w:trPr>
        <w:tc>
          <w:tcPr>
            <w:tcW w:w="1271" w:type="dxa"/>
            <w:vMerge/>
          </w:tcPr>
          <w:p w14:paraId="1BB9906F" w14:textId="77777777" w:rsidR="00443700" w:rsidRDefault="00443700" w:rsidP="00F23C55">
            <w:pPr>
              <w:rPr>
                <w:sz w:val="20"/>
                <w:szCs w:val="20"/>
              </w:rPr>
            </w:pPr>
          </w:p>
        </w:tc>
        <w:tc>
          <w:tcPr>
            <w:tcW w:w="9185" w:type="dxa"/>
          </w:tcPr>
          <w:p w14:paraId="10091094" w14:textId="77777777" w:rsidR="00443700" w:rsidRDefault="005E1B50" w:rsidP="00F23C55">
            <w:pPr>
              <w:rPr>
                <w:sz w:val="20"/>
                <w:szCs w:val="20"/>
              </w:rPr>
            </w:pPr>
            <w:r>
              <w:rPr>
                <w:sz w:val="20"/>
                <w:szCs w:val="20"/>
              </w:rPr>
              <w:t>4) Multi Site: ready all the time to take full production load (effectively mirrored data center)</w:t>
            </w:r>
          </w:p>
          <w:p w14:paraId="38E6BE27" w14:textId="5F5A0D2F" w:rsidR="005E1B50" w:rsidRDefault="005E1B50" w:rsidP="00F23C55">
            <w:pPr>
              <w:rPr>
                <w:sz w:val="20"/>
                <w:szCs w:val="20"/>
              </w:rPr>
            </w:pPr>
            <w:r>
              <w:rPr>
                <w:sz w:val="20"/>
                <w:szCs w:val="20"/>
              </w:rPr>
              <w:t>- Fails over in seconds or less. – No or little intervention required to fail over</w:t>
            </w:r>
            <w:r w:rsidR="009132F9">
              <w:rPr>
                <w:sz w:val="20"/>
                <w:szCs w:val="20"/>
              </w:rPr>
              <w:t xml:space="preserve">. </w:t>
            </w:r>
            <w:r>
              <w:rPr>
                <w:sz w:val="20"/>
                <w:szCs w:val="20"/>
              </w:rPr>
              <w:t>- Most expensive DR option. – Wasteful as resources just waiting for primary to fail</w:t>
            </w:r>
            <w:r w:rsidR="009132F9">
              <w:rPr>
                <w:sz w:val="20"/>
                <w:szCs w:val="20"/>
              </w:rPr>
              <w:t>. – RPO/RTO: near real-time</w:t>
            </w:r>
          </w:p>
        </w:tc>
      </w:tr>
      <w:tr w:rsidR="00E01B15" w14:paraId="092A98C7" w14:textId="77777777" w:rsidTr="00061362">
        <w:trPr>
          <w:trHeight w:val="77"/>
        </w:trPr>
        <w:tc>
          <w:tcPr>
            <w:tcW w:w="1271" w:type="dxa"/>
            <w:vMerge w:val="restart"/>
          </w:tcPr>
          <w:p w14:paraId="7354468E" w14:textId="4AF69208" w:rsidR="00E01B15" w:rsidRDefault="00E01B15" w:rsidP="00F23C55">
            <w:pPr>
              <w:rPr>
                <w:sz w:val="20"/>
                <w:szCs w:val="20"/>
              </w:rPr>
            </w:pPr>
            <w:r>
              <w:rPr>
                <w:sz w:val="20"/>
                <w:szCs w:val="20"/>
              </w:rPr>
              <w:t>Storage HA options</w:t>
            </w:r>
          </w:p>
        </w:tc>
        <w:tc>
          <w:tcPr>
            <w:tcW w:w="9185" w:type="dxa"/>
          </w:tcPr>
          <w:p w14:paraId="0611AC1F" w14:textId="77777777" w:rsidR="00E01B15" w:rsidRDefault="00E01B15" w:rsidP="00F23C55">
            <w:pPr>
              <w:rPr>
                <w:sz w:val="20"/>
                <w:szCs w:val="20"/>
              </w:rPr>
            </w:pPr>
            <w:r>
              <w:rPr>
                <w:sz w:val="20"/>
                <w:szCs w:val="20"/>
              </w:rPr>
              <w:t>EBS Volumes: annual failure rate &lt; 0.2% compared to commodity hard drive at 4%</w:t>
            </w:r>
          </w:p>
          <w:p w14:paraId="596447E4" w14:textId="77777777" w:rsidR="00E01B15" w:rsidRDefault="00E01B15" w:rsidP="00F23C55">
            <w:pPr>
              <w:rPr>
                <w:sz w:val="20"/>
                <w:szCs w:val="20"/>
              </w:rPr>
            </w:pPr>
            <w:r>
              <w:rPr>
                <w:sz w:val="20"/>
                <w:szCs w:val="20"/>
              </w:rPr>
              <w:t xml:space="preserve">- Availability target of 99.999%. – Replicated automatically within a single AZ. - Vulnerable to AZ failure. </w:t>
            </w:r>
          </w:p>
          <w:p w14:paraId="26E2A5D4" w14:textId="77777777" w:rsidR="00E01B15" w:rsidRDefault="00E01B15" w:rsidP="00F23C55">
            <w:pPr>
              <w:rPr>
                <w:sz w:val="20"/>
                <w:szCs w:val="20"/>
              </w:rPr>
            </w:pPr>
            <w:r>
              <w:rPr>
                <w:sz w:val="20"/>
                <w:szCs w:val="20"/>
              </w:rPr>
              <w:t>– Easy to snapshot, which is stored on S3 and multi-AZ durable</w:t>
            </w:r>
          </w:p>
          <w:p w14:paraId="0323A2D6" w14:textId="717A6C85" w:rsidR="00E01B15" w:rsidRDefault="00E01B15" w:rsidP="00F23C55">
            <w:pPr>
              <w:rPr>
                <w:sz w:val="20"/>
                <w:szCs w:val="20"/>
              </w:rPr>
            </w:pPr>
            <w:r>
              <w:rPr>
                <w:sz w:val="20"/>
                <w:szCs w:val="20"/>
              </w:rPr>
              <w:t>- Can copy snapshots to other regions as well. – Supports RAID configs</w:t>
            </w:r>
          </w:p>
        </w:tc>
      </w:tr>
      <w:tr w:rsidR="00E01B15" w14:paraId="56A9AEA5" w14:textId="77777777" w:rsidTr="00E373C2">
        <w:trPr>
          <w:trHeight w:val="76"/>
        </w:trPr>
        <w:tc>
          <w:tcPr>
            <w:tcW w:w="1271" w:type="dxa"/>
            <w:vMerge/>
          </w:tcPr>
          <w:p w14:paraId="1F97F120" w14:textId="77777777" w:rsidR="00E01B15" w:rsidRDefault="00E01B15" w:rsidP="00F23C55">
            <w:pPr>
              <w:rPr>
                <w:sz w:val="20"/>
                <w:szCs w:val="20"/>
              </w:rPr>
            </w:pPr>
          </w:p>
        </w:tc>
        <w:tc>
          <w:tcPr>
            <w:tcW w:w="9185" w:type="dxa"/>
          </w:tcPr>
          <w:p w14:paraId="48F362B4" w14:textId="36A8C289" w:rsidR="00E01B15" w:rsidRDefault="00E01B15" w:rsidP="00F23C55">
            <w:pPr>
              <w:rPr>
                <w:sz w:val="20"/>
                <w:szCs w:val="20"/>
              </w:rPr>
            </w:pPr>
            <w:r>
              <w:rPr>
                <w:sz w:val="20"/>
                <w:szCs w:val="20"/>
              </w:rPr>
              <w:t>RAID0/striping: no redundancy. Write data across multiple hard drives</w:t>
            </w:r>
          </w:p>
          <w:p w14:paraId="2BDD5067" w14:textId="77777777" w:rsidR="00E01B15" w:rsidRDefault="00E01B15" w:rsidP="00F23C55">
            <w:pPr>
              <w:rPr>
                <w:sz w:val="20"/>
                <w:szCs w:val="20"/>
              </w:rPr>
            </w:pPr>
            <w:r>
              <w:rPr>
                <w:sz w:val="20"/>
                <w:szCs w:val="20"/>
              </w:rPr>
              <w:t>- Get good reads and good writes as distribute load across multiple I/O devices</w:t>
            </w:r>
          </w:p>
          <w:p w14:paraId="5EE3CBCD" w14:textId="2CFB6D42" w:rsidR="00E01B15" w:rsidRDefault="00E01B15" w:rsidP="00F23C55">
            <w:pPr>
              <w:rPr>
                <w:sz w:val="20"/>
                <w:szCs w:val="20"/>
              </w:rPr>
            </w:pPr>
            <w:r>
              <w:rPr>
                <w:sz w:val="20"/>
                <w:szCs w:val="20"/>
              </w:rPr>
              <w:t>RAID1/mirroring: copy identical data to another drive. – Redundancy: 1 drive can fail</w:t>
            </w:r>
          </w:p>
          <w:p w14:paraId="013B18B5" w14:textId="0A001DE9" w:rsidR="00E01B15" w:rsidRDefault="00E01B15" w:rsidP="00F23C55">
            <w:pPr>
              <w:rPr>
                <w:sz w:val="20"/>
                <w:szCs w:val="20"/>
              </w:rPr>
            </w:pPr>
            <w:r>
              <w:rPr>
                <w:sz w:val="20"/>
                <w:szCs w:val="20"/>
              </w:rPr>
              <w:t>- Capacity = 50% as have duplicate copies. - Read and Write worse than RAID0</w:t>
            </w:r>
          </w:p>
          <w:p w14:paraId="4CBF1248" w14:textId="77777777" w:rsidR="00E01B15" w:rsidRDefault="00E01B15" w:rsidP="00F23C55">
            <w:pPr>
              <w:rPr>
                <w:sz w:val="20"/>
                <w:szCs w:val="20"/>
              </w:rPr>
            </w:pPr>
            <w:r>
              <w:rPr>
                <w:sz w:val="20"/>
                <w:szCs w:val="20"/>
              </w:rPr>
              <w:t>RAID5: use parity bit to allow recovery of lost info. Requires min 3 drives. – Redundancy: 1 drive can fail</w:t>
            </w:r>
          </w:p>
          <w:p w14:paraId="1ACCFE63" w14:textId="77777777" w:rsidR="00E01B15" w:rsidRDefault="00E01B15" w:rsidP="00F23C55">
            <w:pPr>
              <w:rPr>
                <w:sz w:val="20"/>
                <w:szCs w:val="20"/>
              </w:rPr>
            </w:pPr>
            <w:r>
              <w:rPr>
                <w:sz w:val="20"/>
                <w:szCs w:val="20"/>
              </w:rPr>
              <w:t>- Capacity = (n-1)/n. – Read same as RAID0, Write worse than RAID1</w:t>
            </w:r>
          </w:p>
          <w:p w14:paraId="36BB20B5" w14:textId="77777777" w:rsidR="00E01B15" w:rsidRDefault="00E01B15" w:rsidP="00F23C55">
            <w:pPr>
              <w:rPr>
                <w:sz w:val="20"/>
                <w:szCs w:val="20"/>
              </w:rPr>
            </w:pPr>
            <w:r>
              <w:rPr>
                <w:sz w:val="20"/>
                <w:szCs w:val="20"/>
              </w:rPr>
              <w:t>RAID6: has 2 methods of parity. – Requires min 4 drives. – Redundancy: 2 drives can fail</w:t>
            </w:r>
          </w:p>
          <w:p w14:paraId="230A213C" w14:textId="69986674" w:rsidR="00E01B15" w:rsidRDefault="00E01B15" w:rsidP="00F23C55">
            <w:pPr>
              <w:rPr>
                <w:sz w:val="20"/>
                <w:szCs w:val="20"/>
              </w:rPr>
            </w:pPr>
            <w:r>
              <w:rPr>
                <w:sz w:val="20"/>
                <w:szCs w:val="20"/>
              </w:rPr>
              <w:t>- Capacity = (n-2)/n. – Read same as RAID0, Write worse than RAID5</w:t>
            </w:r>
          </w:p>
        </w:tc>
      </w:tr>
      <w:tr w:rsidR="00E01B15" w14:paraId="13D3E3FC" w14:textId="77777777" w:rsidTr="00E01B15">
        <w:trPr>
          <w:trHeight w:val="38"/>
        </w:trPr>
        <w:tc>
          <w:tcPr>
            <w:tcW w:w="1271" w:type="dxa"/>
            <w:vMerge/>
          </w:tcPr>
          <w:p w14:paraId="469DE474" w14:textId="77777777" w:rsidR="00E01B15" w:rsidRDefault="00E01B15" w:rsidP="00F23C55">
            <w:pPr>
              <w:rPr>
                <w:sz w:val="20"/>
                <w:szCs w:val="20"/>
              </w:rPr>
            </w:pPr>
          </w:p>
        </w:tc>
        <w:tc>
          <w:tcPr>
            <w:tcW w:w="9185" w:type="dxa"/>
          </w:tcPr>
          <w:p w14:paraId="3252214A" w14:textId="2A011177" w:rsidR="00E01B15" w:rsidRDefault="00E01B15" w:rsidP="00F23C55">
            <w:pPr>
              <w:rPr>
                <w:sz w:val="20"/>
                <w:szCs w:val="20"/>
              </w:rPr>
            </w:pPr>
            <w:r>
              <w:rPr>
                <w:sz w:val="20"/>
                <w:szCs w:val="20"/>
              </w:rPr>
              <w:t>EBS Provisioned IOPS SSD (Io1): RAID0 throughput and usable space twice of RAID1</w:t>
            </w:r>
          </w:p>
        </w:tc>
      </w:tr>
      <w:tr w:rsidR="00E01B15" w14:paraId="5C6EEE85" w14:textId="77777777" w:rsidTr="00E373C2">
        <w:trPr>
          <w:trHeight w:val="38"/>
        </w:trPr>
        <w:tc>
          <w:tcPr>
            <w:tcW w:w="1271" w:type="dxa"/>
            <w:vMerge/>
          </w:tcPr>
          <w:p w14:paraId="2092E8AE" w14:textId="77777777" w:rsidR="00E01B15" w:rsidRDefault="00E01B15" w:rsidP="00F23C55">
            <w:pPr>
              <w:rPr>
                <w:sz w:val="20"/>
                <w:szCs w:val="20"/>
              </w:rPr>
            </w:pPr>
          </w:p>
        </w:tc>
        <w:tc>
          <w:tcPr>
            <w:tcW w:w="9185" w:type="dxa"/>
          </w:tcPr>
          <w:p w14:paraId="546E4A10" w14:textId="77777777" w:rsidR="00E01B15" w:rsidRDefault="00E01B15" w:rsidP="00F23C55">
            <w:pPr>
              <w:rPr>
                <w:sz w:val="20"/>
                <w:szCs w:val="20"/>
              </w:rPr>
            </w:pPr>
            <w:r>
              <w:rPr>
                <w:sz w:val="20"/>
                <w:szCs w:val="20"/>
              </w:rPr>
              <w:t>S3 Storage. Standard = 99.99% availability. – Standard IA = 99.9% availability. – 1-zone IA = 99.5 availability. Eleven 9s of durability (99.999999999%)</w:t>
            </w:r>
          </w:p>
          <w:p w14:paraId="4644B8A4" w14:textId="77777777" w:rsidR="00E01B15" w:rsidRDefault="00E01B15" w:rsidP="00F23C55">
            <w:pPr>
              <w:rPr>
                <w:sz w:val="20"/>
                <w:szCs w:val="20"/>
              </w:rPr>
            </w:pPr>
            <w:r>
              <w:rPr>
                <w:sz w:val="20"/>
                <w:szCs w:val="20"/>
              </w:rPr>
              <w:t>- Standard &amp; Standard IA have multi-AZ durability. – 1-zone only single AZ durability</w:t>
            </w:r>
          </w:p>
          <w:p w14:paraId="3EF51D39" w14:textId="3352291B" w:rsidR="00E01B15" w:rsidRDefault="00E01B15" w:rsidP="00F23C55">
            <w:pPr>
              <w:rPr>
                <w:sz w:val="20"/>
                <w:szCs w:val="20"/>
              </w:rPr>
            </w:pPr>
            <w:r>
              <w:rPr>
                <w:sz w:val="20"/>
                <w:szCs w:val="20"/>
              </w:rPr>
              <w:t>- Serves as backing service for EBS snapshots and many other AWS services</w:t>
            </w:r>
          </w:p>
        </w:tc>
      </w:tr>
      <w:tr w:rsidR="00E01B15" w14:paraId="533151F8" w14:textId="77777777" w:rsidTr="00E373C2">
        <w:trPr>
          <w:trHeight w:val="38"/>
        </w:trPr>
        <w:tc>
          <w:tcPr>
            <w:tcW w:w="1271" w:type="dxa"/>
            <w:vMerge/>
          </w:tcPr>
          <w:p w14:paraId="26C143DA" w14:textId="77777777" w:rsidR="00E01B15" w:rsidRDefault="00E01B15" w:rsidP="00F23C55">
            <w:pPr>
              <w:rPr>
                <w:sz w:val="20"/>
                <w:szCs w:val="20"/>
              </w:rPr>
            </w:pPr>
          </w:p>
        </w:tc>
        <w:tc>
          <w:tcPr>
            <w:tcW w:w="9185" w:type="dxa"/>
          </w:tcPr>
          <w:p w14:paraId="17C076DB" w14:textId="7B989BD2" w:rsidR="00E01B15" w:rsidRDefault="00E01B15" w:rsidP="00F23C55">
            <w:pPr>
              <w:rPr>
                <w:sz w:val="20"/>
                <w:szCs w:val="20"/>
              </w:rPr>
            </w:pPr>
            <w:r>
              <w:rPr>
                <w:sz w:val="20"/>
                <w:szCs w:val="20"/>
              </w:rPr>
              <w:t>EFS: file locking, strong consistency, concurrently accessible. – Mount targets are HA</w:t>
            </w:r>
          </w:p>
          <w:p w14:paraId="5F54CC5F" w14:textId="0534ACD1" w:rsidR="00E01B15" w:rsidRDefault="00E01B15" w:rsidP="00F23C55">
            <w:pPr>
              <w:rPr>
                <w:sz w:val="20"/>
                <w:szCs w:val="20"/>
              </w:rPr>
            </w:pPr>
            <w:r>
              <w:rPr>
                <w:sz w:val="20"/>
                <w:szCs w:val="20"/>
              </w:rPr>
              <w:t>- Each file obj and metadata stored across multiple AZs. – Can be accessed from all AZs concurrently</w:t>
            </w:r>
          </w:p>
        </w:tc>
      </w:tr>
      <w:tr w:rsidR="00306184" w14:paraId="135D428B" w14:textId="77777777" w:rsidTr="00E373C2">
        <w:tc>
          <w:tcPr>
            <w:tcW w:w="1271" w:type="dxa"/>
          </w:tcPr>
          <w:p w14:paraId="4233C424" w14:textId="34343614" w:rsidR="00306184" w:rsidRDefault="00E373C2" w:rsidP="00F23C55">
            <w:pPr>
              <w:rPr>
                <w:sz w:val="20"/>
                <w:szCs w:val="20"/>
              </w:rPr>
            </w:pPr>
            <w:r>
              <w:rPr>
                <w:sz w:val="20"/>
                <w:szCs w:val="20"/>
              </w:rPr>
              <w:t>Compute HA options</w:t>
            </w:r>
          </w:p>
        </w:tc>
        <w:tc>
          <w:tcPr>
            <w:tcW w:w="9185" w:type="dxa"/>
          </w:tcPr>
          <w:p w14:paraId="794F3701" w14:textId="77777777" w:rsidR="00306184" w:rsidRDefault="00E01B15" w:rsidP="00F23C55">
            <w:pPr>
              <w:rPr>
                <w:sz w:val="20"/>
                <w:szCs w:val="20"/>
              </w:rPr>
            </w:pPr>
            <w:r>
              <w:rPr>
                <w:sz w:val="20"/>
                <w:szCs w:val="20"/>
              </w:rPr>
              <w:t>Up-to-date AMIs are critical for rapid fail-over</w:t>
            </w:r>
          </w:p>
          <w:p w14:paraId="2FF83EB7" w14:textId="77777777" w:rsidR="00E01B15" w:rsidRDefault="00E01B15" w:rsidP="00F23C55">
            <w:pPr>
              <w:rPr>
                <w:sz w:val="20"/>
                <w:szCs w:val="20"/>
              </w:rPr>
            </w:pPr>
            <w:r>
              <w:rPr>
                <w:sz w:val="20"/>
                <w:szCs w:val="20"/>
              </w:rPr>
              <w:t>- AMIs can be copied to other regions for safety or DR staging</w:t>
            </w:r>
          </w:p>
          <w:p w14:paraId="5C549BD8" w14:textId="77777777" w:rsidR="00E01B15" w:rsidRDefault="00E01B15" w:rsidP="00F23C55">
            <w:pPr>
              <w:rPr>
                <w:sz w:val="20"/>
                <w:szCs w:val="20"/>
              </w:rPr>
            </w:pPr>
            <w:r>
              <w:rPr>
                <w:sz w:val="20"/>
                <w:szCs w:val="20"/>
              </w:rPr>
              <w:t>- Horizontally scalable architectures preferred as risk spread across multiple smaller machines</w:t>
            </w:r>
          </w:p>
          <w:p w14:paraId="40DD4E56" w14:textId="77777777" w:rsidR="00E01B15" w:rsidRDefault="00E01B15" w:rsidP="00F23C55">
            <w:pPr>
              <w:rPr>
                <w:sz w:val="20"/>
                <w:szCs w:val="20"/>
              </w:rPr>
            </w:pPr>
            <w:r>
              <w:rPr>
                <w:sz w:val="20"/>
                <w:szCs w:val="20"/>
              </w:rPr>
              <w:t>- Reserved Instances only way to guarantee resources will be available when needed</w:t>
            </w:r>
          </w:p>
          <w:p w14:paraId="56F86C3D" w14:textId="62A88D79" w:rsidR="00E01B15" w:rsidRDefault="00E01B15" w:rsidP="00F23C55">
            <w:pPr>
              <w:rPr>
                <w:sz w:val="20"/>
                <w:szCs w:val="20"/>
              </w:rPr>
            </w:pPr>
            <w:r>
              <w:rPr>
                <w:sz w:val="20"/>
                <w:szCs w:val="20"/>
              </w:rPr>
              <w:t xml:space="preserve">- Route 53 Health </w:t>
            </w:r>
            <w:r w:rsidR="00577B65">
              <w:rPr>
                <w:sz w:val="20"/>
                <w:szCs w:val="20"/>
              </w:rPr>
              <w:t>C</w:t>
            </w:r>
            <w:r>
              <w:rPr>
                <w:sz w:val="20"/>
                <w:szCs w:val="20"/>
              </w:rPr>
              <w:t>hecks provide “self-healing” redirection of traffic</w:t>
            </w:r>
          </w:p>
        </w:tc>
      </w:tr>
      <w:tr w:rsidR="005A5615" w14:paraId="524B14CA" w14:textId="77777777" w:rsidTr="005A5615">
        <w:trPr>
          <w:trHeight w:val="49"/>
        </w:trPr>
        <w:tc>
          <w:tcPr>
            <w:tcW w:w="1271" w:type="dxa"/>
            <w:vMerge w:val="restart"/>
          </w:tcPr>
          <w:p w14:paraId="7BCE94ED" w14:textId="63BFA0DC" w:rsidR="005A5615" w:rsidRDefault="005A5615" w:rsidP="00F23C55">
            <w:pPr>
              <w:rPr>
                <w:sz w:val="20"/>
                <w:szCs w:val="20"/>
              </w:rPr>
            </w:pPr>
            <w:r>
              <w:rPr>
                <w:sz w:val="20"/>
                <w:szCs w:val="20"/>
              </w:rPr>
              <w:t>DB HA options</w:t>
            </w:r>
          </w:p>
        </w:tc>
        <w:tc>
          <w:tcPr>
            <w:tcW w:w="9185" w:type="dxa"/>
          </w:tcPr>
          <w:p w14:paraId="3F343E69" w14:textId="5E824B4A" w:rsidR="005A5615" w:rsidRDefault="005A5615" w:rsidP="00F23C55">
            <w:pPr>
              <w:rPr>
                <w:sz w:val="20"/>
                <w:szCs w:val="20"/>
              </w:rPr>
            </w:pPr>
            <w:r>
              <w:rPr>
                <w:sz w:val="20"/>
                <w:szCs w:val="20"/>
              </w:rPr>
              <w:t>In decr operational efficiency but incr control: DynamoDB -&gt; Aurora -&gt; RDS -&gt; EC2</w:t>
            </w:r>
          </w:p>
        </w:tc>
      </w:tr>
      <w:tr w:rsidR="005A5615" w14:paraId="143BE9B3" w14:textId="77777777" w:rsidTr="00E373C2">
        <w:trPr>
          <w:trHeight w:val="45"/>
        </w:trPr>
        <w:tc>
          <w:tcPr>
            <w:tcW w:w="1271" w:type="dxa"/>
            <w:vMerge/>
          </w:tcPr>
          <w:p w14:paraId="6E87400F" w14:textId="77777777" w:rsidR="005A5615" w:rsidRDefault="005A5615" w:rsidP="00F23C55">
            <w:pPr>
              <w:rPr>
                <w:sz w:val="20"/>
                <w:szCs w:val="20"/>
              </w:rPr>
            </w:pPr>
          </w:p>
        </w:tc>
        <w:tc>
          <w:tcPr>
            <w:tcW w:w="9185" w:type="dxa"/>
          </w:tcPr>
          <w:p w14:paraId="1D95510A" w14:textId="77777777" w:rsidR="005A5615" w:rsidRDefault="00456EEA" w:rsidP="00F23C55">
            <w:pPr>
              <w:rPr>
                <w:sz w:val="20"/>
                <w:szCs w:val="20"/>
              </w:rPr>
            </w:pPr>
            <w:r>
              <w:rPr>
                <w:sz w:val="20"/>
                <w:szCs w:val="20"/>
              </w:rPr>
              <w:t>DynamoDB HA: distributes data and incoming traffic across partitions by default</w:t>
            </w:r>
          </w:p>
          <w:p w14:paraId="434A64D5" w14:textId="77777777" w:rsidR="00456EEA" w:rsidRDefault="00456EEA" w:rsidP="00F23C55">
            <w:pPr>
              <w:rPr>
                <w:sz w:val="20"/>
                <w:szCs w:val="20"/>
              </w:rPr>
            </w:pPr>
            <w:r>
              <w:rPr>
                <w:sz w:val="20"/>
                <w:szCs w:val="20"/>
              </w:rPr>
              <w:t>- Partitions are replicated synchronously across 3 AZs in a region</w:t>
            </w:r>
          </w:p>
          <w:p w14:paraId="55B17755" w14:textId="75F016CF" w:rsidR="00456EEA" w:rsidRDefault="00456EEA" w:rsidP="00F23C55">
            <w:pPr>
              <w:rPr>
                <w:sz w:val="20"/>
                <w:szCs w:val="20"/>
              </w:rPr>
            </w:pPr>
            <w:r>
              <w:rPr>
                <w:sz w:val="20"/>
                <w:szCs w:val="20"/>
              </w:rPr>
              <w:t>- Global Tables allow for multi-region availability and fault tolerance</w:t>
            </w:r>
          </w:p>
        </w:tc>
      </w:tr>
      <w:tr w:rsidR="005A5615" w14:paraId="113C5515" w14:textId="77777777" w:rsidTr="00E373C2">
        <w:trPr>
          <w:trHeight w:val="45"/>
        </w:trPr>
        <w:tc>
          <w:tcPr>
            <w:tcW w:w="1271" w:type="dxa"/>
            <w:vMerge/>
          </w:tcPr>
          <w:p w14:paraId="59812821" w14:textId="77777777" w:rsidR="005A5615" w:rsidRDefault="005A5615" w:rsidP="00F23C55">
            <w:pPr>
              <w:rPr>
                <w:sz w:val="20"/>
                <w:szCs w:val="20"/>
              </w:rPr>
            </w:pPr>
          </w:p>
        </w:tc>
        <w:tc>
          <w:tcPr>
            <w:tcW w:w="9185" w:type="dxa"/>
          </w:tcPr>
          <w:p w14:paraId="3C119272" w14:textId="77777777" w:rsidR="005A5615" w:rsidRDefault="00456EEA" w:rsidP="00F23C55">
            <w:pPr>
              <w:rPr>
                <w:sz w:val="20"/>
                <w:szCs w:val="20"/>
              </w:rPr>
            </w:pPr>
            <w:r>
              <w:rPr>
                <w:sz w:val="20"/>
                <w:szCs w:val="20"/>
              </w:rPr>
              <w:t>RDS HA: for multi-AZ RDS, can get synchronous replication from main RDS to 2 backup RDS</w:t>
            </w:r>
          </w:p>
          <w:p w14:paraId="6B0ECCC5" w14:textId="77777777" w:rsidR="00456EEA" w:rsidRDefault="00456EEA" w:rsidP="00F23C55">
            <w:pPr>
              <w:rPr>
                <w:sz w:val="20"/>
                <w:szCs w:val="20"/>
              </w:rPr>
            </w:pPr>
            <w:r>
              <w:rPr>
                <w:sz w:val="20"/>
                <w:szCs w:val="20"/>
              </w:rPr>
              <w:t>- Read replicas different from backup RDS</w:t>
            </w:r>
          </w:p>
          <w:p w14:paraId="5B23F4D0" w14:textId="77777777" w:rsidR="00456EEA" w:rsidRDefault="00456EEA" w:rsidP="00F23C55">
            <w:pPr>
              <w:rPr>
                <w:sz w:val="20"/>
                <w:szCs w:val="20"/>
              </w:rPr>
            </w:pPr>
            <w:r>
              <w:rPr>
                <w:sz w:val="20"/>
                <w:szCs w:val="20"/>
              </w:rPr>
              <w:lastRenderedPageBreak/>
              <w:t xml:space="preserve">- In Region A, can have multi-AZ RDS cluster. In Region B, can continuous replicate for read replicas. If regional failure occur, read replica can be promoted to main RDS instance (similar to warm </w:t>
            </w:r>
            <w:r w:rsidR="009C4E00">
              <w:rPr>
                <w:sz w:val="20"/>
                <w:szCs w:val="20"/>
              </w:rPr>
              <w:t>standby</w:t>
            </w:r>
            <w:r>
              <w:rPr>
                <w:sz w:val="20"/>
                <w:szCs w:val="20"/>
              </w:rPr>
              <w:t>)</w:t>
            </w:r>
          </w:p>
          <w:p w14:paraId="4AED6B5B" w14:textId="53D40BAC" w:rsidR="0049701C" w:rsidRDefault="0049701C" w:rsidP="00F23C55">
            <w:pPr>
              <w:rPr>
                <w:sz w:val="20"/>
                <w:szCs w:val="20"/>
              </w:rPr>
            </w:pPr>
            <w:r>
              <w:rPr>
                <w:sz w:val="20"/>
                <w:szCs w:val="20"/>
              </w:rPr>
              <w:t>- If RTO is high (hours), can use Snapshot Recovery = create periodic snapshot of RDS to S3, then restore snapshot in another region if failure. (similar to backup and restore)</w:t>
            </w:r>
          </w:p>
        </w:tc>
      </w:tr>
      <w:tr w:rsidR="005A5615" w14:paraId="2E9834A4" w14:textId="77777777" w:rsidTr="00E373C2">
        <w:trPr>
          <w:trHeight w:val="45"/>
        </w:trPr>
        <w:tc>
          <w:tcPr>
            <w:tcW w:w="1271" w:type="dxa"/>
            <w:vMerge/>
          </w:tcPr>
          <w:p w14:paraId="5298C3FF" w14:textId="77777777" w:rsidR="005A5615" w:rsidRDefault="005A5615" w:rsidP="00F23C55">
            <w:pPr>
              <w:rPr>
                <w:sz w:val="20"/>
                <w:szCs w:val="20"/>
              </w:rPr>
            </w:pPr>
          </w:p>
        </w:tc>
        <w:tc>
          <w:tcPr>
            <w:tcW w:w="9185" w:type="dxa"/>
          </w:tcPr>
          <w:p w14:paraId="3BD702F8" w14:textId="77777777" w:rsidR="005A5615" w:rsidRDefault="00E65CD9" w:rsidP="00F23C55">
            <w:pPr>
              <w:rPr>
                <w:sz w:val="20"/>
                <w:szCs w:val="20"/>
              </w:rPr>
            </w:pPr>
            <w:r>
              <w:rPr>
                <w:sz w:val="20"/>
                <w:szCs w:val="20"/>
              </w:rPr>
              <w:t>Aurora HA: main instance and multiple read replicas across AZ within a region</w:t>
            </w:r>
          </w:p>
          <w:p w14:paraId="153315E5" w14:textId="77777777" w:rsidR="00E65CD9" w:rsidRDefault="00E65CD9" w:rsidP="00F23C55">
            <w:pPr>
              <w:rPr>
                <w:sz w:val="20"/>
                <w:szCs w:val="20"/>
              </w:rPr>
            </w:pPr>
            <w:r>
              <w:rPr>
                <w:sz w:val="20"/>
                <w:szCs w:val="20"/>
              </w:rPr>
              <w:t>- Data copies are synchronously distributed across these AZs</w:t>
            </w:r>
          </w:p>
          <w:p w14:paraId="71599E82" w14:textId="5D1FF996" w:rsidR="00E65CD9" w:rsidRDefault="00E65CD9" w:rsidP="00F23C55">
            <w:pPr>
              <w:rPr>
                <w:sz w:val="20"/>
                <w:szCs w:val="20"/>
              </w:rPr>
            </w:pPr>
            <w:r>
              <w:rPr>
                <w:sz w:val="20"/>
                <w:szCs w:val="20"/>
              </w:rPr>
              <w:t>Aurora Global Databases: allows HA and DR. – 1 primary Region and up to 5 secondary regions</w:t>
            </w:r>
          </w:p>
          <w:p w14:paraId="519B926C" w14:textId="77777777" w:rsidR="001677E0" w:rsidRDefault="001677E0" w:rsidP="00F23C55">
            <w:pPr>
              <w:rPr>
                <w:sz w:val="20"/>
                <w:szCs w:val="20"/>
              </w:rPr>
            </w:pPr>
            <w:r>
              <w:rPr>
                <w:sz w:val="20"/>
                <w:szCs w:val="20"/>
              </w:rPr>
              <w:t>- date replicates from primary to secondary regions w low latency (but not synchronous)</w:t>
            </w:r>
          </w:p>
          <w:p w14:paraId="49A3DE69" w14:textId="173B7335" w:rsidR="001677E0" w:rsidRDefault="001677E0" w:rsidP="00F23C55">
            <w:pPr>
              <w:rPr>
                <w:sz w:val="20"/>
                <w:szCs w:val="20"/>
              </w:rPr>
            </w:pPr>
            <w:r>
              <w:rPr>
                <w:sz w:val="20"/>
                <w:szCs w:val="20"/>
              </w:rPr>
              <w:t xml:space="preserve">- leverages storage-level replication for transferring data. – secondary region can be promoted in outage </w:t>
            </w:r>
          </w:p>
        </w:tc>
      </w:tr>
      <w:tr w:rsidR="005A5615" w14:paraId="2B8093A7" w14:textId="77777777" w:rsidTr="00E373C2">
        <w:trPr>
          <w:trHeight w:val="45"/>
        </w:trPr>
        <w:tc>
          <w:tcPr>
            <w:tcW w:w="1271" w:type="dxa"/>
            <w:vMerge/>
          </w:tcPr>
          <w:p w14:paraId="202850E5" w14:textId="77777777" w:rsidR="005A5615" w:rsidRDefault="005A5615" w:rsidP="00F23C55">
            <w:pPr>
              <w:rPr>
                <w:sz w:val="20"/>
                <w:szCs w:val="20"/>
              </w:rPr>
            </w:pPr>
          </w:p>
        </w:tc>
        <w:tc>
          <w:tcPr>
            <w:tcW w:w="9185" w:type="dxa"/>
          </w:tcPr>
          <w:p w14:paraId="7C307768" w14:textId="77777777" w:rsidR="005A5615" w:rsidRDefault="001677E0" w:rsidP="00F23C55">
            <w:pPr>
              <w:rPr>
                <w:sz w:val="20"/>
                <w:szCs w:val="20"/>
              </w:rPr>
            </w:pPr>
            <w:r>
              <w:rPr>
                <w:sz w:val="20"/>
                <w:szCs w:val="20"/>
              </w:rPr>
              <w:t>Redshift HA: currently only RA3 instances support multi-AZ deployment</w:t>
            </w:r>
          </w:p>
          <w:p w14:paraId="78812A00" w14:textId="77777777" w:rsidR="001677E0" w:rsidRDefault="001677E0" w:rsidP="00F23C55">
            <w:pPr>
              <w:rPr>
                <w:sz w:val="20"/>
                <w:szCs w:val="20"/>
              </w:rPr>
            </w:pPr>
            <w:r>
              <w:rPr>
                <w:sz w:val="20"/>
                <w:szCs w:val="20"/>
              </w:rPr>
              <w:t>- Best option for HA otherwise is a multi-node cluster</w:t>
            </w:r>
          </w:p>
          <w:p w14:paraId="18FDF05B" w14:textId="77777777" w:rsidR="001677E0" w:rsidRDefault="001677E0" w:rsidP="00F23C55">
            <w:pPr>
              <w:rPr>
                <w:sz w:val="20"/>
                <w:szCs w:val="20"/>
              </w:rPr>
            </w:pPr>
            <w:r>
              <w:rPr>
                <w:sz w:val="20"/>
                <w:szCs w:val="20"/>
              </w:rPr>
              <w:t>- Single-node clusters have to be restored from S3 snapshot on failure</w:t>
            </w:r>
          </w:p>
          <w:p w14:paraId="45B42873" w14:textId="57AC50BD" w:rsidR="00381D3D" w:rsidRDefault="00381D3D" w:rsidP="00F23C55">
            <w:pPr>
              <w:rPr>
                <w:sz w:val="20"/>
                <w:szCs w:val="20"/>
              </w:rPr>
            </w:pPr>
            <w:r>
              <w:rPr>
                <w:sz w:val="20"/>
                <w:szCs w:val="20"/>
              </w:rPr>
              <w:t>- For RA3 multi-AZ: use Redshift Managed Storage (RMS) hosted in S3</w:t>
            </w:r>
            <w:r w:rsidR="00361D54">
              <w:rPr>
                <w:sz w:val="20"/>
                <w:szCs w:val="20"/>
              </w:rPr>
              <w:t>. Only compute layer and memory cache that’s stored in Redshift instance</w:t>
            </w:r>
          </w:p>
        </w:tc>
      </w:tr>
      <w:tr w:rsidR="00306184" w14:paraId="4397940E" w14:textId="77777777" w:rsidTr="00E373C2">
        <w:tc>
          <w:tcPr>
            <w:tcW w:w="1271" w:type="dxa"/>
          </w:tcPr>
          <w:p w14:paraId="256970A3" w14:textId="2DB1A62F" w:rsidR="00306184" w:rsidRDefault="00E373C2" w:rsidP="00F23C55">
            <w:pPr>
              <w:rPr>
                <w:sz w:val="20"/>
                <w:szCs w:val="20"/>
              </w:rPr>
            </w:pPr>
            <w:r>
              <w:rPr>
                <w:sz w:val="20"/>
                <w:szCs w:val="20"/>
              </w:rPr>
              <w:t>Network HA options</w:t>
            </w:r>
          </w:p>
        </w:tc>
        <w:tc>
          <w:tcPr>
            <w:tcW w:w="9185" w:type="dxa"/>
          </w:tcPr>
          <w:p w14:paraId="413F65C1" w14:textId="77777777" w:rsidR="00306184" w:rsidRDefault="007D56B4" w:rsidP="00F23C55">
            <w:pPr>
              <w:rPr>
                <w:sz w:val="20"/>
                <w:szCs w:val="20"/>
              </w:rPr>
            </w:pPr>
            <w:r>
              <w:rPr>
                <w:sz w:val="20"/>
                <w:szCs w:val="20"/>
              </w:rPr>
              <w:t>By creating subnets in other AZs, you create multi-AZ presence for VPC</w:t>
            </w:r>
          </w:p>
          <w:p w14:paraId="17588DF1" w14:textId="77777777" w:rsidR="007D56B4" w:rsidRDefault="007D56B4" w:rsidP="00F23C55">
            <w:pPr>
              <w:rPr>
                <w:sz w:val="20"/>
                <w:szCs w:val="20"/>
              </w:rPr>
            </w:pPr>
            <w:r>
              <w:rPr>
                <w:sz w:val="20"/>
                <w:szCs w:val="20"/>
              </w:rPr>
              <w:t>Best practice is to create at least 2 VPN tunnels into your Virtual Private Gateway</w:t>
            </w:r>
          </w:p>
          <w:p w14:paraId="78DD96F4" w14:textId="77777777" w:rsidR="007D56B4" w:rsidRDefault="007D56B4" w:rsidP="00F23C55">
            <w:pPr>
              <w:rPr>
                <w:sz w:val="20"/>
                <w:szCs w:val="20"/>
              </w:rPr>
            </w:pPr>
            <w:r>
              <w:rPr>
                <w:sz w:val="20"/>
                <w:szCs w:val="20"/>
              </w:rPr>
              <w:t>DX not HA by default, need establish a secondary connection via another DX or use VPN</w:t>
            </w:r>
          </w:p>
          <w:p w14:paraId="6B281D4D" w14:textId="77777777" w:rsidR="007D56B4" w:rsidRDefault="007D56B4" w:rsidP="00F23C55">
            <w:pPr>
              <w:rPr>
                <w:sz w:val="20"/>
                <w:szCs w:val="20"/>
              </w:rPr>
            </w:pPr>
            <w:r>
              <w:rPr>
                <w:sz w:val="20"/>
                <w:szCs w:val="20"/>
              </w:rPr>
              <w:t>Route 53’s Health Checks provide basic level of redirecting DNS resolutions</w:t>
            </w:r>
          </w:p>
          <w:p w14:paraId="2ADB5047" w14:textId="77777777" w:rsidR="007D56B4" w:rsidRDefault="007D56B4" w:rsidP="00F23C55">
            <w:pPr>
              <w:rPr>
                <w:sz w:val="20"/>
                <w:szCs w:val="20"/>
              </w:rPr>
            </w:pPr>
            <w:r>
              <w:rPr>
                <w:sz w:val="20"/>
                <w:szCs w:val="20"/>
              </w:rPr>
              <w:t>Elastic IPs allow flexibility to change out backing assets w/o impacting name resolution</w:t>
            </w:r>
          </w:p>
          <w:p w14:paraId="5912DC3A" w14:textId="51B801A2" w:rsidR="00C41D21" w:rsidRDefault="00C41D21" w:rsidP="00F23C55">
            <w:pPr>
              <w:rPr>
                <w:sz w:val="20"/>
                <w:szCs w:val="20"/>
              </w:rPr>
            </w:pPr>
            <w:r>
              <w:rPr>
                <w:sz w:val="20"/>
                <w:szCs w:val="20"/>
              </w:rPr>
              <w:t>For multi-AZ redundancy of NAT Gateways, create gateways in each AZ w routes for private subnets to use local Gateway</w:t>
            </w:r>
          </w:p>
        </w:tc>
      </w:tr>
      <w:tr w:rsidR="00306184" w14:paraId="6E097506" w14:textId="77777777" w:rsidTr="00E373C2">
        <w:tc>
          <w:tcPr>
            <w:tcW w:w="1271" w:type="dxa"/>
          </w:tcPr>
          <w:p w14:paraId="2917C803" w14:textId="702DBB3C" w:rsidR="00306184" w:rsidRDefault="00C41D21" w:rsidP="00F23C55">
            <w:pPr>
              <w:rPr>
                <w:sz w:val="20"/>
                <w:szCs w:val="20"/>
              </w:rPr>
            </w:pPr>
            <w:r>
              <w:rPr>
                <w:sz w:val="20"/>
                <w:szCs w:val="20"/>
              </w:rPr>
              <w:t>Questions</w:t>
            </w:r>
          </w:p>
        </w:tc>
        <w:tc>
          <w:tcPr>
            <w:tcW w:w="9185" w:type="dxa"/>
          </w:tcPr>
          <w:p w14:paraId="6E57E6EF" w14:textId="4EF65CFF" w:rsidR="00306184" w:rsidRDefault="005F3CCD" w:rsidP="00F23C55">
            <w:pPr>
              <w:rPr>
                <w:sz w:val="20"/>
                <w:szCs w:val="20"/>
              </w:rPr>
            </w:pPr>
            <w:r>
              <w:rPr>
                <w:sz w:val="20"/>
                <w:szCs w:val="20"/>
              </w:rPr>
              <w:t xml:space="preserve">1) </w:t>
            </w:r>
            <w:r w:rsidR="00DD7540">
              <w:rPr>
                <w:sz w:val="20"/>
                <w:szCs w:val="20"/>
              </w:rPr>
              <w:t>EBS and DynamoDB tables need backup. Tag resource w Prod, Dev or Test. Dev and Test need back up daily. Prod back up twice daily. Need automate backup and store Prod backups in a 2</w:t>
            </w:r>
            <w:r w:rsidR="00DD7540" w:rsidRPr="00DD7540">
              <w:rPr>
                <w:sz w:val="20"/>
                <w:szCs w:val="20"/>
                <w:vertAlign w:val="superscript"/>
              </w:rPr>
              <w:t>nd</w:t>
            </w:r>
            <w:r w:rsidR="00DD7540">
              <w:rPr>
                <w:sz w:val="20"/>
                <w:szCs w:val="20"/>
              </w:rPr>
              <w:t xml:space="preserve"> Region</w:t>
            </w:r>
          </w:p>
          <w:p w14:paraId="1D4BAAEF" w14:textId="77777777" w:rsidR="00DD7540" w:rsidRDefault="00DD7540" w:rsidP="00DD7540">
            <w:pPr>
              <w:rPr>
                <w:sz w:val="20"/>
                <w:szCs w:val="20"/>
              </w:rPr>
            </w:pPr>
            <w:r w:rsidRPr="00DD7540">
              <w:rPr>
                <w:sz w:val="20"/>
                <w:szCs w:val="20"/>
              </w:rPr>
              <w:t>-</w:t>
            </w:r>
            <w:r>
              <w:rPr>
                <w:sz w:val="20"/>
                <w:szCs w:val="20"/>
              </w:rPr>
              <w:t xml:space="preserve"> Amazon Data Lifecycle Manager (DLM) can automate create &amp; delete of EBS snapshots but not for DynamoDB tables. </w:t>
            </w:r>
            <w:r w:rsidR="00135AAD">
              <w:rPr>
                <w:sz w:val="20"/>
                <w:szCs w:val="20"/>
              </w:rPr>
              <w:t>–</w:t>
            </w:r>
            <w:r>
              <w:rPr>
                <w:sz w:val="20"/>
                <w:szCs w:val="20"/>
              </w:rPr>
              <w:t xml:space="preserve"> Instead</w:t>
            </w:r>
            <w:r w:rsidR="00135AAD">
              <w:rPr>
                <w:sz w:val="20"/>
                <w:szCs w:val="20"/>
              </w:rPr>
              <w:t>, use AWS Backup and create 2 backup plans. Configure 1</w:t>
            </w:r>
            <w:r w:rsidR="00135AAD" w:rsidRPr="00135AAD">
              <w:rPr>
                <w:sz w:val="20"/>
                <w:szCs w:val="20"/>
                <w:vertAlign w:val="superscript"/>
              </w:rPr>
              <w:t>st</w:t>
            </w:r>
            <w:r w:rsidR="00135AAD">
              <w:rPr>
                <w:sz w:val="20"/>
                <w:szCs w:val="20"/>
              </w:rPr>
              <w:t xml:space="preserve"> plan to include all supported resources w Prod tag. Run this every 12 hours. Store backups in a backup vault in a 2</w:t>
            </w:r>
            <w:r w:rsidR="00135AAD" w:rsidRPr="00135AAD">
              <w:rPr>
                <w:sz w:val="20"/>
                <w:szCs w:val="20"/>
                <w:vertAlign w:val="superscript"/>
              </w:rPr>
              <w:t>nd</w:t>
            </w:r>
            <w:r w:rsidR="00135AAD">
              <w:rPr>
                <w:sz w:val="20"/>
                <w:szCs w:val="20"/>
              </w:rPr>
              <w:t xml:space="preserve"> Region. Configure 2</w:t>
            </w:r>
            <w:r w:rsidR="00135AAD" w:rsidRPr="00135AAD">
              <w:rPr>
                <w:sz w:val="20"/>
                <w:szCs w:val="20"/>
                <w:vertAlign w:val="superscript"/>
              </w:rPr>
              <w:t>nd</w:t>
            </w:r>
            <w:r w:rsidR="00135AAD">
              <w:rPr>
                <w:sz w:val="20"/>
                <w:szCs w:val="20"/>
              </w:rPr>
              <w:t xml:space="preserve"> backup plan to all supported resource w Dev or Test tags. Run </w:t>
            </w:r>
            <w:r w:rsidR="004B0065">
              <w:rPr>
                <w:sz w:val="20"/>
                <w:szCs w:val="20"/>
              </w:rPr>
              <w:t>this</w:t>
            </w:r>
            <w:r w:rsidR="00135AAD">
              <w:rPr>
                <w:sz w:val="20"/>
                <w:szCs w:val="20"/>
              </w:rPr>
              <w:t xml:space="preserve"> daily. Store these backups in default backup vault</w:t>
            </w:r>
            <w:r w:rsidR="00AF5FCB">
              <w:rPr>
                <w:sz w:val="20"/>
                <w:szCs w:val="20"/>
              </w:rPr>
              <w:t xml:space="preserve"> (same Region)</w:t>
            </w:r>
          </w:p>
          <w:p w14:paraId="5F84C97F" w14:textId="77777777" w:rsidR="003B71F0" w:rsidRDefault="003B71F0" w:rsidP="00DD7540">
            <w:pPr>
              <w:rPr>
                <w:sz w:val="20"/>
                <w:szCs w:val="20"/>
              </w:rPr>
            </w:pPr>
            <w:r>
              <w:rPr>
                <w:sz w:val="20"/>
                <w:szCs w:val="20"/>
              </w:rPr>
              <w:t>2) Aurora global DB, w primary Aurora DB cluster in 1 Region, secondary Aurora DB cluster in 2</w:t>
            </w:r>
            <w:r w:rsidRPr="003B71F0">
              <w:rPr>
                <w:sz w:val="20"/>
                <w:szCs w:val="20"/>
                <w:vertAlign w:val="superscript"/>
              </w:rPr>
              <w:t>nd</w:t>
            </w:r>
            <w:r>
              <w:rPr>
                <w:sz w:val="20"/>
                <w:szCs w:val="20"/>
              </w:rPr>
              <w:t xml:space="preserve"> region. Need minimize latency and ensure read-after-write consistency for DB operations. Want to regularly test DR procedures to minimize data loss and maximize recovery speed across 2 Regions</w:t>
            </w:r>
          </w:p>
          <w:p w14:paraId="7E808430" w14:textId="77777777" w:rsidR="003B71F0" w:rsidRDefault="003B71F0" w:rsidP="00DD7540">
            <w:pPr>
              <w:rPr>
                <w:sz w:val="20"/>
                <w:szCs w:val="20"/>
              </w:rPr>
            </w:pPr>
            <w:r>
              <w:rPr>
                <w:sz w:val="20"/>
                <w:szCs w:val="20"/>
              </w:rPr>
              <w:t>- Use secondary Aurora DB cluster endpoint to perform read and write operations. Configure write forwarding to forward write operations to primary Aurora DB cluster endpoint. Test DR procedure by using managed planned failover.</w:t>
            </w:r>
          </w:p>
          <w:p w14:paraId="6178FF6B" w14:textId="77777777" w:rsidR="003B71F0" w:rsidRDefault="003B71F0" w:rsidP="00DD7540">
            <w:pPr>
              <w:rPr>
                <w:sz w:val="20"/>
                <w:szCs w:val="20"/>
              </w:rPr>
            </w:pPr>
            <w:r>
              <w:rPr>
                <w:sz w:val="20"/>
                <w:szCs w:val="20"/>
              </w:rPr>
              <w:t>3) Create HA: Internet gateway and ALB are HA by default and managed by AWS. NAT gateway only HA within the AZ it is deployed. So for 2 AZ, each need have its own NAT gateway</w:t>
            </w:r>
          </w:p>
          <w:p w14:paraId="33F33F73" w14:textId="77777777" w:rsidR="00B9230A" w:rsidRDefault="00B9230A" w:rsidP="00DD7540">
            <w:pPr>
              <w:rPr>
                <w:sz w:val="20"/>
                <w:szCs w:val="20"/>
              </w:rPr>
            </w:pPr>
            <w:r>
              <w:rPr>
                <w:sz w:val="20"/>
                <w:szCs w:val="20"/>
              </w:rPr>
              <w:t>4) Need backup S3, EBS, EFS, RDS, on-prem data connected by Storage Gateway Volume Gateway in another region:</w:t>
            </w:r>
          </w:p>
          <w:p w14:paraId="5207195E" w14:textId="77777777" w:rsidR="00B9230A" w:rsidRDefault="00B9230A" w:rsidP="00DD7540">
            <w:pPr>
              <w:rPr>
                <w:sz w:val="20"/>
                <w:szCs w:val="20"/>
              </w:rPr>
            </w:pPr>
            <w:r>
              <w:rPr>
                <w:sz w:val="20"/>
                <w:szCs w:val="20"/>
              </w:rPr>
              <w:t>- Create AWS Backup backup vault in another Region. Create a cross-Region backup plan in AWS Backup by using the vault that includes data that is in S3 bucket, EBS, EFS, RDS and Storage Gateway volumes</w:t>
            </w:r>
          </w:p>
          <w:p w14:paraId="7ABE8A2B" w14:textId="77777777" w:rsidR="00372A88" w:rsidRDefault="00372A88" w:rsidP="00DD7540">
            <w:pPr>
              <w:rPr>
                <w:sz w:val="20"/>
                <w:szCs w:val="20"/>
              </w:rPr>
            </w:pPr>
            <w:r>
              <w:rPr>
                <w:sz w:val="20"/>
                <w:szCs w:val="20"/>
              </w:rPr>
              <w:t>To use AWS Elastic Disaster Recovery Service:</w:t>
            </w:r>
            <w:r>
              <w:rPr>
                <w:sz w:val="20"/>
                <w:szCs w:val="20"/>
              </w:rPr>
              <w:br/>
              <w:t>a) Install the replication agent on the source servers to be replicated. b) Connect source servers to endpoints in the VPC to be used as failover. c) Connect the replication servers to the endpoints</w:t>
            </w:r>
          </w:p>
          <w:p w14:paraId="1060D649" w14:textId="58C50D16" w:rsidR="00372A88" w:rsidRPr="00DD7540" w:rsidRDefault="00372A88" w:rsidP="00DD7540">
            <w:pPr>
              <w:rPr>
                <w:sz w:val="20"/>
                <w:szCs w:val="20"/>
              </w:rPr>
            </w:pPr>
            <w:r>
              <w:rPr>
                <w:sz w:val="20"/>
                <w:szCs w:val="20"/>
              </w:rPr>
              <w:t>d) Validate the route tables</w:t>
            </w:r>
          </w:p>
        </w:tc>
      </w:tr>
    </w:tbl>
    <w:p w14:paraId="58D5A1F2" w14:textId="2F661458" w:rsidR="00306184" w:rsidRDefault="00306184">
      <w:pPr>
        <w:rPr>
          <w:sz w:val="20"/>
          <w:szCs w:val="20"/>
        </w:rPr>
      </w:pPr>
    </w:p>
    <w:p w14:paraId="7A27451D" w14:textId="77777777" w:rsidR="00306184" w:rsidRDefault="00306184">
      <w:pPr>
        <w:rPr>
          <w:sz w:val="20"/>
          <w:szCs w:val="20"/>
        </w:rPr>
      </w:pPr>
      <w:r>
        <w:rPr>
          <w:sz w:val="20"/>
          <w:szCs w:val="20"/>
        </w:rPr>
        <w:br w:type="page"/>
      </w:r>
    </w:p>
    <w:tbl>
      <w:tblPr>
        <w:tblStyle w:val="TableGrid"/>
        <w:tblW w:w="0" w:type="auto"/>
        <w:tblLook w:val="04A0" w:firstRow="1" w:lastRow="0" w:firstColumn="1" w:lastColumn="0" w:noHBand="0" w:noVBand="1"/>
      </w:tblPr>
      <w:tblGrid>
        <w:gridCol w:w="577"/>
        <w:gridCol w:w="411"/>
        <w:gridCol w:w="141"/>
        <w:gridCol w:w="284"/>
        <w:gridCol w:w="9043"/>
      </w:tblGrid>
      <w:tr w:rsidR="00306184" w14:paraId="63AB7C15" w14:textId="77777777" w:rsidTr="00F23C55">
        <w:tc>
          <w:tcPr>
            <w:tcW w:w="10456" w:type="dxa"/>
            <w:gridSpan w:val="5"/>
          </w:tcPr>
          <w:p w14:paraId="4F935EDF" w14:textId="36AD166F" w:rsidR="00306184" w:rsidRDefault="0088668B" w:rsidP="00F23C55">
            <w:pPr>
              <w:rPr>
                <w:sz w:val="20"/>
                <w:szCs w:val="20"/>
              </w:rPr>
            </w:pPr>
            <w:r>
              <w:rPr>
                <w:sz w:val="20"/>
                <w:szCs w:val="20"/>
              </w:rPr>
              <w:lastRenderedPageBreak/>
              <w:t>Deployment and Operations Management</w:t>
            </w:r>
          </w:p>
        </w:tc>
      </w:tr>
      <w:tr w:rsidR="004B69CD" w14:paraId="743EB07E" w14:textId="77777777" w:rsidTr="004B69CD">
        <w:trPr>
          <w:trHeight w:val="194"/>
        </w:trPr>
        <w:tc>
          <w:tcPr>
            <w:tcW w:w="1413" w:type="dxa"/>
            <w:gridSpan w:val="4"/>
            <w:vMerge w:val="restart"/>
          </w:tcPr>
          <w:p w14:paraId="44C4211F" w14:textId="47D77875" w:rsidR="004B69CD" w:rsidRDefault="004B69CD" w:rsidP="00F23C55">
            <w:pPr>
              <w:rPr>
                <w:sz w:val="20"/>
                <w:szCs w:val="20"/>
              </w:rPr>
            </w:pPr>
            <w:r>
              <w:rPr>
                <w:sz w:val="20"/>
                <w:szCs w:val="20"/>
              </w:rPr>
              <w:t>Types of Deployments</w:t>
            </w:r>
          </w:p>
        </w:tc>
        <w:tc>
          <w:tcPr>
            <w:tcW w:w="9043" w:type="dxa"/>
          </w:tcPr>
          <w:p w14:paraId="39D7326F" w14:textId="26587C1A" w:rsidR="004B69CD" w:rsidRDefault="004B69CD" w:rsidP="00F23C55">
            <w:pPr>
              <w:rPr>
                <w:sz w:val="20"/>
                <w:szCs w:val="20"/>
              </w:rPr>
            </w:pPr>
            <w:r>
              <w:rPr>
                <w:sz w:val="20"/>
                <w:szCs w:val="20"/>
              </w:rPr>
              <w:t>1) Rolling Deployment: Create new Launch Config w updated AMI. Start terminating old EC2 instances, which will spawn new EC2 w new configs</w:t>
            </w:r>
          </w:p>
          <w:p w14:paraId="5B5691B0" w14:textId="77777777" w:rsidR="004B69CD" w:rsidRDefault="004B69CD" w:rsidP="00F23C55">
            <w:pPr>
              <w:rPr>
                <w:sz w:val="20"/>
                <w:szCs w:val="20"/>
              </w:rPr>
            </w:pPr>
            <w:r>
              <w:rPr>
                <w:sz w:val="20"/>
                <w:szCs w:val="20"/>
              </w:rPr>
              <w:t>2) A/B Testing: Use Route 53 to send x% of traffic to 1 version, (100-x)% to version 2</w:t>
            </w:r>
          </w:p>
          <w:p w14:paraId="4C840433" w14:textId="586F5BE9" w:rsidR="004B69CD" w:rsidRDefault="004B69CD" w:rsidP="001150FE">
            <w:pPr>
              <w:rPr>
                <w:sz w:val="20"/>
                <w:szCs w:val="20"/>
              </w:rPr>
            </w:pPr>
            <w:r>
              <w:rPr>
                <w:sz w:val="20"/>
                <w:szCs w:val="20"/>
              </w:rPr>
              <w:t>3) Canary Deployment: Deploy V2 for some traffic, if no errors, deploy v2 for rest of traffic</w:t>
            </w:r>
          </w:p>
          <w:p w14:paraId="333786E4" w14:textId="353490DA" w:rsidR="004B69CD" w:rsidRDefault="004B69CD" w:rsidP="001150FE">
            <w:pPr>
              <w:rPr>
                <w:sz w:val="20"/>
                <w:szCs w:val="20"/>
              </w:rPr>
            </w:pPr>
            <w:r>
              <w:rPr>
                <w:sz w:val="20"/>
                <w:szCs w:val="20"/>
              </w:rPr>
              <w:t>4) Blue/Green Deployment: Deploy V2 whole environment, Route 53 switch over to new landscape</w:t>
            </w:r>
          </w:p>
        </w:tc>
      </w:tr>
      <w:tr w:rsidR="004B69CD" w14:paraId="24AD1C85" w14:textId="77777777" w:rsidTr="00F23C55">
        <w:trPr>
          <w:trHeight w:val="194"/>
        </w:trPr>
        <w:tc>
          <w:tcPr>
            <w:tcW w:w="1413" w:type="dxa"/>
            <w:gridSpan w:val="4"/>
            <w:vMerge/>
          </w:tcPr>
          <w:p w14:paraId="6BC36EED" w14:textId="77777777" w:rsidR="004B69CD" w:rsidRDefault="004B69CD" w:rsidP="00F23C55">
            <w:pPr>
              <w:rPr>
                <w:sz w:val="20"/>
                <w:szCs w:val="20"/>
              </w:rPr>
            </w:pPr>
          </w:p>
        </w:tc>
        <w:tc>
          <w:tcPr>
            <w:tcW w:w="9043" w:type="dxa"/>
          </w:tcPr>
          <w:p w14:paraId="6F24DF62" w14:textId="77777777" w:rsidR="004B69CD" w:rsidRDefault="004B69CD" w:rsidP="00F23C55">
            <w:pPr>
              <w:rPr>
                <w:sz w:val="20"/>
                <w:szCs w:val="20"/>
              </w:rPr>
            </w:pPr>
            <w:r>
              <w:rPr>
                <w:sz w:val="20"/>
                <w:szCs w:val="20"/>
              </w:rPr>
              <w:t>Blue Green Methods: - Update DNS w Route 53 to point to new ELB or instance</w:t>
            </w:r>
          </w:p>
          <w:p w14:paraId="52ED7293" w14:textId="77777777" w:rsidR="004B69CD" w:rsidRDefault="004B69CD" w:rsidP="00F23C55">
            <w:pPr>
              <w:rPr>
                <w:sz w:val="20"/>
                <w:szCs w:val="20"/>
              </w:rPr>
            </w:pPr>
            <w:r>
              <w:rPr>
                <w:sz w:val="20"/>
                <w:szCs w:val="20"/>
              </w:rPr>
              <w:t>- Swap Auto-scaling group already primed w new version instances behind the ELB</w:t>
            </w:r>
          </w:p>
          <w:p w14:paraId="6572BDE1" w14:textId="77777777" w:rsidR="004B69CD" w:rsidRDefault="004B69CD" w:rsidP="00F23C55">
            <w:pPr>
              <w:rPr>
                <w:sz w:val="20"/>
                <w:szCs w:val="20"/>
              </w:rPr>
            </w:pPr>
            <w:r>
              <w:rPr>
                <w:sz w:val="20"/>
                <w:szCs w:val="20"/>
              </w:rPr>
              <w:t>- Change Auto-Scaling Group Launch Config to use new AMI version and terminate old instances</w:t>
            </w:r>
          </w:p>
          <w:p w14:paraId="438371AF" w14:textId="5D1B6D18" w:rsidR="004B69CD" w:rsidRDefault="004B69CD" w:rsidP="00F23C55">
            <w:pPr>
              <w:rPr>
                <w:sz w:val="20"/>
                <w:szCs w:val="20"/>
              </w:rPr>
            </w:pPr>
            <w:r>
              <w:rPr>
                <w:sz w:val="20"/>
                <w:szCs w:val="20"/>
              </w:rPr>
              <w:t>- Swap env URL of Elastic Beanstalk. – Clone stack in AWS OpsWorks and update DNS</w:t>
            </w:r>
          </w:p>
        </w:tc>
      </w:tr>
      <w:tr w:rsidR="004B69CD" w14:paraId="52BF6320" w14:textId="77777777" w:rsidTr="00F23C55">
        <w:trPr>
          <w:trHeight w:val="194"/>
        </w:trPr>
        <w:tc>
          <w:tcPr>
            <w:tcW w:w="1413" w:type="dxa"/>
            <w:gridSpan w:val="4"/>
            <w:vMerge/>
          </w:tcPr>
          <w:p w14:paraId="202BDAE8" w14:textId="77777777" w:rsidR="004B69CD" w:rsidRDefault="004B69CD" w:rsidP="00F23C55">
            <w:pPr>
              <w:rPr>
                <w:sz w:val="20"/>
                <w:szCs w:val="20"/>
              </w:rPr>
            </w:pPr>
          </w:p>
        </w:tc>
        <w:tc>
          <w:tcPr>
            <w:tcW w:w="9043" w:type="dxa"/>
          </w:tcPr>
          <w:p w14:paraId="4799D7CD" w14:textId="77777777" w:rsidR="004B69CD" w:rsidRDefault="004B69CD" w:rsidP="00F23C55">
            <w:pPr>
              <w:rPr>
                <w:sz w:val="20"/>
                <w:szCs w:val="20"/>
              </w:rPr>
            </w:pPr>
            <w:r>
              <w:rPr>
                <w:sz w:val="20"/>
                <w:szCs w:val="20"/>
              </w:rPr>
              <w:t>Blue Green Contraindication: - Data store schema too tightly couples to code changes</w:t>
            </w:r>
          </w:p>
          <w:p w14:paraId="6EBF3147" w14:textId="77777777" w:rsidR="004B69CD" w:rsidRDefault="004B69CD" w:rsidP="00F23C55">
            <w:pPr>
              <w:rPr>
                <w:sz w:val="20"/>
                <w:szCs w:val="20"/>
              </w:rPr>
            </w:pPr>
            <w:r>
              <w:rPr>
                <w:sz w:val="20"/>
                <w:szCs w:val="20"/>
              </w:rPr>
              <w:t>- Upgrade requires special upgrade routines to be run during deployment</w:t>
            </w:r>
          </w:p>
          <w:p w14:paraId="4D79BFC9" w14:textId="3A6B6607" w:rsidR="004B69CD" w:rsidRDefault="004B69CD" w:rsidP="00F23C55">
            <w:pPr>
              <w:rPr>
                <w:sz w:val="20"/>
                <w:szCs w:val="20"/>
              </w:rPr>
            </w:pPr>
            <w:r>
              <w:rPr>
                <w:sz w:val="20"/>
                <w:szCs w:val="20"/>
              </w:rPr>
              <w:t>- Off-the-shelf products might not be blue-green friendly</w:t>
            </w:r>
          </w:p>
        </w:tc>
      </w:tr>
      <w:tr w:rsidR="00326635" w14:paraId="7E4B1AED" w14:textId="77777777" w:rsidTr="00326635">
        <w:trPr>
          <w:trHeight w:val="89"/>
        </w:trPr>
        <w:tc>
          <w:tcPr>
            <w:tcW w:w="1413" w:type="dxa"/>
            <w:gridSpan w:val="4"/>
            <w:vMerge w:val="restart"/>
          </w:tcPr>
          <w:p w14:paraId="2405BF8C" w14:textId="638D6929" w:rsidR="00326635" w:rsidRDefault="00326635" w:rsidP="00F23C55">
            <w:pPr>
              <w:rPr>
                <w:sz w:val="20"/>
                <w:szCs w:val="20"/>
              </w:rPr>
            </w:pPr>
            <w:r>
              <w:rPr>
                <w:sz w:val="20"/>
                <w:szCs w:val="20"/>
              </w:rPr>
              <w:t>Continuous Integration &amp; Deployment</w:t>
            </w:r>
          </w:p>
        </w:tc>
        <w:tc>
          <w:tcPr>
            <w:tcW w:w="9043" w:type="dxa"/>
          </w:tcPr>
          <w:p w14:paraId="39115719" w14:textId="77777777" w:rsidR="00326635" w:rsidRDefault="00326635" w:rsidP="00F23C55">
            <w:pPr>
              <w:rPr>
                <w:sz w:val="20"/>
                <w:szCs w:val="20"/>
              </w:rPr>
            </w:pPr>
            <w:r>
              <w:rPr>
                <w:sz w:val="20"/>
                <w:szCs w:val="20"/>
              </w:rPr>
              <w:t>CI: merge code changes back to main branch frequently, enabled by automated testing as you go</w:t>
            </w:r>
          </w:p>
          <w:p w14:paraId="77D74162" w14:textId="77777777" w:rsidR="00326635" w:rsidRDefault="00326635" w:rsidP="00F23C55">
            <w:pPr>
              <w:rPr>
                <w:sz w:val="20"/>
                <w:szCs w:val="20"/>
              </w:rPr>
            </w:pPr>
            <w:r>
              <w:rPr>
                <w:sz w:val="20"/>
                <w:szCs w:val="20"/>
              </w:rPr>
              <w:t>Continuous Delivery: automating release process to the point where you can deploy at click of button</w:t>
            </w:r>
          </w:p>
          <w:p w14:paraId="0B921563" w14:textId="1E610FAF" w:rsidR="00326635" w:rsidRDefault="00326635" w:rsidP="00F23C55">
            <w:pPr>
              <w:rPr>
                <w:sz w:val="20"/>
                <w:szCs w:val="20"/>
              </w:rPr>
            </w:pPr>
            <w:r>
              <w:rPr>
                <w:sz w:val="20"/>
                <w:szCs w:val="20"/>
              </w:rPr>
              <w:t>Continuous Deployment: each code change triggers a series of automated release stages, ultimately deploying to prod w/o human intervention</w:t>
            </w:r>
          </w:p>
        </w:tc>
      </w:tr>
      <w:tr w:rsidR="00326635" w14:paraId="64BBFE1C" w14:textId="77777777" w:rsidTr="00F23C55">
        <w:trPr>
          <w:trHeight w:val="88"/>
        </w:trPr>
        <w:tc>
          <w:tcPr>
            <w:tcW w:w="1413" w:type="dxa"/>
            <w:gridSpan w:val="4"/>
            <w:vMerge/>
          </w:tcPr>
          <w:p w14:paraId="46DE4873" w14:textId="77777777" w:rsidR="00326635" w:rsidRDefault="00326635" w:rsidP="00F23C55">
            <w:pPr>
              <w:rPr>
                <w:sz w:val="20"/>
                <w:szCs w:val="20"/>
              </w:rPr>
            </w:pPr>
          </w:p>
        </w:tc>
        <w:tc>
          <w:tcPr>
            <w:tcW w:w="9043" w:type="dxa"/>
          </w:tcPr>
          <w:p w14:paraId="0F73CA5A" w14:textId="77777777" w:rsidR="00326635" w:rsidRDefault="00326635" w:rsidP="00F23C55">
            <w:pPr>
              <w:rPr>
                <w:sz w:val="20"/>
                <w:szCs w:val="20"/>
              </w:rPr>
            </w:pPr>
            <w:r>
              <w:rPr>
                <w:sz w:val="20"/>
                <w:szCs w:val="20"/>
              </w:rPr>
              <w:t>CodeCommit: AWS-managed Git repo</w:t>
            </w:r>
          </w:p>
          <w:p w14:paraId="73D0A6BF" w14:textId="77777777" w:rsidR="00326635" w:rsidRDefault="00326635" w:rsidP="00F23C55">
            <w:pPr>
              <w:rPr>
                <w:sz w:val="20"/>
                <w:szCs w:val="20"/>
              </w:rPr>
            </w:pPr>
            <w:r>
              <w:rPr>
                <w:sz w:val="20"/>
                <w:szCs w:val="20"/>
              </w:rPr>
              <w:t>CodePipeline: orchestrates CI/CD events triggered by new code commit</w:t>
            </w:r>
          </w:p>
          <w:p w14:paraId="354174F3" w14:textId="77777777" w:rsidR="00326635" w:rsidRDefault="00326635" w:rsidP="00F23C55">
            <w:pPr>
              <w:rPr>
                <w:sz w:val="20"/>
                <w:szCs w:val="20"/>
              </w:rPr>
            </w:pPr>
            <w:r>
              <w:rPr>
                <w:sz w:val="20"/>
                <w:szCs w:val="20"/>
              </w:rPr>
              <w:t>CodeBuild: compiles code, runs tests, produces deployable packages</w:t>
            </w:r>
          </w:p>
          <w:p w14:paraId="6B90A5E4" w14:textId="77777777" w:rsidR="00326635" w:rsidRDefault="00326635" w:rsidP="00F23C55">
            <w:pPr>
              <w:rPr>
                <w:sz w:val="20"/>
                <w:szCs w:val="20"/>
              </w:rPr>
            </w:pPr>
            <w:r>
              <w:rPr>
                <w:sz w:val="20"/>
                <w:szCs w:val="20"/>
              </w:rPr>
              <w:t>CodeDeploy: deploys packages to EC2, Elastic Beanstalk, ECS, Lambda, …</w:t>
            </w:r>
          </w:p>
          <w:p w14:paraId="3F929B2F" w14:textId="0916DDF2" w:rsidR="00326635" w:rsidRDefault="00326635" w:rsidP="00F23C55">
            <w:pPr>
              <w:rPr>
                <w:sz w:val="20"/>
                <w:szCs w:val="20"/>
              </w:rPr>
            </w:pPr>
            <w:r>
              <w:rPr>
                <w:sz w:val="20"/>
                <w:szCs w:val="20"/>
              </w:rPr>
              <w:t xml:space="preserve">New Code </w:t>
            </w:r>
            <m:oMath>
              <m:r>
                <w:rPr>
                  <w:rFonts w:ascii="Cambria Math" w:hAnsi="Cambria Math"/>
                  <w:sz w:val="20"/>
                  <w:szCs w:val="20"/>
                </w:rPr>
                <m:t>→</m:t>
              </m:r>
            </m:oMath>
            <w:r>
              <w:rPr>
                <w:sz w:val="20"/>
                <w:szCs w:val="20"/>
              </w:rPr>
              <w:t xml:space="preserve"> CodeCommit </w:t>
            </w:r>
            <m:oMath>
              <m:r>
                <w:rPr>
                  <w:rFonts w:ascii="Cambria Math" w:hAnsi="Cambria Math"/>
                  <w:sz w:val="20"/>
                  <w:szCs w:val="20"/>
                </w:rPr>
                <m:t>→</m:t>
              </m:r>
            </m:oMath>
            <w:r>
              <w:rPr>
                <w:sz w:val="20"/>
                <w:szCs w:val="20"/>
              </w:rPr>
              <w:t xml:space="preserve"> CodePipeline (CodeBuild </w:t>
            </w:r>
            <m:oMath>
              <m:r>
                <w:rPr>
                  <w:rFonts w:ascii="Cambria Math" w:hAnsi="Cambria Math"/>
                  <w:sz w:val="20"/>
                  <w:szCs w:val="20"/>
                </w:rPr>
                <m:t>→</m:t>
              </m:r>
            </m:oMath>
            <w:r>
              <w:rPr>
                <w:sz w:val="20"/>
                <w:szCs w:val="20"/>
              </w:rPr>
              <w:t xml:space="preserve"> Test </w:t>
            </w:r>
            <m:oMath>
              <m:r>
                <w:rPr>
                  <w:rFonts w:ascii="Cambria Math" w:hAnsi="Cambria Math"/>
                  <w:sz w:val="20"/>
                  <w:szCs w:val="20"/>
                </w:rPr>
                <m:t>→</m:t>
              </m:r>
            </m:oMath>
            <w:r>
              <w:rPr>
                <w:sz w:val="20"/>
                <w:szCs w:val="20"/>
              </w:rPr>
              <w:t xml:space="preserve"> CodeDeploy) </w:t>
            </w:r>
            <m:oMath>
              <m:r>
                <w:rPr>
                  <w:rFonts w:ascii="Cambria Math" w:hAnsi="Cambria Math"/>
                  <w:sz w:val="20"/>
                  <w:szCs w:val="20"/>
                </w:rPr>
                <m:t>→</m:t>
              </m:r>
            </m:oMath>
            <w:r>
              <w:rPr>
                <w:sz w:val="20"/>
                <w:szCs w:val="20"/>
              </w:rPr>
              <w:t xml:space="preserve"> Instances w CodeDeploy Agent</w:t>
            </w:r>
          </w:p>
          <w:p w14:paraId="588E4362" w14:textId="4A68C7F7" w:rsidR="00326635" w:rsidRDefault="00326635" w:rsidP="00F23C55">
            <w:pPr>
              <w:rPr>
                <w:sz w:val="20"/>
                <w:szCs w:val="20"/>
              </w:rPr>
            </w:pPr>
            <w:r>
              <w:rPr>
                <w:sz w:val="20"/>
                <w:szCs w:val="20"/>
              </w:rPr>
              <w:t xml:space="preserve">- CodeBuild </w:t>
            </w:r>
            <m:oMath>
              <m:r>
                <w:rPr>
                  <w:rFonts w:ascii="Cambria Math" w:hAnsi="Cambria Math"/>
                  <w:sz w:val="20"/>
                  <w:szCs w:val="20"/>
                </w:rPr>
                <m:t>→</m:t>
              </m:r>
            </m:oMath>
            <w:r>
              <w:rPr>
                <w:sz w:val="20"/>
                <w:szCs w:val="20"/>
              </w:rPr>
              <w:t xml:space="preserve"> artifacts </w:t>
            </w:r>
            <m:oMath>
              <m:r>
                <w:rPr>
                  <w:rFonts w:ascii="Cambria Math" w:hAnsi="Cambria Math"/>
                  <w:sz w:val="20"/>
                  <w:szCs w:val="20"/>
                </w:rPr>
                <m:t>→</m:t>
              </m:r>
            </m:oMath>
            <w:r>
              <w:rPr>
                <w:sz w:val="20"/>
                <w:szCs w:val="20"/>
              </w:rPr>
              <w:t xml:space="preserve"> S3 </w:t>
            </w:r>
            <m:oMath>
              <m:r>
                <w:rPr>
                  <w:rFonts w:ascii="Cambria Math" w:hAnsi="Cambria Math"/>
                  <w:sz w:val="20"/>
                  <w:szCs w:val="20"/>
                </w:rPr>
                <m:t>→</m:t>
              </m:r>
            </m:oMath>
            <w:r>
              <w:rPr>
                <w:sz w:val="20"/>
                <w:szCs w:val="20"/>
              </w:rPr>
              <w:t xml:space="preserve"> built artifacts </w:t>
            </w:r>
            <m:oMath>
              <m:r>
                <w:rPr>
                  <w:rFonts w:ascii="Cambria Math" w:hAnsi="Cambria Math"/>
                  <w:sz w:val="20"/>
                  <w:szCs w:val="20"/>
                </w:rPr>
                <m:t>→</m:t>
              </m:r>
            </m:oMath>
            <w:r>
              <w:rPr>
                <w:sz w:val="20"/>
                <w:szCs w:val="20"/>
              </w:rPr>
              <w:t xml:space="preserve"> CodeDeploy</w:t>
            </w:r>
          </w:p>
        </w:tc>
      </w:tr>
      <w:tr w:rsidR="00326635" w14:paraId="785FF619" w14:textId="77777777" w:rsidTr="00F23C55">
        <w:trPr>
          <w:trHeight w:val="88"/>
        </w:trPr>
        <w:tc>
          <w:tcPr>
            <w:tcW w:w="1413" w:type="dxa"/>
            <w:gridSpan w:val="4"/>
            <w:vMerge/>
          </w:tcPr>
          <w:p w14:paraId="1B106D83" w14:textId="77777777" w:rsidR="00326635" w:rsidRDefault="00326635" w:rsidP="00F23C55">
            <w:pPr>
              <w:rPr>
                <w:sz w:val="20"/>
                <w:szCs w:val="20"/>
              </w:rPr>
            </w:pPr>
          </w:p>
        </w:tc>
        <w:tc>
          <w:tcPr>
            <w:tcW w:w="9043" w:type="dxa"/>
          </w:tcPr>
          <w:p w14:paraId="6045FF4C" w14:textId="5E0DEF2D" w:rsidR="00121749" w:rsidRDefault="00326635" w:rsidP="00F23C55">
            <w:pPr>
              <w:rPr>
                <w:sz w:val="20"/>
                <w:szCs w:val="20"/>
              </w:rPr>
            </w:pPr>
            <w:r>
              <w:rPr>
                <w:sz w:val="20"/>
                <w:szCs w:val="20"/>
              </w:rPr>
              <w:t xml:space="preserve">Multi-Acct pipelines: CodeBuild </w:t>
            </w:r>
            <m:oMath>
              <m:r>
                <w:rPr>
                  <w:rFonts w:ascii="Cambria Math" w:hAnsi="Cambria Math"/>
                  <w:sz w:val="20"/>
                  <w:szCs w:val="20"/>
                </w:rPr>
                <m:t>→</m:t>
              </m:r>
            </m:oMath>
            <w:r>
              <w:rPr>
                <w:sz w:val="20"/>
                <w:szCs w:val="20"/>
              </w:rPr>
              <w:t xml:space="preserve"> Build artifact (CloudFormation template)</w:t>
            </w:r>
            <w:r w:rsidR="00121749">
              <w:rPr>
                <w:sz w:val="20"/>
                <w:szCs w:val="20"/>
              </w:rPr>
              <w:t xml:space="preserve"> </w:t>
            </w:r>
            <m:oMath>
              <m:r>
                <w:rPr>
                  <w:rFonts w:ascii="Cambria Math" w:hAnsi="Cambria Math"/>
                  <w:sz w:val="20"/>
                  <w:szCs w:val="20"/>
                </w:rPr>
                <m:t>→</m:t>
              </m:r>
            </m:oMath>
            <w:r w:rsidR="00121749">
              <w:rPr>
                <w:sz w:val="20"/>
                <w:szCs w:val="20"/>
              </w:rPr>
              <w:t xml:space="preserve"> Staging acct </w:t>
            </w:r>
            <m:oMath>
              <m:r>
                <w:rPr>
                  <w:rFonts w:ascii="Cambria Math" w:hAnsi="Cambria Math"/>
                  <w:sz w:val="20"/>
                  <w:szCs w:val="20"/>
                </w:rPr>
                <m:t>→</m:t>
              </m:r>
            </m:oMath>
            <w:r w:rsidR="00121749">
              <w:rPr>
                <w:sz w:val="20"/>
                <w:szCs w:val="20"/>
              </w:rPr>
              <w:t xml:space="preserve"> if no error </w:t>
            </w:r>
            <m:oMath>
              <m:r>
                <w:rPr>
                  <w:rFonts w:ascii="Cambria Math" w:hAnsi="Cambria Math"/>
                  <w:sz w:val="20"/>
                  <w:szCs w:val="20"/>
                </w:rPr>
                <m:t>→</m:t>
              </m:r>
            </m:oMath>
            <w:r w:rsidR="00121749">
              <w:rPr>
                <w:sz w:val="20"/>
                <w:szCs w:val="20"/>
              </w:rPr>
              <w:t xml:space="preserve"> Prod acct. - CodePipeline assumes a role in staging/prod acct to provision the resources</w:t>
            </w:r>
          </w:p>
        </w:tc>
      </w:tr>
      <w:tr w:rsidR="00326635" w14:paraId="3358E051" w14:textId="77777777" w:rsidTr="00F23C55">
        <w:trPr>
          <w:trHeight w:val="88"/>
        </w:trPr>
        <w:tc>
          <w:tcPr>
            <w:tcW w:w="1413" w:type="dxa"/>
            <w:gridSpan w:val="4"/>
            <w:vMerge/>
          </w:tcPr>
          <w:p w14:paraId="14712814" w14:textId="77777777" w:rsidR="00326635" w:rsidRDefault="00326635" w:rsidP="00F23C55">
            <w:pPr>
              <w:rPr>
                <w:sz w:val="20"/>
                <w:szCs w:val="20"/>
              </w:rPr>
            </w:pPr>
          </w:p>
        </w:tc>
        <w:tc>
          <w:tcPr>
            <w:tcW w:w="9043" w:type="dxa"/>
          </w:tcPr>
          <w:p w14:paraId="40B1D0D2" w14:textId="77777777" w:rsidR="00326635" w:rsidRDefault="00121749" w:rsidP="00F23C55">
            <w:pPr>
              <w:rPr>
                <w:sz w:val="20"/>
                <w:szCs w:val="20"/>
              </w:rPr>
            </w:pPr>
            <w:r>
              <w:rPr>
                <w:sz w:val="20"/>
                <w:szCs w:val="20"/>
              </w:rPr>
              <w:t>Cloud9: pre-configured, cloud-native development IDE</w:t>
            </w:r>
          </w:p>
          <w:p w14:paraId="7744E5EC" w14:textId="77777777" w:rsidR="00121749" w:rsidRDefault="00121749" w:rsidP="00F23C55">
            <w:pPr>
              <w:rPr>
                <w:sz w:val="20"/>
                <w:szCs w:val="20"/>
              </w:rPr>
            </w:pPr>
            <w:r>
              <w:rPr>
                <w:sz w:val="20"/>
                <w:szCs w:val="20"/>
              </w:rPr>
              <w:t>CodeGuru: automates code reviews, and provide intelligent code recommendations</w:t>
            </w:r>
          </w:p>
          <w:p w14:paraId="2CEE4F0C" w14:textId="77777777" w:rsidR="00121749" w:rsidRDefault="00121749" w:rsidP="00F23C55">
            <w:pPr>
              <w:rPr>
                <w:sz w:val="20"/>
                <w:szCs w:val="20"/>
              </w:rPr>
            </w:pPr>
            <w:r>
              <w:rPr>
                <w:sz w:val="20"/>
                <w:szCs w:val="20"/>
              </w:rPr>
              <w:t>CodeStar: easily deploy pre-configured CI/CD ecosystems</w:t>
            </w:r>
          </w:p>
          <w:p w14:paraId="388FB16F" w14:textId="77777777" w:rsidR="00121749" w:rsidRDefault="00121749" w:rsidP="00F23C55">
            <w:pPr>
              <w:rPr>
                <w:sz w:val="20"/>
                <w:szCs w:val="20"/>
              </w:rPr>
            </w:pPr>
            <w:r>
              <w:rPr>
                <w:sz w:val="20"/>
                <w:szCs w:val="20"/>
              </w:rPr>
              <w:t>X-Ray: trace distributed systems and visualized distributed pipelines</w:t>
            </w:r>
          </w:p>
          <w:p w14:paraId="541B38A4" w14:textId="3A11E16E" w:rsidR="00121749" w:rsidRDefault="00121749" w:rsidP="00F23C55">
            <w:pPr>
              <w:rPr>
                <w:sz w:val="20"/>
                <w:szCs w:val="20"/>
              </w:rPr>
            </w:pPr>
            <w:r>
              <w:rPr>
                <w:sz w:val="20"/>
                <w:szCs w:val="20"/>
              </w:rPr>
              <w:t>CodeArtifact: securely fetch, store, publish packages across organizations</w:t>
            </w:r>
          </w:p>
        </w:tc>
      </w:tr>
      <w:tr w:rsidR="001D65E8" w14:paraId="233E5DB5" w14:textId="77777777" w:rsidTr="001D65E8">
        <w:trPr>
          <w:trHeight w:val="348"/>
        </w:trPr>
        <w:tc>
          <w:tcPr>
            <w:tcW w:w="1129" w:type="dxa"/>
            <w:gridSpan w:val="3"/>
            <w:vMerge w:val="restart"/>
          </w:tcPr>
          <w:p w14:paraId="2254FD7F" w14:textId="14EA7069" w:rsidR="001D65E8" w:rsidRDefault="001D65E8" w:rsidP="00F23C55">
            <w:pPr>
              <w:rPr>
                <w:sz w:val="20"/>
                <w:szCs w:val="20"/>
              </w:rPr>
            </w:pPr>
            <w:r>
              <w:rPr>
                <w:sz w:val="20"/>
                <w:szCs w:val="20"/>
              </w:rPr>
              <w:t>Elastic Beanstalk</w:t>
            </w:r>
          </w:p>
        </w:tc>
        <w:tc>
          <w:tcPr>
            <w:tcW w:w="9327" w:type="dxa"/>
            <w:gridSpan w:val="2"/>
          </w:tcPr>
          <w:p w14:paraId="2B25954A" w14:textId="77777777" w:rsidR="001D65E8" w:rsidRDefault="001D65E8" w:rsidP="00F23C55">
            <w:pPr>
              <w:rPr>
                <w:sz w:val="20"/>
                <w:szCs w:val="20"/>
              </w:rPr>
            </w:pPr>
            <w:r>
              <w:rPr>
                <w:sz w:val="20"/>
                <w:szCs w:val="20"/>
              </w:rPr>
              <w:t>Orchestration service to make it push-button easy to deploy scalable web landscapes</w:t>
            </w:r>
          </w:p>
          <w:p w14:paraId="30870E1D" w14:textId="77777777" w:rsidR="001D65E8" w:rsidRDefault="001D65E8" w:rsidP="00F23C55">
            <w:pPr>
              <w:rPr>
                <w:sz w:val="20"/>
                <w:szCs w:val="20"/>
              </w:rPr>
            </w:pPr>
            <w:r>
              <w:rPr>
                <w:sz w:val="20"/>
                <w:szCs w:val="20"/>
              </w:rPr>
              <w:t>Wide range of supported platforms – from Docker, PHP, Java, Node.js</w:t>
            </w:r>
          </w:p>
          <w:p w14:paraId="4920CFE2" w14:textId="77777777" w:rsidR="001D65E8" w:rsidRDefault="001D65E8" w:rsidP="00F23C55">
            <w:pPr>
              <w:rPr>
                <w:sz w:val="20"/>
                <w:szCs w:val="20"/>
              </w:rPr>
            </w:pPr>
            <w:r>
              <w:rPr>
                <w:sz w:val="20"/>
                <w:szCs w:val="20"/>
              </w:rPr>
              <w:t>Multiple Environments within Application (DEV, QA, PRD, …)</w:t>
            </w:r>
          </w:p>
          <w:p w14:paraId="5B5CAB0F" w14:textId="77777777" w:rsidR="001D65E8" w:rsidRDefault="001D65E8" w:rsidP="00F23C55">
            <w:pPr>
              <w:rPr>
                <w:sz w:val="20"/>
                <w:szCs w:val="20"/>
              </w:rPr>
            </w:pPr>
            <w:r>
              <w:rPr>
                <w:sz w:val="20"/>
                <w:szCs w:val="20"/>
              </w:rPr>
              <w:t>Great for ease of deployment, not great if need lots of control and flexibility</w:t>
            </w:r>
          </w:p>
          <w:p w14:paraId="318DAD4E" w14:textId="1CFF6D7F" w:rsidR="001D65E8" w:rsidRDefault="001D65E8" w:rsidP="00F23C55">
            <w:pPr>
              <w:rPr>
                <w:sz w:val="20"/>
                <w:szCs w:val="20"/>
              </w:rPr>
            </w:pPr>
            <w:r>
              <w:rPr>
                <w:sz w:val="20"/>
                <w:szCs w:val="20"/>
              </w:rPr>
              <w:t xml:space="preserve">Management Layer (app) -&gt; Instances, Web Server, Engines, Monitoring, Scaling (Environments) -&gt; App code (App versions) </w:t>
            </w:r>
          </w:p>
        </w:tc>
      </w:tr>
      <w:tr w:rsidR="001D65E8" w14:paraId="769A0FBE" w14:textId="77777777" w:rsidTr="001D65E8">
        <w:trPr>
          <w:trHeight w:val="348"/>
        </w:trPr>
        <w:tc>
          <w:tcPr>
            <w:tcW w:w="1129" w:type="dxa"/>
            <w:gridSpan w:val="3"/>
            <w:vMerge/>
          </w:tcPr>
          <w:p w14:paraId="6642EFA0" w14:textId="77777777" w:rsidR="001D65E8" w:rsidRDefault="001D65E8" w:rsidP="00F23C55">
            <w:pPr>
              <w:rPr>
                <w:sz w:val="20"/>
                <w:szCs w:val="20"/>
              </w:rPr>
            </w:pPr>
          </w:p>
        </w:tc>
        <w:tc>
          <w:tcPr>
            <w:tcW w:w="9327" w:type="dxa"/>
            <w:gridSpan w:val="2"/>
          </w:tcPr>
          <w:tbl>
            <w:tblPr>
              <w:tblStyle w:val="TableGrid"/>
              <w:tblW w:w="0" w:type="auto"/>
              <w:tblLook w:val="04A0" w:firstRow="1" w:lastRow="0" w:firstColumn="1" w:lastColumn="0" w:noHBand="0" w:noVBand="1"/>
            </w:tblPr>
            <w:tblGrid>
              <w:gridCol w:w="1732"/>
              <w:gridCol w:w="3119"/>
              <w:gridCol w:w="1275"/>
              <w:gridCol w:w="1276"/>
              <w:gridCol w:w="1699"/>
            </w:tblGrid>
            <w:tr w:rsidR="001D65E8" w14:paraId="0523FDCD" w14:textId="77777777" w:rsidTr="00166DC2">
              <w:tc>
                <w:tcPr>
                  <w:tcW w:w="1732" w:type="dxa"/>
                </w:tcPr>
                <w:p w14:paraId="7D4A7DEC" w14:textId="77875F03" w:rsidR="001D65E8" w:rsidRDefault="001D65E8" w:rsidP="001D65E8">
                  <w:pPr>
                    <w:rPr>
                      <w:sz w:val="20"/>
                      <w:szCs w:val="20"/>
                    </w:rPr>
                  </w:pPr>
                  <w:r>
                    <w:rPr>
                      <w:sz w:val="20"/>
                      <w:szCs w:val="20"/>
                    </w:rPr>
                    <w:t>Deployment</w:t>
                  </w:r>
                </w:p>
              </w:tc>
              <w:tc>
                <w:tcPr>
                  <w:tcW w:w="3119" w:type="dxa"/>
                </w:tcPr>
                <w:p w14:paraId="2DCDBAF3" w14:textId="1F550009" w:rsidR="001D65E8" w:rsidRDefault="001D65E8" w:rsidP="001D65E8">
                  <w:pPr>
                    <w:rPr>
                      <w:sz w:val="20"/>
                      <w:szCs w:val="20"/>
                    </w:rPr>
                  </w:pPr>
                  <w:r>
                    <w:rPr>
                      <w:sz w:val="20"/>
                      <w:szCs w:val="20"/>
                    </w:rPr>
                    <w:t>What</w:t>
                  </w:r>
                </w:p>
              </w:tc>
              <w:tc>
                <w:tcPr>
                  <w:tcW w:w="1275" w:type="dxa"/>
                </w:tcPr>
                <w:p w14:paraId="4889CBA0" w14:textId="1AEF1C2F" w:rsidR="001D65E8" w:rsidRDefault="001D65E8" w:rsidP="001D65E8">
                  <w:pPr>
                    <w:rPr>
                      <w:sz w:val="20"/>
                      <w:szCs w:val="20"/>
                    </w:rPr>
                  </w:pPr>
                  <w:r>
                    <w:rPr>
                      <w:sz w:val="20"/>
                      <w:szCs w:val="20"/>
                    </w:rPr>
                    <w:t>Deployment Time</w:t>
                  </w:r>
                </w:p>
              </w:tc>
              <w:tc>
                <w:tcPr>
                  <w:tcW w:w="1276" w:type="dxa"/>
                </w:tcPr>
                <w:p w14:paraId="6955A0AC" w14:textId="6218F26A" w:rsidR="001D65E8" w:rsidRDefault="001D65E8" w:rsidP="001D65E8">
                  <w:pPr>
                    <w:rPr>
                      <w:sz w:val="20"/>
                      <w:szCs w:val="20"/>
                    </w:rPr>
                  </w:pPr>
                  <w:r>
                    <w:rPr>
                      <w:sz w:val="20"/>
                      <w:szCs w:val="20"/>
                    </w:rPr>
                    <w:t>Downtime?</w:t>
                  </w:r>
                </w:p>
              </w:tc>
              <w:tc>
                <w:tcPr>
                  <w:tcW w:w="1699" w:type="dxa"/>
                </w:tcPr>
                <w:p w14:paraId="1501E7BD" w14:textId="7218C750" w:rsidR="001D65E8" w:rsidRDefault="001D65E8" w:rsidP="001D65E8">
                  <w:pPr>
                    <w:rPr>
                      <w:sz w:val="20"/>
                      <w:szCs w:val="20"/>
                    </w:rPr>
                  </w:pPr>
                  <w:r>
                    <w:rPr>
                      <w:sz w:val="20"/>
                      <w:szCs w:val="20"/>
                    </w:rPr>
                    <w:t>Rollback process</w:t>
                  </w:r>
                </w:p>
              </w:tc>
            </w:tr>
            <w:tr w:rsidR="001D65E8" w14:paraId="4C23DEC4" w14:textId="77777777" w:rsidTr="00166DC2">
              <w:tc>
                <w:tcPr>
                  <w:tcW w:w="1732" w:type="dxa"/>
                </w:tcPr>
                <w:p w14:paraId="50CC6788" w14:textId="3BDD0922" w:rsidR="001D65E8" w:rsidRDefault="001D65E8" w:rsidP="001D65E8">
                  <w:pPr>
                    <w:rPr>
                      <w:sz w:val="20"/>
                      <w:szCs w:val="20"/>
                    </w:rPr>
                  </w:pPr>
                  <w:r>
                    <w:rPr>
                      <w:sz w:val="20"/>
                      <w:szCs w:val="20"/>
                    </w:rPr>
                    <w:t>All At Once</w:t>
                  </w:r>
                </w:p>
              </w:tc>
              <w:tc>
                <w:tcPr>
                  <w:tcW w:w="3119" w:type="dxa"/>
                </w:tcPr>
                <w:p w14:paraId="4CAC9FE0" w14:textId="51649E24" w:rsidR="001D65E8" w:rsidRDefault="001D65E8" w:rsidP="001D65E8">
                  <w:pPr>
                    <w:rPr>
                      <w:sz w:val="20"/>
                      <w:szCs w:val="20"/>
                    </w:rPr>
                  </w:pPr>
                  <w:r>
                    <w:rPr>
                      <w:sz w:val="20"/>
                      <w:szCs w:val="20"/>
                    </w:rPr>
                    <w:t>New version deployed to existing instances all at once</w:t>
                  </w:r>
                </w:p>
              </w:tc>
              <w:tc>
                <w:tcPr>
                  <w:tcW w:w="1275" w:type="dxa"/>
                </w:tcPr>
                <w:p w14:paraId="157E3B8E" w14:textId="016887F8" w:rsidR="001D65E8" w:rsidRDefault="001D65E8" w:rsidP="001D65E8">
                  <w:pPr>
                    <w:rPr>
                      <w:sz w:val="20"/>
                      <w:szCs w:val="20"/>
                    </w:rPr>
                  </w:pPr>
                  <w:r>
                    <w:rPr>
                      <w:sz w:val="20"/>
                      <w:szCs w:val="20"/>
                    </w:rPr>
                    <w:t>Least</w:t>
                  </w:r>
                </w:p>
              </w:tc>
              <w:tc>
                <w:tcPr>
                  <w:tcW w:w="1276" w:type="dxa"/>
                </w:tcPr>
                <w:p w14:paraId="26BF6EA2" w14:textId="2234E44D" w:rsidR="001D65E8" w:rsidRDefault="001D65E8" w:rsidP="001D65E8">
                  <w:pPr>
                    <w:rPr>
                      <w:sz w:val="20"/>
                      <w:szCs w:val="20"/>
                    </w:rPr>
                  </w:pPr>
                  <w:r>
                    <w:rPr>
                      <w:sz w:val="20"/>
                      <w:szCs w:val="20"/>
                    </w:rPr>
                    <w:t>Y</w:t>
                  </w:r>
                </w:p>
              </w:tc>
              <w:tc>
                <w:tcPr>
                  <w:tcW w:w="1699" w:type="dxa"/>
                </w:tcPr>
                <w:p w14:paraId="19041199" w14:textId="62272215" w:rsidR="001D65E8" w:rsidRDefault="001D65E8" w:rsidP="001D65E8">
                  <w:pPr>
                    <w:rPr>
                      <w:sz w:val="20"/>
                      <w:szCs w:val="20"/>
                    </w:rPr>
                  </w:pPr>
                  <w:r>
                    <w:rPr>
                      <w:sz w:val="20"/>
                      <w:szCs w:val="20"/>
                    </w:rPr>
                    <w:t>Manual</w:t>
                  </w:r>
                </w:p>
              </w:tc>
            </w:tr>
            <w:tr w:rsidR="001D65E8" w14:paraId="6B9CBA27" w14:textId="77777777" w:rsidTr="00166DC2">
              <w:tc>
                <w:tcPr>
                  <w:tcW w:w="1732" w:type="dxa"/>
                </w:tcPr>
                <w:p w14:paraId="1725EA49" w14:textId="4C8668DD" w:rsidR="001D65E8" w:rsidRDefault="001D65E8" w:rsidP="001D65E8">
                  <w:pPr>
                    <w:rPr>
                      <w:sz w:val="20"/>
                      <w:szCs w:val="20"/>
                    </w:rPr>
                  </w:pPr>
                  <w:r>
                    <w:rPr>
                      <w:sz w:val="20"/>
                      <w:szCs w:val="20"/>
                    </w:rPr>
                    <w:t>Rolling</w:t>
                  </w:r>
                </w:p>
              </w:tc>
              <w:tc>
                <w:tcPr>
                  <w:tcW w:w="3119" w:type="dxa"/>
                </w:tcPr>
                <w:p w14:paraId="2499A745" w14:textId="70028133" w:rsidR="001D65E8" w:rsidRDefault="00166DC2" w:rsidP="001D65E8">
                  <w:pPr>
                    <w:rPr>
                      <w:sz w:val="20"/>
                      <w:szCs w:val="20"/>
                    </w:rPr>
                  </w:pPr>
                  <w:r>
                    <w:rPr>
                      <w:sz w:val="20"/>
                      <w:szCs w:val="20"/>
                    </w:rPr>
                    <w:t>New version deployed 1 by 1 to existing instances</w:t>
                  </w:r>
                </w:p>
              </w:tc>
              <w:tc>
                <w:tcPr>
                  <w:tcW w:w="1275" w:type="dxa"/>
                </w:tcPr>
                <w:p w14:paraId="35B2D71C" w14:textId="5B71C3DF" w:rsidR="001D65E8" w:rsidRDefault="001D65E8" w:rsidP="001D65E8">
                  <w:pPr>
                    <w:rPr>
                      <w:sz w:val="20"/>
                      <w:szCs w:val="20"/>
                    </w:rPr>
                  </w:pPr>
                  <w:r>
                    <w:rPr>
                      <w:sz w:val="20"/>
                      <w:szCs w:val="20"/>
                    </w:rPr>
                    <w:t>Less</w:t>
                  </w:r>
                </w:p>
              </w:tc>
              <w:tc>
                <w:tcPr>
                  <w:tcW w:w="1276" w:type="dxa"/>
                </w:tcPr>
                <w:p w14:paraId="28F32D3B" w14:textId="367416D5" w:rsidR="001D65E8" w:rsidRDefault="001D65E8" w:rsidP="001D65E8">
                  <w:pPr>
                    <w:rPr>
                      <w:sz w:val="20"/>
                      <w:szCs w:val="20"/>
                    </w:rPr>
                  </w:pPr>
                  <w:r>
                    <w:rPr>
                      <w:sz w:val="20"/>
                      <w:szCs w:val="20"/>
                    </w:rPr>
                    <w:t>N</w:t>
                  </w:r>
                </w:p>
              </w:tc>
              <w:tc>
                <w:tcPr>
                  <w:tcW w:w="1699" w:type="dxa"/>
                </w:tcPr>
                <w:p w14:paraId="141B0508" w14:textId="1E9CB489" w:rsidR="001D65E8" w:rsidRDefault="001D65E8" w:rsidP="001D65E8">
                  <w:pPr>
                    <w:rPr>
                      <w:sz w:val="20"/>
                      <w:szCs w:val="20"/>
                    </w:rPr>
                  </w:pPr>
                  <w:r>
                    <w:rPr>
                      <w:sz w:val="20"/>
                      <w:szCs w:val="20"/>
                    </w:rPr>
                    <w:t>Manual</w:t>
                  </w:r>
                </w:p>
              </w:tc>
            </w:tr>
            <w:tr w:rsidR="001D65E8" w14:paraId="34F77E1B" w14:textId="77777777" w:rsidTr="00166DC2">
              <w:tc>
                <w:tcPr>
                  <w:tcW w:w="1732" w:type="dxa"/>
                </w:tcPr>
                <w:p w14:paraId="769E577C" w14:textId="7CC6A65C" w:rsidR="001D65E8" w:rsidRDefault="001D65E8" w:rsidP="001D65E8">
                  <w:pPr>
                    <w:rPr>
                      <w:sz w:val="20"/>
                      <w:szCs w:val="20"/>
                    </w:rPr>
                  </w:pPr>
                  <w:r>
                    <w:rPr>
                      <w:sz w:val="20"/>
                      <w:szCs w:val="20"/>
                    </w:rPr>
                    <w:t>Rolling w additional Batch</w:t>
                  </w:r>
                </w:p>
              </w:tc>
              <w:tc>
                <w:tcPr>
                  <w:tcW w:w="3119" w:type="dxa"/>
                </w:tcPr>
                <w:p w14:paraId="338F30DA" w14:textId="5270FCDA" w:rsidR="001D65E8" w:rsidRDefault="00166DC2" w:rsidP="001D65E8">
                  <w:pPr>
                    <w:rPr>
                      <w:sz w:val="20"/>
                      <w:szCs w:val="20"/>
                    </w:rPr>
                  </w:pPr>
                  <w:r>
                    <w:rPr>
                      <w:sz w:val="20"/>
                      <w:szCs w:val="20"/>
                    </w:rPr>
                    <w:t>Launch new version before taking old version out</w:t>
                  </w:r>
                </w:p>
              </w:tc>
              <w:tc>
                <w:tcPr>
                  <w:tcW w:w="1275" w:type="dxa"/>
                </w:tcPr>
                <w:p w14:paraId="1751D7F7" w14:textId="6BE91945" w:rsidR="001D65E8" w:rsidRDefault="001D65E8" w:rsidP="001D65E8">
                  <w:pPr>
                    <w:rPr>
                      <w:sz w:val="20"/>
                      <w:szCs w:val="20"/>
                    </w:rPr>
                  </w:pPr>
                  <w:r>
                    <w:rPr>
                      <w:sz w:val="20"/>
                      <w:szCs w:val="20"/>
                    </w:rPr>
                    <w:t>Average</w:t>
                  </w:r>
                </w:p>
              </w:tc>
              <w:tc>
                <w:tcPr>
                  <w:tcW w:w="1276" w:type="dxa"/>
                </w:tcPr>
                <w:p w14:paraId="39D6DE1F" w14:textId="687B6406" w:rsidR="001D65E8" w:rsidRDefault="001D65E8" w:rsidP="001D65E8">
                  <w:pPr>
                    <w:rPr>
                      <w:sz w:val="20"/>
                      <w:szCs w:val="20"/>
                    </w:rPr>
                  </w:pPr>
                  <w:r>
                    <w:rPr>
                      <w:sz w:val="20"/>
                      <w:szCs w:val="20"/>
                    </w:rPr>
                    <w:t>N</w:t>
                  </w:r>
                </w:p>
              </w:tc>
              <w:tc>
                <w:tcPr>
                  <w:tcW w:w="1699" w:type="dxa"/>
                </w:tcPr>
                <w:p w14:paraId="0314185E" w14:textId="60B9330A" w:rsidR="001D65E8" w:rsidRDefault="001D65E8" w:rsidP="001D65E8">
                  <w:pPr>
                    <w:rPr>
                      <w:sz w:val="20"/>
                      <w:szCs w:val="20"/>
                    </w:rPr>
                  </w:pPr>
                  <w:r>
                    <w:rPr>
                      <w:sz w:val="20"/>
                      <w:szCs w:val="20"/>
                    </w:rPr>
                    <w:t>Manual</w:t>
                  </w:r>
                </w:p>
              </w:tc>
            </w:tr>
            <w:tr w:rsidR="001D65E8" w14:paraId="23868FD7" w14:textId="77777777" w:rsidTr="00166DC2">
              <w:tc>
                <w:tcPr>
                  <w:tcW w:w="1732" w:type="dxa"/>
                </w:tcPr>
                <w:p w14:paraId="15AD8EE1" w14:textId="3BE7DFF3" w:rsidR="001D65E8" w:rsidRDefault="001D65E8" w:rsidP="001D65E8">
                  <w:pPr>
                    <w:rPr>
                      <w:sz w:val="20"/>
                      <w:szCs w:val="20"/>
                    </w:rPr>
                  </w:pPr>
                  <w:r>
                    <w:rPr>
                      <w:sz w:val="20"/>
                      <w:szCs w:val="20"/>
                    </w:rPr>
                    <w:t>Immutable</w:t>
                  </w:r>
                </w:p>
              </w:tc>
              <w:tc>
                <w:tcPr>
                  <w:tcW w:w="3119" w:type="dxa"/>
                </w:tcPr>
                <w:p w14:paraId="3E4F19A4" w14:textId="4FA3A7D1" w:rsidR="001D65E8" w:rsidRDefault="00166DC2" w:rsidP="001D65E8">
                  <w:pPr>
                    <w:rPr>
                      <w:sz w:val="20"/>
                      <w:szCs w:val="20"/>
                    </w:rPr>
                  </w:pPr>
                  <w:r>
                    <w:rPr>
                      <w:sz w:val="20"/>
                      <w:szCs w:val="20"/>
                    </w:rPr>
                    <w:t>Launch full set of new version in separate auto-scaling group, cut over if health check passed</w:t>
                  </w:r>
                </w:p>
              </w:tc>
              <w:tc>
                <w:tcPr>
                  <w:tcW w:w="1275" w:type="dxa"/>
                </w:tcPr>
                <w:p w14:paraId="7B97827D" w14:textId="49873489" w:rsidR="001D65E8" w:rsidRDefault="001D65E8" w:rsidP="001D65E8">
                  <w:pPr>
                    <w:rPr>
                      <w:sz w:val="20"/>
                      <w:szCs w:val="20"/>
                    </w:rPr>
                  </w:pPr>
                  <w:r>
                    <w:rPr>
                      <w:sz w:val="20"/>
                      <w:szCs w:val="20"/>
                    </w:rPr>
                    <w:t>Most</w:t>
                  </w:r>
                </w:p>
              </w:tc>
              <w:tc>
                <w:tcPr>
                  <w:tcW w:w="1276" w:type="dxa"/>
                </w:tcPr>
                <w:p w14:paraId="7E75F469" w14:textId="62F73BA4" w:rsidR="001D65E8" w:rsidRDefault="001D65E8" w:rsidP="001D65E8">
                  <w:pPr>
                    <w:rPr>
                      <w:sz w:val="20"/>
                      <w:szCs w:val="20"/>
                    </w:rPr>
                  </w:pPr>
                  <w:r>
                    <w:rPr>
                      <w:sz w:val="20"/>
                      <w:szCs w:val="20"/>
                    </w:rPr>
                    <w:t>N</w:t>
                  </w:r>
                </w:p>
              </w:tc>
              <w:tc>
                <w:tcPr>
                  <w:tcW w:w="1699" w:type="dxa"/>
                </w:tcPr>
                <w:p w14:paraId="0E2E5BDB" w14:textId="41B7F48B" w:rsidR="001D65E8" w:rsidRDefault="001D65E8" w:rsidP="001D65E8">
                  <w:pPr>
                    <w:rPr>
                      <w:sz w:val="20"/>
                      <w:szCs w:val="20"/>
                    </w:rPr>
                  </w:pPr>
                  <w:r>
                    <w:rPr>
                      <w:sz w:val="20"/>
                      <w:szCs w:val="20"/>
                    </w:rPr>
                    <w:t>Terminate new Instances</w:t>
                  </w:r>
                </w:p>
              </w:tc>
            </w:tr>
            <w:tr w:rsidR="001D65E8" w14:paraId="27AE14AE" w14:textId="77777777" w:rsidTr="00166DC2">
              <w:tc>
                <w:tcPr>
                  <w:tcW w:w="1732" w:type="dxa"/>
                </w:tcPr>
                <w:p w14:paraId="7C48F62E" w14:textId="492D5CE6" w:rsidR="001D65E8" w:rsidRDefault="001D65E8" w:rsidP="001D65E8">
                  <w:pPr>
                    <w:rPr>
                      <w:sz w:val="20"/>
                      <w:szCs w:val="20"/>
                    </w:rPr>
                  </w:pPr>
                  <w:r>
                    <w:rPr>
                      <w:sz w:val="20"/>
                      <w:szCs w:val="20"/>
                    </w:rPr>
                    <w:t>Traffic Splitting</w:t>
                  </w:r>
                </w:p>
              </w:tc>
              <w:tc>
                <w:tcPr>
                  <w:tcW w:w="3119" w:type="dxa"/>
                </w:tcPr>
                <w:p w14:paraId="16194311" w14:textId="2A7DDD79" w:rsidR="001D65E8" w:rsidRDefault="00166DC2" w:rsidP="001D65E8">
                  <w:pPr>
                    <w:rPr>
                      <w:sz w:val="20"/>
                      <w:szCs w:val="20"/>
                    </w:rPr>
                  </w:pPr>
                  <w:r>
                    <w:rPr>
                      <w:sz w:val="20"/>
                      <w:szCs w:val="20"/>
                    </w:rPr>
                    <w:t>% of traffic routed to new instances (canary)</w:t>
                  </w:r>
                </w:p>
              </w:tc>
              <w:tc>
                <w:tcPr>
                  <w:tcW w:w="1275" w:type="dxa"/>
                </w:tcPr>
                <w:p w14:paraId="622E9C7F" w14:textId="6C51CCAD" w:rsidR="001D65E8" w:rsidRDefault="001D65E8" w:rsidP="001D65E8">
                  <w:pPr>
                    <w:rPr>
                      <w:sz w:val="20"/>
                      <w:szCs w:val="20"/>
                    </w:rPr>
                  </w:pPr>
                  <w:r>
                    <w:rPr>
                      <w:sz w:val="20"/>
                      <w:szCs w:val="20"/>
                    </w:rPr>
                    <w:t>Most</w:t>
                  </w:r>
                </w:p>
              </w:tc>
              <w:tc>
                <w:tcPr>
                  <w:tcW w:w="1276" w:type="dxa"/>
                </w:tcPr>
                <w:p w14:paraId="31368C41" w14:textId="192602FC" w:rsidR="001D65E8" w:rsidRDefault="001D65E8" w:rsidP="001D65E8">
                  <w:pPr>
                    <w:rPr>
                      <w:sz w:val="20"/>
                      <w:szCs w:val="20"/>
                    </w:rPr>
                  </w:pPr>
                  <w:r>
                    <w:rPr>
                      <w:sz w:val="20"/>
                      <w:szCs w:val="20"/>
                    </w:rPr>
                    <w:t>N</w:t>
                  </w:r>
                </w:p>
              </w:tc>
              <w:tc>
                <w:tcPr>
                  <w:tcW w:w="1699" w:type="dxa"/>
                </w:tcPr>
                <w:p w14:paraId="14AF6478" w14:textId="6261FCEE" w:rsidR="001D65E8" w:rsidRDefault="001D65E8" w:rsidP="001D65E8">
                  <w:pPr>
                    <w:rPr>
                      <w:sz w:val="20"/>
                      <w:szCs w:val="20"/>
                    </w:rPr>
                  </w:pPr>
                  <w:r>
                    <w:rPr>
                      <w:sz w:val="20"/>
                      <w:szCs w:val="20"/>
                    </w:rPr>
                    <w:t xml:space="preserve">Reroute DNS </w:t>
                  </w:r>
                  <w:r w:rsidR="00166DC2">
                    <w:rPr>
                      <w:sz w:val="20"/>
                      <w:szCs w:val="20"/>
                    </w:rPr>
                    <w:t>&amp;</w:t>
                  </w:r>
                  <w:r>
                    <w:rPr>
                      <w:sz w:val="20"/>
                      <w:szCs w:val="20"/>
                    </w:rPr>
                    <w:t xml:space="preserve"> </w:t>
                  </w:r>
                  <w:r w:rsidR="00166DC2">
                    <w:rPr>
                      <w:sz w:val="20"/>
                      <w:szCs w:val="20"/>
                    </w:rPr>
                    <w:t>terminate</w:t>
                  </w:r>
                  <w:r>
                    <w:rPr>
                      <w:sz w:val="20"/>
                      <w:szCs w:val="20"/>
                    </w:rPr>
                    <w:t xml:space="preserve"> new</w:t>
                  </w:r>
                </w:p>
              </w:tc>
            </w:tr>
            <w:tr w:rsidR="001D65E8" w14:paraId="5AB6594D" w14:textId="77777777" w:rsidTr="00166DC2">
              <w:tc>
                <w:tcPr>
                  <w:tcW w:w="1732" w:type="dxa"/>
                </w:tcPr>
                <w:p w14:paraId="5C5C1CD1" w14:textId="46CBBFF0" w:rsidR="001D65E8" w:rsidRDefault="001D65E8" w:rsidP="001D65E8">
                  <w:pPr>
                    <w:rPr>
                      <w:sz w:val="20"/>
                      <w:szCs w:val="20"/>
                    </w:rPr>
                  </w:pPr>
                  <w:r>
                    <w:rPr>
                      <w:sz w:val="20"/>
                      <w:szCs w:val="20"/>
                    </w:rPr>
                    <w:t>Blue/Green</w:t>
                  </w:r>
                </w:p>
              </w:tc>
              <w:tc>
                <w:tcPr>
                  <w:tcW w:w="3119" w:type="dxa"/>
                </w:tcPr>
                <w:p w14:paraId="54CA7450" w14:textId="7A606525" w:rsidR="001D65E8" w:rsidRDefault="00166DC2" w:rsidP="001D65E8">
                  <w:pPr>
                    <w:rPr>
                      <w:sz w:val="20"/>
                      <w:szCs w:val="20"/>
                    </w:rPr>
                  </w:pPr>
                  <w:r>
                    <w:rPr>
                      <w:sz w:val="20"/>
                      <w:szCs w:val="20"/>
                    </w:rPr>
                    <w:t>CNAME DNS entry changed when new version up, old version in place until new verified</w:t>
                  </w:r>
                </w:p>
              </w:tc>
              <w:tc>
                <w:tcPr>
                  <w:tcW w:w="1275" w:type="dxa"/>
                </w:tcPr>
                <w:p w14:paraId="75DCFA99" w14:textId="118F306F" w:rsidR="001D65E8" w:rsidRDefault="001D65E8" w:rsidP="001D65E8">
                  <w:pPr>
                    <w:rPr>
                      <w:sz w:val="20"/>
                      <w:szCs w:val="20"/>
                    </w:rPr>
                  </w:pPr>
                  <w:r>
                    <w:rPr>
                      <w:sz w:val="20"/>
                      <w:szCs w:val="20"/>
                    </w:rPr>
                    <w:t>Most</w:t>
                  </w:r>
                </w:p>
              </w:tc>
              <w:tc>
                <w:tcPr>
                  <w:tcW w:w="1276" w:type="dxa"/>
                </w:tcPr>
                <w:p w14:paraId="3986C21C" w14:textId="3D41C86C" w:rsidR="001D65E8" w:rsidRDefault="001D65E8" w:rsidP="001D65E8">
                  <w:pPr>
                    <w:rPr>
                      <w:sz w:val="20"/>
                      <w:szCs w:val="20"/>
                    </w:rPr>
                  </w:pPr>
                  <w:r>
                    <w:rPr>
                      <w:sz w:val="20"/>
                      <w:szCs w:val="20"/>
                    </w:rPr>
                    <w:t>N</w:t>
                  </w:r>
                </w:p>
              </w:tc>
              <w:tc>
                <w:tcPr>
                  <w:tcW w:w="1699" w:type="dxa"/>
                </w:tcPr>
                <w:p w14:paraId="01D16FB0" w14:textId="1FB2B69F" w:rsidR="001D65E8" w:rsidRDefault="001D65E8" w:rsidP="001D65E8">
                  <w:pPr>
                    <w:rPr>
                      <w:sz w:val="20"/>
                      <w:szCs w:val="20"/>
                    </w:rPr>
                  </w:pPr>
                  <w:r>
                    <w:rPr>
                      <w:sz w:val="20"/>
                      <w:szCs w:val="20"/>
                    </w:rPr>
                    <w:t>Swap URL</w:t>
                  </w:r>
                </w:p>
              </w:tc>
            </w:tr>
          </w:tbl>
          <w:p w14:paraId="30EFB25B" w14:textId="77777777" w:rsidR="001D65E8" w:rsidRDefault="001D65E8" w:rsidP="00F23C55">
            <w:pPr>
              <w:rPr>
                <w:sz w:val="20"/>
                <w:szCs w:val="20"/>
              </w:rPr>
            </w:pPr>
          </w:p>
        </w:tc>
      </w:tr>
      <w:tr w:rsidR="00FA6951" w14:paraId="2D3474AE" w14:textId="77777777" w:rsidTr="00FA6951">
        <w:trPr>
          <w:trHeight w:val="119"/>
        </w:trPr>
        <w:tc>
          <w:tcPr>
            <w:tcW w:w="1129" w:type="dxa"/>
            <w:gridSpan w:val="3"/>
            <w:vMerge w:val="restart"/>
          </w:tcPr>
          <w:p w14:paraId="2A9DB076" w14:textId="0609F32E" w:rsidR="00FA6951" w:rsidRDefault="00FA6951" w:rsidP="00F23C55">
            <w:pPr>
              <w:rPr>
                <w:sz w:val="20"/>
                <w:szCs w:val="20"/>
              </w:rPr>
            </w:pPr>
            <w:r>
              <w:rPr>
                <w:sz w:val="20"/>
                <w:szCs w:val="20"/>
              </w:rPr>
              <w:t>Cloud-Formation</w:t>
            </w:r>
          </w:p>
        </w:tc>
        <w:tc>
          <w:tcPr>
            <w:tcW w:w="9327" w:type="dxa"/>
            <w:gridSpan w:val="2"/>
          </w:tcPr>
          <w:p w14:paraId="0169F8C7" w14:textId="77777777" w:rsidR="00FA6951" w:rsidRDefault="00FA6951" w:rsidP="00F23C55">
            <w:pPr>
              <w:rPr>
                <w:sz w:val="20"/>
                <w:szCs w:val="20"/>
              </w:rPr>
            </w:pPr>
            <w:r>
              <w:rPr>
                <w:sz w:val="20"/>
                <w:szCs w:val="20"/>
              </w:rPr>
              <w:t>Infrastructure as Code. – Use JSON or YAML to model and provision entire landscapes</w:t>
            </w:r>
          </w:p>
          <w:p w14:paraId="384CC5AB" w14:textId="77777777" w:rsidR="00FA6951" w:rsidRDefault="00FA6951" w:rsidP="00F23C55">
            <w:pPr>
              <w:rPr>
                <w:sz w:val="20"/>
                <w:szCs w:val="20"/>
              </w:rPr>
            </w:pPr>
            <w:r>
              <w:rPr>
                <w:sz w:val="20"/>
                <w:szCs w:val="20"/>
              </w:rPr>
              <w:t>- Repeatable, auto deployments and rollbacks. – Nest common components for reusability</w:t>
            </w:r>
          </w:p>
          <w:p w14:paraId="1408D16C" w14:textId="77777777" w:rsidR="00FA6951" w:rsidRDefault="00FA6951" w:rsidP="00F23C55">
            <w:pPr>
              <w:rPr>
                <w:sz w:val="20"/>
                <w:szCs w:val="20"/>
              </w:rPr>
            </w:pPr>
            <w:r>
              <w:rPr>
                <w:sz w:val="20"/>
                <w:szCs w:val="20"/>
              </w:rPr>
              <w:t>- Supports over 300 resource types (components of AWS services)</w:t>
            </w:r>
          </w:p>
          <w:p w14:paraId="7E87722F" w14:textId="3572F7C0" w:rsidR="00FA6951" w:rsidRDefault="00FA6951" w:rsidP="00F23C55">
            <w:pPr>
              <w:rPr>
                <w:sz w:val="20"/>
                <w:szCs w:val="20"/>
              </w:rPr>
            </w:pPr>
            <w:r>
              <w:rPr>
                <w:sz w:val="20"/>
                <w:szCs w:val="20"/>
              </w:rPr>
              <w:t>- Supports creating custom resources via SNS or Lambda</w:t>
            </w:r>
          </w:p>
        </w:tc>
      </w:tr>
      <w:tr w:rsidR="00FA6951" w14:paraId="1C22D713" w14:textId="77777777" w:rsidTr="00FA6951">
        <w:trPr>
          <w:trHeight w:val="116"/>
        </w:trPr>
        <w:tc>
          <w:tcPr>
            <w:tcW w:w="1129" w:type="dxa"/>
            <w:gridSpan w:val="3"/>
            <w:vMerge/>
          </w:tcPr>
          <w:p w14:paraId="1B2482B3" w14:textId="77777777" w:rsidR="00FA6951" w:rsidRDefault="00FA6951" w:rsidP="00F23C55">
            <w:pPr>
              <w:rPr>
                <w:sz w:val="20"/>
                <w:szCs w:val="20"/>
              </w:rPr>
            </w:pPr>
          </w:p>
        </w:tc>
        <w:tc>
          <w:tcPr>
            <w:tcW w:w="9327" w:type="dxa"/>
            <w:gridSpan w:val="2"/>
          </w:tcPr>
          <w:p w14:paraId="7F2F6745" w14:textId="77777777" w:rsidR="00FA6951" w:rsidRDefault="00FA6951" w:rsidP="00F23C55">
            <w:pPr>
              <w:rPr>
                <w:sz w:val="20"/>
                <w:szCs w:val="20"/>
              </w:rPr>
            </w:pPr>
            <w:r>
              <w:rPr>
                <w:sz w:val="20"/>
                <w:szCs w:val="20"/>
              </w:rPr>
              <w:t>Templates: JSON or YAML text file that contains the instructions for building out the AWS env</w:t>
            </w:r>
          </w:p>
          <w:p w14:paraId="10A47701" w14:textId="77777777" w:rsidR="00FA6951" w:rsidRDefault="00FA6951" w:rsidP="00F23C55">
            <w:pPr>
              <w:rPr>
                <w:sz w:val="20"/>
                <w:szCs w:val="20"/>
              </w:rPr>
            </w:pPr>
            <w:r>
              <w:rPr>
                <w:sz w:val="20"/>
                <w:szCs w:val="20"/>
              </w:rPr>
              <w:t>Stacks: the entire env described by the template and created, updated, and deleted as a single unit</w:t>
            </w:r>
          </w:p>
          <w:p w14:paraId="62B6DC00" w14:textId="56CE3086" w:rsidR="00FA6951" w:rsidRDefault="00FA6951" w:rsidP="00F23C55">
            <w:pPr>
              <w:rPr>
                <w:sz w:val="20"/>
                <w:szCs w:val="20"/>
              </w:rPr>
            </w:pPr>
            <w:r>
              <w:rPr>
                <w:sz w:val="20"/>
                <w:szCs w:val="20"/>
              </w:rPr>
              <w:t>Change Sets: summary of proposed changes to stack to allow you to see how those changes might impact existing resources before implementing them</w:t>
            </w:r>
          </w:p>
        </w:tc>
      </w:tr>
      <w:tr w:rsidR="00FA6951" w14:paraId="28301F83" w14:textId="77777777" w:rsidTr="00FA6951">
        <w:trPr>
          <w:trHeight w:val="116"/>
        </w:trPr>
        <w:tc>
          <w:tcPr>
            <w:tcW w:w="1129" w:type="dxa"/>
            <w:gridSpan w:val="3"/>
            <w:vMerge/>
          </w:tcPr>
          <w:p w14:paraId="7FA1BD07" w14:textId="77777777" w:rsidR="00FA6951" w:rsidRDefault="00FA6951" w:rsidP="00F23C55">
            <w:pPr>
              <w:rPr>
                <w:sz w:val="20"/>
                <w:szCs w:val="20"/>
              </w:rPr>
            </w:pPr>
          </w:p>
        </w:tc>
        <w:tc>
          <w:tcPr>
            <w:tcW w:w="9327" w:type="dxa"/>
            <w:gridSpan w:val="2"/>
          </w:tcPr>
          <w:p w14:paraId="0DCC5FE2" w14:textId="77777777" w:rsidR="00FA6951" w:rsidRDefault="00700C12" w:rsidP="00F23C55">
            <w:pPr>
              <w:rPr>
                <w:sz w:val="20"/>
                <w:szCs w:val="20"/>
              </w:rPr>
            </w:pPr>
            <w:r>
              <w:rPr>
                <w:sz w:val="20"/>
                <w:szCs w:val="20"/>
              </w:rPr>
              <w:t>Stack Policies: protect specific resources within your stack from being unintentionally deleted or updated</w:t>
            </w:r>
          </w:p>
          <w:p w14:paraId="1D3002B8" w14:textId="77777777" w:rsidR="00700C12" w:rsidRDefault="00700C12" w:rsidP="00F23C55">
            <w:pPr>
              <w:rPr>
                <w:sz w:val="20"/>
                <w:szCs w:val="20"/>
              </w:rPr>
            </w:pPr>
            <w:r>
              <w:rPr>
                <w:sz w:val="20"/>
                <w:szCs w:val="20"/>
              </w:rPr>
              <w:lastRenderedPageBreak/>
              <w:t>- Add Stack Policy via console or CLI when creating a stack</w:t>
            </w:r>
          </w:p>
          <w:p w14:paraId="286F43C6" w14:textId="77777777" w:rsidR="00700C12" w:rsidRDefault="00700C12" w:rsidP="00F23C55">
            <w:pPr>
              <w:rPr>
                <w:sz w:val="20"/>
                <w:szCs w:val="20"/>
              </w:rPr>
            </w:pPr>
            <w:r>
              <w:rPr>
                <w:sz w:val="20"/>
                <w:szCs w:val="20"/>
              </w:rPr>
              <w:t>- Adding Stack Policy to an existing stack can only be done via CLI</w:t>
            </w:r>
          </w:p>
          <w:p w14:paraId="495F07F3" w14:textId="77777777" w:rsidR="00700C12" w:rsidRDefault="00700C12" w:rsidP="00F23C55">
            <w:pPr>
              <w:rPr>
                <w:sz w:val="20"/>
                <w:szCs w:val="20"/>
              </w:rPr>
            </w:pPr>
            <w:r>
              <w:rPr>
                <w:sz w:val="20"/>
                <w:szCs w:val="20"/>
              </w:rPr>
              <w:t>- Once applied, Stack Policy cannot be removed (but can be modified via CLI)</w:t>
            </w:r>
          </w:p>
          <w:p w14:paraId="7ADDC088" w14:textId="2F62C408" w:rsidR="00700C12" w:rsidRDefault="00700C12" w:rsidP="00F23C55">
            <w:pPr>
              <w:rPr>
                <w:sz w:val="20"/>
                <w:szCs w:val="20"/>
              </w:rPr>
            </w:pPr>
            <w:r>
              <w:rPr>
                <w:sz w:val="20"/>
                <w:szCs w:val="20"/>
              </w:rPr>
              <w:t>- By default, all changes are denied. Need allow updates for all resources then deny specific resource</w:t>
            </w:r>
          </w:p>
        </w:tc>
      </w:tr>
      <w:tr w:rsidR="00052CF1" w14:paraId="053BE642" w14:textId="77777777" w:rsidTr="00052CF1">
        <w:trPr>
          <w:trHeight w:val="77"/>
        </w:trPr>
        <w:tc>
          <w:tcPr>
            <w:tcW w:w="1413" w:type="dxa"/>
            <w:gridSpan w:val="4"/>
            <w:vMerge w:val="restart"/>
          </w:tcPr>
          <w:p w14:paraId="506CF793" w14:textId="55C6FD38" w:rsidR="00052CF1" w:rsidRDefault="00052CF1" w:rsidP="00F23C55">
            <w:pPr>
              <w:rPr>
                <w:sz w:val="20"/>
                <w:szCs w:val="20"/>
              </w:rPr>
            </w:pPr>
            <w:r>
              <w:rPr>
                <w:sz w:val="20"/>
                <w:szCs w:val="20"/>
              </w:rPr>
              <w:lastRenderedPageBreak/>
              <w:t>Deploy infra across accts</w:t>
            </w:r>
          </w:p>
        </w:tc>
        <w:tc>
          <w:tcPr>
            <w:tcW w:w="9043" w:type="dxa"/>
          </w:tcPr>
          <w:p w14:paraId="0EE296A1" w14:textId="77777777" w:rsidR="00052CF1" w:rsidRDefault="00052CF1" w:rsidP="00F23C55">
            <w:pPr>
              <w:rPr>
                <w:sz w:val="20"/>
                <w:szCs w:val="20"/>
              </w:rPr>
            </w:pPr>
            <w:r>
              <w:rPr>
                <w:sz w:val="20"/>
                <w:szCs w:val="20"/>
              </w:rPr>
              <w:t>IaC: add version control to Cloud Infra. – CloudFormation templates define infra in JSON or YAML</w:t>
            </w:r>
          </w:p>
          <w:p w14:paraId="4C2EB019" w14:textId="77777777" w:rsidR="00052CF1" w:rsidRDefault="00052CF1" w:rsidP="00F23C55">
            <w:pPr>
              <w:rPr>
                <w:sz w:val="20"/>
                <w:szCs w:val="20"/>
              </w:rPr>
            </w:pPr>
            <w:r>
              <w:rPr>
                <w:sz w:val="20"/>
                <w:szCs w:val="20"/>
              </w:rPr>
              <w:t>- CloudFormation can be abstracted by frameworks like AWS CDK, SAM or Terraform</w:t>
            </w:r>
          </w:p>
          <w:p w14:paraId="7F629D5D" w14:textId="1ACDEED1" w:rsidR="00677DF0" w:rsidRDefault="00677DF0" w:rsidP="00F23C55">
            <w:pPr>
              <w:rPr>
                <w:sz w:val="20"/>
                <w:szCs w:val="20"/>
              </w:rPr>
            </w:pPr>
            <w:r>
              <w:rPr>
                <w:sz w:val="20"/>
                <w:szCs w:val="20"/>
              </w:rPr>
              <w:t>- StackSets allows deploy and update a set of resources in multiple accts or regions</w:t>
            </w:r>
          </w:p>
        </w:tc>
      </w:tr>
      <w:tr w:rsidR="00052CF1" w14:paraId="4FDD1084" w14:textId="77777777" w:rsidTr="00F23C55">
        <w:trPr>
          <w:trHeight w:val="76"/>
        </w:trPr>
        <w:tc>
          <w:tcPr>
            <w:tcW w:w="1413" w:type="dxa"/>
            <w:gridSpan w:val="4"/>
            <w:vMerge/>
          </w:tcPr>
          <w:p w14:paraId="6532E3CC" w14:textId="77777777" w:rsidR="00052CF1" w:rsidRDefault="00052CF1" w:rsidP="00F23C55">
            <w:pPr>
              <w:rPr>
                <w:sz w:val="20"/>
                <w:szCs w:val="20"/>
              </w:rPr>
            </w:pPr>
          </w:p>
        </w:tc>
        <w:tc>
          <w:tcPr>
            <w:tcW w:w="9043" w:type="dxa"/>
          </w:tcPr>
          <w:p w14:paraId="1EA1284C" w14:textId="3AB4508B" w:rsidR="00052CF1" w:rsidRDefault="00677DF0" w:rsidP="00F23C55">
            <w:pPr>
              <w:rPr>
                <w:sz w:val="20"/>
                <w:szCs w:val="20"/>
              </w:rPr>
            </w:pPr>
            <w:r>
              <w:rPr>
                <w:sz w:val="20"/>
                <w:szCs w:val="20"/>
              </w:rPr>
              <w:t>Use StackSets to define rules in a single/admin acct and deploy to multiple accts and regions</w:t>
            </w:r>
          </w:p>
          <w:p w14:paraId="695EDD01" w14:textId="77777777" w:rsidR="00677DF0" w:rsidRDefault="00677DF0" w:rsidP="00F23C55">
            <w:pPr>
              <w:rPr>
                <w:sz w:val="20"/>
                <w:szCs w:val="20"/>
              </w:rPr>
            </w:pPr>
            <w:r>
              <w:rPr>
                <w:sz w:val="20"/>
                <w:szCs w:val="20"/>
              </w:rPr>
              <w:t>- CloudFormation in admin acct must have permission to assume an execution role in member accts</w:t>
            </w:r>
          </w:p>
          <w:p w14:paraId="6C59E618" w14:textId="39B9A4AD" w:rsidR="00677DF0" w:rsidRDefault="00677DF0" w:rsidP="00F23C55">
            <w:pPr>
              <w:rPr>
                <w:sz w:val="20"/>
                <w:szCs w:val="20"/>
              </w:rPr>
            </w:pPr>
            <w:r>
              <w:rPr>
                <w:sz w:val="20"/>
                <w:szCs w:val="20"/>
              </w:rPr>
              <w:t>- StackSets can be defined in admin/management acct. Control Tower baseline (= Blueprints + Guardrails) applied to all OU/accts in organization using StackSets</w:t>
            </w:r>
          </w:p>
        </w:tc>
      </w:tr>
      <w:tr w:rsidR="00052CF1" w14:paraId="7649B194" w14:textId="77777777" w:rsidTr="00F23C55">
        <w:trPr>
          <w:trHeight w:val="76"/>
        </w:trPr>
        <w:tc>
          <w:tcPr>
            <w:tcW w:w="1413" w:type="dxa"/>
            <w:gridSpan w:val="4"/>
            <w:vMerge/>
          </w:tcPr>
          <w:p w14:paraId="6ECF8412" w14:textId="77777777" w:rsidR="00052CF1" w:rsidRDefault="00052CF1" w:rsidP="00F23C55">
            <w:pPr>
              <w:rPr>
                <w:sz w:val="20"/>
                <w:szCs w:val="20"/>
              </w:rPr>
            </w:pPr>
          </w:p>
        </w:tc>
        <w:tc>
          <w:tcPr>
            <w:tcW w:w="9043" w:type="dxa"/>
          </w:tcPr>
          <w:p w14:paraId="0CB2A3A3" w14:textId="77777777" w:rsidR="00052CF1" w:rsidRDefault="00677DF0" w:rsidP="00F23C55">
            <w:pPr>
              <w:rPr>
                <w:sz w:val="20"/>
                <w:szCs w:val="20"/>
              </w:rPr>
            </w:pPr>
            <w:r>
              <w:rPr>
                <w:sz w:val="20"/>
                <w:szCs w:val="20"/>
              </w:rPr>
              <w:t>Service Catalog: another way to share approved templates across organization</w:t>
            </w:r>
          </w:p>
          <w:p w14:paraId="6817E6BF" w14:textId="77777777" w:rsidR="00677DF0" w:rsidRDefault="00677DF0" w:rsidP="00F23C55">
            <w:pPr>
              <w:rPr>
                <w:sz w:val="20"/>
                <w:szCs w:val="20"/>
              </w:rPr>
            </w:pPr>
            <w:r>
              <w:rPr>
                <w:sz w:val="20"/>
                <w:szCs w:val="20"/>
              </w:rPr>
              <w:t>- Create and govern a curated list of AWS products</w:t>
            </w:r>
          </w:p>
          <w:p w14:paraId="53003E0C" w14:textId="77777777" w:rsidR="00677DF0" w:rsidRDefault="00677DF0" w:rsidP="00F23C55">
            <w:pPr>
              <w:rPr>
                <w:sz w:val="20"/>
                <w:szCs w:val="20"/>
              </w:rPr>
            </w:pPr>
            <w:r>
              <w:rPr>
                <w:sz w:val="20"/>
                <w:szCs w:val="20"/>
              </w:rPr>
              <w:t>- Allows users to provision resources w/o full access to AWS services</w:t>
            </w:r>
          </w:p>
          <w:p w14:paraId="0E574F56" w14:textId="77777777" w:rsidR="00677DF0" w:rsidRDefault="00677DF0" w:rsidP="00F23C55">
            <w:pPr>
              <w:rPr>
                <w:sz w:val="20"/>
                <w:szCs w:val="20"/>
              </w:rPr>
            </w:pPr>
            <w:r>
              <w:rPr>
                <w:sz w:val="20"/>
                <w:szCs w:val="20"/>
              </w:rPr>
              <w:t>- Portfolios can contain many products. – Share portfolios w specific accts or across org</w:t>
            </w:r>
          </w:p>
          <w:p w14:paraId="2A0AAADD" w14:textId="06351879" w:rsidR="00923E9D" w:rsidRDefault="00923E9D" w:rsidP="00F23C55">
            <w:pPr>
              <w:rPr>
                <w:sz w:val="20"/>
                <w:szCs w:val="20"/>
              </w:rPr>
            </w:pPr>
            <w:r>
              <w:rPr>
                <w:sz w:val="20"/>
                <w:szCs w:val="20"/>
              </w:rPr>
              <w:t>StackSets you push to specific acct. Service Catalog let individual acct choose</w:t>
            </w:r>
          </w:p>
        </w:tc>
      </w:tr>
      <w:tr w:rsidR="00EF44B5" w14:paraId="1525D7BE" w14:textId="77777777" w:rsidTr="0021002B">
        <w:tc>
          <w:tcPr>
            <w:tcW w:w="577" w:type="dxa"/>
            <w:vMerge w:val="restart"/>
          </w:tcPr>
          <w:p w14:paraId="65FD33FD" w14:textId="7E71FF09" w:rsidR="00EF44B5" w:rsidRDefault="00EF44B5" w:rsidP="00F23C55">
            <w:pPr>
              <w:rPr>
                <w:sz w:val="20"/>
                <w:szCs w:val="20"/>
              </w:rPr>
            </w:pPr>
            <w:r>
              <w:rPr>
                <w:sz w:val="20"/>
                <w:szCs w:val="20"/>
              </w:rPr>
              <w:t>ECS</w:t>
            </w:r>
          </w:p>
        </w:tc>
        <w:tc>
          <w:tcPr>
            <w:tcW w:w="9879" w:type="dxa"/>
            <w:gridSpan w:val="4"/>
          </w:tcPr>
          <w:tbl>
            <w:tblPr>
              <w:tblStyle w:val="TableGrid"/>
              <w:tblW w:w="0" w:type="auto"/>
              <w:tblLook w:val="04A0" w:firstRow="1" w:lastRow="0" w:firstColumn="1" w:lastColumn="0" w:noHBand="0" w:noVBand="1"/>
            </w:tblPr>
            <w:tblGrid>
              <w:gridCol w:w="4826"/>
              <w:gridCol w:w="4827"/>
            </w:tblGrid>
            <w:tr w:rsidR="00EF44B5" w14:paraId="691E3912" w14:textId="77777777" w:rsidTr="0021002B">
              <w:tc>
                <w:tcPr>
                  <w:tcW w:w="4826" w:type="dxa"/>
                </w:tcPr>
                <w:p w14:paraId="15EB06DA" w14:textId="4CCCEF97" w:rsidR="00EF44B5" w:rsidRDefault="00EF44B5" w:rsidP="0021002B">
                  <w:pPr>
                    <w:rPr>
                      <w:sz w:val="20"/>
                      <w:szCs w:val="20"/>
                    </w:rPr>
                  </w:pPr>
                  <w:r>
                    <w:rPr>
                      <w:sz w:val="20"/>
                      <w:szCs w:val="20"/>
                    </w:rPr>
                    <w:t>ECS</w:t>
                  </w:r>
                </w:p>
              </w:tc>
              <w:tc>
                <w:tcPr>
                  <w:tcW w:w="4827" w:type="dxa"/>
                </w:tcPr>
                <w:p w14:paraId="747289D2" w14:textId="6D1045D3" w:rsidR="00EF44B5" w:rsidRDefault="00EF44B5" w:rsidP="0021002B">
                  <w:pPr>
                    <w:rPr>
                      <w:sz w:val="20"/>
                      <w:szCs w:val="20"/>
                    </w:rPr>
                  </w:pPr>
                  <w:r>
                    <w:rPr>
                      <w:sz w:val="20"/>
                      <w:szCs w:val="20"/>
                    </w:rPr>
                    <w:t>EKS</w:t>
                  </w:r>
                </w:p>
              </w:tc>
            </w:tr>
            <w:tr w:rsidR="00EF44B5" w14:paraId="58126319" w14:textId="77777777" w:rsidTr="00A04D8E">
              <w:tc>
                <w:tcPr>
                  <w:tcW w:w="9653" w:type="dxa"/>
                  <w:gridSpan w:val="2"/>
                </w:tcPr>
                <w:p w14:paraId="1EC07342" w14:textId="2453A4EB" w:rsidR="00EF44B5" w:rsidRDefault="00EF44B5" w:rsidP="0021002B">
                  <w:pPr>
                    <w:rPr>
                      <w:sz w:val="20"/>
                      <w:szCs w:val="20"/>
                    </w:rPr>
                  </w:pPr>
                  <w:r>
                    <w:rPr>
                      <w:sz w:val="20"/>
                      <w:szCs w:val="20"/>
                    </w:rPr>
                    <w:t>Managed, HA, highly scalable container platform</w:t>
                  </w:r>
                </w:p>
              </w:tc>
            </w:tr>
            <w:tr w:rsidR="00EF44B5" w14:paraId="7E6B206F" w14:textId="77777777" w:rsidTr="0021002B">
              <w:tc>
                <w:tcPr>
                  <w:tcW w:w="4826" w:type="dxa"/>
                </w:tcPr>
                <w:p w14:paraId="547091CB" w14:textId="37EA8930" w:rsidR="00EF44B5" w:rsidRDefault="00EF44B5" w:rsidP="0021002B">
                  <w:pPr>
                    <w:rPr>
                      <w:sz w:val="20"/>
                      <w:szCs w:val="20"/>
                    </w:rPr>
                  </w:pPr>
                  <w:r>
                    <w:rPr>
                      <w:sz w:val="20"/>
                      <w:szCs w:val="20"/>
                    </w:rPr>
                    <w:t>AWS specific platform supporting Docker containers</w:t>
                  </w:r>
                </w:p>
              </w:tc>
              <w:tc>
                <w:tcPr>
                  <w:tcW w:w="4827" w:type="dxa"/>
                </w:tcPr>
                <w:p w14:paraId="7D95FF2B" w14:textId="3B9DCAA8" w:rsidR="00EF44B5" w:rsidRDefault="00EF44B5" w:rsidP="0021002B">
                  <w:pPr>
                    <w:rPr>
                      <w:sz w:val="20"/>
                      <w:szCs w:val="20"/>
                    </w:rPr>
                  </w:pPr>
                  <w:r>
                    <w:rPr>
                      <w:sz w:val="20"/>
                      <w:szCs w:val="20"/>
                    </w:rPr>
                    <w:t>Compatible w upstream K8s, so easy to lift and shift from other K8s</w:t>
                  </w:r>
                </w:p>
              </w:tc>
            </w:tr>
            <w:tr w:rsidR="00EF44B5" w14:paraId="03A9EB1A" w14:textId="77777777" w:rsidTr="0021002B">
              <w:tc>
                <w:tcPr>
                  <w:tcW w:w="4826" w:type="dxa"/>
                </w:tcPr>
                <w:p w14:paraId="6EC84047" w14:textId="12D49010" w:rsidR="00EF44B5" w:rsidRDefault="00EF44B5" w:rsidP="0021002B">
                  <w:pPr>
                    <w:rPr>
                      <w:sz w:val="20"/>
                      <w:szCs w:val="20"/>
                    </w:rPr>
                  </w:pPr>
                  <w:r>
                    <w:rPr>
                      <w:sz w:val="20"/>
                      <w:szCs w:val="20"/>
                    </w:rPr>
                    <w:t>Simpler to learn and use</w:t>
                  </w:r>
                </w:p>
              </w:tc>
              <w:tc>
                <w:tcPr>
                  <w:tcW w:w="4827" w:type="dxa"/>
                </w:tcPr>
                <w:p w14:paraId="1356CAAC" w14:textId="64180019" w:rsidR="00EF44B5" w:rsidRDefault="00EF44B5" w:rsidP="0021002B">
                  <w:pPr>
                    <w:rPr>
                      <w:sz w:val="20"/>
                      <w:szCs w:val="20"/>
                    </w:rPr>
                  </w:pPr>
                  <w:r>
                    <w:rPr>
                      <w:sz w:val="20"/>
                      <w:szCs w:val="20"/>
                    </w:rPr>
                    <w:t>More feature-rich and complex w steep learning curve</w:t>
                  </w:r>
                </w:p>
              </w:tc>
            </w:tr>
            <w:tr w:rsidR="00EF44B5" w14:paraId="0A50005E" w14:textId="77777777" w:rsidTr="0021002B">
              <w:tc>
                <w:tcPr>
                  <w:tcW w:w="4826" w:type="dxa"/>
                </w:tcPr>
                <w:p w14:paraId="28ACE3EB" w14:textId="303E6668" w:rsidR="00EF44B5" w:rsidRDefault="00EF44B5" w:rsidP="0021002B">
                  <w:pPr>
                    <w:rPr>
                      <w:sz w:val="20"/>
                      <w:szCs w:val="20"/>
                    </w:rPr>
                  </w:pPr>
                  <w:r>
                    <w:rPr>
                      <w:sz w:val="20"/>
                      <w:szCs w:val="20"/>
                    </w:rPr>
                    <w:t>Leverages AWS services like Route 53, ALB, CloudWatch</w:t>
                  </w:r>
                </w:p>
              </w:tc>
              <w:tc>
                <w:tcPr>
                  <w:tcW w:w="4827" w:type="dxa"/>
                </w:tcPr>
                <w:p w14:paraId="0BB06CF1" w14:textId="3533876F" w:rsidR="00EF44B5" w:rsidRDefault="00EF44B5" w:rsidP="0021002B">
                  <w:pPr>
                    <w:rPr>
                      <w:sz w:val="20"/>
                      <w:szCs w:val="20"/>
                    </w:rPr>
                  </w:pPr>
                  <w:r>
                    <w:rPr>
                      <w:sz w:val="20"/>
                      <w:szCs w:val="20"/>
                    </w:rPr>
                    <w:t>Hosted K8s platform that handles many things internally</w:t>
                  </w:r>
                </w:p>
              </w:tc>
            </w:tr>
            <w:tr w:rsidR="00EF44B5" w14:paraId="774F0277" w14:textId="77777777" w:rsidTr="0021002B">
              <w:tc>
                <w:tcPr>
                  <w:tcW w:w="4826" w:type="dxa"/>
                </w:tcPr>
                <w:p w14:paraId="3A2ACD12" w14:textId="61D08165" w:rsidR="00EF44B5" w:rsidRDefault="00EF44B5" w:rsidP="0021002B">
                  <w:pPr>
                    <w:rPr>
                      <w:sz w:val="20"/>
                      <w:szCs w:val="20"/>
                    </w:rPr>
                  </w:pPr>
                  <w:r>
                    <w:rPr>
                      <w:sz w:val="20"/>
                      <w:szCs w:val="20"/>
                    </w:rPr>
                    <w:t>Tasks = instances of containers that run on underlying compute but more or less isolated</w:t>
                  </w:r>
                </w:p>
              </w:tc>
              <w:tc>
                <w:tcPr>
                  <w:tcW w:w="4827" w:type="dxa"/>
                </w:tcPr>
                <w:p w14:paraId="170A0ADA" w14:textId="1937DD91" w:rsidR="00EF44B5" w:rsidRDefault="00EF44B5" w:rsidP="0021002B">
                  <w:pPr>
                    <w:rPr>
                      <w:sz w:val="20"/>
                      <w:szCs w:val="20"/>
                    </w:rPr>
                  </w:pPr>
                  <w:r>
                    <w:rPr>
                      <w:sz w:val="20"/>
                      <w:szCs w:val="20"/>
                    </w:rPr>
                    <w:t>Pods = containers collocated w one another and can have shared access to each other</w:t>
                  </w:r>
                </w:p>
              </w:tc>
            </w:tr>
            <w:tr w:rsidR="00EF44B5" w14:paraId="502A23D3" w14:textId="77777777" w:rsidTr="0021002B">
              <w:tc>
                <w:tcPr>
                  <w:tcW w:w="4826" w:type="dxa"/>
                </w:tcPr>
                <w:p w14:paraId="2D1E950E" w14:textId="27EE5E42" w:rsidR="00EF44B5" w:rsidRDefault="00EF44B5" w:rsidP="0021002B">
                  <w:pPr>
                    <w:rPr>
                      <w:sz w:val="20"/>
                      <w:szCs w:val="20"/>
                    </w:rPr>
                  </w:pPr>
                  <w:r>
                    <w:rPr>
                      <w:sz w:val="20"/>
                      <w:szCs w:val="20"/>
                    </w:rPr>
                    <w:t>Limited extensibility</w:t>
                  </w:r>
                </w:p>
              </w:tc>
              <w:tc>
                <w:tcPr>
                  <w:tcW w:w="4827" w:type="dxa"/>
                </w:tcPr>
                <w:p w14:paraId="0948FD4D" w14:textId="60E21A3D" w:rsidR="00EF44B5" w:rsidRDefault="00EF44B5" w:rsidP="0021002B">
                  <w:pPr>
                    <w:rPr>
                      <w:sz w:val="20"/>
                      <w:szCs w:val="20"/>
                    </w:rPr>
                  </w:pPr>
                  <w:r>
                    <w:rPr>
                      <w:sz w:val="20"/>
                      <w:szCs w:val="20"/>
                    </w:rPr>
                    <w:t>Extensible via wide variety of 3</w:t>
                  </w:r>
                  <w:r w:rsidRPr="0021002B">
                    <w:rPr>
                      <w:sz w:val="20"/>
                      <w:szCs w:val="20"/>
                      <w:vertAlign w:val="superscript"/>
                    </w:rPr>
                    <w:t>rd</w:t>
                  </w:r>
                  <w:r>
                    <w:rPr>
                      <w:sz w:val="20"/>
                      <w:szCs w:val="20"/>
                    </w:rPr>
                    <w:t xml:space="preserve"> party add ons</w:t>
                  </w:r>
                </w:p>
              </w:tc>
            </w:tr>
          </w:tbl>
          <w:p w14:paraId="3DC04BB9" w14:textId="43FEABB1" w:rsidR="00EF44B5" w:rsidRDefault="00EF44B5" w:rsidP="00F23C55">
            <w:pPr>
              <w:rPr>
                <w:sz w:val="20"/>
                <w:szCs w:val="20"/>
              </w:rPr>
            </w:pPr>
          </w:p>
        </w:tc>
      </w:tr>
      <w:tr w:rsidR="00EF44B5" w14:paraId="4FC7B5D9" w14:textId="77777777" w:rsidTr="0021002B">
        <w:tc>
          <w:tcPr>
            <w:tcW w:w="577" w:type="dxa"/>
            <w:vMerge/>
          </w:tcPr>
          <w:p w14:paraId="6C0BB0BA" w14:textId="77777777" w:rsidR="00EF44B5" w:rsidRDefault="00EF44B5" w:rsidP="00F23C55">
            <w:pPr>
              <w:rPr>
                <w:sz w:val="20"/>
                <w:szCs w:val="20"/>
              </w:rPr>
            </w:pPr>
          </w:p>
        </w:tc>
        <w:tc>
          <w:tcPr>
            <w:tcW w:w="9879" w:type="dxa"/>
            <w:gridSpan w:val="4"/>
          </w:tcPr>
          <w:p w14:paraId="1787CCC7" w14:textId="14078059" w:rsidR="00EF44B5" w:rsidRDefault="00EF44B5" w:rsidP="0021002B">
            <w:pPr>
              <w:rPr>
                <w:sz w:val="20"/>
                <w:szCs w:val="20"/>
              </w:rPr>
            </w:pPr>
            <w:r>
              <w:rPr>
                <w:sz w:val="20"/>
                <w:szCs w:val="20"/>
              </w:rPr>
              <w:t>Launch type for ECS: EC2 Launch type OR Fargate Launch type</w:t>
            </w:r>
          </w:p>
        </w:tc>
      </w:tr>
      <w:tr w:rsidR="00306184" w14:paraId="768F853E" w14:textId="77777777" w:rsidTr="00563B7B">
        <w:tc>
          <w:tcPr>
            <w:tcW w:w="988" w:type="dxa"/>
            <w:gridSpan w:val="2"/>
          </w:tcPr>
          <w:p w14:paraId="67D25E33" w14:textId="06EAC633" w:rsidR="00306184" w:rsidRDefault="009B2357" w:rsidP="00F23C55">
            <w:pPr>
              <w:rPr>
                <w:sz w:val="20"/>
                <w:szCs w:val="20"/>
              </w:rPr>
            </w:pPr>
            <w:r>
              <w:rPr>
                <w:sz w:val="20"/>
                <w:szCs w:val="20"/>
              </w:rPr>
              <w:t>API Gateway</w:t>
            </w:r>
          </w:p>
        </w:tc>
        <w:tc>
          <w:tcPr>
            <w:tcW w:w="9468" w:type="dxa"/>
            <w:gridSpan w:val="3"/>
          </w:tcPr>
          <w:p w14:paraId="0F125F10" w14:textId="77777777" w:rsidR="00563B7B" w:rsidRDefault="00563B7B" w:rsidP="00F23C55">
            <w:pPr>
              <w:rPr>
                <w:sz w:val="20"/>
                <w:szCs w:val="20"/>
              </w:rPr>
            </w:pPr>
            <w:r>
              <w:rPr>
                <w:sz w:val="20"/>
                <w:szCs w:val="20"/>
              </w:rPr>
              <w:t>Managed, HA service to host REST APIs. - Backed w custom code via Lambda, as proxy for another AWS Service or any other HTTP API on AWS or elsewhere</w:t>
            </w:r>
          </w:p>
          <w:p w14:paraId="10127E06" w14:textId="77777777" w:rsidR="00563B7B" w:rsidRDefault="00563B7B" w:rsidP="00F23C55">
            <w:pPr>
              <w:rPr>
                <w:sz w:val="20"/>
                <w:szCs w:val="20"/>
              </w:rPr>
            </w:pPr>
            <w:r>
              <w:rPr>
                <w:sz w:val="20"/>
                <w:szCs w:val="20"/>
              </w:rPr>
              <w:t>- Regionally based, private or edge optimized (deployed via CloudFront)</w:t>
            </w:r>
          </w:p>
          <w:p w14:paraId="21548057" w14:textId="77777777" w:rsidR="00563B7B" w:rsidRDefault="00563B7B" w:rsidP="00F23C55">
            <w:pPr>
              <w:rPr>
                <w:sz w:val="20"/>
                <w:szCs w:val="20"/>
              </w:rPr>
            </w:pPr>
            <w:r>
              <w:rPr>
                <w:sz w:val="20"/>
                <w:szCs w:val="20"/>
              </w:rPr>
              <w:t>- Support API Keys and Usage Plans for user identification, throttling or quote management</w:t>
            </w:r>
          </w:p>
          <w:p w14:paraId="6BD2B924" w14:textId="77777777" w:rsidR="00563B7B" w:rsidRDefault="00563B7B" w:rsidP="00F23C55">
            <w:pPr>
              <w:rPr>
                <w:sz w:val="20"/>
                <w:szCs w:val="20"/>
              </w:rPr>
            </w:pPr>
            <w:r>
              <w:rPr>
                <w:sz w:val="20"/>
                <w:szCs w:val="20"/>
              </w:rPr>
              <w:t>- Using CloudFront behind the scenes and custom domains and SNI are supported</w:t>
            </w:r>
          </w:p>
          <w:p w14:paraId="0C74C3FD" w14:textId="52AF60BB" w:rsidR="00563B7B" w:rsidRDefault="00563B7B" w:rsidP="00F23C55">
            <w:pPr>
              <w:rPr>
                <w:sz w:val="20"/>
                <w:szCs w:val="20"/>
              </w:rPr>
            </w:pPr>
            <w:r>
              <w:rPr>
                <w:sz w:val="20"/>
                <w:szCs w:val="20"/>
              </w:rPr>
              <w:t>- Can be published as products and monetized on AWS Marketplace. - Can cache responses</w:t>
            </w:r>
          </w:p>
        </w:tc>
      </w:tr>
      <w:tr w:rsidR="00BC2C02" w14:paraId="3196371A" w14:textId="77777777" w:rsidTr="00BC2C02">
        <w:trPr>
          <w:trHeight w:val="234"/>
        </w:trPr>
        <w:tc>
          <w:tcPr>
            <w:tcW w:w="1413" w:type="dxa"/>
            <w:gridSpan w:val="4"/>
            <w:vMerge w:val="restart"/>
          </w:tcPr>
          <w:p w14:paraId="7AF78E89" w14:textId="3A529DBC" w:rsidR="00BC2C02" w:rsidRDefault="00BC2C02" w:rsidP="00F23C55">
            <w:pPr>
              <w:rPr>
                <w:sz w:val="20"/>
                <w:szCs w:val="20"/>
              </w:rPr>
            </w:pPr>
            <w:r>
              <w:rPr>
                <w:sz w:val="20"/>
                <w:szCs w:val="20"/>
              </w:rPr>
              <w:t>Management Tools</w:t>
            </w:r>
          </w:p>
        </w:tc>
        <w:tc>
          <w:tcPr>
            <w:tcW w:w="9043" w:type="dxa"/>
          </w:tcPr>
          <w:p w14:paraId="60DAC005" w14:textId="061D7B4F" w:rsidR="00BC2C02" w:rsidRDefault="00BC2C02" w:rsidP="00F23C55">
            <w:pPr>
              <w:rPr>
                <w:sz w:val="20"/>
                <w:szCs w:val="20"/>
              </w:rPr>
            </w:pPr>
            <w:r>
              <w:rPr>
                <w:sz w:val="20"/>
                <w:szCs w:val="20"/>
              </w:rPr>
              <w:t>1) AWS Config: assess, audit, evaluate configs of AWS resources. – Config Management as part of ITIL</w:t>
            </w:r>
          </w:p>
          <w:p w14:paraId="1E964A39" w14:textId="77777777" w:rsidR="00BC2C02" w:rsidRDefault="00BC2C02" w:rsidP="00F23C55">
            <w:pPr>
              <w:rPr>
                <w:sz w:val="20"/>
                <w:szCs w:val="20"/>
              </w:rPr>
            </w:pPr>
            <w:r>
              <w:rPr>
                <w:sz w:val="20"/>
                <w:szCs w:val="20"/>
              </w:rPr>
              <w:t>- Creates baseline of various config settings and files, then can track variations against that baseline</w:t>
            </w:r>
          </w:p>
          <w:p w14:paraId="06241715" w14:textId="0290984E" w:rsidR="00BC2C02" w:rsidRDefault="00BC2C02" w:rsidP="00F23C55">
            <w:pPr>
              <w:rPr>
                <w:sz w:val="20"/>
                <w:szCs w:val="20"/>
              </w:rPr>
            </w:pPr>
            <w:r>
              <w:rPr>
                <w:sz w:val="20"/>
                <w:szCs w:val="20"/>
              </w:rPr>
              <w:t>- AWS Config Rules to check resources for certain desired conditions. If violations found, resources flagged as noncompliant (backup enabled, CloudTrail enabled, volumes encrypted)</w:t>
            </w:r>
          </w:p>
        </w:tc>
      </w:tr>
      <w:tr w:rsidR="00BC2C02" w14:paraId="542DF742" w14:textId="77777777" w:rsidTr="00BC2C02">
        <w:trPr>
          <w:trHeight w:val="468"/>
        </w:trPr>
        <w:tc>
          <w:tcPr>
            <w:tcW w:w="1413" w:type="dxa"/>
            <w:gridSpan w:val="4"/>
            <w:vMerge/>
          </w:tcPr>
          <w:p w14:paraId="50015F23" w14:textId="77777777" w:rsidR="00BC2C02" w:rsidRDefault="00BC2C02" w:rsidP="00F23C55">
            <w:pPr>
              <w:rPr>
                <w:sz w:val="20"/>
                <w:szCs w:val="20"/>
              </w:rPr>
            </w:pPr>
          </w:p>
        </w:tc>
        <w:tc>
          <w:tcPr>
            <w:tcW w:w="9043" w:type="dxa"/>
          </w:tcPr>
          <w:p w14:paraId="7158075B" w14:textId="77777777" w:rsidR="00BC2C02" w:rsidRDefault="00BC2C02" w:rsidP="00F23C55">
            <w:pPr>
              <w:rPr>
                <w:sz w:val="20"/>
                <w:szCs w:val="20"/>
              </w:rPr>
            </w:pPr>
            <w:r>
              <w:rPr>
                <w:sz w:val="20"/>
                <w:szCs w:val="20"/>
              </w:rPr>
              <w:t>2) AWS OpsWorks: managed instance of Chef and Puppet (popular automation platforms)</w:t>
            </w:r>
          </w:p>
          <w:p w14:paraId="091B5D41" w14:textId="77777777" w:rsidR="00BC2C02" w:rsidRDefault="00BC2C02" w:rsidP="00F23C55">
            <w:pPr>
              <w:rPr>
                <w:sz w:val="20"/>
                <w:szCs w:val="20"/>
              </w:rPr>
            </w:pPr>
            <w:r>
              <w:rPr>
                <w:sz w:val="20"/>
                <w:szCs w:val="20"/>
              </w:rPr>
              <w:t>- Provide config management to deploy code, automate tasks, configure instances, perform upgrades…</w:t>
            </w:r>
          </w:p>
          <w:p w14:paraId="2B6C6D7B" w14:textId="77777777" w:rsidR="00BC2C02" w:rsidRDefault="00BC2C02" w:rsidP="00F23C55">
            <w:pPr>
              <w:rPr>
                <w:sz w:val="20"/>
                <w:szCs w:val="20"/>
              </w:rPr>
            </w:pPr>
            <w:r>
              <w:rPr>
                <w:sz w:val="20"/>
                <w:szCs w:val="20"/>
              </w:rPr>
              <w:t>- 3 offerings: OpsWorks for Chef Automate, OpsWorks for Puppet Enterprise, OpsWorks Stacks</w:t>
            </w:r>
          </w:p>
          <w:p w14:paraId="3E292E96" w14:textId="77777777" w:rsidR="00BC2C02" w:rsidRDefault="00BC2C02" w:rsidP="00F23C55">
            <w:pPr>
              <w:rPr>
                <w:sz w:val="20"/>
                <w:szCs w:val="20"/>
              </w:rPr>
            </w:pPr>
            <w:r>
              <w:rPr>
                <w:sz w:val="20"/>
                <w:szCs w:val="20"/>
              </w:rPr>
              <w:t>- OpsWorks for Chef Automate and Puppet Enterprise are fully managed implementation of each respective platform</w:t>
            </w:r>
          </w:p>
          <w:p w14:paraId="38B887E1" w14:textId="77777777" w:rsidR="00BC2C02" w:rsidRDefault="00BC2C02" w:rsidP="00F23C55">
            <w:pPr>
              <w:rPr>
                <w:sz w:val="20"/>
                <w:szCs w:val="20"/>
              </w:rPr>
            </w:pPr>
            <w:r>
              <w:rPr>
                <w:sz w:val="20"/>
                <w:szCs w:val="20"/>
              </w:rPr>
              <w:t>- OpsWorks Stacks created by AWS, uses embedded Chef solo client installed on EC2 instances to run Chef recipes</w:t>
            </w:r>
          </w:p>
          <w:p w14:paraId="5FAB92DC" w14:textId="54EACC35" w:rsidR="00BC2C02" w:rsidRDefault="00BC2C02" w:rsidP="00F23C55">
            <w:pPr>
              <w:rPr>
                <w:sz w:val="20"/>
                <w:szCs w:val="20"/>
              </w:rPr>
            </w:pPr>
            <w:r>
              <w:rPr>
                <w:sz w:val="20"/>
                <w:szCs w:val="20"/>
              </w:rPr>
              <w:t>- OpsWorks Stacks support EC2 instances and on-prem servers as well w an agent</w:t>
            </w:r>
          </w:p>
        </w:tc>
      </w:tr>
      <w:tr w:rsidR="00BC2C02" w14:paraId="6AD1EA93" w14:textId="77777777" w:rsidTr="00F23C55">
        <w:trPr>
          <w:trHeight w:val="467"/>
        </w:trPr>
        <w:tc>
          <w:tcPr>
            <w:tcW w:w="1413" w:type="dxa"/>
            <w:gridSpan w:val="4"/>
            <w:vMerge/>
          </w:tcPr>
          <w:p w14:paraId="2FDD9AC8" w14:textId="77777777" w:rsidR="00BC2C02" w:rsidRDefault="00BC2C02" w:rsidP="00F23C55">
            <w:pPr>
              <w:rPr>
                <w:sz w:val="20"/>
                <w:szCs w:val="20"/>
              </w:rPr>
            </w:pPr>
          </w:p>
        </w:tc>
        <w:tc>
          <w:tcPr>
            <w:tcW w:w="9043" w:type="dxa"/>
          </w:tcPr>
          <w:p w14:paraId="4EDA233D" w14:textId="77777777" w:rsidR="00BC2C02" w:rsidRDefault="00BC2C02" w:rsidP="00F23C55">
            <w:pPr>
              <w:rPr>
                <w:sz w:val="20"/>
                <w:szCs w:val="20"/>
              </w:rPr>
            </w:pPr>
            <w:r>
              <w:rPr>
                <w:sz w:val="20"/>
                <w:szCs w:val="20"/>
              </w:rPr>
              <w:t>In OpsWorks Stacks: - stacks = collections or resources needed to support a service/app</w:t>
            </w:r>
          </w:p>
          <w:p w14:paraId="64934717" w14:textId="77777777" w:rsidR="00BC2C02" w:rsidRDefault="00BC2C02" w:rsidP="00F23C55">
            <w:pPr>
              <w:rPr>
                <w:sz w:val="20"/>
                <w:szCs w:val="20"/>
              </w:rPr>
            </w:pPr>
            <w:r>
              <w:rPr>
                <w:sz w:val="20"/>
                <w:szCs w:val="20"/>
              </w:rPr>
              <w:t>- Layers = diff components of the app delivery hierarch (EC2, RDS, ELBs)</w:t>
            </w:r>
          </w:p>
          <w:p w14:paraId="6CAE95E8" w14:textId="77777777" w:rsidR="00BC2C02" w:rsidRDefault="00BC2C02" w:rsidP="00F23C55">
            <w:pPr>
              <w:rPr>
                <w:sz w:val="20"/>
                <w:szCs w:val="20"/>
              </w:rPr>
            </w:pPr>
            <w:r>
              <w:rPr>
                <w:sz w:val="20"/>
                <w:szCs w:val="20"/>
              </w:rPr>
              <w:t>- Stacks can be cloned, but only within same region</w:t>
            </w:r>
          </w:p>
          <w:p w14:paraId="6387C65E" w14:textId="3C341F04" w:rsidR="00BC2C02" w:rsidRDefault="00BC2C02" w:rsidP="00F23C55">
            <w:pPr>
              <w:rPr>
                <w:sz w:val="20"/>
                <w:szCs w:val="20"/>
              </w:rPr>
            </w:pPr>
            <w:r>
              <w:rPr>
                <w:sz w:val="20"/>
                <w:szCs w:val="20"/>
              </w:rPr>
              <w:t>- OpsWorks is a global service, but to create stack, must specify region and stack can only control resources in that region</w:t>
            </w:r>
          </w:p>
        </w:tc>
      </w:tr>
      <w:tr w:rsidR="00F75918" w14:paraId="60FEE050" w14:textId="77777777" w:rsidTr="00F75918">
        <w:trPr>
          <w:trHeight w:val="140"/>
        </w:trPr>
        <w:tc>
          <w:tcPr>
            <w:tcW w:w="1413" w:type="dxa"/>
            <w:gridSpan w:val="4"/>
            <w:vMerge w:val="restart"/>
          </w:tcPr>
          <w:p w14:paraId="6ACCBC4E" w14:textId="7D99A226" w:rsidR="00F75918" w:rsidRDefault="00F75918" w:rsidP="00F23C55">
            <w:pPr>
              <w:rPr>
                <w:sz w:val="20"/>
                <w:szCs w:val="20"/>
              </w:rPr>
            </w:pPr>
            <w:r>
              <w:rPr>
                <w:sz w:val="20"/>
                <w:szCs w:val="20"/>
              </w:rPr>
              <w:t>AWS System Manager</w:t>
            </w:r>
          </w:p>
        </w:tc>
        <w:tc>
          <w:tcPr>
            <w:tcW w:w="9043" w:type="dxa"/>
          </w:tcPr>
          <w:p w14:paraId="492166F5" w14:textId="77777777" w:rsidR="00F75918" w:rsidRDefault="00F75918" w:rsidP="00F23C55">
            <w:pPr>
              <w:rPr>
                <w:sz w:val="20"/>
                <w:szCs w:val="20"/>
              </w:rPr>
            </w:pPr>
            <w:r>
              <w:rPr>
                <w:sz w:val="20"/>
                <w:szCs w:val="20"/>
              </w:rPr>
              <w:t>Centralized console and toolset for wide variety of system management tasks</w:t>
            </w:r>
          </w:p>
          <w:p w14:paraId="23D9DC26" w14:textId="77777777" w:rsidR="00F75918" w:rsidRDefault="00F75918" w:rsidP="00F23C55">
            <w:pPr>
              <w:rPr>
                <w:sz w:val="20"/>
                <w:szCs w:val="20"/>
              </w:rPr>
            </w:pPr>
            <w:r>
              <w:rPr>
                <w:sz w:val="20"/>
                <w:szCs w:val="20"/>
              </w:rPr>
              <w:t>- Designed for managing large fleet of systems – tens or hundreds</w:t>
            </w:r>
          </w:p>
          <w:p w14:paraId="509CB5EE" w14:textId="77777777" w:rsidR="00F75918" w:rsidRDefault="00F75918" w:rsidP="00F23C55">
            <w:pPr>
              <w:rPr>
                <w:sz w:val="20"/>
                <w:szCs w:val="20"/>
              </w:rPr>
            </w:pPr>
            <w:r>
              <w:rPr>
                <w:sz w:val="20"/>
                <w:szCs w:val="20"/>
              </w:rPr>
              <w:t>- SSM Agent enables System Manager features and support all OSs supported by OS as well as back to Windows Server 2003 and Raspbian (Raspberry Pi deployment of Debian)</w:t>
            </w:r>
          </w:p>
          <w:p w14:paraId="1B94BE66" w14:textId="77777777" w:rsidR="00F75918" w:rsidRDefault="00F75918" w:rsidP="00F23C55">
            <w:pPr>
              <w:rPr>
                <w:sz w:val="20"/>
                <w:szCs w:val="20"/>
              </w:rPr>
            </w:pPr>
            <w:r>
              <w:rPr>
                <w:sz w:val="20"/>
                <w:szCs w:val="20"/>
              </w:rPr>
              <w:t>- SSM Agent installed by default on recent AWS-provided base AMIs for Linux and Windows</w:t>
            </w:r>
          </w:p>
          <w:p w14:paraId="4B60F0B3" w14:textId="62C3E920" w:rsidR="00F75918" w:rsidRDefault="00F75918" w:rsidP="00F23C55">
            <w:pPr>
              <w:rPr>
                <w:sz w:val="20"/>
                <w:szCs w:val="20"/>
              </w:rPr>
            </w:pPr>
            <w:r>
              <w:rPr>
                <w:sz w:val="20"/>
                <w:szCs w:val="20"/>
              </w:rPr>
              <w:t>- Manages AWS-based and on-prem based systems via agent</w:t>
            </w:r>
          </w:p>
        </w:tc>
      </w:tr>
      <w:tr w:rsidR="00F75918" w14:paraId="18CAD239" w14:textId="77777777" w:rsidTr="00F23C55">
        <w:trPr>
          <w:trHeight w:val="139"/>
        </w:trPr>
        <w:tc>
          <w:tcPr>
            <w:tcW w:w="1413" w:type="dxa"/>
            <w:gridSpan w:val="4"/>
            <w:vMerge/>
          </w:tcPr>
          <w:p w14:paraId="59C34932" w14:textId="77777777" w:rsidR="00F75918" w:rsidRDefault="00F75918" w:rsidP="00F23C55">
            <w:pPr>
              <w:rPr>
                <w:sz w:val="20"/>
                <w:szCs w:val="20"/>
              </w:rPr>
            </w:pPr>
          </w:p>
        </w:tc>
        <w:tc>
          <w:tcPr>
            <w:tcW w:w="9043" w:type="dxa"/>
          </w:tcPr>
          <w:tbl>
            <w:tblPr>
              <w:tblStyle w:val="TableGrid"/>
              <w:tblW w:w="0" w:type="auto"/>
              <w:tblLook w:val="04A0" w:firstRow="1" w:lastRow="0" w:firstColumn="1" w:lastColumn="0" w:noHBand="0" w:noVBand="1"/>
            </w:tblPr>
            <w:tblGrid>
              <w:gridCol w:w="1345"/>
              <w:gridCol w:w="3599"/>
              <w:gridCol w:w="3873"/>
            </w:tblGrid>
            <w:tr w:rsidR="00F75918" w14:paraId="797E9DDC" w14:textId="77777777" w:rsidTr="00B9683A">
              <w:tc>
                <w:tcPr>
                  <w:tcW w:w="1163" w:type="dxa"/>
                </w:tcPr>
                <w:p w14:paraId="55A4716F" w14:textId="3F644204" w:rsidR="00F75918" w:rsidRDefault="00F75918" w:rsidP="00F23C55">
                  <w:pPr>
                    <w:rPr>
                      <w:sz w:val="20"/>
                      <w:szCs w:val="20"/>
                    </w:rPr>
                  </w:pPr>
                  <w:r>
                    <w:rPr>
                      <w:sz w:val="20"/>
                      <w:szCs w:val="20"/>
                    </w:rPr>
                    <w:t>Service</w:t>
                  </w:r>
                </w:p>
              </w:tc>
              <w:tc>
                <w:tcPr>
                  <w:tcW w:w="3685" w:type="dxa"/>
                </w:tcPr>
                <w:p w14:paraId="20A0A124" w14:textId="21FA91D9" w:rsidR="00F75918" w:rsidRDefault="00F75918" w:rsidP="00F23C55">
                  <w:pPr>
                    <w:rPr>
                      <w:sz w:val="20"/>
                      <w:szCs w:val="20"/>
                    </w:rPr>
                  </w:pPr>
                  <w:r>
                    <w:rPr>
                      <w:sz w:val="20"/>
                      <w:szCs w:val="20"/>
                    </w:rPr>
                    <w:t>Description</w:t>
                  </w:r>
                </w:p>
              </w:tc>
              <w:tc>
                <w:tcPr>
                  <w:tcW w:w="3969" w:type="dxa"/>
                </w:tcPr>
                <w:p w14:paraId="4D52B88B" w14:textId="37C89E9B" w:rsidR="00F75918" w:rsidRDefault="00F75918" w:rsidP="00F23C55">
                  <w:pPr>
                    <w:rPr>
                      <w:sz w:val="20"/>
                      <w:szCs w:val="20"/>
                    </w:rPr>
                  </w:pPr>
                  <w:r>
                    <w:rPr>
                      <w:sz w:val="20"/>
                      <w:szCs w:val="20"/>
                    </w:rPr>
                    <w:t>Example</w:t>
                  </w:r>
                </w:p>
              </w:tc>
            </w:tr>
            <w:tr w:rsidR="00F75918" w14:paraId="5FB4BEC6" w14:textId="77777777" w:rsidTr="00B9683A">
              <w:tc>
                <w:tcPr>
                  <w:tcW w:w="1163" w:type="dxa"/>
                </w:tcPr>
                <w:p w14:paraId="097AFA4F" w14:textId="1A3F7FC1" w:rsidR="00F75918" w:rsidRDefault="00F75918" w:rsidP="00F23C55">
                  <w:pPr>
                    <w:rPr>
                      <w:sz w:val="20"/>
                      <w:szCs w:val="20"/>
                    </w:rPr>
                  </w:pPr>
                  <w:r>
                    <w:rPr>
                      <w:sz w:val="20"/>
                      <w:szCs w:val="20"/>
                    </w:rPr>
                    <w:t>Inventory</w:t>
                  </w:r>
                </w:p>
              </w:tc>
              <w:tc>
                <w:tcPr>
                  <w:tcW w:w="3685" w:type="dxa"/>
                </w:tcPr>
                <w:p w14:paraId="4DE16611" w14:textId="49319824" w:rsidR="00F75918" w:rsidRDefault="00F75918" w:rsidP="00F23C55">
                  <w:pPr>
                    <w:rPr>
                      <w:sz w:val="20"/>
                      <w:szCs w:val="20"/>
                    </w:rPr>
                  </w:pPr>
                  <w:r>
                    <w:rPr>
                      <w:sz w:val="20"/>
                      <w:szCs w:val="20"/>
                    </w:rPr>
                    <w:t>Collect OS, app, instances metadata</w:t>
                  </w:r>
                </w:p>
              </w:tc>
              <w:tc>
                <w:tcPr>
                  <w:tcW w:w="3969" w:type="dxa"/>
                </w:tcPr>
                <w:p w14:paraId="5B156AF2" w14:textId="34CD621D" w:rsidR="00F75918" w:rsidRDefault="00F75918" w:rsidP="00F23C55">
                  <w:pPr>
                    <w:rPr>
                      <w:sz w:val="20"/>
                      <w:szCs w:val="20"/>
                    </w:rPr>
                  </w:pPr>
                  <w:r>
                    <w:rPr>
                      <w:sz w:val="20"/>
                      <w:szCs w:val="20"/>
                    </w:rPr>
                    <w:t>Which instances have Apache HTTP Server 2.2.x or earlier?</w:t>
                  </w:r>
                </w:p>
              </w:tc>
            </w:tr>
            <w:tr w:rsidR="00F75918" w14:paraId="17CDAD08" w14:textId="77777777" w:rsidTr="00B9683A">
              <w:tc>
                <w:tcPr>
                  <w:tcW w:w="1163" w:type="dxa"/>
                </w:tcPr>
                <w:p w14:paraId="34078B3F" w14:textId="4B7FADAA" w:rsidR="00F75918" w:rsidRDefault="00F75918" w:rsidP="00F23C55">
                  <w:pPr>
                    <w:rPr>
                      <w:sz w:val="20"/>
                      <w:szCs w:val="20"/>
                    </w:rPr>
                  </w:pPr>
                  <w:r>
                    <w:rPr>
                      <w:sz w:val="20"/>
                      <w:szCs w:val="20"/>
                    </w:rPr>
                    <w:t>State Manager</w:t>
                  </w:r>
                </w:p>
              </w:tc>
              <w:tc>
                <w:tcPr>
                  <w:tcW w:w="3685" w:type="dxa"/>
                </w:tcPr>
                <w:p w14:paraId="2075B725" w14:textId="70C4D91D" w:rsidR="00F75918" w:rsidRDefault="00F75918" w:rsidP="00F23C55">
                  <w:pPr>
                    <w:rPr>
                      <w:sz w:val="20"/>
                      <w:szCs w:val="20"/>
                    </w:rPr>
                  </w:pPr>
                  <w:r>
                    <w:rPr>
                      <w:sz w:val="20"/>
                      <w:szCs w:val="20"/>
                    </w:rPr>
                    <w:t>Create states that represent a certain config applied to instances</w:t>
                  </w:r>
                </w:p>
              </w:tc>
              <w:tc>
                <w:tcPr>
                  <w:tcW w:w="3969" w:type="dxa"/>
                </w:tcPr>
                <w:p w14:paraId="5EFFD650" w14:textId="3A079CB6" w:rsidR="00F75918" w:rsidRDefault="00F75918" w:rsidP="00F23C55">
                  <w:pPr>
                    <w:rPr>
                      <w:sz w:val="20"/>
                      <w:szCs w:val="20"/>
                    </w:rPr>
                  </w:pPr>
                  <w:r>
                    <w:rPr>
                      <w:sz w:val="20"/>
                      <w:szCs w:val="20"/>
                    </w:rPr>
                    <w:t>Keep track of which instances updated to current version of Apache HTTP Server</w:t>
                  </w:r>
                </w:p>
              </w:tc>
            </w:tr>
            <w:tr w:rsidR="00F75918" w14:paraId="54C2B51A" w14:textId="77777777" w:rsidTr="00B9683A">
              <w:tc>
                <w:tcPr>
                  <w:tcW w:w="1163" w:type="dxa"/>
                </w:tcPr>
                <w:p w14:paraId="4873C9F2" w14:textId="2EAA3897" w:rsidR="00F75918" w:rsidRDefault="00B9683A" w:rsidP="00F23C55">
                  <w:pPr>
                    <w:rPr>
                      <w:sz w:val="20"/>
                      <w:szCs w:val="20"/>
                    </w:rPr>
                  </w:pPr>
                  <w:r>
                    <w:rPr>
                      <w:sz w:val="20"/>
                      <w:szCs w:val="20"/>
                    </w:rPr>
                    <w:t>Logging</w:t>
                  </w:r>
                </w:p>
              </w:tc>
              <w:tc>
                <w:tcPr>
                  <w:tcW w:w="3685" w:type="dxa"/>
                </w:tcPr>
                <w:p w14:paraId="1D17320A" w14:textId="531F1E05" w:rsidR="00F75918" w:rsidRDefault="00B9683A" w:rsidP="00F23C55">
                  <w:pPr>
                    <w:rPr>
                      <w:sz w:val="20"/>
                      <w:szCs w:val="20"/>
                    </w:rPr>
                  </w:pPr>
                  <w:r>
                    <w:rPr>
                      <w:sz w:val="20"/>
                      <w:szCs w:val="20"/>
                    </w:rPr>
                    <w:t>CloudWatch Log agent</w:t>
                  </w:r>
                </w:p>
              </w:tc>
              <w:tc>
                <w:tcPr>
                  <w:tcW w:w="3969" w:type="dxa"/>
                </w:tcPr>
                <w:p w14:paraId="1DE77D68" w14:textId="0F35AA8F" w:rsidR="00F75918" w:rsidRDefault="00B9683A" w:rsidP="00F23C55">
                  <w:pPr>
                    <w:rPr>
                      <w:sz w:val="20"/>
                      <w:szCs w:val="20"/>
                    </w:rPr>
                  </w:pPr>
                  <w:r>
                    <w:rPr>
                      <w:sz w:val="20"/>
                      <w:szCs w:val="20"/>
                    </w:rPr>
                    <w:t>Stream logs of web servers to CloudWatch</w:t>
                  </w:r>
                </w:p>
              </w:tc>
            </w:tr>
            <w:tr w:rsidR="00F75918" w14:paraId="3E205C9A" w14:textId="77777777" w:rsidTr="00B9683A">
              <w:tc>
                <w:tcPr>
                  <w:tcW w:w="1163" w:type="dxa"/>
                </w:tcPr>
                <w:p w14:paraId="4CAA9ABC" w14:textId="6191B2FC" w:rsidR="00F75918" w:rsidRDefault="00B9683A" w:rsidP="00F23C55">
                  <w:pPr>
                    <w:rPr>
                      <w:sz w:val="20"/>
                      <w:szCs w:val="20"/>
                    </w:rPr>
                  </w:pPr>
                  <w:r>
                    <w:rPr>
                      <w:sz w:val="20"/>
                      <w:szCs w:val="20"/>
                    </w:rPr>
                    <w:lastRenderedPageBreak/>
                    <w:t>Parameter Store</w:t>
                  </w:r>
                </w:p>
              </w:tc>
              <w:tc>
                <w:tcPr>
                  <w:tcW w:w="3685" w:type="dxa"/>
                </w:tcPr>
                <w:p w14:paraId="47FEF48A" w14:textId="2C3537A5" w:rsidR="00F75918" w:rsidRDefault="00B9683A" w:rsidP="00F23C55">
                  <w:pPr>
                    <w:rPr>
                      <w:sz w:val="20"/>
                      <w:szCs w:val="20"/>
                    </w:rPr>
                  </w:pPr>
                  <w:r>
                    <w:rPr>
                      <w:sz w:val="20"/>
                      <w:szCs w:val="20"/>
                    </w:rPr>
                    <w:t>Shared secure storage for config data, connection strings, pws, …</w:t>
                  </w:r>
                </w:p>
              </w:tc>
              <w:tc>
                <w:tcPr>
                  <w:tcW w:w="3969" w:type="dxa"/>
                </w:tcPr>
                <w:p w14:paraId="1AF82E99" w14:textId="04C444ED" w:rsidR="00F75918" w:rsidRDefault="00B9683A" w:rsidP="00F23C55">
                  <w:pPr>
                    <w:rPr>
                      <w:sz w:val="20"/>
                      <w:szCs w:val="20"/>
                    </w:rPr>
                  </w:pPr>
                  <w:r>
                    <w:rPr>
                      <w:sz w:val="20"/>
                      <w:szCs w:val="20"/>
                    </w:rPr>
                    <w:t>Store and retrieve RDS credentials to append to config file upon boot</w:t>
                  </w:r>
                </w:p>
              </w:tc>
            </w:tr>
            <w:tr w:rsidR="00F75918" w14:paraId="17A38C20" w14:textId="77777777" w:rsidTr="00B9683A">
              <w:tc>
                <w:tcPr>
                  <w:tcW w:w="1163" w:type="dxa"/>
                </w:tcPr>
                <w:p w14:paraId="7A8D628C" w14:textId="5B073889" w:rsidR="00F75918" w:rsidRDefault="00B9683A" w:rsidP="00F23C55">
                  <w:pPr>
                    <w:rPr>
                      <w:sz w:val="20"/>
                      <w:szCs w:val="20"/>
                    </w:rPr>
                  </w:pPr>
                  <w:r>
                    <w:rPr>
                      <w:sz w:val="20"/>
                      <w:szCs w:val="20"/>
                    </w:rPr>
                    <w:t>Insight Dashboard</w:t>
                  </w:r>
                </w:p>
              </w:tc>
              <w:tc>
                <w:tcPr>
                  <w:tcW w:w="3685" w:type="dxa"/>
                </w:tcPr>
                <w:p w14:paraId="1D0A9690" w14:textId="74F83A10" w:rsidR="00F75918" w:rsidRDefault="00B9683A" w:rsidP="00F23C55">
                  <w:pPr>
                    <w:rPr>
                      <w:sz w:val="20"/>
                      <w:szCs w:val="20"/>
                    </w:rPr>
                  </w:pPr>
                  <w:r>
                    <w:rPr>
                      <w:sz w:val="20"/>
                      <w:szCs w:val="20"/>
                    </w:rPr>
                    <w:t>Acct-level view of CloudTrail, Config, Trust Advisor</w:t>
                  </w:r>
                </w:p>
              </w:tc>
              <w:tc>
                <w:tcPr>
                  <w:tcW w:w="3969" w:type="dxa"/>
                </w:tcPr>
                <w:p w14:paraId="3A3ED5F9" w14:textId="6CF0BAAF" w:rsidR="00F75918" w:rsidRDefault="00B9683A" w:rsidP="00F23C55">
                  <w:pPr>
                    <w:rPr>
                      <w:sz w:val="20"/>
                      <w:szCs w:val="20"/>
                    </w:rPr>
                  </w:pPr>
                  <w:r>
                    <w:rPr>
                      <w:sz w:val="20"/>
                      <w:szCs w:val="20"/>
                    </w:rPr>
                    <w:t>Single viewport for any exceptions on config compliance</w:t>
                  </w:r>
                </w:p>
              </w:tc>
            </w:tr>
            <w:tr w:rsidR="00AB4DFA" w14:paraId="2A2A633F" w14:textId="77777777" w:rsidTr="00B9683A">
              <w:tc>
                <w:tcPr>
                  <w:tcW w:w="1163" w:type="dxa"/>
                </w:tcPr>
                <w:p w14:paraId="5C996524" w14:textId="5EE202F3" w:rsidR="00AB4DFA" w:rsidRDefault="00AB4DFA" w:rsidP="00F23C55">
                  <w:pPr>
                    <w:rPr>
                      <w:sz w:val="20"/>
                      <w:szCs w:val="20"/>
                    </w:rPr>
                  </w:pPr>
                  <w:r>
                    <w:rPr>
                      <w:sz w:val="20"/>
                      <w:szCs w:val="20"/>
                    </w:rPr>
                    <w:t>Resource Groups</w:t>
                  </w:r>
                </w:p>
              </w:tc>
              <w:tc>
                <w:tcPr>
                  <w:tcW w:w="3685" w:type="dxa"/>
                </w:tcPr>
                <w:p w14:paraId="03C9EEA6" w14:textId="18A3F0C4" w:rsidR="00AB4DFA" w:rsidRDefault="00AB4DFA" w:rsidP="00F23C55">
                  <w:pPr>
                    <w:rPr>
                      <w:sz w:val="20"/>
                      <w:szCs w:val="20"/>
                    </w:rPr>
                  </w:pPr>
                  <w:r>
                    <w:rPr>
                      <w:sz w:val="20"/>
                      <w:szCs w:val="20"/>
                    </w:rPr>
                    <w:t>Group resource through tagging for organization</w:t>
                  </w:r>
                </w:p>
              </w:tc>
              <w:tc>
                <w:tcPr>
                  <w:tcW w:w="3969" w:type="dxa"/>
                </w:tcPr>
                <w:p w14:paraId="74D4FE3D" w14:textId="02F23DEC" w:rsidR="00AB4DFA" w:rsidRDefault="00AB4DFA" w:rsidP="00F23C55">
                  <w:pPr>
                    <w:rPr>
                      <w:sz w:val="20"/>
                      <w:szCs w:val="20"/>
                    </w:rPr>
                  </w:pPr>
                  <w:r>
                    <w:rPr>
                      <w:sz w:val="20"/>
                      <w:szCs w:val="20"/>
                    </w:rPr>
                    <w:t>Create dashboard for all assets belonging to Prod</w:t>
                  </w:r>
                </w:p>
              </w:tc>
            </w:tr>
            <w:tr w:rsidR="00AB4DFA" w14:paraId="62F64016" w14:textId="77777777" w:rsidTr="00B9683A">
              <w:tc>
                <w:tcPr>
                  <w:tcW w:w="1163" w:type="dxa"/>
                </w:tcPr>
                <w:p w14:paraId="1AA6C460" w14:textId="4C2952B3" w:rsidR="00AB4DFA" w:rsidRDefault="00AB4DFA" w:rsidP="00F23C55">
                  <w:pPr>
                    <w:rPr>
                      <w:sz w:val="20"/>
                      <w:szCs w:val="20"/>
                    </w:rPr>
                  </w:pPr>
                  <w:r>
                    <w:rPr>
                      <w:sz w:val="20"/>
                      <w:szCs w:val="20"/>
                    </w:rPr>
                    <w:t>Maintenance Windows</w:t>
                  </w:r>
                </w:p>
              </w:tc>
              <w:tc>
                <w:tcPr>
                  <w:tcW w:w="3685" w:type="dxa"/>
                </w:tcPr>
                <w:p w14:paraId="0AC85392" w14:textId="682E1EE2" w:rsidR="00AB4DFA" w:rsidRDefault="00AB4DFA" w:rsidP="00F23C55">
                  <w:pPr>
                    <w:rPr>
                      <w:sz w:val="20"/>
                      <w:szCs w:val="20"/>
                    </w:rPr>
                  </w:pPr>
                  <w:r>
                    <w:rPr>
                      <w:sz w:val="20"/>
                      <w:szCs w:val="20"/>
                    </w:rPr>
                    <w:t>Define schedules for instances to patch, update apps, run scripts</w:t>
                  </w:r>
                </w:p>
              </w:tc>
              <w:tc>
                <w:tcPr>
                  <w:tcW w:w="3969" w:type="dxa"/>
                </w:tcPr>
                <w:p w14:paraId="423AC076" w14:textId="38002874" w:rsidR="00AB4DFA" w:rsidRDefault="00AB4DFA" w:rsidP="00F23C55">
                  <w:pPr>
                    <w:rPr>
                      <w:sz w:val="20"/>
                      <w:szCs w:val="20"/>
                    </w:rPr>
                  </w:pPr>
                  <w:r>
                    <w:rPr>
                      <w:sz w:val="20"/>
                      <w:szCs w:val="20"/>
                    </w:rPr>
                    <w:t>Define hours of 00:00 to 02:00 as maintenance windows for Patch Manager</w:t>
                  </w:r>
                </w:p>
              </w:tc>
            </w:tr>
            <w:tr w:rsidR="00AB4DFA" w14:paraId="34609FC6" w14:textId="77777777" w:rsidTr="00B9683A">
              <w:tc>
                <w:tcPr>
                  <w:tcW w:w="1163" w:type="dxa"/>
                </w:tcPr>
                <w:p w14:paraId="4E7A4CC6" w14:textId="46A55E17" w:rsidR="00AB4DFA" w:rsidRDefault="00AB4DFA" w:rsidP="00F23C55">
                  <w:pPr>
                    <w:rPr>
                      <w:sz w:val="20"/>
                      <w:szCs w:val="20"/>
                    </w:rPr>
                  </w:pPr>
                  <w:r>
                    <w:rPr>
                      <w:sz w:val="20"/>
                      <w:szCs w:val="20"/>
                    </w:rPr>
                    <w:t>Automation</w:t>
                  </w:r>
                </w:p>
              </w:tc>
              <w:tc>
                <w:tcPr>
                  <w:tcW w:w="3685" w:type="dxa"/>
                </w:tcPr>
                <w:p w14:paraId="44E02B36" w14:textId="764AA453" w:rsidR="00AB4DFA" w:rsidRDefault="00AB4DFA" w:rsidP="00F23C55">
                  <w:pPr>
                    <w:rPr>
                      <w:sz w:val="20"/>
                      <w:szCs w:val="20"/>
                    </w:rPr>
                  </w:pPr>
                  <w:r>
                    <w:rPr>
                      <w:sz w:val="20"/>
                      <w:szCs w:val="20"/>
                    </w:rPr>
                    <w:t>Automating routine maintenance tasks and scripts</w:t>
                  </w:r>
                </w:p>
              </w:tc>
              <w:tc>
                <w:tcPr>
                  <w:tcW w:w="3969" w:type="dxa"/>
                </w:tcPr>
                <w:p w14:paraId="66E683F1" w14:textId="3BB52719" w:rsidR="00AB4DFA" w:rsidRDefault="00AB4DFA" w:rsidP="00F23C55">
                  <w:pPr>
                    <w:rPr>
                      <w:sz w:val="20"/>
                      <w:szCs w:val="20"/>
                    </w:rPr>
                  </w:pPr>
                  <w:r>
                    <w:rPr>
                      <w:sz w:val="20"/>
                      <w:szCs w:val="20"/>
                    </w:rPr>
                    <w:t>Stop DEV and QA instances every Friday and restart Monday morning</w:t>
                  </w:r>
                </w:p>
              </w:tc>
            </w:tr>
            <w:tr w:rsidR="00AB4DFA" w14:paraId="29AA79A4" w14:textId="77777777" w:rsidTr="00B9683A">
              <w:tc>
                <w:tcPr>
                  <w:tcW w:w="1163" w:type="dxa"/>
                </w:tcPr>
                <w:p w14:paraId="622BBF56" w14:textId="5612C9F7" w:rsidR="00AB4DFA" w:rsidRDefault="00AB4DFA" w:rsidP="00F23C55">
                  <w:pPr>
                    <w:rPr>
                      <w:sz w:val="20"/>
                      <w:szCs w:val="20"/>
                    </w:rPr>
                  </w:pPr>
                  <w:r>
                    <w:rPr>
                      <w:sz w:val="20"/>
                      <w:szCs w:val="20"/>
                    </w:rPr>
                    <w:t>Run Command</w:t>
                  </w:r>
                </w:p>
              </w:tc>
              <w:tc>
                <w:tcPr>
                  <w:tcW w:w="3685" w:type="dxa"/>
                </w:tcPr>
                <w:p w14:paraId="43583523" w14:textId="1A11AD24" w:rsidR="00AB4DFA" w:rsidRDefault="00AB4DFA" w:rsidP="00F23C55">
                  <w:pPr>
                    <w:rPr>
                      <w:sz w:val="20"/>
                      <w:szCs w:val="20"/>
                    </w:rPr>
                  </w:pPr>
                  <w:r>
                    <w:rPr>
                      <w:sz w:val="20"/>
                      <w:szCs w:val="20"/>
                    </w:rPr>
                    <w:t>Run commands and scrips w/o logging in via SSH or RDP</w:t>
                  </w:r>
                </w:p>
              </w:tc>
              <w:tc>
                <w:tcPr>
                  <w:tcW w:w="3969" w:type="dxa"/>
                </w:tcPr>
                <w:p w14:paraId="29FB52F6" w14:textId="7E666E7B" w:rsidR="00AB4DFA" w:rsidRDefault="00AB4DFA" w:rsidP="00F23C55">
                  <w:pPr>
                    <w:rPr>
                      <w:sz w:val="20"/>
                      <w:szCs w:val="20"/>
                    </w:rPr>
                  </w:pPr>
                  <w:r>
                    <w:rPr>
                      <w:sz w:val="20"/>
                      <w:szCs w:val="20"/>
                    </w:rPr>
                    <w:t>Run shell script on 54 diff instances at the same time</w:t>
                  </w:r>
                </w:p>
              </w:tc>
            </w:tr>
            <w:tr w:rsidR="00AB4DFA" w14:paraId="4EFFF3A6" w14:textId="77777777" w:rsidTr="00B9683A">
              <w:tc>
                <w:tcPr>
                  <w:tcW w:w="1163" w:type="dxa"/>
                </w:tcPr>
                <w:p w14:paraId="3CB0A9B9" w14:textId="6DAC5C2F" w:rsidR="00AB4DFA" w:rsidRDefault="00AB4DFA" w:rsidP="00F23C55">
                  <w:pPr>
                    <w:rPr>
                      <w:sz w:val="20"/>
                      <w:szCs w:val="20"/>
                    </w:rPr>
                  </w:pPr>
                  <w:r>
                    <w:rPr>
                      <w:sz w:val="20"/>
                      <w:szCs w:val="20"/>
                    </w:rPr>
                    <w:t>Patch Manager</w:t>
                  </w:r>
                </w:p>
              </w:tc>
              <w:tc>
                <w:tcPr>
                  <w:tcW w:w="3685" w:type="dxa"/>
                </w:tcPr>
                <w:p w14:paraId="606BEAC8" w14:textId="765E2882" w:rsidR="00AB4DFA" w:rsidRDefault="00AB4DFA" w:rsidP="00F23C55">
                  <w:pPr>
                    <w:rPr>
                      <w:sz w:val="20"/>
                      <w:szCs w:val="20"/>
                    </w:rPr>
                  </w:pPr>
                  <w:r>
                    <w:rPr>
                      <w:sz w:val="20"/>
                      <w:szCs w:val="20"/>
                    </w:rPr>
                    <w:t>Automates process of patching instances for updates</w:t>
                  </w:r>
                </w:p>
              </w:tc>
              <w:tc>
                <w:tcPr>
                  <w:tcW w:w="3969" w:type="dxa"/>
                </w:tcPr>
                <w:p w14:paraId="271AECEC" w14:textId="3D392D97" w:rsidR="00AB4DFA" w:rsidRDefault="00AB4DFA" w:rsidP="00F23C55">
                  <w:pPr>
                    <w:rPr>
                      <w:sz w:val="20"/>
                      <w:szCs w:val="20"/>
                    </w:rPr>
                  </w:pPr>
                  <w:r>
                    <w:rPr>
                      <w:sz w:val="20"/>
                      <w:szCs w:val="20"/>
                    </w:rPr>
                    <w:t>Keep a fleet at same patch level by applying new patches during next Maintenance Window</w:t>
                  </w:r>
                </w:p>
              </w:tc>
            </w:tr>
          </w:tbl>
          <w:p w14:paraId="33DBF821" w14:textId="77777777" w:rsidR="00F75918" w:rsidRDefault="00F75918" w:rsidP="00F23C55">
            <w:pPr>
              <w:rPr>
                <w:sz w:val="20"/>
                <w:szCs w:val="20"/>
              </w:rPr>
            </w:pPr>
          </w:p>
        </w:tc>
      </w:tr>
      <w:tr w:rsidR="00F75918" w14:paraId="04CFAF18" w14:textId="77777777" w:rsidTr="00F23C55">
        <w:trPr>
          <w:trHeight w:val="139"/>
        </w:trPr>
        <w:tc>
          <w:tcPr>
            <w:tcW w:w="1413" w:type="dxa"/>
            <w:gridSpan w:val="4"/>
            <w:vMerge/>
          </w:tcPr>
          <w:p w14:paraId="37EF8C14" w14:textId="77777777" w:rsidR="00F75918" w:rsidRDefault="00F75918" w:rsidP="00F23C55">
            <w:pPr>
              <w:rPr>
                <w:sz w:val="20"/>
                <w:szCs w:val="20"/>
              </w:rPr>
            </w:pPr>
          </w:p>
        </w:tc>
        <w:tc>
          <w:tcPr>
            <w:tcW w:w="9043" w:type="dxa"/>
          </w:tcPr>
          <w:p w14:paraId="28495F1D" w14:textId="77777777" w:rsidR="00F75918" w:rsidRDefault="00AA1123" w:rsidP="00F23C55">
            <w:pPr>
              <w:rPr>
                <w:sz w:val="20"/>
                <w:szCs w:val="20"/>
              </w:rPr>
            </w:pPr>
            <w:r>
              <w:rPr>
                <w:sz w:val="20"/>
                <w:szCs w:val="20"/>
              </w:rPr>
              <w:t>Patch Manager uses baseline to determine which patches are auto-approved for being applied</w:t>
            </w:r>
          </w:p>
          <w:p w14:paraId="7BDDBE05" w14:textId="3C26AFCA" w:rsidR="00AA1123" w:rsidRDefault="00AA1123" w:rsidP="00F23C55">
            <w:pPr>
              <w:rPr>
                <w:sz w:val="20"/>
                <w:szCs w:val="20"/>
              </w:rPr>
            </w:pPr>
            <w:r>
              <w:rPr>
                <w:sz w:val="20"/>
                <w:szCs w:val="20"/>
              </w:rPr>
              <w:t>- Default for Windows Server 2008 to 2016: Auto approve patches of “CriticalUpdate”, “SecurityUpdate”, and MSRC severity “Critical” or “Important” 7 days after release</w:t>
            </w:r>
          </w:p>
        </w:tc>
      </w:tr>
      <w:tr w:rsidR="00AA1123" w14:paraId="301D8D8B" w14:textId="77777777" w:rsidTr="00EE6840">
        <w:trPr>
          <w:trHeight w:val="498"/>
        </w:trPr>
        <w:tc>
          <w:tcPr>
            <w:tcW w:w="1413" w:type="dxa"/>
            <w:gridSpan w:val="4"/>
            <w:vMerge/>
          </w:tcPr>
          <w:p w14:paraId="2E7CE723" w14:textId="77777777" w:rsidR="00AA1123" w:rsidRDefault="00AA1123" w:rsidP="00F23C55">
            <w:pPr>
              <w:rPr>
                <w:sz w:val="20"/>
                <w:szCs w:val="20"/>
              </w:rPr>
            </w:pPr>
          </w:p>
        </w:tc>
        <w:tc>
          <w:tcPr>
            <w:tcW w:w="9043" w:type="dxa"/>
          </w:tcPr>
          <w:p w14:paraId="3DC678DC" w14:textId="77777777" w:rsidR="00AA1123" w:rsidRDefault="00AA1123" w:rsidP="00F23C55">
            <w:pPr>
              <w:rPr>
                <w:sz w:val="20"/>
                <w:szCs w:val="20"/>
              </w:rPr>
            </w:pPr>
            <w:r>
              <w:rPr>
                <w:sz w:val="20"/>
                <w:szCs w:val="20"/>
              </w:rPr>
              <w:t>System Manager (SSM) Documents</w:t>
            </w:r>
          </w:p>
          <w:tbl>
            <w:tblPr>
              <w:tblStyle w:val="TableGrid"/>
              <w:tblW w:w="0" w:type="auto"/>
              <w:tblLook w:val="04A0" w:firstRow="1" w:lastRow="0" w:firstColumn="1" w:lastColumn="0" w:noHBand="0" w:noVBand="1"/>
            </w:tblPr>
            <w:tblGrid>
              <w:gridCol w:w="1304"/>
              <w:gridCol w:w="1276"/>
              <w:gridCol w:w="6237"/>
            </w:tblGrid>
            <w:tr w:rsidR="00AA1123" w14:paraId="176A1D6C" w14:textId="77777777" w:rsidTr="00AA1123">
              <w:tc>
                <w:tcPr>
                  <w:tcW w:w="1304" w:type="dxa"/>
                </w:tcPr>
                <w:p w14:paraId="02176498" w14:textId="77777777" w:rsidR="00AA1123" w:rsidRDefault="00AA1123" w:rsidP="00AA1123">
                  <w:pPr>
                    <w:rPr>
                      <w:sz w:val="20"/>
                      <w:szCs w:val="20"/>
                    </w:rPr>
                  </w:pPr>
                  <w:r>
                    <w:rPr>
                      <w:sz w:val="20"/>
                      <w:szCs w:val="20"/>
                    </w:rPr>
                    <w:t>Type</w:t>
                  </w:r>
                </w:p>
              </w:tc>
              <w:tc>
                <w:tcPr>
                  <w:tcW w:w="1276" w:type="dxa"/>
                </w:tcPr>
                <w:p w14:paraId="567AD86F" w14:textId="77777777" w:rsidR="00AA1123" w:rsidRDefault="00AA1123" w:rsidP="00AA1123">
                  <w:pPr>
                    <w:rPr>
                      <w:sz w:val="20"/>
                      <w:szCs w:val="20"/>
                    </w:rPr>
                  </w:pPr>
                  <w:r>
                    <w:rPr>
                      <w:sz w:val="20"/>
                      <w:szCs w:val="20"/>
                    </w:rPr>
                    <w:t>Used w</w:t>
                  </w:r>
                </w:p>
              </w:tc>
              <w:tc>
                <w:tcPr>
                  <w:tcW w:w="6237" w:type="dxa"/>
                </w:tcPr>
                <w:p w14:paraId="41CE0387" w14:textId="77777777" w:rsidR="00AA1123" w:rsidRDefault="00AA1123" w:rsidP="00AA1123">
                  <w:pPr>
                    <w:rPr>
                      <w:sz w:val="20"/>
                      <w:szCs w:val="20"/>
                    </w:rPr>
                  </w:pPr>
                  <w:r>
                    <w:rPr>
                      <w:sz w:val="20"/>
                      <w:szCs w:val="20"/>
                    </w:rPr>
                    <w:t>Purpose</w:t>
                  </w:r>
                </w:p>
              </w:tc>
            </w:tr>
            <w:tr w:rsidR="00AA1123" w14:paraId="13A7B1FE" w14:textId="77777777" w:rsidTr="00AA1123">
              <w:tc>
                <w:tcPr>
                  <w:tcW w:w="1304" w:type="dxa"/>
                </w:tcPr>
                <w:p w14:paraId="5CF787BB" w14:textId="520C30B7" w:rsidR="00AA1123" w:rsidRDefault="00AA1123" w:rsidP="00AA1123">
                  <w:pPr>
                    <w:rPr>
                      <w:sz w:val="20"/>
                      <w:szCs w:val="20"/>
                    </w:rPr>
                  </w:pPr>
                  <w:r>
                    <w:rPr>
                      <w:sz w:val="20"/>
                      <w:szCs w:val="20"/>
                    </w:rPr>
                    <w:t>Command Doc</w:t>
                  </w:r>
                </w:p>
              </w:tc>
              <w:tc>
                <w:tcPr>
                  <w:tcW w:w="1276" w:type="dxa"/>
                </w:tcPr>
                <w:p w14:paraId="1ECAA694" w14:textId="77777777" w:rsidR="00AA1123" w:rsidRDefault="00AA1123" w:rsidP="00AA1123">
                  <w:pPr>
                    <w:rPr>
                      <w:sz w:val="20"/>
                      <w:szCs w:val="20"/>
                    </w:rPr>
                  </w:pPr>
                  <w:r>
                    <w:rPr>
                      <w:sz w:val="20"/>
                      <w:szCs w:val="20"/>
                    </w:rPr>
                    <w:t>Run CMD</w:t>
                  </w:r>
                </w:p>
                <w:p w14:paraId="1F1F066C" w14:textId="469C9FD4" w:rsidR="00AA1123" w:rsidRDefault="00AA1123" w:rsidP="00AA1123">
                  <w:pPr>
                    <w:rPr>
                      <w:sz w:val="20"/>
                      <w:szCs w:val="20"/>
                    </w:rPr>
                  </w:pPr>
                  <w:r>
                    <w:rPr>
                      <w:sz w:val="20"/>
                      <w:szCs w:val="20"/>
                    </w:rPr>
                    <w:t>State Manager</w:t>
                  </w:r>
                </w:p>
              </w:tc>
              <w:tc>
                <w:tcPr>
                  <w:tcW w:w="6237" w:type="dxa"/>
                </w:tcPr>
                <w:p w14:paraId="04462FE2" w14:textId="358A3306" w:rsidR="00AA1123" w:rsidRDefault="00AA1123" w:rsidP="00AA1123">
                  <w:pPr>
                    <w:rPr>
                      <w:sz w:val="20"/>
                      <w:szCs w:val="20"/>
                    </w:rPr>
                  </w:pPr>
                  <w:r>
                    <w:rPr>
                      <w:sz w:val="20"/>
                      <w:szCs w:val="20"/>
                    </w:rPr>
                    <w:t>Run CMD uses command docs to execute commands. State Manager uses command docs to apply a config. These actions can be run on ≥ 1 targets at any point during lifecycle of an instance</w:t>
                  </w:r>
                </w:p>
              </w:tc>
            </w:tr>
            <w:tr w:rsidR="00AA1123" w14:paraId="7E5FCE93" w14:textId="77777777" w:rsidTr="00AA1123">
              <w:tc>
                <w:tcPr>
                  <w:tcW w:w="1304" w:type="dxa"/>
                </w:tcPr>
                <w:p w14:paraId="23641C4A" w14:textId="209EC157" w:rsidR="00AA1123" w:rsidRDefault="00AA1123" w:rsidP="00AA1123">
                  <w:pPr>
                    <w:rPr>
                      <w:sz w:val="20"/>
                      <w:szCs w:val="20"/>
                    </w:rPr>
                  </w:pPr>
                  <w:r>
                    <w:rPr>
                      <w:sz w:val="20"/>
                      <w:szCs w:val="20"/>
                    </w:rPr>
                    <w:t>Policy Doc</w:t>
                  </w:r>
                </w:p>
              </w:tc>
              <w:tc>
                <w:tcPr>
                  <w:tcW w:w="1276" w:type="dxa"/>
                </w:tcPr>
                <w:p w14:paraId="529E1381" w14:textId="642515A4" w:rsidR="00AA1123" w:rsidRDefault="00AA1123" w:rsidP="00AA1123">
                  <w:pPr>
                    <w:rPr>
                      <w:sz w:val="20"/>
                      <w:szCs w:val="20"/>
                    </w:rPr>
                  </w:pPr>
                  <w:r>
                    <w:rPr>
                      <w:sz w:val="20"/>
                      <w:szCs w:val="20"/>
                    </w:rPr>
                    <w:t>State Manager</w:t>
                  </w:r>
                </w:p>
              </w:tc>
              <w:tc>
                <w:tcPr>
                  <w:tcW w:w="6237" w:type="dxa"/>
                </w:tcPr>
                <w:p w14:paraId="155F26CA" w14:textId="16DBF510" w:rsidR="00AA1123" w:rsidRDefault="00AA1123" w:rsidP="00AA1123">
                  <w:pPr>
                    <w:rPr>
                      <w:sz w:val="20"/>
                      <w:szCs w:val="20"/>
                    </w:rPr>
                  </w:pPr>
                  <w:r>
                    <w:rPr>
                      <w:sz w:val="20"/>
                      <w:szCs w:val="20"/>
                    </w:rPr>
                    <w:t>Enforces a policy on targets. If policy doc removed, policy action no longer happens</w:t>
                  </w:r>
                </w:p>
              </w:tc>
            </w:tr>
            <w:tr w:rsidR="00AA1123" w14:paraId="58053D34" w14:textId="77777777" w:rsidTr="00AA1123">
              <w:tc>
                <w:tcPr>
                  <w:tcW w:w="1304" w:type="dxa"/>
                </w:tcPr>
                <w:p w14:paraId="3C84CA46" w14:textId="13B734CC" w:rsidR="00AA1123" w:rsidRDefault="00AA1123" w:rsidP="00AA1123">
                  <w:pPr>
                    <w:rPr>
                      <w:sz w:val="20"/>
                      <w:szCs w:val="20"/>
                    </w:rPr>
                  </w:pPr>
                  <w:r>
                    <w:rPr>
                      <w:sz w:val="20"/>
                      <w:szCs w:val="20"/>
                    </w:rPr>
                    <w:t>Automation Doc</w:t>
                  </w:r>
                </w:p>
              </w:tc>
              <w:tc>
                <w:tcPr>
                  <w:tcW w:w="1276" w:type="dxa"/>
                </w:tcPr>
                <w:p w14:paraId="4D50B66C" w14:textId="68ACDF4D" w:rsidR="00AA1123" w:rsidRDefault="00AA1123" w:rsidP="00AA1123">
                  <w:pPr>
                    <w:rPr>
                      <w:sz w:val="20"/>
                      <w:szCs w:val="20"/>
                    </w:rPr>
                  </w:pPr>
                  <w:r>
                    <w:rPr>
                      <w:sz w:val="20"/>
                      <w:szCs w:val="20"/>
                    </w:rPr>
                    <w:t>Automation</w:t>
                  </w:r>
                </w:p>
              </w:tc>
              <w:tc>
                <w:tcPr>
                  <w:tcW w:w="6237" w:type="dxa"/>
                </w:tcPr>
                <w:p w14:paraId="2C7322A7" w14:textId="33957265" w:rsidR="00AA1123" w:rsidRDefault="00AA1123" w:rsidP="00AA1123">
                  <w:pPr>
                    <w:rPr>
                      <w:sz w:val="20"/>
                      <w:szCs w:val="20"/>
                    </w:rPr>
                  </w:pPr>
                  <w:r>
                    <w:rPr>
                      <w:sz w:val="20"/>
                      <w:szCs w:val="20"/>
                    </w:rPr>
                    <w:t>Use automation</w:t>
                  </w:r>
                  <w:r w:rsidR="00CB3058">
                    <w:rPr>
                      <w:sz w:val="20"/>
                      <w:szCs w:val="20"/>
                    </w:rPr>
                    <w:t xml:space="preserve"> doc when performing common maintenance and deployment tasks like creating/updating AMI</w:t>
                  </w:r>
                </w:p>
              </w:tc>
            </w:tr>
          </w:tbl>
          <w:p w14:paraId="08BC0522" w14:textId="33EE5FD4" w:rsidR="00AA1123" w:rsidRDefault="00AA1123" w:rsidP="00F23C55">
            <w:pPr>
              <w:rPr>
                <w:sz w:val="20"/>
                <w:szCs w:val="20"/>
              </w:rPr>
            </w:pPr>
          </w:p>
        </w:tc>
      </w:tr>
      <w:tr w:rsidR="00490DB4" w14:paraId="62656543" w14:textId="77777777" w:rsidTr="00490DB4">
        <w:trPr>
          <w:trHeight w:val="58"/>
        </w:trPr>
        <w:tc>
          <w:tcPr>
            <w:tcW w:w="1129" w:type="dxa"/>
            <w:gridSpan w:val="3"/>
            <w:vMerge w:val="restart"/>
          </w:tcPr>
          <w:p w14:paraId="2CF03C5F" w14:textId="573D95CA" w:rsidR="00490DB4" w:rsidRDefault="00490DB4" w:rsidP="00F23C55">
            <w:pPr>
              <w:rPr>
                <w:sz w:val="20"/>
                <w:szCs w:val="20"/>
              </w:rPr>
            </w:pPr>
            <w:r>
              <w:rPr>
                <w:sz w:val="20"/>
                <w:szCs w:val="20"/>
              </w:rPr>
              <w:t>Enterprise Apps</w:t>
            </w:r>
          </w:p>
        </w:tc>
        <w:tc>
          <w:tcPr>
            <w:tcW w:w="9327" w:type="dxa"/>
            <w:gridSpan w:val="2"/>
          </w:tcPr>
          <w:p w14:paraId="27072DDE" w14:textId="7D816FD1" w:rsidR="00490DB4" w:rsidRDefault="00490DB4" w:rsidP="00F23C55">
            <w:pPr>
              <w:rPr>
                <w:sz w:val="20"/>
                <w:szCs w:val="20"/>
              </w:rPr>
            </w:pPr>
            <w:r>
              <w:rPr>
                <w:sz w:val="20"/>
                <w:szCs w:val="20"/>
              </w:rPr>
              <w:t>1) Amazon WorkSpaces: desktop as a service. Full Windows or Linux desktop that you can remote into</w:t>
            </w:r>
          </w:p>
          <w:p w14:paraId="1748E427" w14:textId="1EB883C1" w:rsidR="00490DB4" w:rsidRDefault="00490DB4" w:rsidP="00F23C55">
            <w:pPr>
              <w:rPr>
                <w:sz w:val="20"/>
                <w:szCs w:val="20"/>
              </w:rPr>
            </w:pPr>
            <w:r>
              <w:rPr>
                <w:sz w:val="20"/>
                <w:szCs w:val="20"/>
              </w:rPr>
              <w:t>2) Amazon AppStream: encapsulates specific apps &amp; allows you to access them (usually through browser)</w:t>
            </w:r>
          </w:p>
        </w:tc>
      </w:tr>
      <w:tr w:rsidR="00490DB4" w14:paraId="222D1F96" w14:textId="77777777" w:rsidTr="00490DB4">
        <w:trPr>
          <w:trHeight w:val="57"/>
        </w:trPr>
        <w:tc>
          <w:tcPr>
            <w:tcW w:w="1129" w:type="dxa"/>
            <w:gridSpan w:val="3"/>
            <w:vMerge/>
          </w:tcPr>
          <w:p w14:paraId="6D531583" w14:textId="77777777" w:rsidR="00490DB4" w:rsidRDefault="00490DB4" w:rsidP="00F23C55">
            <w:pPr>
              <w:rPr>
                <w:sz w:val="20"/>
                <w:szCs w:val="20"/>
              </w:rPr>
            </w:pPr>
          </w:p>
        </w:tc>
        <w:tc>
          <w:tcPr>
            <w:tcW w:w="9327" w:type="dxa"/>
            <w:gridSpan w:val="2"/>
          </w:tcPr>
          <w:p w14:paraId="38C48EA1" w14:textId="77777777" w:rsidR="00490DB4" w:rsidRDefault="00490DB4" w:rsidP="00F23C55">
            <w:pPr>
              <w:rPr>
                <w:sz w:val="20"/>
                <w:szCs w:val="20"/>
              </w:rPr>
            </w:pPr>
            <w:r>
              <w:rPr>
                <w:sz w:val="20"/>
                <w:szCs w:val="20"/>
              </w:rPr>
              <w:t>3) AWS Connect: Fully managed cloud-based contact center solution w configurable call handling, inbound and outbound telephony, interactive voice response, chatbot tech and analytics</w:t>
            </w:r>
          </w:p>
          <w:p w14:paraId="1E283559" w14:textId="77777777" w:rsidR="00490DB4" w:rsidRDefault="00490DB4" w:rsidP="00F23C55">
            <w:pPr>
              <w:rPr>
                <w:sz w:val="20"/>
                <w:szCs w:val="20"/>
              </w:rPr>
            </w:pPr>
            <w:r>
              <w:rPr>
                <w:sz w:val="20"/>
                <w:szCs w:val="20"/>
              </w:rPr>
              <w:t>- Can integrate w other enterprise apps like CRM systems</w:t>
            </w:r>
          </w:p>
          <w:p w14:paraId="51FC31D8" w14:textId="77777777" w:rsidR="00490DB4" w:rsidRDefault="00490DB4" w:rsidP="00F23C55">
            <w:pPr>
              <w:rPr>
                <w:sz w:val="20"/>
                <w:szCs w:val="20"/>
              </w:rPr>
            </w:pPr>
            <w:r>
              <w:rPr>
                <w:sz w:val="20"/>
                <w:szCs w:val="20"/>
              </w:rPr>
              <w:t>4) Amazon Chime: Online meeting and video conferencing service</w:t>
            </w:r>
          </w:p>
          <w:p w14:paraId="276D2B91" w14:textId="2398CD7B" w:rsidR="00490DB4" w:rsidRDefault="00490DB4" w:rsidP="00F23C55">
            <w:pPr>
              <w:rPr>
                <w:sz w:val="20"/>
                <w:szCs w:val="20"/>
              </w:rPr>
            </w:pPr>
            <w:r>
              <w:rPr>
                <w:sz w:val="20"/>
                <w:szCs w:val="20"/>
              </w:rPr>
              <w:t>- Supports usual conferencing features like desktop sharing, group chat, session recording</w:t>
            </w:r>
          </w:p>
        </w:tc>
      </w:tr>
      <w:tr w:rsidR="00490DB4" w14:paraId="09CF073F" w14:textId="77777777" w:rsidTr="00490DB4">
        <w:trPr>
          <w:trHeight w:val="57"/>
        </w:trPr>
        <w:tc>
          <w:tcPr>
            <w:tcW w:w="1129" w:type="dxa"/>
            <w:gridSpan w:val="3"/>
            <w:vMerge/>
          </w:tcPr>
          <w:p w14:paraId="38218307" w14:textId="77777777" w:rsidR="00490DB4" w:rsidRDefault="00490DB4" w:rsidP="00F23C55">
            <w:pPr>
              <w:rPr>
                <w:sz w:val="20"/>
                <w:szCs w:val="20"/>
              </w:rPr>
            </w:pPr>
          </w:p>
        </w:tc>
        <w:tc>
          <w:tcPr>
            <w:tcW w:w="9327" w:type="dxa"/>
            <w:gridSpan w:val="2"/>
          </w:tcPr>
          <w:p w14:paraId="1512EDD8" w14:textId="77777777" w:rsidR="00490DB4" w:rsidRDefault="00490DB4" w:rsidP="00F23C55">
            <w:pPr>
              <w:rPr>
                <w:sz w:val="20"/>
                <w:szCs w:val="20"/>
              </w:rPr>
            </w:pPr>
            <w:r>
              <w:rPr>
                <w:sz w:val="20"/>
                <w:szCs w:val="20"/>
              </w:rPr>
              <w:t>5) Amazon WorkDocs: Online document storage and collaborative platform</w:t>
            </w:r>
          </w:p>
          <w:p w14:paraId="533479EE" w14:textId="77777777" w:rsidR="00490DB4" w:rsidRDefault="00490DB4" w:rsidP="00F23C55">
            <w:pPr>
              <w:rPr>
                <w:sz w:val="20"/>
                <w:szCs w:val="20"/>
              </w:rPr>
            </w:pPr>
            <w:r>
              <w:rPr>
                <w:sz w:val="20"/>
                <w:szCs w:val="20"/>
              </w:rPr>
              <w:t>- Supports version management, sharing docs and collaborative edits</w:t>
            </w:r>
          </w:p>
          <w:p w14:paraId="7B42B8C2" w14:textId="77777777" w:rsidR="00490DB4" w:rsidRDefault="00490DB4" w:rsidP="00F23C55">
            <w:pPr>
              <w:rPr>
                <w:sz w:val="20"/>
                <w:szCs w:val="20"/>
              </w:rPr>
            </w:pPr>
            <w:r>
              <w:rPr>
                <w:sz w:val="20"/>
                <w:szCs w:val="20"/>
              </w:rPr>
              <w:t>6) Amazon WorkMail: fully managed email and calendar as a service</w:t>
            </w:r>
          </w:p>
          <w:p w14:paraId="78AC6C98" w14:textId="6B533059" w:rsidR="00490DB4" w:rsidRDefault="00490DB4" w:rsidP="00F23C55">
            <w:pPr>
              <w:rPr>
                <w:sz w:val="20"/>
                <w:szCs w:val="20"/>
              </w:rPr>
            </w:pPr>
            <w:r>
              <w:rPr>
                <w:sz w:val="20"/>
                <w:szCs w:val="20"/>
              </w:rPr>
              <w:t>- Compatible w Microsoft Exchange (Outlook), IMAP, Android, iOS mail clients</w:t>
            </w:r>
          </w:p>
        </w:tc>
      </w:tr>
      <w:tr w:rsidR="00490DB4" w14:paraId="4C1CA70D" w14:textId="77777777" w:rsidTr="00490DB4">
        <w:trPr>
          <w:trHeight w:val="57"/>
        </w:trPr>
        <w:tc>
          <w:tcPr>
            <w:tcW w:w="1129" w:type="dxa"/>
            <w:gridSpan w:val="3"/>
            <w:vMerge/>
          </w:tcPr>
          <w:p w14:paraId="6655B14F" w14:textId="77777777" w:rsidR="00490DB4" w:rsidRDefault="00490DB4" w:rsidP="00F23C55">
            <w:pPr>
              <w:rPr>
                <w:sz w:val="20"/>
                <w:szCs w:val="20"/>
              </w:rPr>
            </w:pPr>
          </w:p>
        </w:tc>
        <w:tc>
          <w:tcPr>
            <w:tcW w:w="9327" w:type="dxa"/>
            <w:gridSpan w:val="2"/>
          </w:tcPr>
          <w:p w14:paraId="09A6E1FA" w14:textId="77777777" w:rsidR="00490DB4" w:rsidRDefault="00490DB4" w:rsidP="00F23C55">
            <w:pPr>
              <w:rPr>
                <w:sz w:val="20"/>
                <w:szCs w:val="20"/>
              </w:rPr>
            </w:pPr>
            <w:r>
              <w:rPr>
                <w:sz w:val="20"/>
                <w:szCs w:val="20"/>
              </w:rPr>
              <w:t>7) Amazon WorkLink: provide secure access to internal web apps for mobile devices</w:t>
            </w:r>
          </w:p>
          <w:p w14:paraId="038AE4EE" w14:textId="77777777" w:rsidR="00490DB4" w:rsidRDefault="00490DB4" w:rsidP="00F23C55">
            <w:pPr>
              <w:rPr>
                <w:sz w:val="20"/>
                <w:szCs w:val="20"/>
              </w:rPr>
            </w:pPr>
            <w:r>
              <w:rPr>
                <w:sz w:val="20"/>
                <w:szCs w:val="20"/>
              </w:rPr>
              <w:t>- When mobile user request app, it’s rendered on a secure machine then image sent to mobile client</w:t>
            </w:r>
          </w:p>
          <w:p w14:paraId="5FCADED6" w14:textId="77777777" w:rsidR="00490DB4" w:rsidRDefault="00490DB4" w:rsidP="00F23C55">
            <w:pPr>
              <w:rPr>
                <w:sz w:val="20"/>
                <w:szCs w:val="20"/>
              </w:rPr>
            </w:pPr>
            <w:r>
              <w:rPr>
                <w:sz w:val="20"/>
                <w:szCs w:val="20"/>
              </w:rPr>
              <w:t>8) Alexa for Business: deploy Alexa functionality and skills internally in your enterprise</w:t>
            </w:r>
          </w:p>
          <w:p w14:paraId="00801119" w14:textId="0AB4316C" w:rsidR="00490DB4" w:rsidRDefault="00490DB4" w:rsidP="00F23C55">
            <w:pPr>
              <w:rPr>
                <w:sz w:val="20"/>
                <w:szCs w:val="20"/>
              </w:rPr>
            </w:pPr>
            <w:r>
              <w:rPr>
                <w:sz w:val="20"/>
                <w:szCs w:val="20"/>
              </w:rPr>
              <w:t>- Management functionality more appropriate for enterprise organization than buying and provisioning individual Alexa devices</w:t>
            </w:r>
          </w:p>
        </w:tc>
      </w:tr>
      <w:tr w:rsidR="002D5DCB" w14:paraId="7D3B8107" w14:textId="77777777" w:rsidTr="002D5DCB">
        <w:trPr>
          <w:trHeight w:val="119"/>
        </w:trPr>
        <w:tc>
          <w:tcPr>
            <w:tcW w:w="1413" w:type="dxa"/>
            <w:gridSpan w:val="4"/>
            <w:vMerge w:val="restart"/>
          </w:tcPr>
          <w:p w14:paraId="66EAA4E9" w14:textId="72AB9E06" w:rsidR="002D5DCB" w:rsidRDefault="002D5DCB" w:rsidP="00F23C55">
            <w:pPr>
              <w:rPr>
                <w:sz w:val="20"/>
                <w:szCs w:val="20"/>
              </w:rPr>
            </w:pPr>
            <w:r>
              <w:rPr>
                <w:sz w:val="20"/>
                <w:szCs w:val="20"/>
              </w:rPr>
              <w:t>ML Landscape</w:t>
            </w:r>
          </w:p>
        </w:tc>
        <w:tc>
          <w:tcPr>
            <w:tcW w:w="9043" w:type="dxa"/>
          </w:tcPr>
          <w:p w14:paraId="4375B502" w14:textId="77777777" w:rsidR="002D5DCB" w:rsidRDefault="002D5DCB" w:rsidP="00F23C55">
            <w:pPr>
              <w:rPr>
                <w:sz w:val="20"/>
                <w:szCs w:val="20"/>
              </w:rPr>
            </w:pPr>
            <w:r>
              <w:rPr>
                <w:sz w:val="20"/>
                <w:szCs w:val="20"/>
              </w:rPr>
              <w:t>AI Services: for app developers, no ML experience required. Comprehend, Lex, Polly, …</w:t>
            </w:r>
          </w:p>
          <w:p w14:paraId="1CD66FDA" w14:textId="77777777" w:rsidR="002D5DCB" w:rsidRDefault="002D5DCB" w:rsidP="00F23C55">
            <w:pPr>
              <w:rPr>
                <w:sz w:val="20"/>
                <w:szCs w:val="20"/>
              </w:rPr>
            </w:pPr>
            <w:r>
              <w:rPr>
                <w:sz w:val="20"/>
                <w:szCs w:val="20"/>
              </w:rPr>
              <w:t>ML Services: for ML Developers, Data Scientists. SageMaker, Ground Truth, Notebooks,</w:t>
            </w:r>
          </w:p>
          <w:p w14:paraId="575791DA" w14:textId="77777777" w:rsidR="002D5DCB" w:rsidRDefault="002D5DCB" w:rsidP="00F23C55">
            <w:pPr>
              <w:rPr>
                <w:sz w:val="20"/>
                <w:szCs w:val="20"/>
              </w:rPr>
            </w:pPr>
            <w:r>
              <w:rPr>
                <w:sz w:val="20"/>
                <w:szCs w:val="20"/>
              </w:rPr>
              <w:t>ML Frameworks &amp; Infra: for ML Researchers, Academics. DL AMIs, AWS Greengrass</w:t>
            </w:r>
          </w:p>
          <w:p w14:paraId="52C57C39" w14:textId="3AAD45B6" w:rsidR="002D5DCB" w:rsidRDefault="002D5DCB" w:rsidP="00F23C55">
            <w:pPr>
              <w:rPr>
                <w:sz w:val="20"/>
                <w:szCs w:val="20"/>
              </w:rPr>
            </w:pPr>
            <w:r>
              <w:rPr>
                <w:sz w:val="20"/>
                <w:szCs w:val="20"/>
              </w:rPr>
              <w:t>- Interfaces (Gluon, Keras). – Frameworks (mxnet, TensorFlow)</w:t>
            </w:r>
          </w:p>
        </w:tc>
      </w:tr>
      <w:tr w:rsidR="002D5DCB" w14:paraId="3A12A8DD" w14:textId="77777777" w:rsidTr="00F23C55">
        <w:trPr>
          <w:trHeight w:val="116"/>
        </w:trPr>
        <w:tc>
          <w:tcPr>
            <w:tcW w:w="1413" w:type="dxa"/>
            <w:gridSpan w:val="4"/>
            <w:vMerge/>
          </w:tcPr>
          <w:p w14:paraId="7468F0DC" w14:textId="77777777" w:rsidR="002D5DCB" w:rsidRDefault="002D5DCB" w:rsidP="00F23C55">
            <w:pPr>
              <w:rPr>
                <w:sz w:val="20"/>
                <w:szCs w:val="20"/>
              </w:rPr>
            </w:pPr>
          </w:p>
        </w:tc>
        <w:tc>
          <w:tcPr>
            <w:tcW w:w="9043" w:type="dxa"/>
          </w:tcPr>
          <w:p w14:paraId="5B431528" w14:textId="77777777" w:rsidR="002D5DCB" w:rsidRDefault="002D5DCB" w:rsidP="00F23C55">
            <w:pPr>
              <w:rPr>
                <w:sz w:val="20"/>
                <w:szCs w:val="20"/>
              </w:rPr>
            </w:pPr>
            <w:r>
              <w:rPr>
                <w:sz w:val="20"/>
                <w:szCs w:val="20"/>
              </w:rPr>
              <w:t>For AI Services: – Highly scalable and available. – Pay per use. - Leverage using API or AWS SDK</w:t>
            </w:r>
          </w:p>
          <w:p w14:paraId="51CF01DC" w14:textId="77777777" w:rsidR="002D5DCB" w:rsidRDefault="002D5DCB" w:rsidP="00F23C55">
            <w:pPr>
              <w:rPr>
                <w:sz w:val="20"/>
                <w:szCs w:val="20"/>
              </w:rPr>
            </w:pPr>
            <w:r>
              <w:rPr>
                <w:sz w:val="20"/>
                <w:szCs w:val="20"/>
              </w:rPr>
              <w:t>1) Comprehend: NLP service to find insight and r/s within text. (Sentiment analysis)</w:t>
            </w:r>
          </w:p>
          <w:p w14:paraId="2680F432" w14:textId="77777777" w:rsidR="002D5DCB" w:rsidRDefault="002D5DCB" w:rsidP="00F23C55">
            <w:pPr>
              <w:rPr>
                <w:sz w:val="20"/>
                <w:szCs w:val="20"/>
              </w:rPr>
            </w:pPr>
            <w:r>
              <w:rPr>
                <w:sz w:val="20"/>
                <w:szCs w:val="20"/>
              </w:rPr>
              <w:t>2) Forecast: time-series forecasting. 3) Lex: chatbot. 4) Personalize: recommendation engine</w:t>
            </w:r>
          </w:p>
          <w:p w14:paraId="12389B6D" w14:textId="77777777" w:rsidR="002D5DCB" w:rsidRDefault="002D5DCB" w:rsidP="00F23C55">
            <w:pPr>
              <w:rPr>
                <w:sz w:val="20"/>
                <w:szCs w:val="20"/>
              </w:rPr>
            </w:pPr>
            <w:r>
              <w:rPr>
                <w:sz w:val="20"/>
                <w:szCs w:val="20"/>
              </w:rPr>
              <w:t>5) Polly: text to speech. 6) Rekognition: image classification, object detection</w:t>
            </w:r>
          </w:p>
          <w:p w14:paraId="78ED1384" w14:textId="60D8CAE2" w:rsidR="002D5DCB" w:rsidRDefault="002D5DCB" w:rsidP="00F23C55">
            <w:pPr>
              <w:rPr>
                <w:sz w:val="20"/>
                <w:szCs w:val="20"/>
              </w:rPr>
            </w:pPr>
            <w:r>
              <w:rPr>
                <w:sz w:val="20"/>
                <w:szCs w:val="20"/>
              </w:rPr>
              <w:t>7) Textract: OCR. 8 ) Transcribe: speech to text. 9) Translate: translate text</w:t>
            </w:r>
          </w:p>
        </w:tc>
      </w:tr>
      <w:tr w:rsidR="00C008EF" w14:paraId="613CBB04" w14:textId="77777777" w:rsidTr="00F23C55">
        <w:tc>
          <w:tcPr>
            <w:tcW w:w="1413" w:type="dxa"/>
            <w:gridSpan w:val="4"/>
            <w:vMerge w:val="restart"/>
          </w:tcPr>
          <w:p w14:paraId="6ED1E014" w14:textId="6B700E27" w:rsidR="00C008EF" w:rsidRDefault="00C008EF" w:rsidP="00F23C55">
            <w:pPr>
              <w:rPr>
                <w:sz w:val="20"/>
                <w:szCs w:val="20"/>
              </w:rPr>
            </w:pPr>
            <w:r>
              <w:rPr>
                <w:sz w:val="20"/>
                <w:szCs w:val="20"/>
              </w:rPr>
              <w:t>IoT Landscape</w:t>
            </w:r>
          </w:p>
        </w:tc>
        <w:tc>
          <w:tcPr>
            <w:tcW w:w="9043" w:type="dxa"/>
          </w:tcPr>
          <w:p w14:paraId="5E869C48" w14:textId="77777777" w:rsidR="00C008EF" w:rsidRDefault="00C008EF" w:rsidP="00F23C55">
            <w:pPr>
              <w:rPr>
                <w:sz w:val="20"/>
                <w:szCs w:val="20"/>
              </w:rPr>
            </w:pPr>
            <w:r>
              <w:rPr>
                <w:sz w:val="20"/>
                <w:szCs w:val="20"/>
              </w:rPr>
              <w:t>For Device Connection (connecting to and responding to messages w IoT devices):</w:t>
            </w:r>
          </w:p>
          <w:p w14:paraId="05C83803" w14:textId="77777777" w:rsidR="00C008EF" w:rsidRDefault="00C008EF" w:rsidP="00F23C55">
            <w:pPr>
              <w:rPr>
                <w:sz w:val="20"/>
                <w:szCs w:val="20"/>
              </w:rPr>
            </w:pPr>
            <w:r>
              <w:rPr>
                <w:sz w:val="20"/>
                <w:szCs w:val="20"/>
              </w:rPr>
              <w:t>- AWS IoT Core. – AWS IoT 1-Click. – AWS IoT Events. – AWS IoT Greengrass. – AWS IoT Things Graph</w:t>
            </w:r>
          </w:p>
          <w:p w14:paraId="7AC0774F" w14:textId="77777777" w:rsidR="00C008EF" w:rsidRDefault="00C008EF" w:rsidP="00F23C55">
            <w:pPr>
              <w:rPr>
                <w:sz w:val="20"/>
                <w:szCs w:val="20"/>
              </w:rPr>
            </w:pPr>
            <w:r>
              <w:rPr>
                <w:sz w:val="20"/>
                <w:szCs w:val="20"/>
              </w:rPr>
              <w:t xml:space="preserve">For Device Management (securing &amp; managing IoT devices): </w:t>
            </w:r>
          </w:p>
          <w:p w14:paraId="4F9E82CD" w14:textId="77777777" w:rsidR="00C008EF" w:rsidRDefault="00C008EF" w:rsidP="00F23C55">
            <w:pPr>
              <w:rPr>
                <w:sz w:val="20"/>
                <w:szCs w:val="20"/>
              </w:rPr>
            </w:pPr>
            <w:r>
              <w:rPr>
                <w:sz w:val="20"/>
                <w:szCs w:val="20"/>
              </w:rPr>
              <w:t>- AWS IoT Device Management. – AWS IoT Device Defender</w:t>
            </w:r>
          </w:p>
          <w:p w14:paraId="048E46BF" w14:textId="47D68B47" w:rsidR="00C008EF" w:rsidRDefault="00C008EF" w:rsidP="00F23C55">
            <w:pPr>
              <w:rPr>
                <w:sz w:val="20"/>
                <w:szCs w:val="20"/>
              </w:rPr>
            </w:pPr>
            <w:r>
              <w:rPr>
                <w:sz w:val="20"/>
                <w:szCs w:val="20"/>
              </w:rPr>
              <w:t>For analytics &amp; visibility: - AWS IoT Analytics. – AWS IoT SiteWise</w:t>
            </w:r>
          </w:p>
        </w:tc>
      </w:tr>
      <w:tr w:rsidR="00C008EF" w14:paraId="03F0382E" w14:textId="77777777" w:rsidTr="00F23C55">
        <w:tc>
          <w:tcPr>
            <w:tcW w:w="1413" w:type="dxa"/>
            <w:gridSpan w:val="4"/>
            <w:vMerge/>
          </w:tcPr>
          <w:p w14:paraId="71DF7A0B" w14:textId="77777777" w:rsidR="00C008EF" w:rsidRDefault="00C008EF" w:rsidP="00F23C55">
            <w:pPr>
              <w:rPr>
                <w:sz w:val="20"/>
                <w:szCs w:val="20"/>
              </w:rPr>
            </w:pPr>
          </w:p>
        </w:tc>
        <w:tc>
          <w:tcPr>
            <w:tcW w:w="9043" w:type="dxa"/>
          </w:tcPr>
          <w:p w14:paraId="4234E80D" w14:textId="77777777" w:rsidR="00C008EF" w:rsidRDefault="00C008EF" w:rsidP="00F23C55">
            <w:pPr>
              <w:rPr>
                <w:sz w:val="20"/>
                <w:szCs w:val="20"/>
              </w:rPr>
            </w:pPr>
            <w:r>
              <w:rPr>
                <w:sz w:val="20"/>
                <w:szCs w:val="20"/>
              </w:rPr>
              <w:t>AWS IoT Core: route IoT messages by the trillions. – Ingest messages from IoT devices</w:t>
            </w:r>
          </w:p>
          <w:p w14:paraId="0A0A0EC7" w14:textId="77777777" w:rsidR="00C008EF" w:rsidRDefault="00C008EF" w:rsidP="00F23C55">
            <w:pPr>
              <w:rPr>
                <w:sz w:val="20"/>
                <w:szCs w:val="20"/>
              </w:rPr>
            </w:pPr>
            <w:r>
              <w:rPr>
                <w:sz w:val="20"/>
                <w:szCs w:val="20"/>
              </w:rPr>
              <w:t>- Publish messages to diff AWS services like S3, Lambda, IoT Analytics</w:t>
            </w:r>
          </w:p>
          <w:p w14:paraId="2559DFEC" w14:textId="5CB76A01" w:rsidR="00C008EF" w:rsidRDefault="00C008EF" w:rsidP="00F23C55">
            <w:pPr>
              <w:rPr>
                <w:sz w:val="20"/>
                <w:szCs w:val="20"/>
              </w:rPr>
            </w:pPr>
            <w:r>
              <w:rPr>
                <w:sz w:val="20"/>
                <w:szCs w:val="20"/>
              </w:rPr>
              <w:t>- Supports MQTT (Message Queuing Telemetry Transport) protocol</w:t>
            </w:r>
          </w:p>
        </w:tc>
      </w:tr>
      <w:tr w:rsidR="00C008EF" w14:paraId="594031FB" w14:textId="77777777" w:rsidTr="00F23C55">
        <w:tc>
          <w:tcPr>
            <w:tcW w:w="1413" w:type="dxa"/>
            <w:gridSpan w:val="4"/>
            <w:vMerge/>
          </w:tcPr>
          <w:p w14:paraId="31A7EF37" w14:textId="77777777" w:rsidR="00C008EF" w:rsidRDefault="00C008EF" w:rsidP="00F23C55">
            <w:pPr>
              <w:rPr>
                <w:sz w:val="20"/>
                <w:szCs w:val="20"/>
              </w:rPr>
            </w:pPr>
          </w:p>
        </w:tc>
        <w:tc>
          <w:tcPr>
            <w:tcW w:w="9043" w:type="dxa"/>
          </w:tcPr>
          <w:p w14:paraId="410E3723" w14:textId="77777777" w:rsidR="00C008EF" w:rsidRDefault="00C008EF" w:rsidP="00F23C55">
            <w:pPr>
              <w:rPr>
                <w:sz w:val="20"/>
                <w:szCs w:val="20"/>
              </w:rPr>
            </w:pPr>
            <w:r>
              <w:rPr>
                <w:sz w:val="20"/>
                <w:szCs w:val="20"/>
              </w:rPr>
              <w:t>AWS IoT Events: trigger alerts when events occur. – Monitor sensor data from IoT devices</w:t>
            </w:r>
          </w:p>
          <w:p w14:paraId="1290D4CB" w14:textId="38EFD09B" w:rsidR="00C008EF" w:rsidRDefault="00C008EF" w:rsidP="00F23C55">
            <w:pPr>
              <w:rPr>
                <w:sz w:val="20"/>
                <w:szCs w:val="20"/>
              </w:rPr>
            </w:pPr>
            <w:r>
              <w:rPr>
                <w:sz w:val="20"/>
                <w:szCs w:val="20"/>
              </w:rPr>
              <w:t>- Define conditional logic to determine when alarms should be triggered. – Detect and trigger events</w:t>
            </w:r>
          </w:p>
        </w:tc>
      </w:tr>
      <w:tr w:rsidR="00C008EF" w14:paraId="6DA72BA8" w14:textId="77777777" w:rsidTr="00F23C55">
        <w:tc>
          <w:tcPr>
            <w:tcW w:w="1413" w:type="dxa"/>
            <w:gridSpan w:val="4"/>
            <w:vMerge/>
          </w:tcPr>
          <w:p w14:paraId="0ECA59E8" w14:textId="77777777" w:rsidR="00C008EF" w:rsidRDefault="00C008EF" w:rsidP="00F23C55">
            <w:pPr>
              <w:rPr>
                <w:sz w:val="20"/>
                <w:szCs w:val="20"/>
              </w:rPr>
            </w:pPr>
          </w:p>
        </w:tc>
        <w:tc>
          <w:tcPr>
            <w:tcW w:w="9043" w:type="dxa"/>
          </w:tcPr>
          <w:p w14:paraId="31EFFC54" w14:textId="77777777" w:rsidR="00C008EF" w:rsidRDefault="00C008EF" w:rsidP="00F23C55">
            <w:pPr>
              <w:rPr>
                <w:sz w:val="20"/>
                <w:szCs w:val="20"/>
              </w:rPr>
            </w:pPr>
            <w:r>
              <w:rPr>
                <w:sz w:val="20"/>
                <w:szCs w:val="20"/>
              </w:rPr>
              <w:t>AWS IoT 1-Click: simple integration for compatible devices.</w:t>
            </w:r>
          </w:p>
          <w:p w14:paraId="4370F537" w14:textId="77777777" w:rsidR="00C008EF" w:rsidRDefault="00C008EF" w:rsidP="00F23C55">
            <w:pPr>
              <w:rPr>
                <w:sz w:val="20"/>
                <w:szCs w:val="20"/>
              </w:rPr>
            </w:pPr>
            <w:r>
              <w:rPr>
                <w:sz w:val="20"/>
                <w:szCs w:val="20"/>
              </w:rPr>
              <w:t>- Directly trigger Lambda functions w 1-Click compatible IoT devices</w:t>
            </w:r>
          </w:p>
          <w:p w14:paraId="05A6AEB0" w14:textId="77777777" w:rsidR="00C008EF" w:rsidRDefault="00C008EF" w:rsidP="00F23C55">
            <w:pPr>
              <w:rPr>
                <w:sz w:val="20"/>
                <w:szCs w:val="20"/>
              </w:rPr>
            </w:pPr>
            <w:r>
              <w:rPr>
                <w:sz w:val="20"/>
                <w:szCs w:val="20"/>
              </w:rPr>
              <w:t>- Compatible devices are pre-provisioned w certificates for secure access</w:t>
            </w:r>
          </w:p>
          <w:p w14:paraId="03E7C618" w14:textId="2077F8F2" w:rsidR="00C008EF" w:rsidRDefault="00C008EF" w:rsidP="00F23C55">
            <w:pPr>
              <w:rPr>
                <w:sz w:val="20"/>
                <w:szCs w:val="20"/>
              </w:rPr>
            </w:pPr>
            <w:r>
              <w:rPr>
                <w:sz w:val="20"/>
                <w:szCs w:val="20"/>
              </w:rPr>
              <w:t>- Manage and group your 1-Click devices</w:t>
            </w:r>
          </w:p>
        </w:tc>
      </w:tr>
      <w:tr w:rsidR="00C008EF" w14:paraId="6F49A73D" w14:textId="77777777" w:rsidTr="00F23C55">
        <w:tc>
          <w:tcPr>
            <w:tcW w:w="1413" w:type="dxa"/>
            <w:gridSpan w:val="4"/>
            <w:vMerge/>
          </w:tcPr>
          <w:p w14:paraId="4142BAED" w14:textId="77777777" w:rsidR="00C008EF" w:rsidRDefault="00C008EF" w:rsidP="00F23C55">
            <w:pPr>
              <w:rPr>
                <w:sz w:val="20"/>
                <w:szCs w:val="20"/>
              </w:rPr>
            </w:pPr>
          </w:p>
        </w:tc>
        <w:tc>
          <w:tcPr>
            <w:tcW w:w="9043" w:type="dxa"/>
          </w:tcPr>
          <w:p w14:paraId="280119BD" w14:textId="77777777" w:rsidR="00C008EF" w:rsidRDefault="00C008EF" w:rsidP="00F23C55">
            <w:pPr>
              <w:rPr>
                <w:sz w:val="20"/>
                <w:szCs w:val="20"/>
              </w:rPr>
            </w:pPr>
            <w:r>
              <w:rPr>
                <w:sz w:val="20"/>
                <w:szCs w:val="20"/>
              </w:rPr>
              <w:t>AWS IoT Things Graph: develop models to integrate devices and web services</w:t>
            </w:r>
          </w:p>
          <w:p w14:paraId="7CC5051F" w14:textId="77777777" w:rsidR="00C008EF" w:rsidRDefault="00C008EF" w:rsidP="00F23C55">
            <w:pPr>
              <w:rPr>
                <w:sz w:val="20"/>
                <w:szCs w:val="20"/>
              </w:rPr>
            </w:pPr>
            <w:r>
              <w:rPr>
                <w:sz w:val="20"/>
                <w:szCs w:val="20"/>
              </w:rPr>
              <w:t>- Design low-code logical workflows for IoT devices</w:t>
            </w:r>
          </w:p>
          <w:p w14:paraId="59038F9F" w14:textId="77777777" w:rsidR="00C008EF" w:rsidRDefault="00C008EF" w:rsidP="00F23C55">
            <w:pPr>
              <w:rPr>
                <w:sz w:val="20"/>
                <w:szCs w:val="20"/>
              </w:rPr>
            </w:pPr>
            <w:r>
              <w:rPr>
                <w:sz w:val="20"/>
                <w:szCs w:val="20"/>
              </w:rPr>
              <w:t>- Drag and drop interface allows for easy integration and visibility</w:t>
            </w:r>
          </w:p>
          <w:p w14:paraId="3809E958" w14:textId="1CD2E203" w:rsidR="00C008EF" w:rsidRDefault="00C008EF" w:rsidP="00F23C55">
            <w:pPr>
              <w:rPr>
                <w:sz w:val="20"/>
                <w:szCs w:val="20"/>
              </w:rPr>
            </w:pPr>
            <w:r>
              <w:rPr>
                <w:sz w:val="20"/>
                <w:szCs w:val="20"/>
              </w:rPr>
              <w:t>- Save device types and groups of services as reusable models</w:t>
            </w:r>
          </w:p>
        </w:tc>
      </w:tr>
      <w:tr w:rsidR="00C008EF" w14:paraId="0EB3991D" w14:textId="77777777" w:rsidTr="00F23C55">
        <w:tc>
          <w:tcPr>
            <w:tcW w:w="1413" w:type="dxa"/>
            <w:gridSpan w:val="4"/>
            <w:vMerge/>
          </w:tcPr>
          <w:p w14:paraId="77A1B9EE" w14:textId="77777777" w:rsidR="00C008EF" w:rsidRDefault="00C008EF" w:rsidP="00F23C55">
            <w:pPr>
              <w:rPr>
                <w:sz w:val="20"/>
                <w:szCs w:val="20"/>
              </w:rPr>
            </w:pPr>
          </w:p>
        </w:tc>
        <w:tc>
          <w:tcPr>
            <w:tcW w:w="9043" w:type="dxa"/>
          </w:tcPr>
          <w:p w14:paraId="3996C435" w14:textId="4AB37C18" w:rsidR="00C008EF" w:rsidRDefault="00C008EF" w:rsidP="00F23C55">
            <w:pPr>
              <w:rPr>
                <w:sz w:val="20"/>
                <w:szCs w:val="20"/>
              </w:rPr>
            </w:pPr>
            <w:r>
              <w:rPr>
                <w:sz w:val="20"/>
                <w:szCs w:val="20"/>
              </w:rPr>
              <w:t>AWS IoT Greengrass: build IoT Device software. - Install Greengrass client software on IoT devices</w:t>
            </w:r>
          </w:p>
          <w:p w14:paraId="45BF1321" w14:textId="77777777" w:rsidR="00C008EF" w:rsidRDefault="00C008EF" w:rsidP="00F23C55">
            <w:pPr>
              <w:rPr>
                <w:sz w:val="20"/>
                <w:szCs w:val="20"/>
              </w:rPr>
            </w:pPr>
            <w:r>
              <w:rPr>
                <w:sz w:val="20"/>
                <w:szCs w:val="20"/>
              </w:rPr>
              <w:t>- Deploy Lambda functions, Docker images or ML models w local inference</w:t>
            </w:r>
          </w:p>
          <w:p w14:paraId="1266D986" w14:textId="433DFFD4" w:rsidR="00C008EF" w:rsidRDefault="00C008EF" w:rsidP="00F23C55">
            <w:pPr>
              <w:rPr>
                <w:sz w:val="20"/>
                <w:szCs w:val="20"/>
              </w:rPr>
            </w:pPr>
            <w:r>
              <w:rPr>
                <w:sz w:val="20"/>
                <w:szCs w:val="20"/>
              </w:rPr>
              <w:t>- Exchange data w IoT Core or other AWS services</w:t>
            </w:r>
          </w:p>
        </w:tc>
      </w:tr>
      <w:tr w:rsidR="00C008EF" w14:paraId="2855A26F" w14:textId="77777777" w:rsidTr="00F23C55">
        <w:tc>
          <w:tcPr>
            <w:tcW w:w="1413" w:type="dxa"/>
            <w:gridSpan w:val="4"/>
            <w:vMerge/>
          </w:tcPr>
          <w:p w14:paraId="1B05A030" w14:textId="77777777" w:rsidR="00C008EF" w:rsidRDefault="00C008EF" w:rsidP="00F23C55">
            <w:pPr>
              <w:rPr>
                <w:sz w:val="20"/>
                <w:szCs w:val="20"/>
              </w:rPr>
            </w:pPr>
          </w:p>
        </w:tc>
        <w:tc>
          <w:tcPr>
            <w:tcW w:w="9043" w:type="dxa"/>
          </w:tcPr>
          <w:p w14:paraId="41DF232F" w14:textId="3E5D4975" w:rsidR="00C008EF" w:rsidRDefault="00C008EF" w:rsidP="00F23C55">
            <w:pPr>
              <w:rPr>
                <w:sz w:val="20"/>
                <w:szCs w:val="20"/>
              </w:rPr>
            </w:pPr>
            <w:r>
              <w:rPr>
                <w:sz w:val="20"/>
                <w:szCs w:val="20"/>
              </w:rPr>
              <w:t>AWS IoT Device Management: device registry that allows for bulk registration, organizing, devices into groups, and securely send over-the-air (OTA) firmware updates to devices</w:t>
            </w:r>
          </w:p>
        </w:tc>
      </w:tr>
      <w:tr w:rsidR="00C008EF" w14:paraId="1A7558D0" w14:textId="77777777" w:rsidTr="00F23C55">
        <w:tc>
          <w:tcPr>
            <w:tcW w:w="1413" w:type="dxa"/>
            <w:gridSpan w:val="4"/>
            <w:vMerge/>
          </w:tcPr>
          <w:p w14:paraId="7845466D" w14:textId="77777777" w:rsidR="00C008EF" w:rsidRDefault="00C008EF" w:rsidP="00F23C55">
            <w:pPr>
              <w:rPr>
                <w:sz w:val="20"/>
                <w:szCs w:val="20"/>
              </w:rPr>
            </w:pPr>
          </w:p>
        </w:tc>
        <w:tc>
          <w:tcPr>
            <w:tcW w:w="9043" w:type="dxa"/>
          </w:tcPr>
          <w:p w14:paraId="19B58574" w14:textId="77777777" w:rsidR="00C008EF" w:rsidRDefault="00C008EF" w:rsidP="00F23C55">
            <w:pPr>
              <w:rPr>
                <w:sz w:val="20"/>
                <w:szCs w:val="20"/>
              </w:rPr>
            </w:pPr>
            <w:r>
              <w:rPr>
                <w:sz w:val="20"/>
                <w:szCs w:val="20"/>
              </w:rPr>
              <w:t>AWS IoT Device Defender: managed security service that continually audits IoT configs.</w:t>
            </w:r>
          </w:p>
          <w:p w14:paraId="14ABB617" w14:textId="6C3136D3" w:rsidR="00C008EF" w:rsidRDefault="00C008EF" w:rsidP="00F23C55">
            <w:pPr>
              <w:rPr>
                <w:sz w:val="20"/>
                <w:szCs w:val="20"/>
              </w:rPr>
            </w:pPr>
            <w:r>
              <w:rPr>
                <w:sz w:val="20"/>
                <w:szCs w:val="20"/>
              </w:rPr>
              <w:t>- Uses ML anomaly detection to publish alerts in response to device behavior</w:t>
            </w:r>
          </w:p>
        </w:tc>
      </w:tr>
      <w:tr w:rsidR="00C008EF" w14:paraId="777CAF88" w14:textId="77777777" w:rsidTr="00F23C55">
        <w:tc>
          <w:tcPr>
            <w:tcW w:w="1413" w:type="dxa"/>
            <w:gridSpan w:val="4"/>
            <w:vMerge/>
          </w:tcPr>
          <w:p w14:paraId="22DCEFD7" w14:textId="77777777" w:rsidR="00C008EF" w:rsidRDefault="00C008EF" w:rsidP="00F23C55">
            <w:pPr>
              <w:rPr>
                <w:sz w:val="20"/>
                <w:szCs w:val="20"/>
              </w:rPr>
            </w:pPr>
          </w:p>
        </w:tc>
        <w:tc>
          <w:tcPr>
            <w:tcW w:w="9043" w:type="dxa"/>
          </w:tcPr>
          <w:p w14:paraId="349A4C71" w14:textId="77777777" w:rsidR="00C008EF" w:rsidRDefault="00C008EF" w:rsidP="00F23C55">
            <w:pPr>
              <w:rPr>
                <w:sz w:val="20"/>
                <w:szCs w:val="20"/>
              </w:rPr>
            </w:pPr>
            <w:r>
              <w:rPr>
                <w:sz w:val="20"/>
                <w:szCs w:val="20"/>
              </w:rPr>
              <w:t>AWS IoT Analytics: develop reports from time-series data</w:t>
            </w:r>
          </w:p>
          <w:p w14:paraId="7855D0C1" w14:textId="77777777" w:rsidR="00C008EF" w:rsidRDefault="00C008EF" w:rsidP="00F23C55">
            <w:pPr>
              <w:rPr>
                <w:sz w:val="20"/>
                <w:szCs w:val="20"/>
              </w:rPr>
            </w:pPr>
            <w:r>
              <w:rPr>
                <w:sz w:val="20"/>
                <w:szCs w:val="20"/>
              </w:rPr>
              <w:t>- Aggregate and enrich messages from IoT devices at scale</w:t>
            </w:r>
          </w:p>
          <w:p w14:paraId="10E9E180" w14:textId="72ACE830" w:rsidR="00C008EF" w:rsidRDefault="00C008EF" w:rsidP="00F23C55">
            <w:pPr>
              <w:rPr>
                <w:sz w:val="20"/>
                <w:szCs w:val="20"/>
              </w:rPr>
            </w:pPr>
            <w:r>
              <w:rPr>
                <w:sz w:val="20"/>
                <w:szCs w:val="20"/>
              </w:rPr>
              <w:t>- Data stored in time-series data for near-live analysis. - Build reports using SQL or ML analysis insights</w:t>
            </w:r>
          </w:p>
        </w:tc>
      </w:tr>
      <w:tr w:rsidR="00C008EF" w14:paraId="20C1C32B" w14:textId="77777777" w:rsidTr="00F23C55">
        <w:tc>
          <w:tcPr>
            <w:tcW w:w="1413" w:type="dxa"/>
            <w:gridSpan w:val="4"/>
            <w:vMerge/>
          </w:tcPr>
          <w:p w14:paraId="0566F1EA" w14:textId="77777777" w:rsidR="00C008EF" w:rsidRDefault="00C008EF" w:rsidP="00F23C55">
            <w:pPr>
              <w:rPr>
                <w:sz w:val="20"/>
                <w:szCs w:val="20"/>
              </w:rPr>
            </w:pPr>
          </w:p>
        </w:tc>
        <w:tc>
          <w:tcPr>
            <w:tcW w:w="9043" w:type="dxa"/>
          </w:tcPr>
          <w:p w14:paraId="44C9B800" w14:textId="77777777" w:rsidR="00C008EF" w:rsidRDefault="006274BC" w:rsidP="00F23C55">
            <w:pPr>
              <w:rPr>
                <w:sz w:val="20"/>
                <w:szCs w:val="20"/>
              </w:rPr>
            </w:pPr>
            <w:r>
              <w:rPr>
                <w:sz w:val="20"/>
                <w:szCs w:val="20"/>
              </w:rPr>
              <w:t>AWS IoT SiteWise: monitor IoT devices on the edge</w:t>
            </w:r>
          </w:p>
          <w:p w14:paraId="637ADE75" w14:textId="77777777" w:rsidR="006274BC" w:rsidRDefault="006274BC" w:rsidP="00F23C55">
            <w:pPr>
              <w:rPr>
                <w:sz w:val="20"/>
                <w:szCs w:val="20"/>
              </w:rPr>
            </w:pPr>
            <w:r>
              <w:rPr>
                <w:sz w:val="20"/>
                <w:szCs w:val="20"/>
              </w:rPr>
              <w:t>- Install SiteWise Edge software in data center. – Collect data from IoT devices locally</w:t>
            </w:r>
          </w:p>
          <w:p w14:paraId="595B5B13" w14:textId="358B2DFF" w:rsidR="006274BC" w:rsidRDefault="006274BC" w:rsidP="00F23C55">
            <w:pPr>
              <w:rPr>
                <w:sz w:val="20"/>
                <w:szCs w:val="20"/>
              </w:rPr>
            </w:pPr>
            <w:r>
              <w:rPr>
                <w:sz w:val="20"/>
                <w:szCs w:val="20"/>
              </w:rPr>
              <w:t>- Model and monitor devices w/o need for internet access. – Integrate easily w local/cloud-based apps</w:t>
            </w:r>
          </w:p>
        </w:tc>
      </w:tr>
      <w:tr w:rsidR="00306184" w14:paraId="2F96682A" w14:textId="77777777" w:rsidTr="00F23C55">
        <w:tc>
          <w:tcPr>
            <w:tcW w:w="1413" w:type="dxa"/>
            <w:gridSpan w:val="4"/>
          </w:tcPr>
          <w:p w14:paraId="4469053D" w14:textId="4C87669C" w:rsidR="00306184" w:rsidRDefault="00041BAE" w:rsidP="00F23C55">
            <w:pPr>
              <w:rPr>
                <w:sz w:val="20"/>
                <w:szCs w:val="20"/>
              </w:rPr>
            </w:pPr>
            <w:r>
              <w:rPr>
                <w:sz w:val="20"/>
                <w:szCs w:val="20"/>
              </w:rPr>
              <w:t>Questions</w:t>
            </w:r>
          </w:p>
        </w:tc>
        <w:tc>
          <w:tcPr>
            <w:tcW w:w="9043" w:type="dxa"/>
          </w:tcPr>
          <w:p w14:paraId="655BF56C" w14:textId="77777777" w:rsidR="00306184" w:rsidRDefault="00121E4A" w:rsidP="00F23C55">
            <w:pPr>
              <w:rPr>
                <w:sz w:val="20"/>
                <w:szCs w:val="20"/>
              </w:rPr>
            </w:pPr>
            <w:r>
              <w:rPr>
                <w:sz w:val="20"/>
                <w:szCs w:val="20"/>
              </w:rPr>
              <w:t xml:space="preserve">1) </w:t>
            </w:r>
            <w:r w:rsidR="00C20218">
              <w:rPr>
                <w:sz w:val="20"/>
                <w:szCs w:val="20"/>
              </w:rPr>
              <w:t>Provide user access to resources in diff accts: - Use cross-acct IAM roles and attach permissions</w:t>
            </w:r>
          </w:p>
          <w:p w14:paraId="39C25D37" w14:textId="77777777" w:rsidR="00121E4A" w:rsidRDefault="00121E4A" w:rsidP="00F23C55">
            <w:pPr>
              <w:rPr>
                <w:sz w:val="20"/>
                <w:szCs w:val="20"/>
              </w:rPr>
            </w:pPr>
            <w:r>
              <w:rPr>
                <w:sz w:val="20"/>
                <w:szCs w:val="20"/>
              </w:rPr>
              <w:t>2) AWS Organization w all features. Want enforce standardized set of tag names and values and correct noncompliant tags:</w:t>
            </w:r>
          </w:p>
          <w:p w14:paraId="65758054" w14:textId="77777777" w:rsidR="00121E4A" w:rsidRDefault="00121E4A" w:rsidP="00F23C55">
            <w:pPr>
              <w:rPr>
                <w:sz w:val="20"/>
                <w:szCs w:val="20"/>
              </w:rPr>
            </w:pPr>
            <w:r>
              <w:rPr>
                <w:sz w:val="20"/>
                <w:szCs w:val="20"/>
              </w:rPr>
              <w:t>- Create tag policies in Organizations for required tags. Attach tag policies to organization entities as required. Use AWS Resource Groups to find noncompliant tags. Correct tags by using AWS service that created the resources. Use SCP to enforce use of tags across Organization</w:t>
            </w:r>
          </w:p>
          <w:p w14:paraId="486A460D" w14:textId="77777777" w:rsidR="00885701" w:rsidRDefault="00885701" w:rsidP="00F23C55">
            <w:pPr>
              <w:rPr>
                <w:sz w:val="20"/>
                <w:szCs w:val="20"/>
              </w:rPr>
            </w:pPr>
            <w:r>
              <w:rPr>
                <w:sz w:val="20"/>
                <w:szCs w:val="20"/>
              </w:rPr>
              <w:t>3) App allow access on TCP port 22 from private IP of bastion host. SG of bastion host allow access to TCP port 22 from 0.0.0.0/0. Want to eliminate brute force SSH login to bastion host, retain log of commands run, retain ability to forward ports</w:t>
            </w:r>
          </w:p>
          <w:p w14:paraId="0BFACCFB" w14:textId="608B3970" w:rsidR="00885701" w:rsidRDefault="00885701" w:rsidP="00F23C55">
            <w:pPr>
              <w:rPr>
                <w:sz w:val="20"/>
                <w:szCs w:val="20"/>
              </w:rPr>
            </w:pPr>
            <w:r>
              <w:rPr>
                <w:sz w:val="20"/>
                <w:szCs w:val="20"/>
              </w:rPr>
              <w:t>- Configure app instances to communicate w AWS Systems Manager. Grant access to system admin to use Session manager to establish a session w app instances. Terminate bastion host</w:t>
            </w:r>
          </w:p>
        </w:tc>
      </w:tr>
    </w:tbl>
    <w:p w14:paraId="4921C3EC" w14:textId="5E88D8F4" w:rsidR="00306184" w:rsidRDefault="00306184">
      <w:pPr>
        <w:rPr>
          <w:sz w:val="20"/>
          <w:szCs w:val="20"/>
        </w:rPr>
      </w:pPr>
    </w:p>
    <w:p w14:paraId="42F8040C" w14:textId="77777777" w:rsidR="00306184" w:rsidRDefault="00306184">
      <w:pPr>
        <w:rPr>
          <w:sz w:val="20"/>
          <w:szCs w:val="20"/>
        </w:rPr>
      </w:pPr>
      <w:r>
        <w:rPr>
          <w:sz w:val="20"/>
          <w:szCs w:val="20"/>
        </w:rPr>
        <w:br w:type="page"/>
      </w:r>
    </w:p>
    <w:tbl>
      <w:tblPr>
        <w:tblStyle w:val="TableGrid"/>
        <w:tblW w:w="0" w:type="auto"/>
        <w:tblLook w:val="04A0" w:firstRow="1" w:lastRow="0" w:firstColumn="1" w:lastColumn="0" w:noHBand="0" w:noVBand="1"/>
      </w:tblPr>
      <w:tblGrid>
        <w:gridCol w:w="1129"/>
        <w:gridCol w:w="284"/>
        <w:gridCol w:w="3969"/>
        <w:gridCol w:w="5074"/>
      </w:tblGrid>
      <w:tr w:rsidR="00306184" w14:paraId="48A87D77" w14:textId="77777777" w:rsidTr="00F23C55">
        <w:tc>
          <w:tcPr>
            <w:tcW w:w="10456" w:type="dxa"/>
            <w:gridSpan w:val="4"/>
          </w:tcPr>
          <w:p w14:paraId="3FC0206B" w14:textId="38237C62" w:rsidR="00306184" w:rsidRDefault="00412EF1" w:rsidP="00F23C55">
            <w:pPr>
              <w:rPr>
                <w:sz w:val="20"/>
                <w:szCs w:val="20"/>
              </w:rPr>
            </w:pPr>
            <w:r>
              <w:rPr>
                <w:sz w:val="20"/>
                <w:szCs w:val="20"/>
              </w:rPr>
              <w:lastRenderedPageBreak/>
              <w:t>Cost Management</w:t>
            </w:r>
          </w:p>
        </w:tc>
      </w:tr>
      <w:tr w:rsidR="00306184" w14:paraId="44BA0AF7" w14:textId="77777777" w:rsidTr="006C2D90">
        <w:tc>
          <w:tcPr>
            <w:tcW w:w="1129" w:type="dxa"/>
          </w:tcPr>
          <w:p w14:paraId="02E21AD9" w14:textId="722D0111" w:rsidR="00306184" w:rsidRDefault="006C2D90" w:rsidP="00F23C55">
            <w:pPr>
              <w:rPr>
                <w:sz w:val="20"/>
                <w:szCs w:val="20"/>
              </w:rPr>
            </w:pPr>
            <w:r>
              <w:rPr>
                <w:sz w:val="20"/>
                <w:szCs w:val="20"/>
              </w:rPr>
              <w:t>Concepts</w:t>
            </w:r>
          </w:p>
        </w:tc>
        <w:tc>
          <w:tcPr>
            <w:tcW w:w="9327" w:type="dxa"/>
            <w:gridSpan w:val="3"/>
          </w:tcPr>
          <w:p w14:paraId="14FDC0C8" w14:textId="77777777" w:rsidR="00306184" w:rsidRDefault="006C2D90" w:rsidP="00F23C55">
            <w:pPr>
              <w:rPr>
                <w:sz w:val="20"/>
                <w:szCs w:val="20"/>
              </w:rPr>
            </w:pPr>
            <w:r>
              <w:rPr>
                <w:sz w:val="20"/>
                <w:szCs w:val="20"/>
              </w:rPr>
              <w:t>Capital Expenses (CapEx): money spent on long-term assets</w:t>
            </w:r>
          </w:p>
          <w:p w14:paraId="5F4318F6" w14:textId="77777777" w:rsidR="006C2D90" w:rsidRDefault="006C2D90" w:rsidP="00F23C55">
            <w:pPr>
              <w:rPr>
                <w:sz w:val="20"/>
                <w:szCs w:val="20"/>
              </w:rPr>
            </w:pPr>
            <w:r>
              <w:rPr>
                <w:sz w:val="20"/>
                <w:szCs w:val="20"/>
              </w:rPr>
              <w:t>Operational Expenses (OpEx): money spent for on-going costs. Usually considered variable expenses</w:t>
            </w:r>
          </w:p>
          <w:p w14:paraId="07681B84" w14:textId="77777777" w:rsidR="006C2D90" w:rsidRDefault="006C2D90" w:rsidP="00F23C55">
            <w:pPr>
              <w:rPr>
                <w:sz w:val="20"/>
                <w:szCs w:val="20"/>
              </w:rPr>
            </w:pPr>
            <w:r>
              <w:rPr>
                <w:sz w:val="20"/>
                <w:szCs w:val="20"/>
              </w:rPr>
              <w:t>Total Cost of Ownership (TCO): comprehensive look at entire cost model of a given decision, including both hard and soft costs</w:t>
            </w:r>
          </w:p>
          <w:p w14:paraId="372C976D" w14:textId="0A1FB6DC" w:rsidR="006C2D90" w:rsidRDefault="006C2D90" w:rsidP="00F23C55">
            <w:pPr>
              <w:rPr>
                <w:sz w:val="20"/>
                <w:szCs w:val="20"/>
              </w:rPr>
            </w:pPr>
            <w:r>
              <w:rPr>
                <w:sz w:val="20"/>
                <w:szCs w:val="20"/>
              </w:rPr>
              <w:t>Return on Investment (ROI): amt an entity expect to receive back within a certain time given an investment</w:t>
            </w:r>
          </w:p>
        </w:tc>
      </w:tr>
      <w:tr w:rsidR="00306184" w14:paraId="35CE1DA4" w14:textId="77777777" w:rsidTr="006C2D90">
        <w:tc>
          <w:tcPr>
            <w:tcW w:w="1129" w:type="dxa"/>
          </w:tcPr>
          <w:p w14:paraId="30437275" w14:textId="35A227BD" w:rsidR="00306184" w:rsidRDefault="00943801" w:rsidP="00F23C55">
            <w:pPr>
              <w:rPr>
                <w:sz w:val="20"/>
                <w:szCs w:val="20"/>
              </w:rPr>
            </w:pPr>
            <w:r>
              <w:rPr>
                <w:sz w:val="20"/>
                <w:szCs w:val="20"/>
              </w:rPr>
              <w:t>Cost Optimiza-tion Strategies</w:t>
            </w:r>
          </w:p>
        </w:tc>
        <w:tc>
          <w:tcPr>
            <w:tcW w:w="9327" w:type="dxa"/>
            <w:gridSpan w:val="3"/>
          </w:tcPr>
          <w:p w14:paraId="004CCB42" w14:textId="2A65FEC2" w:rsidR="00306184" w:rsidRDefault="00943801" w:rsidP="00F23C55">
            <w:pPr>
              <w:rPr>
                <w:sz w:val="20"/>
                <w:szCs w:val="20"/>
              </w:rPr>
            </w:pPr>
            <w:r>
              <w:rPr>
                <w:sz w:val="20"/>
                <w:szCs w:val="20"/>
              </w:rPr>
              <w:t>1) Appropriate Provisioning: - only provision resources you need. – consolidate where possible for greater density and lower complexity. – CloudWatch can help monitor utilization</w:t>
            </w:r>
          </w:p>
          <w:p w14:paraId="30F0E491" w14:textId="77777777" w:rsidR="00A85213" w:rsidRDefault="00943801" w:rsidP="00F23C55">
            <w:pPr>
              <w:rPr>
                <w:sz w:val="20"/>
                <w:szCs w:val="20"/>
              </w:rPr>
            </w:pPr>
            <w:r>
              <w:rPr>
                <w:sz w:val="20"/>
                <w:szCs w:val="20"/>
              </w:rPr>
              <w:t>2) Right-Sizing</w:t>
            </w:r>
            <w:r w:rsidR="00A85213">
              <w:rPr>
                <w:sz w:val="20"/>
                <w:szCs w:val="20"/>
              </w:rPr>
              <w:t xml:space="preserve">: - use lowest-cost resource that still meets technical specs. </w:t>
            </w:r>
          </w:p>
          <w:p w14:paraId="00F7A5A5" w14:textId="307FC68D" w:rsidR="00943801" w:rsidRDefault="00A85213" w:rsidP="00F23C55">
            <w:pPr>
              <w:rPr>
                <w:sz w:val="20"/>
                <w:szCs w:val="20"/>
              </w:rPr>
            </w:pPr>
            <w:r>
              <w:rPr>
                <w:sz w:val="20"/>
                <w:szCs w:val="20"/>
              </w:rPr>
              <w:t>– Architecting for most consistent use of resources is best versus spikes and valleys</w:t>
            </w:r>
          </w:p>
          <w:p w14:paraId="1B67A16F" w14:textId="0652C5ED" w:rsidR="00A85213" w:rsidRDefault="00A85213" w:rsidP="00F23C55">
            <w:pPr>
              <w:rPr>
                <w:sz w:val="20"/>
                <w:szCs w:val="20"/>
              </w:rPr>
            </w:pPr>
            <w:r>
              <w:rPr>
                <w:sz w:val="20"/>
                <w:szCs w:val="20"/>
              </w:rPr>
              <w:t>- Loosely coupled architectures using SNS, SQS, Lambda, DynamoDB can smooth demand and create more predictability and consistency</w:t>
            </w:r>
          </w:p>
          <w:p w14:paraId="3271FE2A" w14:textId="6573EBB9" w:rsidR="00943801" w:rsidRDefault="00943801" w:rsidP="00F23C55">
            <w:pPr>
              <w:rPr>
                <w:sz w:val="20"/>
                <w:szCs w:val="20"/>
              </w:rPr>
            </w:pPr>
            <w:r>
              <w:rPr>
                <w:sz w:val="20"/>
                <w:szCs w:val="20"/>
              </w:rPr>
              <w:t>3) Purchase Options</w:t>
            </w:r>
            <w:r w:rsidR="00A85213">
              <w:rPr>
                <w:sz w:val="20"/>
                <w:szCs w:val="20"/>
              </w:rPr>
              <w:t>: - Reserved Instances for permanent apps or needs</w:t>
            </w:r>
          </w:p>
          <w:p w14:paraId="159107F4" w14:textId="77777777" w:rsidR="00A85213" w:rsidRDefault="00A85213" w:rsidP="00F23C55">
            <w:pPr>
              <w:rPr>
                <w:sz w:val="20"/>
                <w:szCs w:val="20"/>
              </w:rPr>
            </w:pPr>
            <w:r>
              <w:rPr>
                <w:sz w:val="20"/>
                <w:szCs w:val="20"/>
              </w:rPr>
              <w:t xml:space="preserve">- Spot instances for temp horizontal scaling. </w:t>
            </w:r>
          </w:p>
          <w:p w14:paraId="122E905E" w14:textId="141C1CFE" w:rsidR="00A85213" w:rsidRDefault="00A85213" w:rsidP="00F23C55">
            <w:pPr>
              <w:rPr>
                <w:sz w:val="20"/>
                <w:szCs w:val="20"/>
              </w:rPr>
            </w:pPr>
            <w:r>
              <w:rPr>
                <w:sz w:val="20"/>
                <w:szCs w:val="20"/>
              </w:rPr>
              <w:t>– EC2 Fleet lets you defined target mix of On-Demand, Reserved, Spot instances</w:t>
            </w:r>
          </w:p>
          <w:p w14:paraId="030D31A9" w14:textId="77777777" w:rsidR="00961F71" w:rsidRDefault="00943801" w:rsidP="00F23C55">
            <w:pPr>
              <w:rPr>
                <w:sz w:val="20"/>
                <w:szCs w:val="20"/>
              </w:rPr>
            </w:pPr>
            <w:r>
              <w:rPr>
                <w:sz w:val="20"/>
                <w:szCs w:val="20"/>
              </w:rPr>
              <w:t>4) Geographic Selection:</w:t>
            </w:r>
            <w:r w:rsidR="00961F71">
              <w:rPr>
                <w:sz w:val="20"/>
                <w:szCs w:val="20"/>
              </w:rPr>
              <w:t xml:space="preserve"> - pricing vary from region to region. </w:t>
            </w:r>
          </w:p>
          <w:p w14:paraId="417D245E" w14:textId="1050B3C4" w:rsidR="00943801" w:rsidRDefault="00961F71" w:rsidP="00F23C55">
            <w:pPr>
              <w:rPr>
                <w:sz w:val="20"/>
                <w:szCs w:val="20"/>
              </w:rPr>
            </w:pPr>
            <w:r>
              <w:rPr>
                <w:sz w:val="20"/>
                <w:szCs w:val="20"/>
              </w:rPr>
              <w:t>– Potential savings by locating resources in a remote region if local access not required</w:t>
            </w:r>
          </w:p>
          <w:p w14:paraId="14D10D77" w14:textId="46C50B56" w:rsidR="00961F71" w:rsidRDefault="00961F71" w:rsidP="00F23C55">
            <w:pPr>
              <w:rPr>
                <w:sz w:val="20"/>
                <w:szCs w:val="20"/>
              </w:rPr>
            </w:pPr>
            <w:r>
              <w:rPr>
                <w:sz w:val="20"/>
                <w:szCs w:val="20"/>
              </w:rPr>
              <w:t>- Route 53 and CloudFront can be used to reduce potential latency of remote region</w:t>
            </w:r>
          </w:p>
          <w:p w14:paraId="3105F44C" w14:textId="059F5085" w:rsidR="00943801" w:rsidRDefault="00943801" w:rsidP="00F23C55">
            <w:pPr>
              <w:rPr>
                <w:sz w:val="20"/>
                <w:szCs w:val="20"/>
              </w:rPr>
            </w:pPr>
            <w:r>
              <w:rPr>
                <w:sz w:val="20"/>
                <w:szCs w:val="20"/>
              </w:rPr>
              <w:t>5) Managed Services:</w:t>
            </w:r>
            <w:r w:rsidR="006A2D31">
              <w:rPr>
                <w:sz w:val="20"/>
                <w:szCs w:val="20"/>
              </w:rPr>
              <w:t xml:space="preserve"> RDS, RedShift, Fargate, EMR</w:t>
            </w:r>
          </w:p>
          <w:p w14:paraId="0D7F9FF6" w14:textId="77777777" w:rsidR="005D4D39" w:rsidRDefault="00943801" w:rsidP="00F23C55">
            <w:pPr>
              <w:rPr>
                <w:sz w:val="20"/>
                <w:szCs w:val="20"/>
              </w:rPr>
            </w:pPr>
            <w:r>
              <w:rPr>
                <w:sz w:val="20"/>
                <w:szCs w:val="20"/>
              </w:rPr>
              <w:t>6) Optimized Data Transfer</w:t>
            </w:r>
            <w:r w:rsidR="005D4D39">
              <w:rPr>
                <w:sz w:val="20"/>
                <w:szCs w:val="20"/>
              </w:rPr>
              <w:t xml:space="preserve">: only data out cost money. </w:t>
            </w:r>
          </w:p>
          <w:p w14:paraId="268ACC58" w14:textId="48AF709A" w:rsidR="00943801" w:rsidRDefault="005D4D39" w:rsidP="00F23C55">
            <w:pPr>
              <w:rPr>
                <w:sz w:val="20"/>
                <w:szCs w:val="20"/>
              </w:rPr>
            </w:pPr>
            <w:r>
              <w:rPr>
                <w:sz w:val="20"/>
                <w:szCs w:val="20"/>
              </w:rPr>
              <w:t>– DX can be more cost effective depending on volume &amp; speed</w:t>
            </w:r>
          </w:p>
        </w:tc>
      </w:tr>
      <w:tr w:rsidR="00867DB9" w14:paraId="66DC8A8A" w14:textId="77777777" w:rsidTr="00867DB9">
        <w:trPr>
          <w:trHeight w:val="234"/>
        </w:trPr>
        <w:tc>
          <w:tcPr>
            <w:tcW w:w="1129" w:type="dxa"/>
            <w:vMerge w:val="restart"/>
          </w:tcPr>
          <w:p w14:paraId="3F53F5F8" w14:textId="0EF5B9F8" w:rsidR="00867DB9" w:rsidRDefault="00867DB9" w:rsidP="00F23C55">
            <w:pPr>
              <w:rPr>
                <w:sz w:val="20"/>
                <w:szCs w:val="20"/>
              </w:rPr>
            </w:pPr>
            <w:r>
              <w:rPr>
                <w:sz w:val="20"/>
                <w:szCs w:val="20"/>
              </w:rPr>
              <w:t>Tagging &amp; Resource Groups</w:t>
            </w:r>
          </w:p>
        </w:tc>
        <w:tc>
          <w:tcPr>
            <w:tcW w:w="9327" w:type="dxa"/>
            <w:gridSpan w:val="3"/>
          </w:tcPr>
          <w:p w14:paraId="47AA15AF" w14:textId="77777777" w:rsidR="00867DB9" w:rsidRDefault="00867DB9" w:rsidP="00F23C55">
            <w:pPr>
              <w:rPr>
                <w:sz w:val="20"/>
                <w:szCs w:val="20"/>
              </w:rPr>
            </w:pPr>
            <w:r>
              <w:rPr>
                <w:sz w:val="20"/>
                <w:szCs w:val="20"/>
              </w:rPr>
              <w:t>Tags: arbitrary name/value pairs you assign to any AWS assets as metadata</w:t>
            </w:r>
          </w:p>
          <w:p w14:paraId="49B7244A" w14:textId="07B1F724" w:rsidR="00867DB9" w:rsidRDefault="00867DB9" w:rsidP="00F23C55">
            <w:pPr>
              <w:rPr>
                <w:sz w:val="20"/>
                <w:szCs w:val="20"/>
              </w:rPr>
            </w:pPr>
            <w:r>
              <w:rPr>
                <w:sz w:val="20"/>
                <w:szCs w:val="20"/>
              </w:rPr>
              <w:t>- Tagging strategies can be used for Cost Allocation, Security, Automation, access controls to certain resources in IAM. – Most resources can have up to 50 tags</w:t>
            </w:r>
          </w:p>
          <w:p w14:paraId="130FF952" w14:textId="14A73124" w:rsidR="00867DB9" w:rsidRDefault="00867DB9" w:rsidP="00F23C55">
            <w:pPr>
              <w:rPr>
                <w:sz w:val="20"/>
                <w:szCs w:val="20"/>
              </w:rPr>
            </w:pPr>
            <w:r>
              <w:rPr>
                <w:sz w:val="20"/>
                <w:szCs w:val="20"/>
              </w:rPr>
              <w:t>- Enforce standardized tagging can be done via AWS Config Rules or custom scripts.</w:t>
            </w:r>
          </w:p>
        </w:tc>
      </w:tr>
      <w:tr w:rsidR="00867DB9" w14:paraId="143A44CA" w14:textId="77777777" w:rsidTr="006C2D90">
        <w:trPr>
          <w:trHeight w:val="233"/>
        </w:trPr>
        <w:tc>
          <w:tcPr>
            <w:tcW w:w="1129" w:type="dxa"/>
            <w:vMerge/>
          </w:tcPr>
          <w:p w14:paraId="359DC578" w14:textId="77777777" w:rsidR="00867DB9" w:rsidRDefault="00867DB9" w:rsidP="00F23C55">
            <w:pPr>
              <w:rPr>
                <w:sz w:val="20"/>
                <w:szCs w:val="20"/>
              </w:rPr>
            </w:pPr>
          </w:p>
        </w:tc>
        <w:tc>
          <w:tcPr>
            <w:tcW w:w="9327" w:type="dxa"/>
            <w:gridSpan w:val="3"/>
          </w:tcPr>
          <w:p w14:paraId="6E2BC072" w14:textId="26EEF2F7" w:rsidR="00867DB9" w:rsidRDefault="00867DB9" w:rsidP="00F23C55">
            <w:pPr>
              <w:rPr>
                <w:sz w:val="20"/>
                <w:szCs w:val="20"/>
              </w:rPr>
            </w:pPr>
            <w:r>
              <w:rPr>
                <w:sz w:val="20"/>
                <w:szCs w:val="20"/>
              </w:rPr>
              <w:t>Resource Groups: groupings of AWS assets by tags (E.g. DEV, QA, PRD, by project, by department)</w:t>
            </w:r>
          </w:p>
          <w:p w14:paraId="00AD5248" w14:textId="2BF8F516" w:rsidR="00867DB9" w:rsidRDefault="00867DB9" w:rsidP="00F23C55">
            <w:pPr>
              <w:rPr>
                <w:sz w:val="20"/>
                <w:szCs w:val="20"/>
              </w:rPr>
            </w:pPr>
            <w:r>
              <w:rPr>
                <w:sz w:val="20"/>
                <w:szCs w:val="20"/>
              </w:rPr>
              <w:t>- Create custom consoles to consolidate metrics, alarms, config details around given tags</w:t>
            </w:r>
          </w:p>
        </w:tc>
      </w:tr>
      <w:tr w:rsidR="00CE3825" w14:paraId="1C6218A1" w14:textId="77777777" w:rsidTr="00CE3825">
        <w:trPr>
          <w:trHeight w:val="157"/>
        </w:trPr>
        <w:tc>
          <w:tcPr>
            <w:tcW w:w="1129" w:type="dxa"/>
            <w:vMerge w:val="restart"/>
          </w:tcPr>
          <w:p w14:paraId="35BBC279" w14:textId="70604BED" w:rsidR="00CE3825" w:rsidRDefault="00CE3825" w:rsidP="00F23C55">
            <w:pPr>
              <w:rPr>
                <w:sz w:val="20"/>
                <w:szCs w:val="20"/>
              </w:rPr>
            </w:pPr>
            <w:r>
              <w:rPr>
                <w:sz w:val="20"/>
                <w:szCs w:val="20"/>
              </w:rPr>
              <w:t>Managing Costs across Accts</w:t>
            </w:r>
          </w:p>
        </w:tc>
        <w:tc>
          <w:tcPr>
            <w:tcW w:w="9327" w:type="dxa"/>
            <w:gridSpan w:val="3"/>
          </w:tcPr>
          <w:p w14:paraId="31D96578" w14:textId="75F8C1C9" w:rsidR="00CE3825" w:rsidRDefault="00CE3825" w:rsidP="00F23C55">
            <w:pPr>
              <w:rPr>
                <w:sz w:val="20"/>
                <w:szCs w:val="20"/>
              </w:rPr>
            </w:pPr>
            <w:r>
              <w:rPr>
                <w:sz w:val="20"/>
                <w:szCs w:val="20"/>
              </w:rPr>
              <w:t>Cost and Usage Reports: get insights into organization’s spending</w:t>
            </w:r>
          </w:p>
          <w:p w14:paraId="06AA1D3D" w14:textId="77777777" w:rsidR="00CE3825" w:rsidRDefault="00CE3825" w:rsidP="00F23C55">
            <w:pPr>
              <w:rPr>
                <w:sz w:val="20"/>
                <w:szCs w:val="20"/>
              </w:rPr>
            </w:pPr>
            <w:r>
              <w:rPr>
                <w:sz w:val="20"/>
                <w:szCs w:val="20"/>
              </w:rPr>
              <w:t xml:space="preserve">- Generate CSV files to track costs by acct, service, tags. </w:t>
            </w:r>
          </w:p>
          <w:p w14:paraId="1D58106D" w14:textId="77777777" w:rsidR="00CE3825" w:rsidRDefault="00CE3825" w:rsidP="00F23C55">
            <w:pPr>
              <w:rPr>
                <w:sz w:val="20"/>
                <w:szCs w:val="20"/>
              </w:rPr>
            </w:pPr>
            <w:r>
              <w:rPr>
                <w:sz w:val="20"/>
                <w:szCs w:val="20"/>
              </w:rPr>
              <w:t>– W consolidated billing enabled, track spending across Organization from management acct</w:t>
            </w:r>
          </w:p>
          <w:p w14:paraId="7F207CD6" w14:textId="4F013348" w:rsidR="00CE3825" w:rsidRDefault="00CE3825" w:rsidP="00F23C55">
            <w:pPr>
              <w:rPr>
                <w:sz w:val="20"/>
                <w:szCs w:val="20"/>
              </w:rPr>
            </w:pPr>
            <w:r>
              <w:rPr>
                <w:sz w:val="20"/>
                <w:szCs w:val="20"/>
              </w:rPr>
              <w:t>- Adjust granularity to hourly, daily, monthly. – Analyze &amp; visualize reports w Athena, Redshift, QuickSight</w:t>
            </w:r>
          </w:p>
        </w:tc>
      </w:tr>
      <w:tr w:rsidR="00CE3825" w14:paraId="16CC995E" w14:textId="77777777" w:rsidTr="006C2D90">
        <w:trPr>
          <w:trHeight w:val="155"/>
        </w:trPr>
        <w:tc>
          <w:tcPr>
            <w:tcW w:w="1129" w:type="dxa"/>
            <w:vMerge/>
          </w:tcPr>
          <w:p w14:paraId="2739B524" w14:textId="77777777" w:rsidR="00CE3825" w:rsidRDefault="00CE3825" w:rsidP="00F23C55">
            <w:pPr>
              <w:rPr>
                <w:sz w:val="20"/>
                <w:szCs w:val="20"/>
              </w:rPr>
            </w:pPr>
          </w:p>
        </w:tc>
        <w:tc>
          <w:tcPr>
            <w:tcW w:w="9327" w:type="dxa"/>
            <w:gridSpan w:val="3"/>
          </w:tcPr>
          <w:p w14:paraId="6BE6F832" w14:textId="59EC34FD" w:rsidR="00CE3825" w:rsidRDefault="00EC2A2E" w:rsidP="00F23C55">
            <w:pPr>
              <w:rPr>
                <w:sz w:val="20"/>
                <w:szCs w:val="20"/>
              </w:rPr>
            </w:pPr>
            <w:r>
              <w:rPr>
                <w:sz w:val="20"/>
                <w:szCs w:val="20"/>
              </w:rPr>
              <w:t>Centralized Budget Alerts: in management acct, access AWS Budgets, can create budget and filter by acct</w:t>
            </w:r>
          </w:p>
        </w:tc>
      </w:tr>
      <w:tr w:rsidR="00CE3825" w14:paraId="67528D6F" w14:textId="77777777" w:rsidTr="006C2D90">
        <w:trPr>
          <w:trHeight w:val="155"/>
        </w:trPr>
        <w:tc>
          <w:tcPr>
            <w:tcW w:w="1129" w:type="dxa"/>
            <w:vMerge/>
          </w:tcPr>
          <w:p w14:paraId="422460B9" w14:textId="77777777" w:rsidR="00CE3825" w:rsidRDefault="00CE3825" w:rsidP="00F23C55">
            <w:pPr>
              <w:rPr>
                <w:sz w:val="20"/>
                <w:szCs w:val="20"/>
              </w:rPr>
            </w:pPr>
          </w:p>
        </w:tc>
        <w:tc>
          <w:tcPr>
            <w:tcW w:w="9327" w:type="dxa"/>
            <w:gridSpan w:val="3"/>
          </w:tcPr>
          <w:p w14:paraId="089F6E2E" w14:textId="2E1373BF" w:rsidR="00CE3825" w:rsidRDefault="00EC2A2E" w:rsidP="00F23C55">
            <w:pPr>
              <w:rPr>
                <w:sz w:val="20"/>
                <w:szCs w:val="20"/>
              </w:rPr>
            </w:pPr>
            <w:r>
              <w:rPr>
                <w:sz w:val="20"/>
                <w:szCs w:val="20"/>
              </w:rPr>
              <w:t>Tagging Strategy</w:t>
            </w:r>
          </w:p>
        </w:tc>
      </w:tr>
      <w:tr w:rsidR="0074048A" w14:paraId="27C8A2EF" w14:textId="77777777" w:rsidTr="00375DF2">
        <w:trPr>
          <w:trHeight w:val="177"/>
        </w:trPr>
        <w:tc>
          <w:tcPr>
            <w:tcW w:w="1129" w:type="dxa"/>
            <w:vMerge w:val="restart"/>
          </w:tcPr>
          <w:p w14:paraId="7A5787C4" w14:textId="7742DBD6" w:rsidR="0074048A" w:rsidRDefault="0074048A" w:rsidP="00F23C55">
            <w:pPr>
              <w:rPr>
                <w:sz w:val="20"/>
                <w:szCs w:val="20"/>
              </w:rPr>
            </w:pPr>
            <w:r>
              <w:rPr>
                <w:sz w:val="20"/>
                <w:szCs w:val="20"/>
              </w:rPr>
              <w:t>Spot &amp; Reserved Instances</w:t>
            </w:r>
          </w:p>
        </w:tc>
        <w:tc>
          <w:tcPr>
            <w:tcW w:w="9327" w:type="dxa"/>
            <w:gridSpan w:val="3"/>
          </w:tcPr>
          <w:p w14:paraId="76690B25" w14:textId="0C15E254" w:rsidR="0074048A" w:rsidRDefault="0074048A" w:rsidP="00F23C55">
            <w:pPr>
              <w:rPr>
                <w:sz w:val="20"/>
                <w:szCs w:val="20"/>
              </w:rPr>
            </w:pPr>
            <w:r>
              <w:rPr>
                <w:sz w:val="20"/>
                <w:szCs w:val="20"/>
              </w:rPr>
              <w:t>Reserved Instances: purchase (or agree to purchase) usage of EC2 instances in advance for significant discount over On-Demand pricing. – Provides capacity reservation when used in specific AZ</w:t>
            </w:r>
          </w:p>
          <w:p w14:paraId="75D02EF2" w14:textId="77777777" w:rsidR="0074048A" w:rsidRDefault="0074048A" w:rsidP="00F23C55">
            <w:pPr>
              <w:rPr>
                <w:sz w:val="20"/>
                <w:szCs w:val="20"/>
              </w:rPr>
            </w:pPr>
            <w:r>
              <w:rPr>
                <w:sz w:val="20"/>
                <w:szCs w:val="20"/>
              </w:rPr>
              <w:t>- AWS Billing auto applies discounted rates when launch an instance that matches your purchased RI</w:t>
            </w:r>
          </w:p>
          <w:p w14:paraId="761B9026" w14:textId="18861D64" w:rsidR="0074048A" w:rsidRDefault="0074048A" w:rsidP="00F23C55">
            <w:pPr>
              <w:rPr>
                <w:sz w:val="20"/>
                <w:szCs w:val="20"/>
              </w:rPr>
            </w:pPr>
            <w:r>
              <w:rPr>
                <w:sz w:val="20"/>
                <w:szCs w:val="20"/>
              </w:rPr>
              <w:t>- 3 RI types: Standard, Convertible, Scheduled. – If don’t need RI’s, can sell on Reserved Instance Market</w:t>
            </w:r>
          </w:p>
          <w:p w14:paraId="0B005BA6" w14:textId="75526C8F" w:rsidR="0074048A" w:rsidRDefault="0074048A" w:rsidP="00F23C55">
            <w:pPr>
              <w:rPr>
                <w:sz w:val="20"/>
                <w:szCs w:val="20"/>
              </w:rPr>
            </w:pPr>
            <w:r>
              <w:rPr>
                <w:sz w:val="20"/>
                <w:szCs w:val="20"/>
              </w:rPr>
              <w:t>– Can share across multiple accts within Consolidated Billing</w:t>
            </w:r>
          </w:p>
        </w:tc>
      </w:tr>
      <w:tr w:rsidR="0074048A" w14:paraId="55A96FB4" w14:textId="77777777" w:rsidTr="00493EEC">
        <w:trPr>
          <w:trHeight w:val="38"/>
        </w:trPr>
        <w:tc>
          <w:tcPr>
            <w:tcW w:w="1129" w:type="dxa"/>
            <w:vMerge/>
          </w:tcPr>
          <w:p w14:paraId="5E17D4C1" w14:textId="77777777" w:rsidR="0074048A" w:rsidRDefault="0074048A" w:rsidP="00F23C55">
            <w:pPr>
              <w:rPr>
                <w:sz w:val="20"/>
                <w:szCs w:val="20"/>
              </w:rPr>
            </w:pPr>
          </w:p>
        </w:tc>
        <w:tc>
          <w:tcPr>
            <w:tcW w:w="9327" w:type="dxa"/>
            <w:gridSpan w:val="3"/>
          </w:tcPr>
          <w:tbl>
            <w:tblPr>
              <w:tblStyle w:val="TableGrid"/>
              <w:tblW w:w="0" w:type="auto"/>
              <w:tblLook w:val="04A0" w:firstRow="1" w:lastRow="0" w:firstColumn="1" w:lastColumn="0" w:noHBand="0" w:noVBand="1"/>
            </w:tblPr>
            <w:tblGrid>
              <w:gridCol w:w="4567"/>
              <w:gridCol w:w="3119"/>
              <w:gridCol w:w="1415"/>
            </w:tblGrid>
            <w:tr w:rsidR="0074048A" w14:paraId="5888A83E" w14:textId="77777777" w:rsidTr="00493EEC">
              <w:tc>
                <w:tcPr>
                  <w:tcW w:w="4567" w:type="dxa"/>
                </w:tcPr>
                <w:p w14:paraId="26E16F3D" w14:textId="77777777" w:rsidR="0074048A" w:rsidRDefault="0074048A" w:rsidP="00F23C55">
                  <w:pPr>
                    <w:rPr>
                      <w:sz w:val="20"/>
                      <w:szCs w:val="20"/>
                    </w:rPr>
                  </w:pPr>
                </w:p>
              </w:tc>
              <w:tc>
                <w:tcPr>
                  <w:tcW w:w="3119" w:type="dxa"/>
                </w:tcPr>
                <w:p w14:paraId="3175446A" w14:textId="09D1A52D" w:rsidR="0074048A" w:rsidRDefault="0074048A" w:rsidP="00F23C55">
                  <w:pPr>
                    <w:rPr>
                      <w:sz w:val="20"/>
                      <w:szCs w:val="20"/>
                    </w:rPr>
                  </w:pPr>
                  <w:r>
                    <w:rPr>
                      <w:sz w:val="20"/>
                      <w:szCs w:val="20"/>
                    </w:rPr>
                    <w:t>Standard</w:t>
                  </w:r>
                </w:p>
              </w:tc>
              <w:tc>
                <w:tcPr>
                  <w:tcW w:w="1415" w:type="dxa"/>
                </w:tcPr>
                <w:p w14:paraId="7ACE5465" w14:textId="671861F5" w:rsidR="0074048A" w:rsidRDefault="0074048A" w:rsidP="00F23C55">
                  <w:pPr>
                    <w:rPr>
                      <w:sz w:val="20"/>
                      <w:szCs w:val="20"/>
                    </w:rPr>
                  </w:pPr>
                  <w:r>
                    <w:rPr>
                      <w:sz w:val="20"/>
                      <w:szCs w:val="20"/>
                    </w:rPr>
                    <w:t>Convertible</w:t>
                  </w:r>
                </w:p>
              </w:tc>
            </w:tr>
            <w:tr w:rsidR="0074048A" w14:paraId="24C62794" w14:textId="77777777" w:rsidTr="00493EEC">
              <w:tc>
                <w:tcPr>
                  <w:tcW w:w="4567" w:type="dxa"/>
                </w:tcPr>
                <w:p w14:paraId="0DAB2E9D" w14:textId="11797129" w:rsidR="0074048A" w:rsidRDefault="0074048A" w:rsidP="00F23C55">
                  <w:pPr>
                    <w:rPr>
                      <w:sz w:val="20"/>
                      <w:szCs w:val="20"/>
                    </w:rPr>
                  </w:pPr>
                  <w:r>
                    <w:rPr>
                      <w:sz w:val="20"/>
                      <w:szCs w:val="20"/>
                    </w:rPr>
                    <w:t>Terms</w:t>
                  </w:r>
                </w:p>
              </w:tc>
              <w:tc>
                <w:tcPr>
                  <w:tcW w:w="4534" w:type="dxa"/>
                  <w:gridSpan w:val="2"/>
                </w:tcPr>
                <w:p w14:paraId="479E739D" w14:textId="32AF8127" w:rsidR="0074048A" w:rsidRDefault="0074048A" w:rsidP="00493EEC">
                  <w:pPr>
                    <w:jc w:val="center"/>
                    <w:rPr>
                      <w:sz w:val="20"/>
                      <w:szCs w:val="20"/>
                    </w:rPr>
                  </w:pPr>
                  <w:r>
                    <w:rPr>
                      <w:sz w:val="20"/>
                      <w:szCs w:val="20"/>
                    </w:rPr>
                    <w:t>1 year, 3 year</w:t>
                  </w:r>
                </w:p>
              </w:tc>
            </w:tr>
            <w:tr w:rsidR="0074048A" w14:paraId="31A29F19" w14:textId="77777777" w:rsidTr="00493EEC">
              <w:tc>
                <w:tcPr>
                  <w:tcW w:w="4567" w:type="dxa"/>
                </w:tcPr>
                <w:p w14:paraId="60E90E90" w14:textId="41E355EF" w:rsidR="0074048A" w:rsidRDefault="0074048A" w:rsidP="00F23C55">
                  <w:pPr>
                    <w:rPr>
                      <w:sz w:val="20"/>
                      <w:szCs w:val="20"/>
                    </w:rPr>
                  </w:pPr>
                  <w:r>
                    <w:rPr>
                      <w:sz w:val="20"/>
                      <w:szCs w:val="20"/>
                    </w:rPr>
                    <w:t>Average discount off On-Demand</w:t>
                  </w:r>
                </w:p>
              </w:tc>
              <w:tc>
                <w:tcPr>
                  <w:tcW w:w="3119" w:type="dxa"/>
                </w:tcPr>
                <w:p w14:paraId="67E0942F" w14:textId="378B66B9" w:rsidR="0074048A" w:rsidRDefault="0074048A" w:rsidP="00F23C55">
                  <w:pPr>
                    <w:rPr>
                      <w:sz w:val="20"/>
                      <w:szCs w:val="20"/>
                    </w:rPr>
                  </w:pPr>
                  <w:r>
                    <w:rPr>
                      <w:sz w:val="20"/>
                      <w:szCs w:val="20"/>
                    </w:rPr>
                    <w:t>40%-60%</w:t>
                  </w:r>
                </w:p>
              </w:tc>
              <w:tc>
                <w:tcPr>
                  <w:tcW w:w="1415" w:type="dxa"/>
                </w:tcPr>
                <w:p w14:paraId="2DA1C22A" w14:textId="5268996B" w:rsidR="0074048A" w:rsidRDefault="0074048A" w:rsidP="00F23C55">
                  <w:pPr>
                    <w:rPr>
                      <w:sz w:val="20"/>
                      <w:szCs w:val="20"/>
                    </w:rPr>
                  </w:pPr>
                  <w:r>
                    <w:rPr>
                      <w:sz w:val="20"/>
                      <w:szCs w:val="20"/>
                    </w:rPr>
                    <w:t>31%-54%</w:t>
                  </w:r>
                </w:p>
              </w:tc>
            </w:tr>
            <w:tr w:rsidR="0074048A" w14:paraId="5BBB411B" w14:textId="77777777" w:rsidTr="00493EEC">
              <w:tc>
                <w:tcPr>
                  <w:tcW w:w="4567" w:type="dxa"/>
                </w:tcPr>
                <w:p w14:paraId="46BE53C1" w14:textId="14F69E93" w:rsidR="0074048A" w:rsidRDefault="0074048A" w:rsidP="00F23C55">
                  <w:pPr>
                    <w:rPr>
                      <w:sz w:val="20"/>
                      <w:szCs w:val="20"/>
                    </w:rPr>
                  </w:pPr>
                  <w:r>
                    <w:rPr>
                      <w:sz w:val="20"/>
                      <w:szCs w:val="20"/>
                    </w:rPr>
                    <w:t>Change AZ, Instance Size, Networking Type</w:t>
                  </w:r>
                </w:p>
              </w:tc>
              <w:tc>
                <w:tcPr>
                  <w:tcW w:w="4534" w:type="dxa"/>
                  <w:gridSpan w:val="2"/>
                </w:tcPr>
                <w:p w14:paraId="2840DF17" w14:textId="571CB071" w:rsidR="0074048A" w:rsidRDefault="0074048A" w:rsidP="00493EEC">
                  <w:pPr>
                    <w:jc w:val="center"/>
                    <w:rPr>
                      <w:sz w:val="20"/>
                      <w:szCs w:val="20"/>
                    </w:rPr>
                  </w:pPr>
                  <w:r>
                    <w:rPr>
                      <w:sz w:val="20"/>
                      <w:szCs w:val="20"/>
                    </w:rPr>
                    <w:t>Yes via API or console</w:t>
                  </w:r>
                </w:p>
              </w:tc>
            </w:tr>
            <w:tr w:rsidR="0074048A" w14:paraId="323EEB26" w14:textId="77777777" w:rsidTr="00493EEC">
              <w:tc>
                <w:tcPr>
                  <w:tcW w:w="4567" w:type="dxa"/>
                </w:tcPr>
                <w:p w14:paraId="39BD9B26" w14:textId="2DC936B0" w:rsidR="0074048A" w:rsidRDefault="0074048A" w:rsidP="00F23C55">
                  <w:pPr>
                    <w:rPr>
                      <w:sz w:val="20"/>
                      <w:szCs w:val="20"/>
                    </w:rPr>
                  </w:pPr>
                  <w:r>
                    <w:rPr>
                      <w:sz w:val="20"/>
                      <w:szCs w:val="20"/>
                    </w:rPr>
                    <w:t>Change instance family, OS, Tenancy, Payment Options</w:t>
                  </w:r>
                </w:p>
              </w:tc>
              <w:tc>
                <w:tcPr>
                  <w:tcW w:w="3119" w:type="dxa"/>
                </w:tcPr>
                <w:p w14:paraId="39F5E1B0" w14:textId="0FF415EE" w:rsidR="0074048A" w:rsidRDefault="0074048A" w:rsidP="00F23C55">
                  <w:pPr>
                    <w:rPr>
                      <w:sz w:val="20"/>
                      <w:szCs w:val="20"/>
                    </w:rPr>
                  </w:pPr>
                  <w:r>
                    <w:rPr>
                      <w:sz w:val="20"/>
                      <w:szCs w:val="20"/>
                    </w:rPr>
                    <w:t>No</w:t>
                  </w:r>
                </w:p>
              </w:tc>
              <w:tc>
                <w:tcPr>
                  <w:tcW w:w="1415" w:type="dxa"/>
                </w:tcPr>
                <w:p w14:paraId="28DFF175" w14:textId="31E2FD57" w:rsidR="0074048A" w:rsidRDefault="0074048A" w:rsidP="00F23C55">
                  <w:pPr>
                    <w:rPr>
                      <w:sz w:val="20"/>
                      <w:szCs w:val="20"/>
                    </w:rPr>
                  </w:pPr>
                  <w:r>
                    <w:rPr>
                      <w:sz w:val="20"/>
                      <w:szCs w:val="20"/>
                    </w:rPr>
                    <w:t>Yes</w:t>
                  </w:r>
                </w:p>
              </w:tc>
            </w:tr>
            <w:tr w:rsidR="0074048A" w14:paraId="5BD300E0" w14:textId="77777777" w:rsidTr="00493EEC">
              <w:tc>
                <w:tcPr>
                  <w:tcW w:w="4567" w:type="dxa"/>
                </w:tcPr>
                <w:p w14:paraId="32CFDBE2" w14:textId="000C8CB0" w:rsidR="0074048A" w:rsidRDefault="0074048A" w:rsidP="00F23C55">
                  <w:pPr>
                    <w:rPr>
                      <w:sz w:val="20"/>
                      <w:szCs w:val="20"/>
                    </w:rPr>
                  </w:pPr>
                  <w:r>
                    <w:rPr>
                      <w:sz w:val="20"/>
                      <w:szCs w:val="20"/>
                    </w:rPr>
                    <w:t>Benefit from Price Reductions</w:t>
                  </w:r>
                </w:p>
              </w:tc>
              <w:tc>
                <w:tcPr>
                  <w:tcW w:w="3119" w:type="dxa"/>
                </w:tcPr>
                <w:p w14:paraId="6B334717" w14:textId="0442BF1C" w:rsidR="0074048A" w:rsidRDefault="0074048A" w:rsidP="00F23C55">
                  <w:pPr>
                    <w:rPr>
                      <w:sz w:val="20"/>
                      <w:szCs w:val="20"/>
                    </w:rPr>
                  </w:pPr>
                  <w:r>
                    <w:rPr>
                      <w:sz w:val="20"/>
                      <w:szCs w:val="20"/>
                    </w:rPr>
                    <w:t>No</w:t>
                  </w:r>
                </w:p>
              </w:tc>
              <w:tc>
                <w:tcPr>
                  <w:tcW w:w="1415" w:type="dxa"/>
                </w:tcPr>
                <w:p w14:paraId="293B1CF7" w14:textId="0AD278F8" w:rsidR="0074048A" w:rsidRDefault="0074048A" w:rsidP="00F23C55">
                  <w:pPr>
                    <w:rPr>
                      <w:sz w:val="20"/>
                      <w:szCs w:val="20"/>
                    </w:rPr>
                  </w:pPr>
                  <w:r>
                    <w:rPr>
                      <w:sz w:val="20"/>
                      <w:szCs w:val="20"/>
                    </w:rPr>
                    <w:t>Yes</w:t>
                  </w:r>
                </w:p>
              </w:tc>
            </w:tr>
            <w:tr w:rsidR="0074048A" w14:paraId="2AD74617" w14:textId="77777777" w:rsidTr="00493EEC">
              <w:tc>
                <w:tcPr>
                  <w:tcW w:w="4567" w:type="dxa"/>
                </w:tcPr>
                <w:p w14:paraId="48D586B6" w14:textId="6DC7AC8F" w:rsidR="0074048A" w:rsidRDefault="0074048A" w:rsidP="00F23C55">
                  <w:pPr>
                    <w:rPr>
                      <w:sz w:val="20"/>
                      <w:szCs w:val="20"/>
                    </w:rPr>
                  </w:pPr>
                  <w:r>
                    <w:rPr>
                      <w:sz w:val="20"/>
                      <w:szCs w:val="20"/>
                    </w:rPr>
                    <w:t>Sellable on Reserved Instances Marketplace</w:t>
                  </w:r>
                </w:p>
              </w:tc>
              <w:tc>
                <w:tcPr>
                  <w:tcW w:w="3119" w:type="dxa"/>
                </w:tcPr>
                <w:p w14:paraId="429DDF31" w14:textId="18C31241" w:rsidR="0074048A" w:rsidRDefault="0074048A" w:rsidP="00F23C55">
                  <w:pPr>
                    <w:rPr>
                      <w:sz w:val="20"/>
                      <w:szCs w:val="20"/>
                    </w:rPr>
                  </w:pPr>
                  <w:r>
                    <w:rPr>
                      <w:sz w:val="20"/>
                      <w:szCs w:val="20"/>
                    </w:rPr>
                    <w:t>Yes (only deposit in US bank acct)</w:t>
                  </w:r>
                </w:p>
              </w:tc>
              <w:tc>
                <w:tcPr>
                  <w:tcW w:w="1415" w:type="dxa"/>
                </w:tcPr>
                <w:p w14:paraId="3D8823EE" w14:textId="0DC7BD42" w:rsidR="0074048A" w:rsidRDefault="0074048A" w:rsidP="00F23C55">
                  <w:pPr>
                    <w:rPr>
                      <w:sz w:val="20"/>
                      <w:szCs w:val="20"/>
                    </w:rPr>
                  </w:pPr>
                  <w:r>
                    <w:rPr>
                      <w:sz w:val="20"/>
                      <w:szCs w:val="20"/>
                    </w:rPr>
                    <w:t>Coming Soon</w:t>
                  </w:r>
                </w:p>
              </w:tc>
            </w:tr>
          </w:tbl>
          <w:p w14:paraId="5349EA2C" w14:textId="77777777" w:rsidR="0074048A" w:rsidRDefault="0074048A" w:rsidP="00F23C55">
            <w:pPr>
              <w:rPr>
                <w:sz w:val="20"/>
                <w:szCs w:val="20"/>
              </w:rPr>
            </w:pPr>
          </w:p>
        </w:tc>
      </w:tr>
      <w:tr w:rsidR="0074048A" w14:paraId="7763A972" w14:textId="77777777" w:rsidTr="006C2D90">
        <w:trPr>
          <w:trHeight w:val="38"/>
        </w:trPr>
        <w:tc>
          <w:tcPr>
            <w:tcW w:w="1129" w:type="dxa"/>
            <w:vMerge/>
          </w:tcPr>
          <w:p w14:paraId="086A50C2" w14:textId="77777777" w:rsidR="0074048A" w:rsidRDefault="0074048A" w:rsidP="00F23C55">
            <w:pPr>
              <w:rPr>
                <w:sz w:val="20"/>
                <w:szCs w:val="20"/>
              </w:rPr>
            </w:pPr>
          </w:p>
        </w:tc>
        <w:tc>
          <w:tcPr>
            <w:tcW w:w="9327" w:type="dxa"/>
            <w:gridSpan w:val="3"/>
          </w:tcPr>
          <w:p w14:paraId="27DA44A9" w14:textId="77777777" w:rsidR="0074048A" w:rsidRDefault="0074048A" w:rsidP="00F23C55">
            <w:pPr>
              <w:rPr>
                <w:sz w:val="20"/>
                <w:szCs w:val="20"/>
              </w:rPr>
            </w:pPr>
            <w:r>
              <w:rPr>
                <w:sz w:val="20"/>
                <w:szCs w:val="20"/>
              </w:rPr>
              <w:t>RI Attributes: - Instance Type = designates CPU, memory, networking capability</w:t>
            </w:r>
          </w:p>
          <w:p w14:paraId="5D2B4F41" w14:textId="77777777" w:rsidR="0074048A" w:rsidRDefault="0074048A" w:rsidP="00F23C55">
            <w:pPr>
              <w:rPr>
                <w:sz w:val="20"/>
                <w:szCs w:val="20"/>
              </w:rPr>
            </w:pPr>
            <w:r>
              <w:rPr>
                <w:sz w:val="20"/>
                <w:szCs w:val="20"/>
              </w:rPr>
              <w:t>- Platform: Linux, SUSE Linux, RHEL, Microsoft Windows, Microsoft SQL Server</w:t>
            </w:r>
          </w:p>
          <w:p w14:paraId="67CB5645" w14:textId="77777777" w:rsidR="0074048A" w:rsidRDefault="0074048A" w:rsidP="00F23C55">
            <w:pPr>
              <w:rPr>
                <w:sz w:val="20"/>
                <w:szCs w:val="20"/>
              </w:rPr>
            </w:pPr>
            <w:r>
              <w:rPr>
                <w:sz w:val="20"/>
                <w:szCs w:val="20"/>
              </w:rPr>
              <w:t>- Tenancy: Default (shared) tenancy or Dedicated tenancy</w:t>
            </w:r>
          </w:p>
          <w:p w14:paraId="47C3F941" w14:textId="77777777" w:rsidR="0074048A" w:rsidRDefault="0074048A" w:rsidP="00F23C55">
            <w:pPr>
              <w:rPr>
                <w:sz w:val="20"/>
                <w:szCs w:val="20"/>
              </w:rPr>
            </w:pPr>
            <w:r>
              <w:rPr>
                <w:sz w:val="20"/>
                <w:szCs w:val="20"/>
              </w:rPr>
              <w:t>- AZ (optional): If AZ selected, RI reserved and discount applies to that AZ (Zonal RI).</w:t>
            </w:r>
          </w:p>
          <w:p w14:paraId="71A8E4EF" w14:textId="3EBA5D96" w:rsidR="0074048A" w:rsidRDefault="0074048A" w:rsidP="00F23C55">
            <w:pPr>
              <w:rPr>
                <w:sz w:val="20"/>
                <w:szCs w:val="20"/>
              </w:rPr>
            </w:pPr>
            <w:r>
              <w:rPr>
                <w:sz w:val="20"/>
                <w:szCs w:val="20"/>
              </w:rPr>
              <w:t>If no AZ specified, no reservation created but discount applied to any instance in the family in any AZ in the region (Regional RI). Can change Zonal to Regional RI via console or ModifyReservedInstance API</w:t>
            </w:r>
          </w:p>
        </w:tc>
      </w:tr>
      <w:tr w:rsidR="0074048A" w14:paraId="1F6B4893" w14:textId="77777777" w:rsidTr="0074048A">
        <w:trPr>
          <w:trHeight w:val="38"/>
        </w:trPr>
        <w:tc>
          <w:tcPr>
            <w:tcW w:w="1129" w:type="dxa"/>
            <w:vMerge/>
          </w:tcPr>
          <w:p w14:paraId="45686796" w14:textId="77777777" w:rsidR="0074048A" w:rsidRDefault="0074048A" w:rsidP="00F23C55">
            <w:pPr>
              <w:rPr>
                <w:sz w:val="20"/>
                <w:szCs w:val="20"/>
              </w:rPr>
            </w:pPr>
          </w:p>
        </w:tc>
        <w:tc>
          <w:tcPr>
            <w:tcW w:w="9327" w:type="dxa"/>
            <w:gridSpan w:val="3"/>
          </w:tcPr>
          <w:p w14:paraId="0A047494" w14:textId="77777777" w:rsidR="0074048A" w:rsidRDefault="0074048A" w:rsidP="00F23C55">
            <w:pPr>
              <w:rPr>
                <w:sz w:val="20"/>
                <w:szCs w:val="20"/>
              </w:rPr>
            </w:pPr>
            <w:r>
              <w:rPr>
                <w:sz w:val="20"/>
                <w:szCs w:val="20"/>
              </w:rPr>
              <w:t>Spot Instances: Excess EC2 capacity AWS tries to sell on a market exchange basis</w:t>
            </w:r>
          </w:p>
          <w:p w14:paraId="18AD2C65" w14:textId="77777777" w:rsidR="0074048A" w:rsidRDefault="0074048A" w:rsidP="00F23C55">
            <w:pPr>
              <w:rPr>
                <w:sz w:val="20"/>
                <w:szCs w:val="20"/>
              </w:rPr>
            </w:pPr>
            <w:r>
              <w:rPr>
                <w:sz w:val="20"/>
                <w:szCs w:val="20"/>
              </w:rPr>
              <w:t>- Customer creates a Spot Request and specifies AMI, desired instance types and other key info</w:t>
            </w:r>
          </w:p>
          <w:p w14:paraId="6B881D01" w14:textId="77777777" w:rsidR="0074048A" w:rsidRDefault="0074048A" w:rsidP="00F23C55">
            <w:pPr>
              <w:rPr>
                <w:sz w:val="20"/>
                <w:szCs w:val="20"/>
              </w:rPr>
            </w:pPr>
            <w:r>
              <w:rPr>
                <w:sz w:val="20"/>
                <w:szCs w:val="20"/>
              </w:rPr>
              <w:t>- Customer defines highest price willing to pay for instance.  If capacity constrained and others willing to pay more, your instance might get terminated or stopped</w:t>
            </w:r>
          </w:p>
          <w:p w14:paraId="31735F8A" w14:textId="77777777" w:rsidR="0074048A" w:rsidRDefault="0074048A" w:rsidP="00F23C55">
            <w:pPr>
              <w:rPr>
                <w:sz w:val="20"/>
                <w:szCs w:val="20"/>
              </w:rPr>
            </w:pPr>
            <w:r>
              <w:rPr>
                <w:sz w:val="20"/>
                <w:szCs w:val="20"/>
              </w:rPr>
              <w:t>- For “One Time Request” , after instance provision, if killed, ephemeral data lost</w:t>
            </w:r>
          </w:p>
          <w:p w14:paraId="515AB1FE" w14:textId="412DA799" w:rsidR="0074048A" w:rsidRDefault="0074048A" w:rsidP="00F23C55">
            <w:pPr>
              <w:rPr>
                <w:sz w:val="20"/>
                <w:szCs w:val="20"/>
              </w:rPr>
            </w:pPr>
            <w:r>
              <w:rPr>
                <w:sz w:val="20"/>
                <w:szCs w:val="20"/>
              </w:rPr>
              <w:t>- For “Request and Maintain”, instance can be configured to Terminate, Stop or Hibernate until price point can be met again. – For “Duration-based”, instance provision for finite duration</w:t>
            </w:r>
          </w:p>
        </w:tc>
      </w:tr>
      <w:tr w:rsidR="001C1322" w14:paraId="6CE713B7" w14:textId="77777777" w:rsidTr="00DB21ED">
        <w:trPr>
          <w:trHeight w:val="38"/>
        </w:trPr>
        <w:tc>
          <w:tcPr>
            <w:tcW w:w="1129" w:type="dxa"/>
            <w:vMerge/>
          </w:tcPr>
          <w:p w14:paraId="7480F626" w14:textId="77777777" w:rsidR="001C1322" w:rsidRDefault="001C1322" w:rsidP="00F23C55">
            <w:pPr>
              <w:rPr>
                <w:sz w:val="20"/>
                <w:szCs w:val="20"/>
              </w:rPr>
            </w:pPr>
          </w:p>
        </w:tc>
        <w:tc>
          <w:tcPr>
            <w:tcW w:w="4253" w:type="dxa"/>
            <w:gridSpan w:val="2"/>
          </w:tcPr>
          <w:p w14:paraId="61AE6DEE" w14:textId="77777777" w:rsidR="001C1322" w:rsidRDefault="001C1322" w:rsidP="00F23C55">
            <w:pPr>
              <w:rPr>
                <w:sz w:val="20"/>
                <w:szCs w:val="20"/>
              </w:rPr>
            </w:pPr>
            <w:r>
              <w:rPr>
                <w:sz w:val="20"/>
                <w:szCs w:val="20"/>
              </w:rPr>
              <w:t xml:space="preserve">Dedicated Instance: </w:t>
            </w:r>
          </w:p>
          <w:p w14:paraId="07E56050" w14:textId="77777777" w:rsidR="001C1322" w:rsidRDefault="001C1322" w:rsidP="00F23C55">
            <w:pPr>
              <w:rPr>
                <w:sz w:val="20"/>
                <w:szCs w:val="20"/>
              </w:rPr>
            </w:pPr>
            <w:r>
              <w:rPr>
                <w:sz w:val="20"/>
                <w:szCs w:val="20"/>
              </w:rPr>
              <w:t>- virtualized instances on hardware just for you</w:t>
            </w:r>
          </w:p>
          <w:p w14:paraId="2D86CF17" w14:textId="77777777" w:rsidR="001C1322" w:rsidRDefault="001C1322" w:rsidP="00F23C55">
            <w:pPr>
              <w:rPr>
                <w:sz w:val="20"/>
                <w:szCs w:val="20"/>
              </w:rPr>
            </w:pPr>
            <w:r>
              <w:rPr>
                <w:sz w:val="20"/>
                <w:szCs w:val="20"/>
              </w:rPr>
              <w:lastRenderedPageBreak/>
              <w:t>- May share hardware w other non-dedicated instances in same acct</w:t>
            </w:r>
          </w:p>
          <w:p w14:paraId="5A5FAD2D" w14:textId="77777777" w:rsidR="001C1322" w:rsidRDefault="001C1322" w:rsidP="00F23C55">
            <w:pPr>
              <w:rPr>
                <w:sz w:val="20"/>
                <w:szCs w:val="20"/>
              </w:rPr>
            </w:pPr>
            <w:r>
              <w:rPr>
                <w:sz w:val="20"/>
                <w:szCs w:val="20"/>
              </w:rPr>
              <w:t>- Available as On-Demand, Reserved Instances, Spot Instances</w:t>
            </w:r>
          </w:p>
          <w:p w14:paraId="667A2BD5" w14:textId="4F68409C" w:rsidR="001C1322" w:rsidRDefault="001C1322" w:rsidP="00F23C55">
            <w:pPr>
              <w:rPr>
                <w:sz w:val="20"/>
                <w:szCs w:val="20"/>
              </w:rPr>
            </w:pPr>
            <w:r>
              <w:rPr>
                <w:sz w:val="20"/>
                <w:szCs w:val="20"/>
              </w:rPr>
              <w:t>- Cost additional $2 per hour per region</w:t>
            </w:r>
          </w:p>
        </w:tc>
        <w:tc>
          <w:tcPr>
            <w:tcW w:w="5074" w:type="dxa"/>
          </w:tcPr>
          <w:p w14:paraId="383D2D3A" w14:textId="77777777" w:rsidR="001C1322" w:rsidRDefault="001C1322" w:rsidP="00F23C55">
            <w:pPr>
              <w:rPr>
                <w:sz w:val="20"/>
                <w:szCs w:val="20"/>
              </w:rPr>
            </w:pPr>
            <w:r>
              <w:rPr>
                <w:sz w:val="20"/>
                <w:szCs w:val="20"/>
              </w:rPr>
              <w:lastRenderedPageBreak/>
              <w:t>Dedicated Host:</w:t>
            </w:r>
          </w:p>
          <w:p w14:paraId="3A4789E9" w14:textId="77777777" w:rsidR="001C1322" w:rsidRDefault="001C1322" w:rsidP="00F23C55">
            <w:pPr>
              <w:rPr>
                <w:sz w:val="20"/>
                <w:szCs w:val="20"/>
              </w:rPr>
            </w:pPr>
            <w:r>
              <w:rPr>
                <w:sz w:val="20"/>
                <w:szCs w:val="20"/>
              </w:rPr>
              <w:t>- Physical servers dedicated to just your use</w:t>
            </w:r>
          </w:p>
          <w:p w14:paraId="40AE5793" w14:textId="77777777" w:rsidR="001C1322" w:rsidRDefault="001C1322" w:rsidP="00F23C55">
            <w:pPr>
              <w:rPr>
                <w:sz w:val="20"/>
                <w:szCs w:val="20"/>
              </w:rPr>
            </w:pPr>
            <w:r>
              <w:rPr>
                <w:sz w:val="20"/>
                <w:szCs w:val="20"/>
              </w:rPr>
              <w:t>- Control over which instances deployed on that host</w:t>
            </w:r>
          </w:p>
          <w:p w14:paraId="096EF8CA" w14:textId="19F2EABC" w:rsidR="001C1322" w:rsidRDefault="001C1322" w:rsidP="00F23C55">
            <w:pPr>
              <w:rPr>
                <w:sz w:val="20"/>
                <w:szCs w:val="20"/>
              </w:rPr>
            </w:pPr>
            <w:r>
              <w:rPr>
                <w:sz w:val="20"/>
                <w:szCs w:val="20"/>
              </w:rPr>
              <w:lastRenderedPageBreak/>
              <w:t xml:space="preserve">- Available as On-Demand </w:t>
            </w:r>
            <w:r w:rsidR="00DB21ED">
              <w:rPr>
                <w:sz w:val="20"/>
                <w:szCs w:val="20"/>
              </w:rPr>
              <w:t>/</w:t>
            </w:r>
            <w:r>
              <w:rPr>
                <w:sz w:val="20"/>
                <w:szCs w:val="20"/>
              </w:rPr>
              <w:t xml:space="preserve"> Dedicated Host Reservation</w:t>
            </w:r>
          </w:p>
          <w:p w14:paraId="4A61AB4C" w14:textId="77777777" w:rsidR="001C1322" w:rsidRDefault="001C1322" w:rsidP="00F23C55">
            <w:pPr>
              <w:rPr>
                <w:sz w:val="20"/>
                <w:szCs w:val="20"/>
              </w:rPr>
            </w:pPr>
            <w:r>
              <w:rPr>
                <w:sz w:val="20"/>
                <w:szCs w:val="20"/>
              </w:rPr>
              <w:t>- Useful if have server-bound software licenses that use metrics like per-core, per-socket or per-VM</w:t>
            </w:r>
          </w:p>
          <w:p w14:paraId="126FFA6E" w14:textId="362B5019" w:rsidR="001C1322" w:rsidRDefault="001C1322" w:rsidP="00F23C55">
            <w:pPr>
              <w:rPr>
                <w:sz w:val="20"/>
                <w:szCs w:val="20"/>
              </w:rPr>
            </w:pPr>
            <w:r>
              <w:rPr>
                <w:sz w:val="20"/>
                <w:szCs w:val="20"/>
              </w:rPr>
              <w:t xml:space="preserve">- Ea dedicated host can only run 1 EC2 instance size </w:t>
            </w:r>
            <w:r w:rsidR="00DB21ED">
              <w:rPr>
                <w:sz w:val="20"/>
                <w:szCs w:val="20"/>
              </w:rPr>
              <w:t>&amp;</w:t>
            </w:r>
            <w:r>
              <w:rPr>
                <w:sz w:val="20"/>
                <w:szCs w:val="20"/>
              </w:rPr>
              <w:t xml:space="preserve"> type</w:t>
            </w:r>
          </w:p>
        </w:tc>
      </w:tr>
      <w:tr w:rsidR="00C31E00" w14:paraId="6DB549E9" w14:textId="77777777" w:rsidTr="00C31E00">
        <w:trPr>
          <w:trHeight w:val="177"/>
        </w:trPr>
        <w:tc>
          <w:tcPr>
            <w:tcW w:w="1413" w:type="dxa"/>
            <w:gridSpan w:val="2"/>
            <w:vMerge w:val="restart"/>
          </w:tcPr>
          <w:p w14:paraId="571F6411" w14:textId="3BF279B9" w:rsidR="00C31E00" w:rsidRDefault="00C31E00" w:rsidP="00F23C55">
            <w:pPr>
              <w:rPr>
                <w:sz w:val="20"/>
                <w:szCs w:val="20"/>
              </w:rPr>
            </w:pPr>
            <w:r>
              <w:rPr>
                <w:sz w:val="20"/>
                <w:szCs w:val="20"/>
              </w:rPr>
              <w:lastRenderedPageBreak/>
              <w:t>Cost Management Tools</w:t>
            </w:r>
          </w:p>
        </w:tc>
        <w:tc>
          <w:tcPr>
            <w:tcW w:w="9043" w:type="dxa"/>
            <w:gridSpan w:val="2"/>
          </w:tcPr>
          <w:p w14:paraId="3A0BA165" w14:textId="77777777" w:rsidR="00C31E00" w:rsidRDefault="00C31E00" w:rsidP="00F23C55">
            <w:pPr>
              <w:rPr>
                <w:sz w:val="20"/>
                <w:szCs w:val="20"/>
              </w:rPr>
            </w:pPr>
            <w:r>
              <w:rPr>
                <w:sz w:val="20"/>
                <w:szCs w:val="20"/>
              </w:rPr>
              <w:t>AWS Budgets: set pre-defined limits and notifications if nearing/exceed budget</w:t>
            </w:r>
          </w:p>
          <w:p w14:paraId="6A4ED7AF" w14:textId="62F74E5A" w:rsidR="00C31E00" w:rsidRDefault="00C31E00" w:rsidP="00F23C55">
            <w:pPr>
              <w:rPr>
                <w:sz w:val="20"/>
                <w:szCs w:val="20"/>
              </w:rPr>
            </w:pPr>
            <w:r>
              <w:rPr>
                <w:sz w:val="20"/>
                <w:szCs w:val="20"/>
              </w:rPr>
              <w:t>- Can based on Cost, Usage, RI Utilization, RI Coverage</w:t>
            </w:r>
          </w:p>
        </w:tc>
      </w:tr>
      <w:tr w:rsidR="00C31E00" w14:paraId="3EABBBC9" w14:textId="77777777" w:rsidTr="00C31E00">
        <w:trPr>
          <w:trHeight w:val="57"/>
        </w:trPr>
        <w:tc>
          <w:tcPr>
            <w:tcW w:w="1413" w:type="dxa"/>
            <w:gridSpan w:val="2"/>
            <w:vMerge/>
          </w:tcPr>
          <w:p w14:paraId="248FE480" w14:textId="77777777" w:rsidR="00C31E00" w:rsidRDefault="00C31E00" w:rsidP="00F23C55">
            <w:pPr>
              <w:rPr>
                <w:sz w:val="20"/>
                <w:szCs w:val="20"/>
              </w:rPr>
            </w:pPr>
          </w:p>
        </w:tc>
        <w:tc>
          <w:tcPr>
            <w:tcW w:w="9043" w:type="dxa"/>
            <w:gridSpan w:val="2"/>
          </w:tcPr>
          <w:p w14:paraId="41371B58" w14:textId="77777777" w:rsidR="00C31E00" w:rsidRDefault="00C31E00" w:rsidP="00F23C55">
            <w:pPr>
              <w:rPr>
                <w:sz w:val="20"/>
                <w:szCs w:val="20"/>
              </w:rPr>
            </w:pPr>
            <w:r>
              <w:rPr>
                <w:sz w:val="20"/>
                <w:szCs w:val="20"/>
              </w:rPr>
              <w:t>Consolidated Billing: enable a single Payer acct that’s locked down to only those who need access</w:t>
            </w:r>
          </w:p>
          <w:p w14:paraId="3F3DBDEB" w14:textId="0FE000CA" w:rsidR="00C31E00" w:rsidRDefault="00C31E00" w:rsidP="00F23C55">
            <w:pPr>
              <w:rPr>
                <w:sz w:val="20"/>
                <w:szCs w:val="20"/>
              </w:rPr>
            </w:pPr>
            <w:r>
              <w:rPr>
                <w:sz w:val="20"/>
                <w:szCs w:val="20"/>
              </w:rPr>
              <w:t>- Economies of scale by bringing tgt resource consumption across accts</w:t>
            </w:r>
          </w:p>
        </w:tc>
      </w:tr>
      <w:tr w:rsidR="00C31E00" w14:paraId="1C4659C7" w14:textId="77777777" w:rsidTr="00396A02">
        <w:trPr>
          <w:trHeight w:val="57"/>
        </w:trPr>
        <w:tc>
          <w:tcPr>
            <w:tcW w:w="1413" w:type="dxa"/>
            <w:gridSpan w:val="2"/>
            <w:vMerge/>
          </w:tcPr>
          <w:p w14:paraId="088883B5" w14:textId="77777777" w:rsidR="00C31E00" w:rsidRDefault="00C31E00" w:rsidP="00F23C55">
            <w:pPr>
              <w:rPr>
                <w:sz w:val="20"/>
                <w:szCs w:val="20"/>
              </w:rPr>
            </w:pPr>
          </w:p>
        </w:tc>
        <w:tc>
          <w:tcPr>
            <w:tcW w:w="9043" w:type="dxa"/>
            <w:gridSpan w:val="2"/>
          </w:tcPr>
          <w:p w14:paraId="723FB992" w14:textId="77777777" w:rsidR="00C31E00" w:rsidRDefault="00C31E00" w:rsidP="00F23C55">
            <w:pPr>
              <w:rPr>
                <w:sz w:val="20"/>
                <w:szCs w:val="20"/>
              </w:rPr>
            </w:pPr>
            <w:r>
              <w:rPr>
                <w:sz w:val="20"/>
                <w:szCs w:val="20"/>
              </w:rPr>
              <w:t>Trusted Advisor: runs series of checks on resources and proposes suggested improvements</w:t>
            </w:r>
          </w:p>
          <w:p w14:paraId="0BF18D13" w14:textId="77777777" w:rsidR="00C31E00" w:rsidRDefault="00C31E00" w:rsidP="00F23C55">
            <w:pPr>
              <w:rPr>
                <w:sz w:val="20"/>
                <w:szCs w:val="20"/>
              </w:rPr>
            </w:pPr>
            <w:r>
              <w:rPr>
                <w:sz w:val="20"/>
                <w:szCs w:val="20"/>
              </w:rPr>
              <w:t>- Can help recommend cost optimization adjustments like RI or scaling adjustments</w:t>
            </w:r>
          </w:p>
          <w:p w14:paraId="082CF930" w14:textId="77777777" w:rsidR="00C31E00" w:rsidRDefault="00C31E00" w:rsidP="00F23C55">
            <w:pPr>
              <w:rPr>
                <w:sz w:val="20"/>
                <w:szCs w:val="20"/>
              </w:rPr>
            </w:pPr>
            <w:r>
              <w:rPr>
                <w:sz w:val="20"/>
                <w:szCs w:val="20"/>
              </w:rPr>
              <w:t xml:space="preserve">- Core checks available to all customers. </w:t>
            </w:r>
          </w:p>
          <w:p w14:paraId="78317444" w14:textId="5A69A932" w:rsidR="00C31E00" w:rsidRDefault="00C31E00" w:rsidP="00F23C55">
            <w:pPr>
              <w:rPr>
                <w:sz w:val="20"/>
                <w:szCs w:val="20"/>
              </w:rPr>
            </w:pPr>
            <w:r>
              <w:rPr>
                <w:sz w:val="20"/>
                <w:szCs w:val="20"/>
              </w:rPr>
              <w:t>– Full Trusted Advisor benefits requires Business or Enterprise support plan</w:t>
            </w:r>
          </w:p>
        </w:tc>
      </w:tr>
      <w:tr w:rsidR="00306184" w14:paraId="7AC1CDF4" w14:textId="77777777" w:rsidTr="006C2D90">
        <w:tc>
          <w:tcPr>
            <w:tcW w:w="1129" w:type="dxa"/>
          </w:tcPr>
          <w:p w14:paraId="5EE15AB7" w14:textId="6C3E88DC" w:rsidR="00306184" w:rsidRDefault="00A41D3A" w:rsidP="00F23C55">
            <w:pPr>
              <w:rPr>
                <w:sz w:val="20"/>
                <w:szCs w:val="20"/>
              </w:rPr>
            </w:pPr>
            <w:r>
              <w:rPr>
                <w:sz w:val="20"/>
                <w:szCs w:val="20"/>
              </w:rPr>
              <w:t>Questions</w:t>
            </w:r>
          </w:p>
        </w:tc>
        <w:tc>
          <w:tcPr>
            <w:tcW w:w="9327" w:type="dxa"/>
            <w:gridSpan w:val="3"/>
          </w:tcPr>
          <w:p w14:paraId="06620E0D" w14:textId="77777777" w:rsidR="00306184" w:rsidRDefault="00306184" w:rsidP="00F23C55">
            <w:pPr>
              <w:rPr>
                <w:sz w:val="20"/>
                <w:szCs w:val="20"/>
              </w:rPr>
            </w:pPr>
          </w:p>
        </w:tc>
      </w:tr>
    </w:tbl>
    <w:p w14:paraId="42A567B8" w14:textId="77777777" w:rsidR="009F619C" w:rsidRPr="00306184" w:rsidRDefault="009F619C">
      <w:pPr>
        <w:rPr>
          <w:sz w:val="20"/>
          <w:szCs w:val="20"/>
        </w:rPr>
      </w:pPr>
    </w:p>
    <w:sectPr w:rsidR="009F619C" w:rsidRPr="00306184" w:rsidSect="003061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462E6"/>
    <w:multiLevelType w:val="hybridMultilevel"/>
    <w:tmpl w:val="9F6205FA"/>
    <w:lvl w:ilvl="0" w:tplc="3578A56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C7265C"/>
    <w:multiLevelType w:val="hybridMultilevel"/>
    <w:tmpl w:val="75C0E4B8"/>
    <w:lvl w:ilvl="0" w:tplc="D5825D1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E92816"/>
    <w:multiLevelType w:val="hybridMultilevel"/>
    <w:tmpl w:val="5656B7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EC520E"/>
    <w:multiLevelType w:val="hybridMultilevel"/>
    <w:tmpl w:val="0DCC8764"/>
    <w:lvl w:ilvl="0" w:tplc="08F8518E">
      <w:start w:val="10"/>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294421"/>
    <w:multiLevelType w:val="hybridMultilevel"/>
    <w:tmpl w:val="1DDCE356"/>
    <w:lvl w:ilvl="0" w:tplc="DE18DE50">
      <w:start w:val="10"/>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1954760">
    <w:abstractNumId w:val="1"/>
  </w:num>
  <w:num w:numId="2" w16cid:durableId="58401907">
    <w:abstractNumId w:val="0"/>
  </w:num>
  <w:num w:numId="3" w16cid:durableId="504590154">
    <w:abstractNumId w:val="2"/>
  </w:num>
  <w:num w:numId="4" w16cid:durableId="723482308">
    <w:abstractNumId w:val="3"/>
  </w:num>
  <w:num w:numId="5" w16cid:durableId="220990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84"/>
    <w:rsid w:val="00041BAE"/>
    <w:rsid w:val="00052CF1"/>
    <w:rsid w:val="00061362"/>
    <w:rsid w:val="00066011"/>
    <w:rsid w:val="00073580"/>
    <w:rsid w:val="00073F91"/>
    <w:rsid w:val="000844A9"/>
    <w:rsid w:val="0009115A"/>
    <w:rsid w:val="00096815"/>
    <w:rsid w:val="000A0727"/>
    <w:rsid w:val="000A5493"/>
    <w:rsid w:val="000C0A1D"/>
    <w:rsid w:val="000C0AC6"/>
    <w:rsid w:val="000C5A3B"/>
    <w:rsid w:val="000C7249"/>
    <w:rsid w:val="000D1EAE"/>
    <w:rsid w:val="000D22AF"/>
    <w:rsid w:val="000D2A6E"/>
    <w:rsid w:val="000F1262"/>
    <w:rsid w:val="001066D2"/>
    <w:rsid w:val="001073BB"/>
    <w:rsid w:val="001150FE"/>
    <w:rsid w:val="0012153B"/>
    <w:rsid w:val="00121749"/>
    <w:rsid w:val="00121E4A"/>
    <w:rsid w:val="00123CED"/>
    <w:rsid w:val="001248B8"/>
    <w:rsid w:val="00133BC5"/>
    <w:rsid w:val="00135AAD"/>
    <w:rsid w:val="00143314"/>
    <w:rsid w:val="00145FD0"/>
    <w:rsid w:val="00166DC2"/>
    <w:rsid w:val="001677E0"/>
    <w:rsid w:val="0017035D"/>
    <w:rsid w:val="00174B31"/>
    <w:rsid w:val="001811E4"/>
    <w:rsid w:val="00185FE5"/>
    <w:rsid w:val="00191A44"/>
    <w:rsid w:val="001A7EEF"/>
    <w:rsid w:val="001B165F"/>
    <w:rsid w:val="001B5B64"/>
    <w:rsid w:val="001B65E4"/>
    <w:rsid w:val="001C1322"/>
    <w:rsid w:val="001D1174"/>
    <w:rsid w:val="001D60BA"/>
    <w:rsid w:val="001D65E8"/>
    <w:rsid w:val="001D77E9"/>
    <w:rsid w:val="00202D18"/>
    <w:rsid w:val="0021002B"/>
    <w:rsid w:val="0021022C"/>
    <w:rsid w:val="00240B68"/>
    <w:rsid w:val="00250A17"/>
    <w:rsid w:val="00254061"/>
    <w:rsid w:val="00260539"/>
    <w:rsid w:val="002705F7"/>
    <w:rsid w:val="002707CA"/>
    <w:rsid w:val="002904FE"/>
    <w:rsid w:val="002B057D"/>
    <w:rsid w:val="002B1341"/>
    <w:rsid w:val="002C08AE"/>
    <w:rsid w:val="002D5DCB"/>
    <w:rsid w:val="002E6477"/>
    <w:rsid w:val="002F2596"/>
    <w:rsid w:val="0030347D"/>
    <w:rsid w:val="00306184"/>
    <w:rsid w:val="0031448D"/>
    <w:rsid w:val="0031720B"/>
    <w:rsid w:val="00324F94"/>
    <w:rsid w:val="00325C77"/>
    <w:rsid w:val="00325D09"/>
    <w:rsid w:val="00326635"/>
    <w:rsid w:val="00332208"/>
    <w:rsid w:val="003332C7"/>
    <w:rsid w:val="00335BDF"/>
    <w:rsid w:val="0033786F"/>
    <w:rsid w:val="003502BC"/>
    <w:rsid w:val="00357041"/>
    <w:rsid w:val="00361D54"/>
    <w:rsid w:val="00364D0E"/>
    <w:rsid w:val="00372A88"/>
    <w:rsid w:val="00375DF2"/>
    <w:rsid w:val="00381D3D"/>
    <w:rsid w:val="00384C2B"/>
    <w:rsid w:val="00396A02"/>
    <w:rsid w:val="003A08B5"/>
    <w:rsid w:val="003A7286"/>
    <w:rsid w:val="003B71F0"/>
    <w:rsid w:val="003D0D6E"/>
    <w:rsid w:val="003E4E04"/>
    <w:rsid w:val="003F054F"/>
    <w:rsid w:val="003F08BF"/>
    <w:rsid w:val="003F4DD4"/>
    <w:rsid w:val="00403AD6"/>
    <w:rsid w:val="00411481"/>
    <w:rsid w:val="00411C70"/>
    <w:rsid w:val="004121D8"/>
    <w:rsid w:val="00412EF1"/>
    <w:rsid w:val="004140B6"/>
    <w:rsid w:val="004206E4"/>
    <w:rsid w:val="00423956"/>
    <w:rsid w:val="004275E1"/>
    <w:rsid w:val="00443700"/>
    <w:rsid w:val="00450026"/>
    <w:rsid w:val="004529C8"/>
    <w:rsid w:val="00456DBB"/>
    <w:rsid w:val="00456EEA"/>
    <w:rsid w:val="00474AE3"/>
    <w:rsid w:val="004825AD"/>
    <w:rsid w:val="00490DB4"/>
    <w:rsid w:val="004912B4"/>
    <w:rsid w:val="00493EEC"/>
    <w:rsid w:val="0049701C"/>
    <w:rsid w:val="004B0065"/>
    <w:rsid w:val="004B69CD"/>
    <w:rsid w:val="004C60E0"/>
    <w:rsid w:val="004C7E98"/>
    <w:rsid w:val="004E0019"/>
    <w:rsid w:val="004E7F3F"/>
    <w:rsid w:val="004F1AFE"/>
    <w:rsid w:val="0050377A"/>
    <w:rsid w:val="005044FA"/>
    <w:rsid w:val="00513851"/>
    <w:rsid w:val="00514EAE"/>
    <w:rsid w:val="00515573"/>
    <w:rsid w:val="005173AB"/>
    <w:rsid w:val="00522B9F"/>
    <w:rsid w:val="0052542E"/>
    <w:rsid w:val="005259D1"/>
    <w:rsid w:val="005333F0"/>
    <w:rsid w:val="00540311"/>
    <w:rsid w:val="005443AB"/>
    <w:rsid w:val="00545A2B"/>
    <w:rsid w:val="005519B5"/>
    <w:rsid w:val="00563B7B"/>
    <w:rsid w:val="00577B65"/>
    <w:rsid w:val="00581516"/>
    <w:rsid w:val="0059778B"/>
    <w:rsid w:val="005A5615"/>
    <w:rsid w:val="005B2125"/>
    <w:rsid w:val="005C513E"/>
    <w:rsid w:val="005D4D39"/>
    <w:rsid w:val="005E0CD5"/>
    <w:rsid w:val="005E16A8"/>
    <w:rsid w:val="005E1B50"/>
    <w:rsid w:val="005F3CCD"/>
    <w:rsid w:val="00604225"/>
    <w:rsid w:val="006111D9"/>
    <w:rsid w:val="006273BA"/>
    <w:rsid w:val="006274BC"/>
    <w:rsid w:val="00630672"/>
    <w:rsid w:val="00652F79"/>
    <w:rsid w:val="00653F82"/>
    <w:rsid w:val="006540D0"/>
    <w:rsid w:val="00654C7B"/>
    <w:rsid w:val="00660B66"/>
    <w:rsid w:val="00665799"/>
    <w:rsid w:val="0067625E"/>
    <w:rsid w:val="00677DF0"/>
    <w:rsid w:val="006876B7"/>
    <w:rsid w:val="006944D1"/>
    <w:rsid w:val="00696984"/>
    <w:rsid w:val="006A2D31"/>
    <w:rsid w:val="006B1585"/>
    <w:rsid w:val="006C13C9"/>
    <w:rsid w:val="006C2D90"/>
    <w:rsid w:val="006C3228"/>
    <w:rsid w:val="006C7C90"/>
    <w:rsid w:val="006D08AB"/>
    <w:rsid w:val="006D182F"/>
    <w:rsid w:val="006D450C"/>
    <w:rsid w:val="006D51F9"/>
    <w:rsid w:val="00700C12"/>
    <w:rsid w:val="00705773"/>
    <w:rsid w:val="00706175"/>
    <w:rsid w:val="007118D1"/>
    <w:rsid w:val="00717DB3"/>
    <w:rsid w:val="00721D17"/>
    <w:rsid w:val="0074048A"/>
    <w:rsid w:val="00755FCC"/>
    <w:rsid w:val="007649EC"/>
    <w:rsid w:val="0079004A"/>
    <w:rsid w:val="00790473"/>
    <w:rsid w:val="007A0382"/>
    <w:rsid w:val="007B336C"/>
    <w:rsid w:val="007C3872"/>
    <w:rsid w:val="007C5B55"/>
    <w:rsid w:val="007D1427"/>
    <w:rsid w:val="007D4A46"/>
    <w:rsid w:val="007D56B4"/>
    <w:rsid w:val="007F0962"/>
    <w:rsid w:val="007F6C0A"/>
    <w:rsid w:val="00806B0C"/>
    <w:rsid w:val="008413D9"/>
    <w:rsid w:val="00841F0A"/>
    <w:rsid w:val="00861690"/>
    <w:rsid w:val="00862280"/>
    <w:rsid w:val="00865C61"/>
    <w:rsid w:val="00867DB9"/>
    <w:rsid w:val="00885701"/>
    <w:rsid w:val="0088668B"/>
    <w:rsid w:val="00892DC2"/>
    <w:rsid w:val="00897E6E"/>
    <w:rsid w:val="008A2812"/>
    <w:rsid w:val="008C260A"/>
    <w:rsid w:val="008C61B9"/>
    <w:rsid w:val="008C7228"/>
    <w:rsid w:val="008E043C"/>
    <w:rsid w:val="008E0D30"/>
    <w:rsid w:val="008F7C0D"/>
    <w:rsid w:val="00911415"/>
    <w:rsid w:val="009132F9"/>
    <w:rsid w:val="00923E9D"/>
    <w:rsid w:val="00927019"/>
    <w:rsid w:val="00936DB8"/>
    <w:rsid w:val="00943801"/>
    <w:rsid w:val="00947556"/>
    <w:rsid w:val="009514B7"/>
    <w:rsid w:val="0095216E"/>
    <w:rsid w:val="0096092D"/>
    <w:rsid w:val="00961F71"/>
    <w:rsid w:val="0096492B"/>
    <w:rsid w:val="009658A7"/>
    <w:rsid w:val="00973EBE"/>
    <w:rsid w:val="00980157"/>
    <w:rsid w:val="009916C3"/>
    <w:rsid w:val="00993F56"/>
    <w:rsid w:val="009953A5"/>
    <w:rsid w:val="009961E2"/>
    <w:rsid w:val="00996AB7"/>
    <w:rsid w:val="009B2357"/>
    <w:rsid w:val="009B4731"/>
    <w:rsid w:val="009B5484"/>
    <w:rsid w:val="009C4E00"/>
    <w:rsid w:val="009C5F03"/>
    <w:rsid w:val="009E1EEB"/>
    <w:rsid w:val="009E6767"/>
    <w:rsid w:val="009F619C"/>
    <w:rsid w:val="00A16559"/>
    <w:rsid w:val="00A24C3A"/>
    <w:rsid w:val="00A27FAF"/>
    <w:rsid w:val="00A332BA"/>
    <w:rsid w:val="00A37575"/>
    <w:rsid w:val="00A41D3A"/>
    <w:rsid w:val="00A52112"/>
    <w:rsid w:val="00A6323C"/>
    <w:rsid w:val="00A74B86"/>
    <w:rsid w:val="00A831F2"/>
    <w:rsid w:val="00A83763"/>
    <w:rsid w:val="00A85213"/>
    <w:rsid w:val="00A909E7"/>
    <w:rsid w:val="00AA1123"/>
    <w:rsid w:val="00AA4281"/>
    <w:rsid w:val="00AB4DFA"/>
    <w:rsid w:val="00AC38E7"/>
    <w:rsid w:val="00AC5E82"/>
    <w:rsid w:val="00AD0D91"/>
    <w:rsid w:val="00AE6F5D"/>
    <w:rsid w:val="00AE72C4"/>
    <w:rsid w:val="00AF044F"/>
    <w:rsid w:val="00AF0D11"/>
    <w:rsid w:val="00AF107A"/>
    <w:rsid w:val="00AF3EED"/>
    <w:rsid w:val="00AF5FCB"/>
    <w:rsid w:val="00B00F13"/>
    <w:rsid w:val="00B03CE1"/>
    <w:rsid w:val="00B071D9"/>
    <w:rsid w:val="00B16A88"/>
    <w:rsid w:val="00B261AD"/>
    <w:rsid w:val="00B36D05"/>
    <w:rsid w:val="00B43612"/>
    <w:rsid w:val="00B578FC"/>
    <w:rsid w:val="00B71363"/>
    <w:rsid w:val="00B80899"/>
    <w:rsid w:val="00B9230A"/>
    <w:rsid w:val="00B9683A"/>
    <w:rsid w:val="00BC2C02"/>
    <w:rsid w:val="00BD1B22"/>
    <w:rsid w:val="00BE21D2"/>
    <w:rsid w:val="00BF0AC2"/>
    <w:rsid w:val="00BF1DD1"/>
    <w:rsid w:val="00C008EF"/>
    <w:rsid w:val="00C023FE"/>
    <w:rsid w:val="00C1194D"/>
    <w:rsid w:val="00C121D5"/>
    <w:rsid w:val="00C129D9"/>
    <w:rsid w:val="00C15A11"/>
    <w:rsid w:val="00C20218"/>
    <w:rsid w:val="00C25805"/>
    <w:rsid w:val="00C30055"/>
    <w:rsid w:val="00C30C71"/>
    <w:rsid w:val="00C31E00"/>
    <w:rsid w:val="00C413EF"/>
    <w:rsid w:val="00C41D21"/>
    <w:rsid w:val="00C4653E"/>
    <w:rsid w:val="00C54E2F"/>
    <w:rsid w:val="00C657AA"/>
    <w:rsid w:val="00C65A7B"/>
    <w:rsid w:val="00C66D10"/>
    <w:rsid w:val="00C67581"/>
    <w:rsid w:val="00C70A43"/>
    <w:rsid w:val="00C80D53"/>
    <w:rsid w:val="00C865C4"/>
    <w:rsid w:val="00C96F68"/>
    <w:rsid w:val="00C97923"/>
    <w:rsid w:val="00CB3058"/>
    <w:rsid w:val="00CC1F7C"/>
    <w:rsid w:val="00CC2190"/>
    <w:rsid w:val="00CD178E"/>
    <w:rsid w:val="00CD4B43"/>
    <w:rsid w:val="00CE3825"/>
    <w:rsid w:val="00CE496F"/>
    <w:rsid w:val="00CF09DD"/>
    <w:rsid w:val="00CF415A"/>
    <w:rsid w:val="00D03418"/>
    <w:rsid w:val="00D03B41"/>
    <w:rsid w:val="00D0524A"/>
    <w:rsid w:val="00D05701"/>
    <w:rsid w:val="00D0797E"/>
    <w:rsid w:val="00D40AE6"/>
    <w:rsid w:val="00D42243"/>
    <w:rsid w:val="00D44FE2"/>
    <w:rsid w:val="00D52185"/>
    <w:rsid w:val="00D63392"/>
    <w:rsid w:val="00D8088C"/>
    <w:rsid w:val="00D81A44"/>
    <w:rsid w:val="00D84CDB"/>
    <w:rsid w:val="00D87379"/>
    <w:rsid w:val="00DA57ED"/>
    <w:rsid w:val="00DB2102"/>
    <w:rsid w:val="00DB21ED"/>
    <w:rsid w:val="00DD452A"/>
    <w:rsid w:val="00DD7540"/>
    <w:rsid w:val="00DF49B7"/>
    <w:rsid w:val="00E01B15"/>
    <w:rsid w:val="00E132A0"/>
    <w:rsid w:val="00E22C68"/>
    <w:rsid w:val="00E373C2"/>
    <w:rsid w:val="00E436BC"/>
    <w:rsid w:val="00E53268"/>
    <w:rsid w:val="00E53BA3"/>
    <w:rsid w:val="00E65CD9"/>
    <w:rsid w:val="00E85787"/>
    <w:rsid w:val="00E91011"/>
    <w:rsid w:val="00E92DB8"/>
    <w:rsid w:val="00E961B8"/>
    <w:rsid w:val="00E97651"/>
    <w:rsid w:val="00EA44F3"/>
    <w:rsid w:val="00EB4D42"/>
    <w:rsid w:val="00EC2A2E"/>
    <w:rsid w:val="00ED19DE"/>
    <w:rsid w:val="00ED1DBF"/>
    <w:rsid w:val="00ED3076"/>
    <w:rsid w:val="00ED44FB"/>
    <w:rsid w:val="00EE4AED"/>
    <w:rsid w:val="00EE7A5D"/>
    <w:rsid w:val="00EF44B5"/>
    <w:rsid w:val="00EF5D85"/>
    <w:rsid w:val="00F00818"/>
    <w:rsid w:val="00F046E2"/>
    <w:rsid w:val="00F07C7C"/>
    <w:rsid w:val="00F15E57"/>
    <w:rsid w:val="00F20153"/>
    <w:rsid w:val="00F21516"/>
    <w:rsid w:val="00F25B80"/>
    <w:rsid w:val="00F43234"/>
    <w:rsid w:val="00F46AF4"/>
    <w:rsid w:val="00F75918"/>
    <w:rsid w:val="00F97120"/>
    <w:rsid w:val="00FA4321"/>
    <w:rsid w:val="00FA6951"/>
    <w:rsid w:val="00FB1796"/>
    <w:rsid w:val="00FE6FDB"/>
    <w:rsid w:val="00FF23E8"/>
    <w:rsid w:val="00FF4462"/>
    <w:rsid w:val="00FF5A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1F0689"/>
  <w15:chartTrackingRefBased/>
  <w15:docId w15:val="{A903632D-355A-954D-AC74-C17BCF45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184"/>
    <w:rPr>
      <w:rFonts w:eastAsiaTheme="majorEastAsia" w:cstheme="majorBidi"/>
      <w:color w:val="272727" w:themeColor="text1" w:themeTint="D8"/>
    </w:rPr>
  </w:style>
  <w:style w:type="paragraph" w:styleId="Title">
    <w:name w:val="Title"/>
    <w:basedOn w:val="Normal"/>
    <w:next w:val="Normal"/>
    <w:link w:val="TitleChar"/>
    <w:uiPriority w:val="10"/>
    <w:qFormat/>
    <w:rsid w:val="00306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184"/>
    <w:pPr>
      <w:spacing w:before="160"/>
      <w:jc w:val="center"/>
    </w:pPr>
    <w:rPr>
      <w:i/>
      <w:iCs/>
      <w:color w:val="404040" w:themeColor="text1" w:themeTint="BF"/>
    </w:rPr>
  </w:style>
  <w:style w:type="character" w:customStyle="1" w:styleId="QuoteChar">
    <w:name w:val="Quote Char"/>
    <w:basedOn w:val="DefaultParagraphFont"/>
    <w:link w:val="Quote"/>
    <w:uiPriority w:val="29"/>
    <w:rsid w:val="00306184"/>
    <w:rPr>
      <w:i/>
      <w:iCs/>
      <w:color w:val="404040" w:themeColor="text1" w:themeTint="BF"/>
    </w:rPr>
  </w:style>
  <w:style w:type="paragraph" w:styleId="ListParagraph">
    <w:name w:val="List Paragraph"/>
    <w:basedOn w:val="Normal"/>
    <w:uiPriority w:val="34"/>
    <w:qFormat/>
    <w:rsid w:val="00306184"/>
    <w:pPr>
      <w:ind w:left="720"/>
      <w:contextualSpacing/>
    </w:pPr>
  </w:style>
  <w:style w:type="character" w:styleId="IntenseEmphasis">
    <w:name w:val="Intense Emphasis"/>
    <w:basedOn w:val="DefaultParagraphFont"/>
    <w:uiPriority w:val="21"/>
    <w:qFormat/>
    <w:rsid w:val="00306184"/>
    <w:rPr>
      <w:i/>
      <w:iCs/>
      <w:color w:val="0F4761" w:themeColor="accent1" w:themeShade="BF"/>
    </w:rPr>
  </w:style>
  <w:style w:type="paragraph" w:styleId="IntenseQuote">
    <w:name w:val="Intense Quote"/>
    <w:basedOn w:val="Normal"/>
    <w:next w:val="Normal"/>
    <w:link w:val="IntenseQuoteChar"/>
    <w:uiPriority w:val="30"/>
    <w:qFormat/>
    <w:rsid w:val="00306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184"/>
    <w:rPr>
      <w:i/>
      <w:iCs/>
      <w:color w:val="0F4761" w:themeColor="accent1" w:themeShade="BF"/>
    </w:rPr>
  </w:style>
  <w:style w:type="character" w:styleId="IntenseReference">
    <w:name w:val="Intense Reference"/>
    <w:basedOn w:val="DefaultParagraphFont"/>
    <w:uiPriority w:val="32"/>
    <w:qFormat/>
    <w:rsid w:val="00306184"/>
    <w:rPr>
      <w:b/>
      <w:bCs/>
      <w:smallCaps/>
      <w:color w:val="0F4761" w:themeColor="accent1" w:themeShade="BF"/>
      <w:spacing w:val="5"/>
    </w:rPr>
  </w:style>
  <w:style w:type="table" w:styleId="TableGrid">
    <w:name w:val="Table Grid"/>
    <w:basedOn w:val="TableNormal"/>
    <w:uiPriority w:val="39"/>
    <w:rsid w:val="0030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005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24</Pages>
  <Words>14221</Words>
  <Characters>81063</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Austin</dc:creator>
  <cp:keywords/>
  <dc:description/>
  <cp:lastModifiedBy>Loh, Austin</cp:lastModifiedBy>
  <cp:revision>330</cp:revision>
  <dcterms:created xsi:type="dcterms:W3CDTF">2025-02-26T14:13:00Z</dcterms:created>
  <dcterms:modified xsi:type="dcterms:W3CDTF">2025-04-29T14:20:00Z</dcterms:modified>
</cp:coreProperties>
</file>