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 5</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dedicated to "Predicting House Prices using Machine Learning." The primary goal was to develop a machine learning model capable of accurately forecasting house prices based on various attributes and features.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Thinking Process: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the Problem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journey commenced with a profound comprehension of the real-world significance of accurate house price predictions.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The first step involved using the "usa-housing" dataset from Kaggle. This dataset encompassed vital attributes essential for house price prediction, including factors such as square footage, bedroom count, and geographical location.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This phase encompassed the preparation of the dataset to build machine learning models. Tasks included addressing missing data, encoding categorical variables, and segregating the dataset into distinct training and testing subsets.We also found correlations between each attribute with that of the target variable “Price”.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We decided on using two models and chose the one which proved to perform better. In our case, this was the linear regression model (accuracy: 91%) which performed better than the Random Forest model (accuracy: 88%).</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The model training phase involved acquainting the Linear Regression model with the dataset. This allowed it to understand the relationships between the various features and the target variable, in this case, house prices.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project's success rested on the performance of the model. To gauge this, we employed specific evaluation metrics, including Mean Absolute Error (MAE), Mean Squared Error (MSE), and Root Mean Squared Error (RMSE), to quantify accuracy and reliability.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w:t>
      </w:r>
      <w:r w:rsidDel="00000000" w:rsidR="00000000" w:rsidRPr="00000000">
        <w:rPr>
          <w:rFonts w:ascii="Times New Roman" w:cs="Times New Roman" w:eastAsia="Times New Roman" w:hAnsi="Times New Roman"/>
          <w:sz w:val="24"/>
          <w:szCs w:val="24"/>
          <w:rtl w:val="0"/>
        </w:rPr>
        <w:t xml:space="preserve">The iterative nature of machine learning projects was embraced as we continually refined the model. This involved adjusting algorithm parameters, considering alternative models, and engaging in feature engineering to enhance predictive performance.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Phases of Development: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The first step involved using the "usa-housing" dataset. This dataset housed a comprehensive set of features and corresponding house prices.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data was methodically addressed.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variables were encoded, rendering them compatible with the chosen algorithms.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was divided into separate training and testing segments for model training and evaluation..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The selection of the Linear Regression algorithm was made purposefully, given its inherent simplicity and interpretability. A Random forest model was also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The model was trained using the training dataset, enabling it to absorb the intricate relationships between features and the target variable, namely house prices.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The effectiveness of the model was appraised using established regression evaluation metrics. Common metrics, such as Mean Absolute Error (MAE) and Mean Squared Error (MSE) were deployed to assess accuracy and reliability.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Choice of Regression Algorithm and Evaluation Metrics: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Algorithm (Linear Regression): The choice of Linear Regression was a deliberate one, stemming from its capacity to predict numerical values accurately, making it an apt selection for predicting house prices.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The metrics selected for evaluation encompassed: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MAE quantified the average absolute disparity between predicted and actual house prices, offering a clear measure of predictive accuracy.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MSE computed the mean of squared discrepancies between predicted and actual values, with a focus on larger errors and their implications.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our project, we ventured into the realm of Random Forest, an alternative model. However, we observed that while it possessed power, it yielded an accuracy of 88%, falling slightly behind our Linear Regression model, which yielded an accuracy rate of 91%. This comparison provided the necessary information to choose our final model.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adhered to a systematic approach, progressing from problem comprehension to model selection and rigorous evaluation. The usage of Linear Regression and Random Forest models provided valuable insights for model selection.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