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53741" w14:textId="77777777" w:rsidR="000E7295" w:rsidRDefault="000B0D96" w:rsidP="000B0D96">
      <w:pPr>
        <w:rPr>
          <w:b/>
          <w:bCs/>
          <w:sz w:val="26"/>
          <w:szCs w:val="26"/>
        </w:rPr>
      </w:pPr>
      <w:r w:rsidRPr="000B0D96">
        <w:rPr>
          <w:b/>
          <w:bCs/>
          <w:sz w:val="26"/>
          <w:szCs w:val="26"/>
        </w:rPr>
        <w:t>1.</w:t>
      </w:r>
      <w:r>
        <w:rPr>
          <w:b/>
          <w:bCs/>
          <w:sz w:val="26"/>
          <w:szCs w:val="26"/>
        </w:rPr>
        <w:t xml:space="preserve"> </w:t>
      </w:r>
    </w:p>
    <w:p w14:paraId="56845B23" w14:textId="619B40EA" w:rsidR="009C0DA7" w:rsidRDefault="00FB23A0" w:rsidP="000E7295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Context switching is where </w:t>
      </w:r>
      <w:r w:rsidR="00A80175">
        <w:rPr>
          <w:sz w:val="26"/>
          <w:szCs w:val="26"/>
        </w:rPr>
        <w:t xml:space="preserve">the operating system switches </w:t>
      </w:r>
      <w:r w:rsidR="00352B20">
        <w:rPr>
          <w:sz w:val="26"/>
          <w:szCs w:val="26"/>
        </w:rPr>
        <w:t xml:space="preserve">operating system </w:t>
      </w:r>
      <w:r w:rsidR="00182519">
        <w:rPr>
          <w:sz w:val="26"/>
          <w:szCs w:val="26"/>
        </w:rPr>
        <w:t xml:space="preserve">switches from one task to another. </w:t>
      </w:r>
      <w:r w:rsidR="003925AF">
        <w:rPr>
          <w:sz w:val="26"/>
          <w:szCs w:val="26"/>
        </w:rPr>
        <w:t>For</w:t>
      </w:r>
      <w:r w:rsidR="00182519">
        <w:rPr>
          <w:sz w:val="26"/>
          <w:szCs w:val="26"/>
        </w:rPr>
        <w:t xml:space="preserve"> this to work, the state of the current process must be saved.</w:t>
      </w:r>
      <w:r w:rsidR="003925AF">
        <w:rPr>
          <w:sz w:val="26"/>
          <w:szCs w:val="26"/>
        </w:rPr>
        <w:t xml:space="preserve"> </w:t>
      </w:r>
      <w:r w:rsidR="00126080">
        <w:rPr>
          <w:sz w:val="26"/>
          <w:szCs w:val="26"/>
        </w:rPr>
        <w:t xml:space="preserve">This allows the operating system to use the CPU for multiple tasks. </w:t>
      </w:r>
      <w:r w:rsidR="00BD196F">
        <w:rPr>
          <w:sz w:val="26"/>
          <w:szCs w:val="26"/>
        </w:rPr>
        <w:t xml:space="preserve">There are </w:t>
      </w:r>
      <w:r w:rsidR="000E7295">
        <w:rPr>
          <w:sz w:val="26"/>
          <w:szCs w:val="26"/>
        </w:rPr>
        <w:t>many ways</w:t>
      </w:r>
      <w:r w:rsidR="00BD196F">
        <w:rPr>
          <w:sz w:val="26"/>
          <w:szCs w:val="26"/>
        </w:rPr>
        <w:t xml:space="preserve"> of accomplishing this, but they all have different tradeoffs. </w:t>
      </w:r>
    </w:p>
    <w:p w14:paraId="35260805" w14:textId="218AB3F1" w:rsidR="009C0DA7" w:rsidRDefault="009C0DA7" w:rsidP="000B0D96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2C7C09">
        <w:rPr>
          <w:sz w:val="26"/>
          <w:szCs w:val="26"/>
        </w:rPr>
        <w:t xml:space="preserve">Context switching </w:t>
      </w:r>
      <w:r w:rsidR="00D709FD">
        <w:rPr>
          <w:sz w:val="26"/>
          <w:szCs w:val="26"/>
        </w:rPr>
        <w:t xml:space="preserve">with the compiler </w:t>
      </w:r>
      <w:r w:rsidR="00911D68">
        <w:rPr>
          <w:sz w:val="26"/>
          <w:szCs w:val="26"/>
        </w:rPr>
        <w:t xml:space="preserve">ensures that the program will work properly </w:t>
      </w:r>
      <w:r w:rsidR="00BD0927">
        <w:rPr>
          <w:sz w:val="26"/>
          <w:szCs w:val="26"/>
        </w:rPr>
        <w:t xml:space="preserve">with whatever data it needs. The tradeoff is that it is slower than hardware context switching. </w:t>
      </w:r>
      <w:r w:rsidR="00FA3E94">
        <w:rPr>
          <w:sz w:val="26"/>
          <w:szCs w:val="26"/>
        </w:rPr>
        <w:t xml:space="preserve">The compiler can generally make better decisions, but </w:t>
      </w:r>
      <w:r w:rsidR="00181A14">
        <w:rPr>
          <w:sz w:val="26"/>
          <w:szCs w:val="26"/>
        </w:rPr>
        <w:t>this requires more overhead.</w:t>
      </w:r>
    </w:p>
    <w:p w14:paraId="34404B04" w14:textId="03A00AA9" w:rsidR="00181A14" w:rsidRDefault="0064441C" w:rsidP="000B0D96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F0404A">
        <w:rPr>
          <w:sz w:val="26"/>
          <w:szCs w:val="26"/>
        </w:rPr>
        <w:t xml:space="preserve">Using a linker gives </w:t>
      </w:r>
      <w:r w:rsidR="00463EF3">
        <w:rPr>
          <w:sz w:val="26"/>
          <w:szCs w:val="26"/>
        </w:rPr>
        <w:t xml:space="preserve">you a better understanding </w:t>
      </w:r>
      <w:r w:rsidR="003B09F1">
        <w:rPr>
          <w:sz w:val="26"/>
          <w:szCs w:val="26"/>
        </w:rPr>
        <w:t xml:space="preserve">what is linked to the external library. </w:t>
      </w:r>
      <w:r w:rsidR="003C773C">
        <w:rPr>
          <w:sz w:val="26"/>
          <w:szCs w:val="26"/>
        </w:rPr>
        <w:t xml:space="preserve">This gives a really good understanding of what registers need to be saved. </w:t>
      </w:r>
      <w:r w:rsidR="006D4BCB">
        <w:rPr>
          <w:sz w:val="26"/>
          <w:szCs w:val="26"/>
        </w:rPr>
        <w:t xml:space="preserve">The problem is that this option can be slower </w:t>
      </w:r>
      <w:r w:rsidR="0030296E">
        <w:rPr>
          <w:sz w:val="26"/>
          <w:szCs w:val="26"/>
        </w:rPr>
        <w:t>because it requires you to save and load all registers in case there is a live value.</w:t>
      </w:r>
    </w:p>
    <w:p w14:paraId="50DE70B4" w14:textId="52E6C2BA" w:rsidR="00634682" w:rsidRDefault="004F38AC" w:rsidP="000B0D96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DB116F">
        <w:rPr>
          <w:sz w:val="26"/>
          <w:szCs w:val="26"/>
        </w:rPr>
        <w:t xml:space="preserve">Hardware context switches </w:t>
      </w:r>
      <w:r w:rsidR="00590CAE">
        <w:rPr>
          <w:sz w:val="26"/>
          <w:szCs w:val="26"/>
        </w:rPr>
        <w:t xml:space="preserve">are </w:t>
      </w:r>
      <w:r w:rsidR="00F25943">
        <w:rPr>
          <w:sz w:val="26"/>
          <w:szCs w:val="26"/>
        </w:rPr>
        <w:t>implemented</w:t>
      </w:r>
      <w:r w:rsidR="00590CAE">
        <w:rPr>
          <w:sz w:val="26"/>
          <w:szCs w:val="26"/>
        </w:rPr>
        <w:t xml:space="preserve"> with a </w:t>
      </w:r>
      <w:r w:rsidR="00527D83">
        <w:rPr>
          <w:sz w:val="26"/>
          <w:szCs w:val="26"/>
        </w:rPr>
        <w:t xml:space="preserve">task state segment. </w:t>
      </w:r>
      <w:r w:rsidR="00916F9C">
        <w:rPr>
          <w:sz w:val="26"/>
          <w:szCs w:val="26"/>
        </w:rPr>
        <w:t xml:space="preserve">The processor can load the information it needs from the </w:t>
      </w:r>
      <w:r w:rsidR="00EC5AB8">
        <w:rPr>
          <w:sz w:val="26"/>
          <w:szCs w:val="26"/>
        </w:rPr>
        <w:t xml:space="preserve">task state segment. </w:t>
      </w:r>
      <w:r w:rsidR="00FE74DE">
        <w:rPr>
          <w:sz w:val="26"/>
          <w:szCs w:val="26"/>
        </w:rPr>
        <w:t>The problem with it is that it can only save general purpose registers</w:t>
      </w:r>
      <w:r w:rsidR="002422AA">
        <w:rPr>
          <w:sz w:val="26"/>
          <w:szCs w:val="26"/>
        </w:rPr>
        <w:t xml:space="preserve">. Also, it saves all </w:t>
      </w:r>
      <w:r w:rsidR="008B75F4">
        <w:rPr>
          <w:sz w:val="26"/>
          <w:szCs w:val="26"/>
        </w:rPr>
        <w:t>general-purpose</w:t>
      </w:r>
      <w:r w:rsidR="002422AA">
        <w:rPr>
          <w:sz w:val="26"/>
          <w:szCs w:val="26"/>
        </w:rPr>
        <w:t xml:space="preserve"> registers regardless of whether they were used or not. </w:t>
      </w:r>
      <w:r w:rsidR="008B75F4">
        <w:rPr>
          <w:sz w:val="26"/>
          <w:szCs w:val="26"/>
        </w:rPr>
        <w:t>This can cause performance issues.</w:t>
      </w:r>
      <w:r w:rsidR="00550C41">
        <w:rPr>
          <w:sz w:val="26"/>
          <w:szCs w:val="26"/>
        </w:rPr>
        <w:t xml:space="preserve"> </w:t>
      </w:r>
      <w:r w:rsidR="009B43D3">
        <w:rPr>
          <w:sz w:val="26"/>
          <w:szCs w:val="26"/>
        </w:rPr>
        <w:t xml:space="preserve">In addition to this, you </w:t>
      </w:r>
      <w:r w:rsidR="002A4C56">
        <w:rPr>
          <w:sz w:val="26"/>
          <w:szCs w:val="26"/>
        </w:rPr>
        <w:t>cannot</w:t>
      </w:r>
      <w:r w:rsidR="009B43D3">
        <w:rPr>
          <w:sz w:val="26"/>
          <w:szCs w:val="26"/>
        </w:rPr>
        <w:t xml:space="preserve"> </w:t>
      </w:r>
      <w:r w:rsidR="002A4C56">
        <w:rPr>
          <w:sz w:val="26"/>
          <w:szCs w:val="26"/>
        </w:rPr>
        <w:t xml:space="preserve">do any tasks involving floating point. </w:t>
      </w:r>
      <w:r w:rsidR="00550C41">
        <w:rPr>
          <w:sz w:val="26"/>
          <w:szCs w:val="26"/>
        </w:rPr>
        <w:t xml:space="preserve">Most operating systems use software level </w:t>
      </w:r>
      <w:r w:rsidR="00474A5A">
        <w:rPr>
          <w:sz w:val="26"/>
          <w:szCs w:val="26"/>
        </w:rPr>
        <w:t xml:space="preserve">context switching because it can be performed on any CPU. </w:t>
      </w:r>
    </w:p>
    <w:p w14:paraId="1EE29300" w14:textId="3F00EDD2" w:rsidR="006D1DBF" w:rsidRDefault="00BB707D" w:rsidP="000B0D9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</w:p>
    <w:p w14:paraId="21B0771F" w14:textId="63EE2C10" w:rsidR="006B0183" w:rsidRPr="006B0183" w:rsidRDefault="006B0183" w:rsidP="000B0D96">
      <w:pPr>
        <w:rPr>
          <w:sz w:val="26"/>
          <w:szCs w:val="26"/>
        </w:rPr>
      </w:pPr>
      <w:r>
        <w:rPr>
          <w:sz w:val="26"/>
          <w:szCs w:val="26"/>
        </w:rPr>
        <w:t xml:space="preserve">The value of x is different in the child a parent process. This verifies the copy on write policy.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07D" w14:paraId="4BF1D060" w14:textId="77777777" w:rsidTr="00BB707D">
        <w:tc>
          <w:tcPr>
            <w:tcW w:w="9350" w:type="dxa"/>
          </w:tcPr>
          <w:p w14:paraId="4B4A875D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&lt;stdio.h&gt;</w:t>
            </w:r>
          </w:p>
          <w:p w14:paraId="0537E124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&lt;sys/types.h&gt;</w:t>
            </w:r>
          </w:p>
          <w:p w14:paraId="4BC4DA33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&lt;unistd.h&gt;</w:t>
            </w:r>
          </w:p>
          <w:p w14:paraId="59F3B23D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&lt;stdlib.h&gt;</w:t>
            </w:r>
          </w:p>
          <w:p w14:paraId="7509B496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&lt;sys/wait.h&gt;</w:t>
            </w:r>
          </w:p>
          <w:p w14:paraId="1061C3F3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1A6F2A9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</w:t>
            </w:r>
          </w:p>
          <w:p w14:paraId="4CB7E568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45E8A078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B707D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pid_t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BB707D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holds a pid</w:t>
            </w:r>
          </w:p>
          <w:p w14:paraId="086105B2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B707D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BB707D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variable to test</w:t>
            </w:r>
          </w:p>
          <w:p w14:paraId="0D2438F0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1A8F64D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B707D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"Parent prints address of x: </w:t>
            </w:r>
            <w:r w:rsidRPr="00BB707D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%p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(</w:t>
            </w:r>
            <w:r w:rsidRPr="00BB707D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BB707D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print the address of x </w:t>
            </w:r>
          </w:p>
          <w:p w14:paraId="09FDBAC6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B707D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"Value of x: </w:t>
            </w:r>
            <w:r w:rsidRPr="00BB707D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BB707D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print the value of x</w:t>
            </w:r>
          </w:p>
          <w:p w14:paraId="65F2E664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fork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(); </w:t>
            </w:r>
            <w:r w:rsidRPr="00BB707D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create new child process</w:t>
            </w:r>
          </w:p>
          <w:p w14:paraId="327D6777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0FF7119B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BB707D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child runs this</w:t>
            </w:r>
          </w:p>
          <w:p w14:paraId="146B24D4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6D70915C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B707D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"Child prints the address of x: </w:t>
            </w:r>
            <w:r w:rsidRPr="00BB707D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%p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(</w:t>
            </w:r>
            <w:r w:rsidRPr="00BB707D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285670B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B707D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"Value of x: </w:t>
            </w:r>
            <w:r w:rsidRPr="00BB707D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2CEC4C6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B707D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"x is now being set to 10.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715FA71C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10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BB707D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change the value of x</w:t>
            </w:r>
          </w:p>
          <w:p w14:paraId="7D9ACC70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B707D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"Child prints the address of x: </w:t>
            </w:r>
            <w:r w:rsidRPr="00BB707D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%p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(</w:t>
            </w:r>
            <w:r w:rsidRPr="00BB707D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6A1DADA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B707D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"Value of x: </w:t>
            </w:r>
            <w:r w:rsidRPr="00BB707D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7A55A1E7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B707D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B707D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BB707D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exit the child process</w:t>
            </w:r>
          </w:p>
          <w:p w14:paraId="42310A69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6E6942C5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7337D98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</w:p>
          <w:p w14:paraId="6D661E23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019F1077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B707D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wait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B707D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BB707D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child prints first </w:t>
            </w:r>
          </w:p>
          <w:p w14:paraId="4E476080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B707D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"Parent prints address of x: </w:t>
            </w:r>
            <w:r w:rsidRPr="00BB707D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%p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(</w:t>
            </w:r>
            <w:r w:rsidRPr="00BB707D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34DDBFB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B707D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"Value of x: </w:t>
            </w:r>
            <w:r w:rsidRPr="00BB707D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7CFCE414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B707D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"x is now being set to -2.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CC6C071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BB707D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BB707D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change the value of x</w:t>
            </w:r>
          </w:p>
          <w:p w14:paraId="3FD15531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B707D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"Parent prints address of x: </w:t>
            </w:r>
            <w:r w:rsidRPr="00BB707D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%p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(</w:t>
            </w:r>
            <w:r w:rsidRPr="00BB707D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CBDFDBC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B707D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"Value of x: </w:t>
            </w:r>
            <w:r w:rsidRPr="00BB707D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BB707D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B707D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7FBBF354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6872DC24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B707D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B707D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9745062" w14:textId="77777777" w:rsidR="00BB707D" w:rsidRPr="00BB707D" w:rsidRDefault="00BB707D" w:rsidP="00BB707D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B707D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34AF80ED" w14:textId="77777777" w:rsidR="00BB707D" w:rsidRDefault="00BB707D" w:rsidP="000B0D96">
            <w:pPr>
              <w:rPr>
                <w:sz w:val="26"/>
                <w:szCs w:val="26"/>
              </w:rPr>
            </w:pPr>
          </w:p>
        </w:tc>
      </w:tr>
    </w:tbl>
    <w:p w14:paraId="7E47E1C0" w14:textId="1E7FD0EC" w:rsidR="00BB707D" w:rsidRDefault="00BB707D" w:rsidP="000B0D96">
      <w:pPr>
        <w:rPr>
          <w:sz w:val="26"/>
          <w:szCs w:val="26"/>
        </w:rPr>
      </w:pPr>
    </w:p>
    <w:p w14:paraId="1CB83300" w14:textId="77777777" w:rsidR="000E7295" w:rsidRDefault="000E7295" w:rsidP="000B0D96">
      <w:pPr>
        <w:rPr>
          <w:sz w:val="26"/>
          <w:szCs w:val="26"/>
        </w:rPr>
      </w:pPr>
    </w:p>
    <w:p w14:paraId="6D6374A3" w14:textId="77777777" w:rsidR="000E7295" w:rsidRDefault="000E7295" w:rsidP="000B0D96">
      <w:pPr>
        <w:rPr>
          <w:sz w:val="26"/>
          <w:szCs w:val="26"/>
        </w:rPr>
      </w:pPr>
    </w:p>
    <w:p w14:paraId="61AEC6D7" w14:textId="77777777" w:rsidR="000E7295" w:rsidRDefault="000E7295" w:rsidP="000B0D96">
      <w:pPr>
        <w:rPr>
          <w:sz w:val="26"/>
          <w:szCs w:val="26"/>
        </w:rPr>
      </w:pPr>
    </w:p>
    <w:p w14:paraId="2282F5CD" w14:textId="77777777" w:rsidR="000E7295" w:rsidRDefault="000E7295" w:rsidP="000B0D96">
      <w:pPr>
        <w:rPr>
          <w:sz w:val="26"/>
          <w:szCs w:val="26"/>
        </w:rPr>
      </w:pPr>
    </w:p>
    <w:p w14:paraId="7F1391DE" w14:textId="77777777" w:rsidR="000E7295" w:rsidRDefault="000E7295" w:rsidP="000B0D96">
      <w:pPr>
        <w:rPr>
          <w:sz w:val="26"/>
          <w:szCs w:val="26"/>
        </w:rPr>
      </w:pPr>
    </w:p>
    <w:p w14:paraId="1C2EBBAB" w14:textId="77777777" w:rsidR="00892F6D" w:rsidRDefault="00892F6D" w:rsidP="000B0D96">
      <w:pPr>
        <w:rPr>
          <w:sz w:val="26"/>
          <w:szCs w:val="26"/>
        </w:rPr>
      </w:pPr>
    </w:p>
    <w:p w14:paraId="287EC0FB" w14:textId="4C70BDD0" w:rsidR="00F36738" w:rsidRDefault="007E6EB6" w:rsidP="000B0D96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61174F1" w14:textId="49F3C68A" w:rsidR="007E6EB6" w:rsidRPr="00BB707D" w:rsidRDefault="007E6EB6" w:rsidP="007E6EB6">
      <w:pPr>
        <w:jc w:val="center"/>
        <w:rPr>
          <w:sz w:val="26"/>
          <w:szCs w:val="26"/>
        </w:rPr>
      </w:pPr>
      <w:r w:rsidRPr="007E6EB6">
        <w:rPr>
          <w:noProof/>
          <w:sz w:val="26"/>
          <w:szCs w:val="26"/>
        </w:rPr>
        <w:lastRenderedPageBreak/>
        <w:drawing>
          <wp:inline distT="0" distB="0" distL="0" distR="0" wp14:anchorId="28147CCB" wp14:editId="3504375C">
            <wp:extent cx="5534797" cy="29912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EB6" w:rsidRPr="00BB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25371"/>
    <w:multiLevelType w:val="hybridMultilevel"/>
    <w:tmpl w:val="414C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60"/>
    <w:rsid w:val="000448F4"/>
    <w:rsid w:val="000B0D96"/>
    <w:rsid w:val="000E7295"/>
    <w:rsid w:val="001135D3"/>
    <w:rsid w:val="00126080"/>
    <w:rsid w:val="00181A14"/>
    <w:rsid w:val="00182519"/>
    <w:rsid w:val="002422AA"/>
    <w:rsid w:val="002A4C56"/>
    <w:rsid w:val="002C7C09"/>
    <w:rsid w:val="002E2E60"/>
    <w:rsid w:val="0030296E"/>
    <w:rsid w:val="00352B20"/>
    <w:rsid w:val="003925AF"/>
    <w:rsid w:val="003B09F1"/>
    <w:rsid w:val="003C773C"/>
    <w:rsid w:val="00463EF3"/>
    <w:rsid w:val="00474A5A"/>
    <w:rsid w:val="004D5121"/>
    <w:rsid w:val="004F38AC"/>
    <w:rsid w:val="00527D83"/>
    <w:rsid w:val="00550C41"/>
    <w:rsid w:val="00590CAE"/>
    <w:rsid w:val="00634682"/>
    <w:rsid w:val="0064441C"/>
    <w:rsid w:val="006B0183"/>
    <w:rsid w:val="006D1DBF"/>
    <w:rsid w:val="006D4BCB"/>
    <w:rsid w:val="006E3198"/>
    <w:rsid w:val="007E6EB6"/>
    <w:rsid w:val="00892F6D"/>
    <w:rsid w:val="008B75F4"/>
    <w:rsid w:val="00911D68"/>
    <w:rsid w:val="00916F9C"/>
    <w:rsid w:val="0092743E"/>
    <w:rsid w:val="009B43D3"/>
    <w:rsid w:val="009C0DA7"/>
    <w:rsid w:val="00A80175"/>
    <w:rsid w:val="00BB707D"/>
    <w:rsid w:val="00BD0927"/>
    <w:rsid w:val="00BD196F"/>
    <w:rsid w:val="00C31889"/>
    <w:rsid w:val="00C51EAB"/>
    <w:rsid w:val="00D709FD"/>
    <w:rsid w:val="00DB116F"/>
    <w:rsid w:val="00E87648"/>
    <w:rsid w:val="00EA6CF6"/>
    <w:rsid w:val="00EC5AB8"/>
    <w:rsid w:val="00F0404A"/>
    <w:rsid w:val="00F25943"/>
    <w:rsid w:val="00F36738"/>
    <w:rsid w:val="00FA3E94"/>
    <w:rsid w:val="00FB23A0"/>
    <w:rsid w:val="00FD3875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3621"/>
  <w15:chartTrackingRefBased/>
  <w15:docId w15:val="{F22142EE-7385-46CF-B140-5A854AEF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96"/>
    <w:pPr>
      <w:ind w:left="720"/>
      <w:contextualSpacing/>
    </w:pPr>
  </w:style>
  <w:style w:type="table" w:styleId="TableGrid">
    <w:name w:val="Table Grid"/>
    <w:basedOn w:val="TableNormal"/>
    <w:uiPriority w:val="39"/>
    <w:rsid w:val="00BB7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54</cp:revision>
  <cp:lastPrinted>2021-02-06T14:17:00Z</cp:lastPrinted>
  <dcterms:created xsi:type="dcterms:W3CDTF">2021-02-05T16:09:00Z</dcterms:created>
  <dcterms:modified xsi:type="dcterms:W3CDTF">2021-02-06T14:43:00Z</dcterms:modified>
</cp:coreProperties>
</file>