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89060" w14:textId="443CFFD6" w:rsidR="00674DF6" w:rsidRDefault="00E506F1" w:rsidP="00E506F1">
      <w:pPr>
        <w:rPr>
          <w:sz w:val="26"/>
          <w:szCs w:val="26"/>
        </w:rPr>
      </w:pPr>
      <w:r w:rsidRPr="00E506F1">
        <w:rPr>
          <w:b/>
          <w:bCs/>
          <w:sz w:val="26"/>
          <w:szCs w:val="26"/>
        </w:rPr>
        <w:t>1.</w:t>
      </w:r>
      <w:r>
        <w:rPr>
          <w:b/>
          <w:bCs/>
          <w:sz w:val="26"/>
          <w:szCs w:val="26"/>
        </w:rPr>
        <w:t xml:space="preserve">  </w:t>
      </w:r>
      <w:r w:rsidR="00F03506">
        <w:rPr>
          <w:sz w:val="26"/>
          <w:szCs w:val="26"/>
        </w:rPr>
        <w:t>If a divide by zero error occurs then the exception handler will provide zero as an output.</w:t>
      </w:r>
    </w:p>
    <w:p w14:paraId="33308B77" w14:textId="584004E9" w:rsidR="00F03506" w:rsidRDefault="00F03506" w:rsidP="00E506F1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2. </w:t>
      </w:r>
      <w:r w:rsidR="00CA4517">
        <w:rPr>
          <w:sz w:val="26"/>
          <w:szCs w:val="26"/>
        </w:rPr>
        <w:t xml:space="preserve">The attacker </w:t>
      </w:r>
      <w:r w:rsidR="00845253">
        <w:rPr>
          <w:sz w:val="26"/>
          <w:szCs w:val="26"/>
        </w:rPr>
        <w:t xml:space="preserve">could perform a sort of man in the middle attack where they spoof the </w:t>
      </w:r>
      <w:r w:rsidR="00E6040D">
        <w:rPr>
          <w:sz w:val="26"/>
          <w:szCs w:val="26"/>
        </w:rPr>
        <w:t>Modbus</w:t>
      </w:r>
      <w:r w:rsidR="00845253">
        <w:rPr>
          <w:sz w:val="26"/>
          <w:szCs w:val="26"/>
        </w:rPr>
        <w:t xml:space="preserve"> packets that go from the </w:t>
      </w:r>
      <w:r w:rsidR="00E6040D">
        <w:rPr>
          <w:sz w:val="26"/>
          <w:szCs w:val="26"/>
        </w:rPr>
        <w:t xml:space="preserve">HMI to the PLC. </w:t>
      </w:r>
      <w:r w:rsidR="000B0EA1">
        <w:rPr>
          <w:sz w:val="26"/>
          <w:szCs w:val="26"/>
        </w:rPr>
        <w:t xml:space="preserve">The attacker could turn very color off and then set the </w:t>
      </w:r>
      <w:r w:rsidR="00391424">
        <w:rPr>
          <w:sz w:val="26"/>
          <w:szCs w:val="26"/>
        </w:rPr>
        <w:t xml:space="preserve">device to auto mode. This will cause it to flash red. </w:t>
      </w:r>
    </w:p>
    <w:p w14:paraId="2B093809" w14:textId="554764F2" w:rsidR="004F14D8" w:rsidRPr="004F14D8" w:rsidRDefault="004F14D8" w:rsidP="00E506F1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3. </w:t>
      </w:r>
      <w:r>
        <w:rPr>
          <w:sz w:val="26"/>
          <w:szCs w:val="26"/>
        </w:rPr>
        <w:t xml:space="preserve">The PLC can function correctly without the HMI. </w:t>
      </w:r>
      <w:r w:rsidR="003C5325">
        <w:rPr>
          <w:sz w:val="26"/>
          <w:szCs w:val="26"/>
        </w:rPr>
        <w:t xml:space="preserve">It will operate based off </w:t>
      </w:r>
      <w:r w:rsidR="00162AE9">
        <w:rPr>
          <w:sz w:val="26"/>
          <w:szCs w:val="26"/>
        </w:rPr>
        <w:t xml:space="preserve">the last input it received from the HMI. </w:t>
      </w:r>
      <w:r w:rsidR="0005123F">
        <w:rPr>
          <w:sz w:val="26"/>
          <w:szCs w:val="26"/>
        </w:rPr>
        <w:t>The only thing that you lose is the ability to control and monitor the PLC from ScadaBR</w:t>
      </w:r>
      <w:r w:rsidR="00673B01">
        <w:rPr>
          <w:sz w:val="26"/>
          <w:szCs w:val="26"/>
        </w:rPr>
        <w:t>.</w:t>
      </w:r>
    </w:p>
    <w:sectPr w:rsidR="004F14D8" w:rsidRPr="004F1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7D0FD5"/>
    <w:multiLevelType w:val="hybridMultilevel"/>
    <w:tmpl w:val="D0249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39"/>
    <w:rsid w:val="0005123F"/>
    <w:rsid w:val="000B0EA1"/>
    <w:rsid w:val="00162AE9"/>
    <w:rsid w:val="003749A9"/>
    <w:rsid w:val="00391424"/>
    <w:rsid w:val="003C5325"/>
    <w:rsid w:val="004F14D8"/>
    <w:rsid w:val="00567439"/>
    <w:rsid w:val="00673B01"/>
    <w:rsid w:val="00674DF6"/>
    <w:rsid w:val="00845253"/>
    <w:rsid w:val="00CA4517"/>
    <w:rsid w:val="00E506F1"/>
    <w:rsid w:val="00E6040D"/>
    <w:rsid w:val="00F03506"/>
    <w:rsid w:val="00F0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7EAA"/>
  <w15:chartTrackingRefBased/>
  <w15:docId w15:val="{E75F56E5-4244-4CC5-A694-0F84461D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15</cp:revision>
  <dcterms:created xsi:type="dcterms:W3CDTF">2021-02-10T19:38:00Z</dcterms:created>
  <dcterms:modified xsi:type="dcterms:W3CDTF">2021-02-10T20:04:00Z</dcterms:modified>
</cp:coreProperties>
</file>