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CE0" w:rsidRPr="007D7B02" w:rsidRDefault="007D7CE0" w:rsidP="007D7CE0">
      <w:pPr>
        <w:pStyle w:val="Heading1"/>
        <w:rPr>
          <w:color w:val="auto"/>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 xml:space="preserve">Duty of </w:t>
      </w:r>
      <w:r w:rsidRPr="007D7B02">
        <w:rPr>
          <w:color w:val="auto"/>
        </w:rPr>
        <w:t>Care Standard</w:t>
      </w:r>
      <w:bookmarkStart w:id="10" w:name="_GoBack"/>
      <w:bookmarkEnd w:id="10"/>
    </w:p>
    <w:p w:rsidR="007D7CE0" w:rsidRPr="007D7B02" w:rsidRDefault="007D7CE0" w:rsidP="007D7CE0">
      <w:pPr>
        <w:pStyle w:val="Heading2"/>
        <w:rPr>
          <w:color w:val="auto"/>
        </w:rPr>
      </w:pPr>
      <w:r w:rsidRPr="007D7B02">
        <w:rPr>
          <w:color w:val="auto"/>
        </w:rPr>
        <w:t xml:space="preserve">Related Policy </w:t>
      </w:r>
    </w:p>
    <w:p w:rsidR="007D7CE0" w:rsidRPr="007D7B02" w:rsidRDefault="007D7CE0" w:rsidP="007D7B02">
      <w:pPr>
        <w:pStyle w:val="NormalDS"/>
        <w:numPr>
          <w:ilvl w:val="0"/>
          <w:numId w:val="16"/>
        </w:numPr>
        <w:rPr>
          <w:rStyle w:val="Hyperlink"/>
          <w:color w:val="auto"/>
          <w:u w:val="none"/>
        </w:rPr>
      </w:pPr>
      <w:r w:rsidRPr="007D7B02">
        <w:t>Alight Global Safe Travel Policy</w:t>
      </w:r>
      <w:bookmarkStart w:id="11" w:name="_Toc304735578"/>
      <w:r w:rsidRPr="007D7B02">
        <w:rPr>
          <w:rStyle w:val="Hyperlink"/>
          <w:color w:val="auto"/>
          <w:u w:val="none"/>
        </w:rPr>
        <w:t xml:space="preserve"> </w:t>
      </w:r>
    </w:p>
    <w:p w:rsidR="007D7CE0" w:rsidRPr="007D7B02" w:rsidRDefault="007D7CE0" w:rsidP="007D7CE0">
      <w:pPr>
        <w:pStyle w:val="Heading2"/>
        <w:rPr>
          <w:color w:val="auto"/>
        </w:rPr>
      </w:pPr>
      <w:r w:rsidRPr="007D7B02">
        <w:rPr>
          <w:color w:val="auto"/>
        </w:rPr>
        <w:t xml:space="preserve">Purpose </w:t>
      </w:r>
    </w:p>
    <w:p w:rsidR="007D7CE0" w:rsidRPr="00D24766" w:rsidRDefault="007D7CE0" w:rsidP="007D7CE0">
      <w:pPr>
        <w:pStyle w:val="NormalDS"/>
      </w:pPr>
      <w:r w:rsidRPr="00D24766">
        <w:t xml:space="preserve">Duty of Care is the proactive monitoring, analysis, anticipation, and assistance for global situations that may create risk to </w:t>
      </w:r>
      <w:proofErr w:type="gramStart"/>
      <w:r>
        <w:t>Alight</w:t>
      </w:r>
      <w:proofErr w:type="gramEnd"/>
      <w:r w:rsidRPr="00D24766">
        <w:t xml:space="preserve"> travelers and expatriates. Various procedures and processes are utilized to track, locate, and communicate with travelers as appropriate. Response protocols are available to evaluate travel emergencies and provide for medical, evacuation and/or relocation services. Global Security Services (GSS) Global Emergency Operations Center (GEOC) is responsible for assessing and disseminating information on travel risk. </w:t>
      </w:r>
    </w:p>
    <w:p w:rsidR="007D7CE0" w:rsidRPr="00110062" w:rsidRDefault="007D7CE0" w:rsidP="007D7CE0">
      <w:pPr>
        <w:pStyle w:val="Heading2"/>
        <w:rPr>
          <w:rStyle w:val="Heading1Char"/>
        </w:rPr>
      </w:pPr>
      <w:r w:rsidRPr="00110062">
        <w:rPr>
          <w:rStyle w:val="Heading1Char"/>
        </w:rPr>
        <w:t>Standard Statements</w:t>
      </w:r>
      <w:bookmarkStart w:id="12" w:name="_Hlt103157950"/>
      <w:bookmarkStart w:id="13" w:name="_Toc300653623"/>
      <w:bookmarkEnd w:id="11"/>
      <w:bookmarkEnd w:id="12"/>
    </w:p>
    <w:p w:rsidR="007D7CE0" w:rsidRPr="00D13C7B" w:rsidRDefault="007D7CE0" w:rsidP="007D7CE0">
      <w:pPr>
        <w:pStyle w:val="Heading3"/>
        <w:numPr>
          <w:ilvl w:val="0"/>
          <w:numId w:val="9"/>
        </w:numPr>
        <w:spacing w:after="0"/>
        <w:ind w:left="540" w:hanging="540"/>
        <w:jc w:val="both"/>
        <w:rPr>
          <w:rFonts w:cs="Arial"/>
        </w:rPr>
      </w:pPr>
      <w:bookmarkStart w:id="14" w:name="_Toc309250532"/>
      <w:bookmarkStart w:id="15" w:name="_Ref103999072"/>
      <w:bookmarkStart w:id="16" w:name="_Toc144115735"/>
      <w:bookmarkStart w:id="17" w:name="_Toc171751785"/>
      <w:bookmarkStart w:id="18" w:name="_Toc171752823"/>
      <w:bookmarkStart w:id="19" w:name="_Toc171752857"/>
      <w:bookmarkStart w:id="20" w:name="_Toc171753297"/>
      <w:bookmarkStart w:id="21" w:name="_Toc210180813"/>
      <w:bookmarkStart w:id="22" w:name="_Toc286662406"/>
      <w:bookmarkStart w:id="23" w:name="_Toc309249898"/>
      <w:bookmarkStart w:id="24" w:name="_Toc289842761"/>
      <w:bookmarkStart w:id="25" w:name="_Toc289842764"/>
      <w:bookmarkStart w:id="26" w:name="_Toc63227083"/>
      <w:bookmarkStart w:id="27" w:name="_Toc309249697"/>
      <w:bookmarkEnd w:id="13"/>
      <w:r w:rsidRPr="00D13C7B">
        <w:rPr>
          <w:rFonts w:cs="Arial"/>
        </w:rPr>
        <w:t>Duty of Care Standard</w:t>
      </w:r>
      <w:bookmarkEnd w:id="14"/>
    </w:p>
    <w:p w:rsidR="007D7CE0" w:rsidRPr="00AF2452" w:rsidRDefault="007D7CE0" w:rsidP="007D7CE0">
      <w:pPr>
        <w:pStyle w:val="NormalDS"/>
        <w:numPr>
          <w:ilvl w:val="1"/>
          <w:numId w:val="9"/>
        </w:numPr>
      </w:pPr>
      <w:r>
        <w:t>GSS</w:t>
      </w:r>
      <w:r w:rsidRPr="00AF2452">
        <w:t xml:space="preserve"> </w:t>
      </w:r>
      <w:r>
        <w:t xml:space="preserve">GEOC </w:t>
      </w:r>
      <w:r w:rsidRPr="00AF2452">
        <w:t>is responsible for assessing and disseminating information on travel risk</w:t>
      </w:r>
      <w:r>
        <w:t>.</w:t>
      </w:r>
    </w:p>
    <w:p w:rsidR="007D7CE0" w:rsidRPr="00AF2452" w:rsidRDefault="007D7CE0" w:rsidP="007D7CE0">
      <w:pPr>
        <w:pStyle w:val="NormalDS"/>
        <w:numPr>
          <w:ilvl w:val="1"/>
          <w:numId w:val="9"/>
        </w:numPr>
      </w:pPr>
      <w:r>
        <w:t>GSS</w:t>
      </w:r>
      <w:r w:rsidRPr="00AF2452">
        <w:t xml:space="preserve"> </w:t>
      </w:r>
      <w:r>
        <w:t xml:space="preserve">GEOC </w:t>
      </w:r>
      <w:r w:rsidRPr="00AF2452">
        <w:t>will administer or employ tools and processes for tracking traveling colleagues that is updated and accessible on a 24x7 basis.</w:t>
      </w:r>
    </w:p>
    <w:p w:rsidR="007D7CE0" w:rsidRPr="00AF2452" w:rsidRDefault="007D7CE0" w:rsidP="007D7CE0">
      <w:pPr>
        <w:pStyle w:val="NormalDS"/>
        <w:numPr>
          <w:ilvl w:val="1"/>
          <w:numId w:val="9"/>
        </w:numPr>
      </w:pPr>
      <w:r>
        <w:t>GSS</w:t>
      </w:r>
      <w:r w:rsidRPr="00AF2452">
        <w:t xml:space="preserve"> </w:t>
      </w:r>
      <w:r>
        <w:t xml:space="preserve">GEOC </w:t>
      </w:r>
      <w:r w:rsidRPr="00AF2452">
        <w:t xml:space="preserve">will track, monitor, and communicate with </w:t>
      </w:r>
      <w:proofErr w:type="gramStart"/>
      <w:r>
        <w:t>Alight</w:t>
      </w:r>
      <w:proofErr w:type="gramEnd"/>
      <w:r w:rsidRPr="00AF2452">
        <w:t xml:space="preserve"> colleagues in the event of an emergency.</w:t>
      </w:r>
    </w:p>
    <w:p w:rsidR="007D7CE0" w:rsidRPr="00AF2452" w:rsidRDefault="007D7CE0" w:rsidP="007D7CE0">
      <w:pPr>
        <w:pStyle w:val="NormalDS"/>
        <w:numPr>
          <w:ilvl w:val="1"/>
          <w:numId w:val="9"/>
        </w:numPr>
      </w:pPr>
      <w:r>
        <w:t>GSS</w:t>
      </w:r>
      <w:r w:rsidRPr="00AF2452">
        <w:t xml:space="preserve"> </w:t>
      </w:r>
      <w:r>
        <w:t xml:space="preserve">GEOC </w:t>
      </w:r>
      <w:r w:rsidRPr="00AF2452">
        <w:t>subscribes to programs that provide effective emergency security evacuation support and emergency medical evacuation and repatriation support for all global travelers and expatriates.</w:t>
      </w:r>
    </w:p>
    <w:p w:rsidR="007D7CE0" w:rsidRPr="00AF2452" w:rsidRDefault="007D7CE0" w:rsidP="007D7CE0">
      <w:pPr>
        <w:pStyle w:val="NormalDS"/>
        <w:numPr>
          <w:ilvl w:val="2"/>
          <w:numId w:val="9"/>
        </w:numPr>
        <w:ind w:left="1224"/>
      </w:pPr>
      <w:r w:rsidRPr="00AF2452">
        <w:t xml:space="preserve">Colleagues travelling </w:t>
      </w:r>
      <w:r>
        <w:t xml:space="preserve">are </w:t>
      </w:r>
      <w:r w:rsidRPr="00AF2452">
        <w:t>provided access to an on-line planning tool to obtain location intelligence, general travel advice/tools, and maintaining their travel profiles.</w:t>
      </w:r>
    </w:p>
    <w:bookmarkEnd w:id="15"/>
    <w:bookmarkEnd w:id="16"/>
    <w:bookmarkEnd w:id="17"/>
    <w:bookmarkEnd w:id="18"/>
    <w:bookmarkEnd w:id="19"/>
    <w:bookmarkEnd w:id="20"/>
    <w:bookmarkEnd w:id="21"/>
    <w:p w:rsidR="007D7CE0" w:rsidRPr="009D3E38" w:rsidRDefault="007D7CE0" w:rsidP="007D7CE0">
      <w:pPr>
        <w:pStyle w:val="Heading2"/>
      </w:pPr>
      <w:r w:rsidRPr="009D3E38">
        <w:t>Communications</w:t>
      </w:r>
      <w:bookmarkEnd w:id="22"/>
      <w:bookmarkEnd w:id="23"/>
    </w:p>
    <w:p w:rsidR="007D7CE0" w:rsidRPr="00D24766" w:rsidRDefault="007D7CE0" w:rsidP="007D7CE0">
      <w:pPr>
        <w:pStyle w:val="NormalDS"/>
      </w:pPr>
      <w:r w:rsidRPr="00D24766">
        <w:t xml:space="preserve">Questions regarding this Standard should be directed to GSS GEOC at </w:t>
      </w:r>
      <w:hyperlink r:id="rId9" w:history="1">
        <w:r w:rsidRPr="00D24766">
          <w:rPr>
            <w:rStyle w:val="Hyperlink"/>
            <w:color w:val="auto"/>
            <w:u w:val="none"/>
          </w:rPr>
          <w:t>Global.EOC.Mailbox@aon.com</w:t>
        </w:r>
      </w:hyperlink>
      <w:r w:rsidRPr="00D24766">
        <w:t xml:space="preserve">. </w:t>
      </w:r>
    </w:p>
    <w:p w:rsidR="007D7CE0" w:rsidRPr="00EE255B" w:rsidRDefault="007D7CE0" w:rsidP="007D7CE0">
      <w:pPr>
        <w:pStyle w:val="Heading2"/>
      </w:pPr>
      <w:bookmarkStart w:id="28" w:name="_Toc309249899"/>
      <w:bookmarkEnd w:id="24"/>
      <w:r w:rsidRPr="007E6914">
        <w:t>Legal Conflicts</w:t>
      </w:r>
      <w:bookmarkEnd w:id="28"/>
      <w:r w:rsidRPr="00EE255B">
        <w:t xml:space="preserve"> </w:t>
      </w:r>
    </w:p>
    <w:p w:rsidR="007D7CE0" w:rsidRPr="00D24766" w:rsidRDefault="007D7CE0" w:rsidP="007D7CE0">
      <w:pPr>
        <w:pStyle w:val="NormalDS"/>
      </w:pPr>
      <w:r>
        <w:t>Alight</w:t>
      </w:r>
      <w:r w:rsidRPr="00D24766">
        <w:t xml:space="preserve">’s Security Policies and Standards were drafted to address the protections found in existing laws and regulations and may be amended as necessary due to law, regulation, or business requirements.  </w:t>
      </w:r>
      <w:r w:rsidRPr="00D24766">
        <w:lastRenderedPageBreak/>
        <w:t>There is no intent to conflict with relevant local laws or regulations.  In the event of any conflict with relevant local laws or regulations, they will control.</w:t>
      </w:r>
    </w:p>
    <w:p w:rsidR="007D7CE0" w:rsidRDefault="007D7CE0" w:rsidP="007D7CE0">
      <w:pPr>
        <w:pStyle w:val="NormalDS"/>
      </w:pPr>
      <w:r>
        <w:t xml:space="preserve">Alight’s Security Policies and Standards may be supplemented by other policies or standards of Alight.  In the case of a conflict or ambiguity, </w:t>
      </w:r>
      <w:r w:rsidRPr="00604E86">
        <w:t xml:space="preserve">the more specific provisions of any such policy </w:t>
      </w:r>
      <w:r>
        <w:t xml:space="preserve">or standard of Alight </w:t>
      </w:r>
      <w:r w:rsidRPr="00604E86">
        <w:t>shall take precedence over the more general provisions</w:t>
      </w:r>
      <w:r>
        <w:t xml:space="preserve"> contained in Alight’s Security Policies and Standards</w:t>
      </w:r>
      <w:r w:rsidRPr="00604E86">
        <w:t>.</w:t>
      </w:r>
    </w:p>
    <w:p w:rsidR="007D7CE0" w:rsidRPr="002311A6" w:rsidRDefault="007D7CE0" w:rsidP="007D7CE0">
      <w:pPr>
        <w:pStyle w:val="Heading2"/>
      </w:pPr>
      <w:bookmarkStart w:id="29" w:name="_Toc300658447"/>
      <w:bookmarkStart w:id="30" w:name="_Toc304990099"/>
      <w:bookmarkStart w:id="31" w:name="_Toc309249900"/>
      <w:r w:rsidRPr="002311A6">
        <w:t>Exceptions</w:t>
      </w:r>
      <w:bookmarkEnd w:id="29"/>
      <w:bookmarkEnd w:id="30"/>
      <w:bookmarkEnd w:id="31"/>
    </w:p>
    <w:p w:rsidR="007D7CE0" w:rsidRPr="00945EC5" w:rsidRDefault="007D7CE0" w:rsidP="007D7CE0">
      <w:pPr>
        <w:pStyle w:val="NormalDS"/>
      </w:pPr>
      <w:r>
        <w:t xml:space="preserve">There are no exceptions to the application of the Alight Global Safe Travel Policy and the Duty of Care standard. </w:t>
      </w:r>
      <w:r w:rsidRPr="00945EC5">
        <w:t xml:space="preserve">Please </w:t>
      </w:r>
      <w:r>
        <w:t>contact</w:t>
      </w:r>
      <w:r w:rsidRPr="00945EC5">
        <w:t xml:space="preserve"> </w:t>
      </w:r>
      <w:r>
        <w:t>GSS</w:t>
      </w:r>
      <w:r w:rsidRPr="00945EC5">
        <w:t xml:space="preserve"> </w:t>
      </w:r>
      <w:r>
        <w:t>GEOC</w:t>
      </w:r>
      <w:r w:rsidRPr="00945EC5">
        <w:t xml:space="preserve"> </w:t>
      </w:r>
      <w:r>
        <w:t xml:space="preserve">at </w:t>
      </w:r>
      <w:hyperlink r:id="rId10" w:history="1">
        <w:r w:rsidRPr="006D64FE">
          <w:rPr>
            <w:rStyle w:val="Hyperlink"/>
          </w:rPr>
          <w:t>global.eoc.mailbox@aon.com</w:t>
        </w:r>
      </w:hyperlink>
      <w:r>
        <w:t xml:space="preserve"> </w:t>
      </w:r>
      <w:r w:rsidRPr="00945EC5">
        <w:t xml:space="preserve">for further guidance </w:t>
      </w:r>
      <w:r>
        <w:t xml:space="preserve">regarding exceptions or </w:t>
      </w:r>
      <w:r w:rsidRPr="00945EC5">
        <w:t>variations</w:t>
      </w:r>
      <w:r>
        <w:t>.</w:t>
      </w:r>
    </w:p>
    <w:p w:rsidR="007D7CE0" w:rsidRPr="0083399E" w:rsidRDefault="007D7CE0" w:rsidP="007D7CE0">
      <w:pPr>
        <w:pStyle w:val="Heading2"/>
      </w:pPr>
      <w:bookmarkStart w:id="32" w:name="_Toc289842766"/>
      <w:bookmarkStart w:id="33" w:name="_Toc292146380"/>
      <w:bookmarkStart w:id="34" w:name="_Toc309249699"/>
      <w:bookmarkStart w:id="35" w:name="_Toc158805972"/>
      <w:bookmarkStart w:id="36" w:name="_Toc289842767"/>
      <w:bookmarkEnd w:id="25"/>
      <w:bookmarkEnd w:id="26"/>
      <w:bookmarkEnd w:id="27"/>
      <w:r w:rsidRPr="0083399E">
        <w:t>Related Documents</w:t>
      </w:r>
    </w:p>
    <w:p w:rsidR="007D7CE0" w:rsidRPr="007D7B02" w:rsidRDefault="007D7CE0" w:rsidP="007D7B02">
      <w:pPr>
        <w:pStyle w:val="NormalDS"/>
        <w:numPr>
          <w:ilvl w:val="0"/>
          <w:numId w:val="16"/>
        </w:numPr>
      </w:pPr>
      <w:r w:rsidRPr="007D7B02">
        <w:t xml:space="preserve"> </w:t>
      </w:r>
      <w:hyperlink r:id="rId11" w:history="1">
        <w:r w:rsidRPr="007D7B02">
          <w:rPr>
            <w:rStyle w:val="Hyperlink"/>
            <w:color w:val="auto"/>
            <w:u w:val="none"/>
          </w:rPr>
          <w:t>North America Travel &amp; Expense Policy</w:t>
        </w:r>
      </w:hyperlink>
    </w:p>
    <w:p w:rsidR="007D7CE0" w:rsidRDefault="007D7CE0" w:rsidP="007D7CE0">
      <w:pPr>
        <w:pStyle w:val="Heading2"/>
      </w:pPr>
      <w:r w:rsidRPr="002311A6">
        <w:t>References</w:t>
      </w:r>
      <w:bookmarkEnd w:id="32"/>
      <w:bookmarkEnd w:id="33"/>
      <w:bookmarkEnd w:id="34"/>
      <w:r>
        <w:t xml:space="preserve"> &amp; Mandates</w:t>
      </w:r>
    </w:p>
    <w:p w:rsidR="007D7CE0" w:rsidRPr="007D7B02" w:rsidRDefault="007D7CE0" w:rsidP="007D7B02">
      <w:pPr>
        <w:pStyle w:val="NormalDS"/>
        <w:numPr>
          <w:ilvl w:val="0"/>
          <w:numId w:val="14"/>
        </w:numPr>
      </w:pPr>
      <w:r w:rsidRPr="007D7B02">
        <w:t>Alight Global Safe Travel Policy</w:t>
      </w:r>
      <w:bookmarkEnd w:id="35"/>
      <w:bookmarkEnd w:id="36"/>
      <w:r w:rsidRPr="007D7B02">
        <w:t xml:space="preserve"> </w:t>
      </w:r>
    </w:p>
    <w:p w:rsidR="007D7CE0" w:rsidRPr="002C43A9" w:rsidRDefault="007D7CE0" w:rsidP="00E75000">
      <w:pPr>
        <w:pStyle w:val="Heading1"/>
      </w:pPr>
      <w:bookmarkStart w:id="37" w:name="_Toc289842768"/>
      <w:bookmarkStart w:id="38" w:name="_Toc306014656"/>
      <w:r w:rsidRPr="002C43A9">
        <w:lastRenderedPageBreak/>
        <w:t>Document Control Information</w:t>
      </w:r>
      <w:bookmarkEnd w:id="37"/>
      <w:bookmarkEnd w:id="38"/>
    </w:p>
    <w:p w:rsidR="007D7B02" w:rsidRPr="00274338" w:rsidRDefault="007D7B02" w:rsidP="007D7B02">
      <w:pPr>
        <w:pStyle w:val="TableTitle"/>
      </w:pPr>
      <w:bookmarkStart w:id="39" w:name="_Toc528945611"/>
      <w:bookmarkStart w:id="40" w:name="_Toc529855774"/>
      <w:bookmarkStart w:id="41" w:name="_Toc529856551"/>
      <w:bookmarkStart w:id="42" w:name="_Toc531756491"/>
      <w:bookmarkStart w:id="43" w:name="_Toc1631615"/>
      <w:bookmarkStart w:id="44" w:name="_Toc133747320"/>
      <w:bookmarkStart w:id="45" w:name="_Toc158457851"/>
      <w:bookmarkStart w:id="46" w:name="_Toc158805969"/>
      <w:bookmarkStart w:id="47" w:name="_Toc289842769"/>
      <w:bookmarkStart w:id="48"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7D7B02" w:rsidRPr="00274338" w:rsidTr="00632795">
        <w:trPr>
          <w:cantSplit/>
        </w:trPr>
        <w:tc>
          <w:tcPr>
            <w:tcW w:w="3355" w:type="dxa"/>
            <w:tcBorders>
              <w:top w:val="nil"/>
              <w:bottom w:val="single" w:sz="12" w:space="0" w:color="808080" w:themeColor="background1" w:themeShade="80"/>
            </w:tcBorders>
            <w:shd w:val="clear" w:color="auto" w:fill="auto"/>
            <w:vAlign w:val="bottom"/>
          </w:tcPr>
          <w:p w:rsidR="007D7B02" w:rsidRPr="00274338" w:rsidRDefault="007D7B02" w:rsidP="00632795">
            <w:pPr>
              <w:pStyle w:val="TableColumnHead"/>
            </w:pPr>
          </w:p>
        </w:tc>
        <w:tc>
          <w:tcPr>
            <w:tcW w:w="6210" w:type="dxa"/>
            <w:tcBorders>
              <w:top w:val="nil"/>
              <w:bottom w:val="single" w:sz="12" w:space="0" w:color="808080" w:themeColor="background1" w:themeShade="80"/>
            </w:tcBorders>
            <w:shd w:val="clear" w:color="auto" w:fill="auto"/>
            <w:vAlign w:val="bottom"/>
          </w:tcPr>
          <w:p w:rsidR="007D7B02" w:rsidRPr="00274338" w:rsidRDefault="007D7B02" w:rsidP="00632795">
            <w:pPr>
              <w:pStyle w:val="TableColumnHead"/>
            </w:pPr>
          </w:p>
        </w:tc>
      </w:tr>
      <w:tr w:rsidR="007D7B02" w:rsidRPr="00274338" w:rsidTr="0063279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7D7B02" w:rsidRPr="00274338" w:rsidRDefault="007D7B02" w:rsidP="00632795">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7D7B02" w:rsidRPr="00274338" w:rsidRDefault="007D7B02" w:rsidP="00632795">
            <w:pPr>
              <w:pStyle w:val="Bullet4Table"/>
              <w:numPr>
                <w:ilvl w:val="0"/>
                <w:numId w:val="0"/>
              </w:numPr>
            </w:pPr>
            <w:r>
              <w:t xml:space="preserve">Global Emergency Operations Center | </w:t>
            </w:r>
            <w:hyperlink r:id="rId12" w:history="1">
              <w:r w:rsidRPr="00F71345">
                <w:rPr>
                  <w:rStyle w:val="Hyperlink"/>
                  <w:rFonts w:cs="Arial"/>
                </w:rPr>
                <w:t>Global.EOC.Mailbox@Aon.com</w:t>
              </w:r>
            </w:hyperlink>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Pr="00274338" w:rsidRDefault="007D7B02" w:rsidP="00632795">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Pr="00274338" w:rsidRDefault="007D7B02" w:rsidP="00632795">
            <w:pPr>
              <w:pStyle w:val="TableCopy"/>
            </w:pPr>
            <w:r>
              <w:t>1.5</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Pr="00274338" w:rsidRDefault="007D7B02" w:rsidP="00632795">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Pr="00274338" w:rsidRDefault="007D7B02" w:rsidP="007D7B02">
            <w:pPr>
              <w:pStyle w:val="TableCopy"/>
            </w:pPr>
            <w:r>
              <w:t>Alight</w:t>
            </w:r>
            <w:r w:rsidRPr="009B6065">
              <w:t xml:space="preserve"> Global Security Services | </w:t>
            </w:r>
            <w:r>
              <w:t>Global Emergency Operations Center</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Pr="00274338" w:rsidRDefault="007D7B02" w:rsidP="00632795">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Pr="00274338" w:rsidRDefault="007D7B02" w:rsidP="007D7B02">
            <w:pPr>
              <w:pStyle w:val="TableCopy"/>
            </w:pPr>
            <w:r>
              <w:t>Alight</w:t>
            </w:r>
            <w:r w:rsidRPr="009B6065">
              <w:t xml:space="preserve"> Global Security Services | </w:t>
            </w:r>
            <w:r>
              <w:t>Global Emergency Operations Center</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Jim Hartley</w:t>
            </w:r>
            <w:r w:rsidRPr="009B6065">
              <w:t xml:space="preserve">, Chief </w:t>
            </w:r>
            <w:r>
              <w:t xml:space="preserve">Information </w:t>
            </w:r>
            <w:r w:rsidRPr="009B6065">
              <w:t>Security Officer</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May 1, 2017</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May 1, 2017</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May 2, 2011</w:t>
            </w:r>
          </w:p>
        </w:tc>
      </w:tr>
      <w:tr w:rsidR="007D7B02" w:rsidRPr="00274338" w:rsidTr="0063279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D7B02" w:rsidRDefault="007D7B02" w:rsidP="00632795">
            <w:pPr>
              <w:pStyle w:val="TableCopy"/>
            </w:pPr>
            <w:r w:rsidRPr="009B6065">
              <w:t>General Internal – Low Business Impact (Green)</w:t>
            </w:r>
          </w:p>
        </w:tc>
      </w:tr>
    </w:tbl>
    <w:p w:rsidR="007D7B02" w:rsidRDefault="007D7B02" w:rsidP="007D7B02"/>
    <w:p w:rsidR="007D7CE0" w:rsidRPr="002C43A9" w:rsidRDefault="007D7CE0" w:rsidP="00E75000">
      <w:pPr>
        <w:pStyle w:val="Heading1"/>
      </w:pPr>
      <w:r w:rsidRPr="002C43A9">
        <w:lastRenderedPageBreak/>
        <w:t>Revision</w:t>
      </w:r>
      <w:bookmarkEnd w:id="39"/>
      <w:bookmarkEnd w:id="40"/>
      <w:bookmarkEnd w:id="41"/>
      <w:bookmarkEnd w:id="42"/>
      <w:r w:rsidRPr="002C43A9">
        <w:t xml:space="preserve"> History</w:t>
      </w:r>
      <w:bookmarkEnd w:id="43"/>
      <w:bookmarkEnd w:id="44"/>
      <w:bookmarkEnd w:id="45"/>
      <w:bookmarkEnd w:id="46"/>
      <w:bookmarkEnd w:id="47"/>
      <w:bookmarkEnd w:id="48"/>
    </w:p>
    <w:bookmarkEnd w:id="0"/>
    <w:bookmarkEnd w:id="1"/>
    <w:bookmarkEnd w:id="2"/>
    <w:bookmarkEnd w:id="3"/>
    <w:bookmarkEnd w:id="4"/>
    <w:bookmarkEnd w:id="5"/>
    <w:bookmarkEnd w:id="6"/>
    <w:bookmarkEnd w:id="7"/>
    <w:bookmarkEnd w:id="8"/>
    <w:bookmarkEnd w:id="9"/>
    <w:p w:rsidR="007D7B02" w:rsidRPr="00274338" w:rsidRDefault="007D7B02" w:rsidP="007D7B02">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7D7B02" w:rsidRPr="00274338" w:rsidTr="00632795">
        <w:trPr>
          <w:cantSplit/>
        </w:trPr>
        <w:tc>
          <w:tcPr>
            <w:tcW w:w="1646" w:type="dxa"/>
            <w:tcBorders>
              <w:top w:val="nil"/>
              <w:bottom w:val="single" w:sz="12" w:space="0" w:color="808080" w:themeColor="background1" w:themeShade="80"/>
            </w:tcBorders>
            <w:shd w:val="clear" w:color="auto" w:fill="auto"/>
            <w:vAlign w:val="bottom"/>
          </w:tcPr>
          <w:p w:rsidR="007D7B02" w:rsidRPr="00274338" w:rsidRDefault="007D7B02" w:rsidP="00632795">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7D7B02" w:rsidRPr="00274338" w:rsidRDefault="007D7B02" w:rsidP="00632795">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7D7B02" w:rsidRPr="00274338" w:rsidRDefault="007D7B02" w:rsidP="00632795">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7D7B02" w:rsidRDefault="007D7B02" w:rsidP="00632795">
            <w:pPr>
              <w:pStyle w:val="TableColumnHead"/>
            </w:pPr>
            <w:r>
              <w:t>Change Summary</w:t>
            </w:r>
          </w:p>
        </w:tc>
      </w:tr>
      <w:tr w:rsidR="007D7B02" w:rsidRPr="00274338" w:rsidTr="0063279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7D7B02" w:rsidRPr="009960D6" w:rsidRDefault="007D7B02" w:rsidP="00632795">
            <w:pPr>
              <w:pStyle w:val="NormalDS"/>
              <w:rPr>
                <w:sz w:val="18"/>
                <w:szCs w:val="18"/>
              </w:rPr>
            </w:pPr>
            <w:r w:rsidRPr="00BE16A6">
              <w:rPr>
                <w:sz w:val="18"/>
                <w:szCs w:val="18"/>
              </w:rPr>
              <w:t>Restructured policy due to Aon Hewitt acquisition</w:t>
            </w:r>
          </w:p>
        </w:tc>
      </w:tr>
      <w:tr w:rsidR="007D7B02" w:rsidRPr="00274338" w:rsidTr="0063279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7D7B02" w:rsidP="007D7B02">
            <w:pPr>
              <w:rPr>
                <w:sz w:val="18"/>
                <w:szCs w:val="18"/>
              </w:rPr>
            </w:pPr>
            <w:r>
              <w:rPr>
                <w:sz w:val="18"/>
                <w:szCs w:val="18"/>
              </w:rPr>
              <w:t>201</w:t>
            </w:r>
            <w:r>
              <w:rPr>
                <w:sz w:val="18"/>
                <w:szCs w:val="18"/>
              </w:rPr>
              <w:t>3</w:t>
            </w:r>
            <w:r>
              <w:rPr>
                <w:sz w:val="18"/>
                <w:szCs w:val="18"/>
              </w:rPr>
              <w:t xml:space="preserve"> Ju</w:t>
            </w:r>
            <w:r>
              <w:rPr>
                <w:sz w:val="18"/>
                <w:szCs w:val="18"/>
              </w:rPr>
              <w:t>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7D7B02" w:rsidRPr="00003DD6" w:rsidRDefault="007D7B02" w:rsidP="00632795">
            <w:pPr>
              <w:pStyle w:val="FNSTableTitleRow1"/>
              <w:jc w:val="left"/>
              <w:rPr>
                <w:rFonts w:asciiTheme="minorHAnsi" w:hAnsiTheme="minorHAnsi" w:cs="Arial"/>
                <w:color w:val="000000"/>
                <w:sz w:val="18"/>
                <w:szCs w:val="18"/>
              </w:rPr>
            </w:pPr>
            <w:r w:rsidRPr="00003DD6">
              <w:rPr>
                <w:rFonts w:asciiTheme="minorHAnsi" w:hAnsiTheme="minorHAnsi" w:cs="Arial"/>
                <w:color w:val="000000"/>
                <w:sz w:val="18"/>
                <w:szCs w:val="18"/>
              </w:rPr>
              <w:t>Reviewed and validated</w:t>
            </w:r>
          </w:p>
          <w:p w:rsidR="007D7B02" w:rsidRPr="009960D6" w:rsidRDefault="007D7B02" w:rsidP="00E75000">
            <w:pPr>
              <w:pStyle w:val="CommentText"/>
            </w:pPr>
          </w:p>
        </w:tc>
      </w:tr>
      <w:tr w:rsidR="00E75000" w:rsidRPr="00274338" w:rsidTr="0063279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E75000" w:rsidRDefault="00E75000" w:rsidP="00632795">
            <w:pPr>
              <w:rPr>
                <w:sz w:val="18"/>
                <w:szCs w:val="18"/>
              </w:rPr>
            </w:pPr>
            <w:r>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E75000" w:rsidRPr="00A92C1C" w:rsidRDefault="00E75000" w:rsidP="00632795">
            <w:pPr>
              <w:rPr>
                <w:sz w:val="18"/>
                <w:szCs w:val="18"/>
              </w:rPr>
            </w:pPr>
            <w:r>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E75000" w:rsidRPr="00A92C1C" w:rsidRDefault="00E75000" w:rsidP="00E75000">
            <w:pPr>
              <w:rPr>
                <w:sz w:val="18"/>
                <w:szCs w:val="18"/>
              </w:rPr>
            </w:pPr>
            <w:r w:rsidRPr="00A92C1C">
              <w:rPr>
                <w:sz w:val="18"/>
                <w:szCs w:val="18"/>
              </w:rPr>
              <w:t>201</w:t>
            </w:r>
            <w:r>
              <w:rPr>
                <w:sz w:val="18"/>
                <w:szCs w:val="18"/>
              </w:rPr>
              <w:t>4</w:t>
            </w:r>
            <w:r w:rsidRPr="00A92C1C">
              <w:rPr>
                <w:sz w:val="18"/>
                <w:szCs w:val="18"/>
              </w:rPr>
              <w:t xml:space="preserve"> Annual Review</w:t>
            </w:r>
          </w:p>
        </w:tc>
        <w:tc>
          <w:tcPr>
            <w:tcW w:w="2942" w:type="dxa"/>
            <w:tcBorders>
              <w:top w:val="single" w:sz="4" w:space="0" w:color="808080" w:themeColor="background1" w:themeShade="80"/>
              <w:bottom w:val="single" w:sz="4" w:space="0" w:color="808080" w:themeColor="background1" w:themeShade="80"/>
            </w:tcBorders>
          </w:tcPr>
          <w:p w:rsidR="00E75000" w:rsidRPr="009960D6" w:rsidRDefault="00E75000" w:rsidP="00632795">
            <w:pPr>
              <w:pStyle w:val="NormalDS"/>
              <w:rPr>
                <w:sz w:val="18"/>
                <w:szCs w:val="18"/>
              </w:rPr>
            </w:pPr>
            <w:r w:rsidRPr="00BE16A6">
              <w:rPr>
                <w:sz w:val="18"/>
                <w:szCs w:val="18"/>
              </w:rPr>
              <w:t>Standard has moved from CSSP to GEOC and renamed.  Standard has been reviewed and validated.</w:t>
            </w:r>
          </w:p>
        </w:tc>
      </w:tr>
      <w:tr w:rsidR="007D7B02" w:rsidRPr="00274338" w:rsidTr="0063279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D7B02" w:rsidRDefault="00E75000" w:rsidP="00632795">
            <w:pPr>
              <w:rPr>
                <w:sz w:val="18"/>
                <w:szCs w:val="18"/>
              </w:rPr>
            </w:pPr>
            <w:r>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E75000" w:rsidP="00632795">
            <w:pPr>
              <w:rPr>
                <w:sz w:val="18"/>
                <w:szCs w:val="18"/>
              </w:rPr>
            </w:pPr>
            <w:r>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E75000" w:rsidP="00632795">
            <w:pPr>
              <w:rPr>
                <w:sz w:val="18"/>
                <w:szCs w:val="18"/>
              </w:rPr>
            </w:pPr>
            <w:r>
              <w:rPr>
                <w:sz w:val="18"/>
                <w:szCs w:val="18"/>
              </w:rPr>
              <w:t>2015</w:t>
            </w:r>
            <w:r w:rsidRPr="00A92C1C">
              <w:rPr>
                <w:sz w:val="18"/>
                <w:szCs w:val="18"/>
              </w:rPr>
              <w:t xml:space="preserve"> Annual Review</w:t>
            </w:r>
          </w:p>
        </w:tc>
        <w:tc>
          <w:tcPr>
            <w:tcW w:w="2942" w:type="dxa"/>
            <w:tcBorders>
              <w:top w:val="single" w:sz="4" w:space="0" w:color="808080" w:themeColor="background1" w:themeShade="80"/>
              <w:bottom w:val="single" w:sz="4" w:space="0" w:color="808080" w:themeColor="background1" w:themeShade="80"/>
            </w:tcBorders>
          </w:tcPr>
          <w:p w:rsidR="007D7B02" w:rsidRPr="009960D6" w:rsidRDefault="00E75000" w:rsidP="00632795">
            <w:pPr>
              <w:pStyle w:val="NormalDS"/>
              <w:rPr>
                <w:sz w:val="18"/>
                <w:szCs w:val="18"/>
              </w:rPr>
            </w:pPr>
            <w:r w:rsidRPr="00BE16A6">
              <w:rPr>
                <w:sz w:val="18"/>
                <w:szCs w:val="18"/>
              </w:rPr>
              <w:t>Reviewed and validated</w:t>
            </w:r>
          </w:p>
        </w:tc>
      </w:tr>
      <w:tr w:rsidR="007D7B02" w:rsidRPr="00274338" w:rsidTr="0063279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D7B02" w:rsidRDefault="00E75000" w:rsidP="00632795">
            <w:pPr>
              <w:rPr>
                <w:sz w:val="18"/>
                <w:szCs w:val="18"/>
              </w:rPr>
            </w:pPr>
            <w:r>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E75000" w:rsidP="00632795">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E75000" w:rsidP="00632795">
            <w:pPr>
              <w:rPr>
                <w:sz w:val="18"/>
                <w:szCs w:val="18"/>
              </w:rPr>
            </w:pPr>
            <w:r>
              <w:rPr>
                <w:sz w:val="18"/>
                <w:szCs w:val="18"/>
              </w:rPr>
              <w:t>2016</w:t>
            </w:r>
            <w:r w:rsidRPr="00A92C1C">
              <w:rPr>
                <w:sz w:val="18"/>
                <w:szCs w:val="18"/>
              </w:rPr>
              <w:t xml:space="preserve"> Annual Review</w:t>
            </w:r>
          </w:p>
        </w:tc>
        <w:tc>
          <w:tcPr>
            <w:tcW w:w="2942" w:type="dxa"/>
            <w:tcBorders>
              <w:top w:val="single" w:sz="4" w:space="0" w:color="808080" w:themeColor="background1" w:themeShade="80"/>
              <w:bottom w:val="single" w:sz="4" w:space="0" w:color="808080" w:themeColor="background1" w:themeShade="80"/>
            </w:tcBorders>
          </w:tcPr>
          <w:p w:rsidR="007D7B02" w:rsidRPr="009960D6" w:rsidRDefault="00E75000" w:rsidP="00632795">
            <w:pPr>
              <w:pStyle w:val="NormalDS"/>
              <w:rPr>
                <w:sz w:val="18"/>
                <w:szCs w:val="18"/>
              </w:rPr>
            </w:pPr>
            <w:r w:rsidRPr="00BE16A6">
              <w:rPr>
                <w:sz w:val="18"/>
                <w:szCs w:val="18"/>
              </w:rPr>
              <w:t>Clarified wording and replaced all instances of Security Risk Management (SRM) with Global Security Services (GSS) to reflect new organization name.</w:t>
            </w:r>
          </w:p>
        </w:tc>
      </w:tr>
      <w:tr w:rsidR="007D7B02" w:rsidRPr="00274338" w:rsidTr="0063279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E75000" w:rsidP="00632795">
            <w:pPr>
              <w:rPr>
                <w:sz w:val="18"/>
                <w:szCs w:val="18"/>
              </w:rPr>
            </w:pPr>
            <w:r>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D7B02" w:rsidRPr="00A92C1C" w:rsidRDefault="007D7B02" w:rsidP="00632795">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7D7B02" w:rsidRPr="009960D6" w:rsidRDefault="007D7B02" w:rsidP="00632795">
            <w:pPr>
              <w:pStyle w:val="NormalDS"/>
              <w:rPr>
                <w:sz w:val="18"/>
                <w:szCs w:val="18"/>
              </w:rPr>
            </w:pPr>
            <w:r w:rsidRPr="009960D6">
              <w:rPr>
                <w:sz w:val="18"/>
                <w:szCs w:val="18"/>
              </w:rPr>
              <w:t xml:space="preserve">Rebranded policy due to </w:t>
            </w:r>
            <w:r>
              <w:rPr>
                <w:sz w:val="18"/>
                <w:szCs w:val="18"/>
              </w:rPr>
              <w:t>Aon</w:t>
            </w:r>
            <w:r w:rsidRPr="009960D6">
              <w:rPr>
                <w:sz w:val="18"/>
                <w:szCs w:val="18"/>
              </w:rPr>
              <w:t xml:space="preserve"> Hewitt divestiture</w:t>
            </w:r>
          </w:p>
        </w:tc>
      </w:tr>
      <w:tr w:rsidR="007D7B02" w:rsidRPr="00274338" w:rsidTr="00632795">
        <w:trPr>
          <w:cantSplit/>
        </w:trPr>
        <w:tc>
          <w:tcPr>
            <w:tcW w:w="1646" w:type="dxa"/>
            <w:tcBorders>
              <w:top w:val="single" w:sz="4" w:space="0" w:color="808080" w:themeColor="background1" w:themeShade="80"/>
              <w:bottom w:val="nil"/>
            </w:tcBorders>
            <w:shd w:val="clear" w:color="auto" w:fill="auto"/>
          </w:tcPr>
          <w:p w:rsidR="007D7B02" w:rsidRDefault="007D7B02" w:rsidP="00632795">
            <w:pPr>
              <w:pStyle w:val="TableCopy"/>
            </w:pPr>
          </w:p>
        </w:tc>
        <w:tc>
          <w:tcPr>
            <w:tcW w:w="1441" w:type="dxa"/>
            <w:tcBorders>
              <w:top w:val="single" w:sz="4" w:space="0" w:color="808080" w:themeColor="background1" w:themeShade="80"/>
              <w:bottom w:val="nil"/>
            </w:tcBorders>
            <w:shd w:val="clear" w:color="auto" w:fill="auto"/>
          </w:tcPr>
          <w:p w:rsidR="007D7B02" w:rsidRPr="009B6065" w:rsidRDefault="007D7B02" w:rsidP="00632795">
            <w:pPr>
              <w:pStyle w:val="NormalDS"/>
            </w:pPr>
          </w:p>
        </w:tc>
        <w:tc>
          <w:tcPr>
            <w:tcW w:w="1979" w:type="dxa"/>
            <w:tcBorders>
              <w:top w:val="single" w:sz="4" w:space="0" w:color="808080" w:themeColor="background1" w:themeShade="80"/>
              <w:bottom w:val="nil"/>
            </w:tcBorders>
            <w:shd w:val="clear" w:color="auto" w:fill="auto"/>
          </w:tcPr>
          <w:p w:rsidR="007D7B02" w:rsidRPr="00274338" w:rsidRDefault="007D7B02" w:rsidP="00632795">
            <w:pPr>
              <w:pStyle w:val="TableCopy"/>
            </w:pPr>
          </w:p>
        </w:tc>
        <w:tc>
          <w:tcPr>
            <w:tcW w:w="2942" w:type="dxa"/>
            <w:tcBorders>
              <w:top w:val="single" w:sz="4" w:space="0" w:color="808080" w:themeColor="background1" w:themeShade="80"/>
              <w:bottom w:val="nil"/>
            </w:tcBorders>
          </w:tcPr>
          <w:p w:rsidR="007D7B02" w:rsidRPr="00274338" w:rsidRDefault="007D7B02" w:rsidP="00632795">
            <w:pPr>
              <w:pStyle w:val="TableCopy"/>
            </w:pPr>
          </w:p>
        </w:tc>
      </w:tr>
    </w:tbl>
    <w:p w:rsidR="007D7CE0" w:rsidRPr="00274338" w:rsidRDefault="007D7CE0" w:rsidP="007D7CE0"/>
    <w:sectPr w:rsidR="007D7CE0" w:rsidRPr="00274338"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CF6" w:rsidRDefault="00224CF6" w:rsidP="005B402B">
      <w:r>
        <w:separator/>
      </w:r>
    </w:p>
  </w:endnote>
  <w:endnote w:type="continuationSeparator" w:id="0">
    <w:p w:rsidR="00224CF6" w:rsidRDefault="00224CF6"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7D7B02">
      <w:t xml:space="preserve">900.01 </w:t>
    </w:r>
    <w:r w:rsidR="007D7CE0">
      <w:t>Duty of Care Standard</w:t>
    </w:r>
    <w:r>
      <w:tab/>
    </w:r>
    <w:r>
      <w:fldChar w:fldCharType="begin"/>
    </w:r>
    <w:r>
      <w:instrText xml:space="preserve"> PAGE   \* MERGEFORMAT </w:instrText>
    </w:r>
    <w:r>
      <w:fldChar w:fldCharType="separate"/>
    </w:r>
    <w:r w:rsidR="00E75000">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16322727" wp14:editId="1D14CB2D">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CF6" w:rsidRDefault="00224CF6" w:rsidP="005B402B">
      <w:r>
        <w:separator/>
      </w:r>
    </w:p>
  </w:footnote>
  <w:footnote w:type="continuationSeparator" w:id="0">
    <w:p w:rsidR="00224CF6" w:rsidRDefault="00224CF6"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8D83C88"/>
    <w:multiLevelType w:val="hybridMultilevel"/>
    <w:tmpl w:val="4892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0EA11CC"/>
    <w:multiLevelType w:val="hybridMultilevel"/>
    <w:tmpl w:val="F8021D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71582"/>
    <w:multiLevelType w:val="hybridMultilevel"/>
    <w:tmpl w:val="0708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4"/>
  </w:num>
  <w:num w:numId="12">
    <w:abstractNumId w:val="8"/>
  </w:num>
  <w:num w:numId="13">
    <w:abstractNumId w:val="12"/>
  </w:num>
  <w:num w:numId="14">
    <w:abstractNumId w:val="15"/>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61C38"/>
    <w:rsid w:val="00193FB9"/>
    <w:rsid w:val="001B252E"/>
    <w:rsid w:val="001B51DB"/>
    <w:rsid w:val="001D01D4"/>
    <w:rsid w:val="00207AC9"/>
    <w:rsid w:val="00224CF6"/>
    <w:rsid w:val="00230498"/>
    <w:rsid w:val="00234A8F"/>
    <w:rsid w:val="00243AAD"/>
    <w:rsid w:val="0026509A"/>
    <w:rsid w:val="00274338"/>
    <w:rsid w:val="002757BF"/>
    <w:rsid w:val="002C43A9"/>
    <w:rsid w:val="002D378B"/>
    <w:rsid w:val="00321778"/>
    <w:rsid w:val="003641B4"/>
    <w:rsid w:val="003B4445"/>
    <w:rsid w:val="003D11EF"/>
    <w:rsid w:val="00463CCA"/>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7D7B02"/>
    <w:rsid w:val="007D7CE0"/>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75000"/>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FollowedHyperlink">
    <w:name w:val="FollowedHyperlink"/>
    <w:basedOn w:val="DefaultParagraphFont"/>
    <w:uiPriority w:val="99"/>
    <w:semiHidden/>
    <w:unhideWhenUsed/>
    <w:rsid w:val="007D7B02"/>
    <w:rPr>
      <w:color w:val="777877" w:themeColor="followedHyperlink"/>
      <w:u w:val="single"/>
    </w:rPr>
  </w:style>
  <w:style w:type="paragraph" w:styleId="CommentText">
    <w:name w:val="annotation text"/>
    <w:basedOn w:val="Normal"/>
    <w:link w:val="CommentTextChar"/>
    <w:semiHidden/>
    <w:rsid w:val="007D7B02"/>
    <w:pPr>
      <w:spacing w:line="240" w:lineRule="auto"/>
    </w:pPr>
    <w:rPr>
      <w:rFonts w:ascii="Arial" w:eastAsia="MS Mincho" w:hAnsi="Arial" w:cs="Times New Roman"/>
      <w:szCs w:val="20"/>
    </w:rPr>
  </w:style>
  <w:style w:type="character" w:customStyle="1" w:styleId="CommentTextChar">
    <w:name w:val="Comment Text Char"/>
    <w:basedOn w:val="DefaultParagraphFont"/>
    <w:link w:val="CommentText"/>
    <w:semiHidden/>
    <w:rsid w:val="007D7B02"/>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FollowedHyperlink">
    <w:name w:val="FollowedHyperlink"/>
    <w:basedOn w:val="DefaultParagraphFont"/>
    <w:uiPriority w:val="99"/>
    <w:semiHidden/>
    <w:unhideWhenUsed/>
    <w:rsid w:val="007D7B02"/>
    <w:rPr>
      <w:color w:val="777877" w:themeColor="followedHyperlink"/>
      <w:u w:val="single"/>
    </w:rPr>
  </w:style>
  <w:style w:type="paragraph" w:styleId="CommentText">
    <w:name w:val="annotation text"/>
    <w:basedOn w:val="Normal"/>
    <w:link w:val="CommentTextChar"/>
    <w:semiHidden/>
    <w:rsid w:val="007D7B02"/>
    <w:pPr>
      <w:spacing w:line="240" w:lineRule="auto"/>
    </w:pPr>
    <w:rPr>
      <w:rFonts w:ascii="Arial" w:eastAsia="MS Mincho" w:hAnsi="Arial" w:cs="Times New Roman"/>
      <w:szCs w:val="20"/>
    </w:rPr>
  </w:style>
  <w:style w:type="character" w:customStyle="1" w:styleId="CommentTextChar">
    <w:name w:val="Comment Text Char"/>
    <w:basedOn w:val="DefaultParagraphFont"/>
    <w:link w:val="CommentText"/>
    <w:semiHidden/>
    <w:rsid w:val="007D7B02"/>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Global.EOC.Mailbox@Aon.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aon.com/us_travel/home/policy_procedures/default.js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lobal.eoc.mailbox@aon.com"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mailto:Global.EOC.Mailbox@aon.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E632C-1361-4D1C-9B01-9BA9E2476836}">
  <ds:schemaRefs>
    <ds:schemaRef ds:uri="http://schemas.openxmlformats.org/officeDocument/2006/bibliography"/>
  </ds:schemaRefs>
</ds:datastoreItem>
</file>

<file path=customXml/itemProps2.xml><?xml version="1.0" encoding="utf-8"?>
<ds:datastoreItem xmlns:ds="http://schemas.openxmlformats.org/officeDocument/2006/customXml" ds:itemID="{4A1C065A-FA7C-46AB-8007-9EF25F94812C}"/>
</file>

<file path=customXml/itemProps3.xml><?xml version="1.0" encoding="utf-8"?>
<ds:datastoreItem xmlns:ds="http://schemas.openxmlformats.org/officeDocument/2006/customXml" ds:itemID="{6FBECC61-FCF2-4903-B97E-F65B69B6D3B5}"/>
</file>

<file path=customXml/itemProps4.xml><?xml version="1.0" encoding="utf-8"?>
<ds:datastoreItem xmlns:ds="http://schemas.openxmlformats.org/officeDocument/2006/customXml" ds:itemID="{7EB0EAB6-A121-48D9-BADD-92487803592C}"/>
</file>

<file path=docProps/app.xml><?xml version="1.0" encoding="utf-8"?>
<Properties xmlns="http://schemas.openxmlformats.org/officeDocument/2006/extended-properties" xmlns:vt="http://schemas.openxmlformats.org/officeDocument/2006/docPropsVTypes">
  <Template>Normal.dotm</Template>
  <TotalTime>15</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dcterms:created xsi:type="dcterms:W3CDTF">2017-07-15T01:36:00Z</dcterms:created>
  <dcterms:modified xsi:type="dcterms:W3CDTF">2017-07-19T15:05:00Z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