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3E38A" w14:textId="1575303B" w:rsidR="0067566F" w:rsidRPr="00822939" w:rsidRDefault="0067566F">
      <w:pPr>
        <w:rPr>
          <w:rFonts w:ascii="Times New Roman" w:hAnsi="Times New Roman" w:cs="Times New Roman"/>
        </w:rPr>
      </w:pPr>
      <w:proofErr w:type="spellStart"/>
      <w:r w:rsidRPr="00822939">
        <w:rPr>
          <w:rFonts w:ascii="Times New Roman" w:hAnsi="Times New Roman" w:cs="Times New Roman"/>
        </w:rPr>
        <w:t>Ziyin</w:t>
      </w:r>
      <w:proofErr w:type="spellEnd"/>
      <w:r w:rsidRPr="00822939">
        <w:rPr>
          <w:rFonts w:ascii="Times New Roman" w:hAnsi="Times New Roman" w:cs="Times New Roman"/>
        </w:rPr>
        <w:t xml:space="preserve"> Wang</w:t>
      </w:r>
      <w:r w:rsidR="00436763">
        <w:rPr>
          <w:rFonts w:ascii="Times New Roman" w:hAnsi="Times New Roman" w:cs="Times New Roman"/>
        </w:rPr>
        <w:t xml:space="preserve"> and Austin Bell</w:t>
      </w:r>
    </w:p>
    <w:p w14:paraId="1D0CEF2A" w14:textId="77777777" w:rsidR="0067566F" w:rsidRPr="00822939" w:rsidRDefault="0067566F">
      <w:pPr>
        <w:rPr>
          <w:rFonts w:ascii="Times New Roman" w:hAnsi="Times New Roman" w:cs="Times New Roman"/>
        </w:rPr>
      </w:pPr>
      <w:r w:rsidRPr="00822939">
        <w:rPr>
          <w:rFonts w:ascii="Times New Roman" w:hAnsi="Times New Roman" w:cs="Times New Roman"/>
        </w:rPr>
        <w:t>Bengali AI Competition Report</w:t>
      </w:r>
    </w:p>
    <w:p w14:paraId="7DA3F262" w14:textId="77777777" w:rsidR="00B014BE" w:rsidRDefault="00B014BE" w:rsidP="000B203D">
      <w:pPr>
        <w:rPr>
          <w:rFonts w:ascii="Times New Roman" w:hAnsi="Times New Roman" w:cs="Times New Roman"/>
          <w:b/>
          <w:bCs/>
        </w:rPr>
      </w:pPr>
    </w:p>
    <w:p w14:paraId="545C47BF" w14:textId="7FC32D0B" w:rsidR="000B203D" w:rsidRPr="00822939" w:rsidRDefault="000B203D" w:rsidP="000B203D">
      <w:pPr>
        <w:rPr>
          <w:rFonts w:ascii="Times New Roman" w:hAnsi="Times New Roman" w:cs="Times New Roman"/>
        </w:rPr>
      </w:pPr>
      <w:r w:rsidRPr="00822939">
        <w:rPr>
          <w:rFonts w:ascii="Times New Roman" w:hAnsi="Times New Roman" w:cs="Times New Roman"/>
          <w:b/>
          <w:bCs/>
        </w:rPr>
        <w:t>Report</w:t>
      </w:r>
    </w:p>
    <w:p w14:paraId="73395B9A" w14:textId="77777777" w:rsidR="00822939" w:rsidRPr="00822939" w:rsidRDefault="00822939" w:rsidP="00822939">
      <w:pPr>
        <w:pStyle w:val="ListParagraph"/>
        <w:numPr>
          <w:ilvl w:val="0"/>
          <w:numId w:val="3"/>
        </w:numPr>
        <w:rPr>
          <w:rFonts w:ascii="Times New Roman" w:hAnsi="Times New Roman" w:cs="Times New Roman"/>
        </w:rPr>
      </w:pPr>
      <w:r w:rsidRPr="00822939">
        <w:rPr>
          <w:rFonts w:ascii="Times New Roman" w:hAnsi="Times New Roman" w:cs="Times New Roman"/>
          <w:b/>
          <w:bCs/>
        </w:rPr>
        <w:t xml:space="preserve">Introduction </w:t>
      </w:r>
    </w:p>
    <w:p w14:paraId="7A7C0E64" w14:textId="56766D1D" w:rsidR="000B203D" w:rsidRPr="00822939" w:rsidRDefault="003A4388" w:rsidP="000B203D">
      <w:pPr>
        <w:rPr>
          <w:rFonts w:ascii="Times New Roman" w:hAnsi="Times New Roman" w:cs="Times New Roman"/>
        </w:rPr>
      </w:pPr>
      <w:r w:rsidRPr="00822939">
        <w:rPr>
          <w:rFonts w:ascii="Times New Roman" w:hAnsi="Times New Roman" w:cs="Times New Roman"/>
        </w:rPr>
        <w:t>At the time of writing, our current submission to the Kaggle Bengali AI Handwriting Recognition competition scored 0.9724, which places us at rank 237.  We tested and developed a variety of models with various augmentations.  In this paper, we provide an overview of the final models that were employed to achieve our</w:t>
      </w:r>
      <w:r w:rsidR="003B2D97">
        <w:rPr>
          <w:rFonts w:ascii="Times New Roman" w:hAnsi="Times New Roman" w:cs="Times New Roman"/>
        </w:rPr>
        <w:t xml:space="preserve"> final</w:t>
      </w:r>
      <w:r w:rsidRPr="00822939">
        <w:rPr>
          <w:rFonts w:ascii="Times New Roman" w:hAnsi="Times New Roman" w:cs="Times New Roman"/>
        </w:rPr>
        <w:t xml:space="preserve"> score.  We next discuss the issue of memory management, which we saw as </w:t>
      </w:r>
      <w:r w:rsidR="003B2D97">
        <w:rPr>
          <w:rFonts w:ascii="Times New Roman" w:hAnsi="Times New Roman" w:cs="Times New Roman"/>
        </w:rPr>
        <w:t>a</w:t>
      </w:r>
      <w:r w:rsidRPr="00822939">
        <w:rPr>
          <w:rFonts w:ascii="Times New Roman" w:hAnsi="Times New Roman" w:cs="Times New Roman"/>
        </w:rPr>
        <w:t xml:space="preserve"> primary </w:t>
      </w:r>
      <w:r w:rsidR="003B2D97">
        <w:rPr>
          <w:rFonts w:ascii="Times New Roman" w:hAnsi="Times New Roman" w:cs="Times New Roman"/>
        </w:rPr>
        <w:t>roadblock</w:t>
      </w:r>
      <w:r w:rsidRPr="00822939">
        <w:rPr>
          <w:rFonts w:ascii="Times New Roman" w:hAnsi="Times New Roman" w:cs="Times New Roman"/>
        </w:rPr>
        <w:t xml:space="preserve"> in this competition. Finally, this paper concludes with a discussion of what steps we would have liked to take with more time and money. </w:t>
      </w:r>
    </w:p>
    <w:p w14:paraId="0440FE74" w14:textId="77777777" w:rsidR="00822939" w:rsidRPr="00822939" w:rsidRDefault="00822939" w:rsidP="00822939">
      <w:pPr>
        <w:rPr>
          <w:rFonts w:ascii="Times New Roman" w:hAnsi="Times New Roman" w:cs="Times New Roman"/>
        </w:rPr>
      </w:pPr>
      <w:r w:rsidRPr="00822939">
        <w:rPr>
          <w:rFonts w:ascii="Times New Roman" w:hAnsi="Times New Roman" w:cs="Times New Roman"/>
        </w:rPr>
        <w:t>Overall, our final submission consisted of three models that our team developed. These are described in detail in the methodology section</w:t>
      </w:r>
    </w:p>
    <w:p w14:paraId="4C6E5FD0" w14:textId="77777777" w:rsidR="00822939" w:rsidRPr="00822939" w:rsidRDefault="00822939" w:rsidP="00822939">
      <w:pPr>
        <w:pStyle w:val="ListParagraph"/>
        <w:numPr>
          <w:ilvl w:val="0"/>
          <w:numId w:val="2"/>
        </w:numPr>
        <w:rPr>
          <w:rFonts w:ascii="Times New Roman" w:hAnsi="Times New Roman" w:cs="Times New Roman"/>
        </w:rPr>
      </w:pPr>
      <w:r w:rsidRPr="00822939">
        <w:rPr>
          <w:rFonts w:ascii="Times New Roman" w:hAnsi="Times New Roman" w:cs="Times New Roman"/>
        </w:rPr>
        <w:t>A baseline Densenet model</w:t>
      </w:r>
    </w:p>
    <w:p w14:paraId="415E86D4" w14:textId="77777777" w:rsidR="00822939" w:rsidRPr="00822939" w:rsidRDefault="00822939" w:rsidP="00822939">
      <w:pPr>
        <w:pStyle w:val="ListParagraph"/>
        <w:numPr>
          <w:ilvl w:val="0"/>
          <w:numId w:val="2"/>
        </w:numPr>
        <w:rPr>
          <w:rFonts w:ascii="Times New Roman" w:hAnsi="Times New Roman" w:cs="Times New Roman"/>
        </w:rPr>
      </w:pPr>
      <w:r w:rsidRPr="00822939">
        <w:rPr>
          <w:rFonts w:ascii="Times New Roman" w:hAnsi="Times New Roman" w:cs="Times New Roman"/>
        </w:rPr>
        <w:t>A multi-task learning model</w:t>
      </w:r>
    </w:p>
    <w:p w14:paraId="62674BCE" w14:textId="2B14EF28" w:rsidR="00822939" w:rsidRDefault="00822939" w:rsidP="00822939">
      <w:pPr>
        <w:pStyle w:val="ListParagraph"/>
        <w:numPr>
          <w:ilvl w:val="0"/>
          <w:numId w:val="2"/>
        </w:numPr>
        <w:rPr>
          <w:rFonts w:ascii="Times New Roman" w:hAnsi="Times New Roman" w:cs="Times New Roman"/>
        </w:rPr>
      </w:pPr>
      <w:r w:rsidRPr="00822939">
        <w:rPr>
          <w:rFonts w:ascii="Times New Roman" w:hAnsi="Times New Roman" w:cs="Times New Roman"/>
        </w:rPr>
        <w:t>A SeResNext Model with a Focal Loss cost function</w:t>
      </w:r>
    </w:p>
    <w:p w14:paraId="5D279258" w14:textId="60773E48" w:rsidR="00C11363" w:rsidRPr="00C11363" w:rsidRDefault="00C11363" w:rsidP="00C11363">
      <w:pPr>
        <w:rPr>
          <w:rFonts w:ascii="Times New Roman" w:hAnsi="Times New Roman" w:cs="Times New Roman"/>
        </w:rPr>
      </w:pPr>
      <w:r>
        <w:rPr>
          <w:rFonts w:ascii="Times New Roman" w:hAnsi="Times New Roman" w:cs="Times New Roman"/>
        </w:rPr>
        <w:t xml:space="preserve">The goal of the competition was to predict the components of a Grapheme (handwritten Bengali character). </w:t>
      </w:r>
      <w:r w:rsidR="003B2D97">
        <w:rPr>
          <w:rFonts w:ascii="Times New Roman" w:hAnsi="Times New Roman" w:cs="Times New Roman"/>
        </w:rPr>
        <w:t>A Grapheme</w:t>
      </w:r>
      <w:r>
        <w:rPr>
          <w:rFonts w:ascii="Times New Roman" w:hAnsi="Times New Roman" w:cs="Times New Roman"/>
        </w:rPr>
        <w:t xml:space="preserve"> </w:t>
      </w:r>
      <w:r w:rsidR="003B2D97">
        <w:rPr>
          <w:rFonts w:ascii="Times New Roman" w:hAnsi="Times New Roman" w:cs="Times New Roman"/>
        </w:rPr>
        <w:t>consists of three components:</w:t>
      </w:r>
      <w:r>
        <w:rPr>
          <w:rFonts w:ascii="Times New Roman" w:hAnsi="Times New Roman" w:cs="Times New Roman"/>
        </w:rPr>
        <w:t xml:space="preserve"> the grapheme root, vowel diacritic, and consonant diacritic. </w:t>
      </w:r>
    </w:p>
    <w:p w14:paraId="2FD4010B" w14:textId="77777777" w:rsidR="00822939" w:rsidRPr="00822939" w:rsidRDefault="00822939" w:rsidP="00822939">
      <w:pPr>
        <w:pStyle w:val="ListParagraph"/>
        <w:rPr>
          <w:rFonts w:ascii="Times New Roman" w:hAnsi="Times New Roman" w:cs="Times New Roman"/>
        </w:rPr>
      </w:pPr>
    </w:p>
    <w:p w14:paraId="7338C95A" w14:textId="77777777" w:rsidR="00822939" w:rsidRPr="00822939" w:rsidRDefault="00822939" w:rsidP="00822939">
      <w:pPr>
        <w:pStyle w:val="ListParagraph"/>
        <w:numPr>
          <w:ilvl w:val="0"/>
          <w:numId w:val="3"/>
        </w:numPr>
        <w:rPr>
          <w:rFonts w:ascii="Times New Roman" w:hAnsi="Times New Roman" w:cs="Times New Roman"/>
        </w:rPr>
      </w:pPr>
      <w:r w:rsidRPr="00822939">
        <w:rPr>
          <w:rFonts w:ascii="Times New Roman" w:hAnsi="Times New Roman" w:cs="Times New Roman"/>
          <w:b/>
          <w:bCs/>
        </w:rPr>
        <w:t>Methodology</w:t>
      </w:r>
    </w:p>
    <w:p w14:paraId="64917109" w14:textId="77777777" w:rsidR="00822939" w:rsidRPr="00822939" w:rsidRDefault="00822939" w:rsidP="00822939">
      <w:pPr>
        <w:rPr>
          <w:rFonts w:ascii="Times New Roman" w:hAnsi="Times New Roman" w:cs="Times New Roman"/>
        </w:rPr>
      </w:pPr>
      <w:r w:rsidRPr="00822939">
        <w:rPr>
          <w:rFonts w:ascii="Times New Roman" w:hAnsi="Times New Roman" w:cs="Times New Roman"/>
        </w:rPr>
        <w:t xml:space="preserve">Our methodology consisted of three core steps: 1) data augmentation, 2) modelling, and 3) ensembling. </w:t>
      </w:r>
    </w:p>
    <w:p w14:paraId="3AAA637A" w14:textId="77777777" w:rsidR="00822939" w:rsidRPr="00822939" w:rsidRDefault="00822939" w:rsidP="00822939">
      <w:pPr>
        <w:pStyle w:val="ListParagraph"/>
        <w:numPr>
          <w:ilvl w:val="1"/>
          <w:numId w:val="3"/>
        </w:numPr>
        <w:rPr>
          <w:rFonts w:ascii="Times New Roman" w:hAnsi="Times New Roman" w:cs="Times New Roman"/>
        </w:rPr>
      </w:pPr>
      <w:r w:rsidRPr="00822939">
        <w:rPr>
          <w:rFonts w:ascii="Times New Roman" w:hAnsi="Times New Roman" w:cs="Times New Roman"/>
          <w:b/>
          <w:bCs/>
        </w:rPr>
        <w:t>Data Augmentation</w:t>
      </w:r>
    </w:p>
    <w:p w14:paraId="35B706CE" w14:textId="2228F7DF" w:rsidR="00822939" w:rsidRDefault="00A90D03" w:rsidP="00822939">
      <w:pPr>
        <w:rPr>
          <w:rFonts w:ascii="Times New Roman" w:hAnsi="Times New Roman" w:cs="Times New Roman"/>
        </w:rPr>
      </w:pPr>
      <w:r>
        <w:rPr>
          <w:rFonts w:ascii="Times New Roman" w:hAnsi="Times New Roman" w:cs="Times New Roman"/>
        </w:rPr>
        <w:t>Data augmentation is a key component for increasing the amount of data seen by the model, but also increas</w:t>
      </w:r>
      <w:r w:rsidR="003B2D97">
        <w:rPr>
          <w:rFonts w:ascii="Times New Roman" w:hAnsi="Times New Roman" w:cs="Times New Roman"/>
        </w:rPr>
        <w:t>ing</w:t>
      </w:r>
      <w:r>
        <w:rPr>
          <w:rFonts w:ascii="Times New Roman" w:hAnsi="Times New Roman" w:cs="Times New Roman"/>
        </w:rPr>
        <w:t xml:space="preserve"> the variety of data that the model sees. It is obvious why increasing the amount of data that is seen by the model would improve our score, but we also found that variety made a significant difference during ensembling. By utilizing different data augmentation techniques for each ensembled model, each model had different strengths leading to larger efficacy gains during ensembling. </w:t>
      </w:r>
    </w:p>
    <w:p w14:paraId="498CCB40" w14:textId="336F26C0" w:rsidR="0062589A" w:rsidRDefault="0062589A" w:rsidP="00822939">
      <w:pPr>
        <w:rPr>
          <w:rFonts w:ascii="Times New Roman" w:hAnsi="Times New Roman" w:cs="Times New Roman"/>
        </w:rPr>
      </w:pPr>
      <w:r>
        <w:rPr>
          <w:rFonts w:ascii="Times New Roman" w:hAnsi="Times New Roman" w:cs="Times New Roman"/>
        </w:rPr>
        <w:t xml:space="preserve">The first augmentation that we employed was to resize, </w:t>
      </w:r>
      <w:proofErr w:type="spellStart"/>
      <w:r>
        <w:rPr>
          <w:rFonts w:ascii="Times New Roman" w:hAnsi="Times New Roman" w:cs="Times New Roman"/>
        </w:rPr>
        <w:t>center</w:t>
      </w:r>
      <w:proofErr w:type="spellEnd"/>
      <w:r>
        <w:rPr>
          <w:rFonts w:ascii="Times New Roman" w:hAnsi="Times New Roman" w:cs="Times New Roman"/>
        </w:rPr>
        <w:t xml:space="preserve">, and rescale our </w:t>
      </w:r>
      <w:r w:rsidR="003B2D97">
        <w:rPr>
          <w:rFonts w:ascii="Times New Roman" w:hAnsi="Times New Roman" w:cs="Times New Roman"/>
        </w:rPr>
        <w:t>images</w:t>
      </w:r>
      <w:r>
        <w:rPr>
          <w:rFonts w:ascii="Times New Roman" w:hAnsi="Times New Roman" w:cs="Times New Roman"/>
        </w:rPr>
        <w:t xml:space="preserve">. We created a bounding box around the handwritten character then filled in the sides with our neutral </w:t>
      </w:r>
      <w:proofErr w:type="spellStart"/>
      <w:r>
        <w:rPr>
          <w:rFonts w:ascii="Times New Roman" w:hAnsi="Times New Roman" w:cs="Times New Roman"/>
        </w:rPr>
        <w:t>color</w:t>
      </w:r>
      <w:proofErr w:type="spellEnd"/>
      <w:r>
        <w:rPr>
          <w:rFonts w:ascii="Times New Roman" w:hAnsi="Times New Roman" w:cs="Times New Roman"/>
        </w:rPr>
        <w:t xml:space="preserve">. This was resized to 128 x 128 to minimize memory consumption. This augmentation required a decent number of iterations to get right due to Kaggle’s memory constraints. </w:t>
      </w:r>
    </w:p>
    <w:p w14:paraId="395E3BDA" w14:textId="62F78193" w:rsidR="0062589A" w:rsidRDefault="0062589A" w:rsidP="00822939">
      <w:pPr>
        <w:rPr>
          <w:rFonts w:ascii="Times New Roman" w:hAnsi="Times New Roman" w:cs="Times New Roman"/>
        </w:rPr>
      </w:pPr>
      <w:r>
        <w:rPr>
          <w:rFonts w:ascii="Times New Roman" w:hAnsi="Times New Roman" w:cs="Times New Roman"/>
        </w:rPr>
        <w:t xml:space="preserve">Next, we utilized the </w:t>
      </w:r>
      <w:proofErr w:type="spellStart"/>
      <w:r>
        <w:rPr>
          <w:rFonts w:ascii="Times New Roman" w:hAnsi="Times New Roman" w:cs="Times New Roman"/>
        </w:rPr>
        <w:t>Albumentations</w:t>
      </w:r>
      <w:proofErr w:type="spellEnd"/>
      <w:r>
        <w:rPr>
          <w:rFonts w:ascii="Times New Roman" w:hAnsi="Times New Roman" w:cs="Times New Roman"/>
        </w:rPr>
        <w:t xml:space="preserve"> </w:t>
      </w:r>
      <w:r w:rsidR="003B2D97">
        <w:rPr>
          <w:rFonts w:ascii="Times New Roman" w:hAnsi="Times New Roman" w:cs="Times New Roman"/>
        </w:rPr>
        <w:t>p</w:t>
      </w:r>
      <w:r>
        <w:rPr>
          <w:rFonts w:ascii="Times New Roman" w:hAnsi="Times New Roman" w:cs="Times New Roman"/>
        </w:rPr>
        <w:t>ackage for a variety of standard data augmentations.  While we want to increase the variety of our augmentations, it is important to keep them within the realm of possibility otherwise they are useless.  For example, flipping an image upside down</w:t>
      </w:r>
      <w:r w:rsidR="003B2D97">
        <w:rPr>
          <w:rFonts w:ascii="Times New Roman" w:hAnsi="Times New Roman" w:cs="Times New Roman"/>
        </w:rPr>
        <w:t xml:space="preserve"> would provide zero benefit</w:t>
      </w:r>
      <w:r>
        <w:rPr>
          <w:rFonts w:ascii="Times New Roman" w:hAnsi="Times New Roman" w:cs="Times New Roman"/>
        </w:rPr>
        <w:t xml:space="preserve"> as we made the assumption that our test data </w:t>
      </w:r>
      <w:r w:rsidR="003B2D97">
        <w:rPr>
          <w:rFonts w:ascii="Times New Roman" w:hAnsi="Times New Roman" w:cs="Times New Roman"/>
        </w:rPr>
        <w:t>would</w:t>
      </w:r>
      <w:r>
        <w:rPr>
          <w:rFonts w:ascii="Times New Roman" w:hAnsi="Times New Roman" w:cs="Times New Roman"/>
        </w:rPr>
        <w:t xml:space="preserve"> not include any upside down </w:t>
      </w:r>
      <w:r w:rsidR="003B2D97">
        <w:rPr>
          <w:rFonts w:ascii="Times New Roman" w:hAnsi="Times New Roman" w:cs="Times New Roman"/>
        </w:rPr>
        <w:t xml:space="preserve">handwritten </w:t>
      </w:r>
      <w:r>
        <w:rPr>
          <w:rFonts w:ascii="Times New Roman" w:hAnsi="Times New Roman" w:cs="Times New Roman"/>
        </w:rPr>
        <w:t>characters.  We did however, include the following augmentations with varying probabilities: different blurs, randomly add</w:t>
      </w:r>
      <w:r w:rsidR="003B2D97">
        <w:rPr>
          <w:rFonts w:ascii="Times New Roman" w:hAnsi="Times New Roman" w:cs="Times New Roman"/>
        </w:rPr>
        <w:t>ing</w:t>
      </w:r>
      <w:r>
        <w:rPr>
          <w:rFonts w:ascii="Times New Roman" w:hAnsi="Times New Roman" w:cs="Times New Roman"/>
        </w:rPr>
        <w:t xml:space="preserve"> noise, randomly distort</w:t>
      </w:r>
      <w:r w:rsidR="003B2D97">
        <w:rPr>
          <w:rFonts w:ascii="Times New Roman" w:hAnsi="Times New Roman" w:cs="Times New Roman"/>
        </w:rPr>
        <w:t>ing</w:t>
      </w:r>
      <w:r>
        <w:rPr>
          <w:rFonts w:ascii="Times New Roman" w:hAnsi="Times New Roman" w:cs="Times New Roman"/>
        </w:rPr>
        <w:t>, shift</w:t>
      </w:r>
      <w:r w:rsidR="003B2D97">
        <w:rPr>
          <w:rFonts w:ascii="Times New Roman" w:hAnsi="Times New Roman" w:cs="Times New Roman"/>
        </w:rPr>
        <w:t>ing</w:t>
      </w:r>
      <w:r>
        <w:rPr>
          <w:rFonts w:ascii="Times New Roman" w:hAnsi="Times New Roman" w:cs="Times New Roman"/>
        </w:rPr>
        <w:t>, scal</w:t>
      </w:r>
      <w:r w:rsidR="003B2D97">
        <w:rPr>
          <w:rFonts w:ascii="Times New Roman" w:hAnsi="Times New Roman" w:cs="Times New Roman"/>
        </w:rPr>
        <w:t>ing</w:t>
      </w:r>
      <w:r>
        <w:rPr>
          <w:rFonts w:ascii="Times New Roman" w:hAnsi="Times New Roman" w:cs="Times New Roman"/>
        </w:rPr>
        <w:t xml:space="preserve">, and </w:t>
      </w:r>
      <w:r w:rsidR="003B2D97">
        <w:rPr>
          <w:rFonts w:ascii="Times New Roman" w:hAnsi="Times New Roman" w:cs="Times New Roman"/>
        </w:rPr>
        <w:t xml:space="preserve">rotating </w:t>
      </w:r>
      <w:r w:rsidR="00BC1CED">
        <w:rPr>
          <w:rFonts w:ascii="Times New Roman" w:hAnsi="Times New Roman" w:cs="Times New Roman"/>
        </w:rPr>
        <w:t>the</w:t>
      </w:r>
      <w:r w:rsidR="003B2D97">
        <w:rPr>
          <w:rFonts w:ascii="Times New Roman" w:hAnsi="Times New Roman" w:cs="Times New Roman"/>
        </w:rPr>
        <w:t xml:space="preserve"> image</w:t>
      </w:r>
      <w:r w:rsidR="007A4B56">
        <w:rPr>
          <w:rFonts w:ascii="Times New Roman" w:hAnsi="Times New Roman" w:cs="Times New Roman"/>
        </w:rPr>
        <w:t>s</w:t>
      </w:r>
      <w:r>
        <w:rPr>
          <w:rFonts w:ascii="Times New Roman" w:hAnsi="Times New Roman" w:cs="Times New Roman"/>
        </w:rPr>
        <w:t xml:space="preserve">. </w:t>
      </w:r>
    </w:p>
    <w:p w14:paraId="6F2AFFB8" w14:textId="7CE675E1" w:rsidR="0062589A" w:rsidRDefault="0062589A" w:rsidP="00822939">
      <w:pPr>
        <w:rPr>
          <w:rFonts w:ascii="Times New Roman" w:hAnsi="Times New Roman" w:cs="Times New Roman"/>
        </w:rPr>
      </w:pPr>
      <w:r>
        <w:rPr>
          <w:rFonts w:ascii="Times New Roman" w:hAnsi="Times New Roman" w:cs="Times New Roman"/>
        </w:rPr>
        <w:lastRenderedPageBreak/>
        <w:t xml:space="preserve">Additionally, we utilized an implementation of the </w:t>
      </w:r>
      <w:proofErr w:type="spellStart"/>
      <w:r>
        <w:rPr>
          <w:rFonts w:ascii="Times New Roman" w:hAnsi="Times New Roman" w:cs="Times New Roman"/>
        </w:rPr>
        <w:t>Gridmask</w:t>
      </w:r>
      <w:proofErr w:type="spellEnd"/>
      <w:r>
        <w:rPr>
          <w:rFonts w:ascii="Times New Roman" w:hAnsi="Times New Roman" w:cs="Times New Roman"/>
        </w:rPr>
        <w:t xml:space="preserve"> augmentation</w:t>
      </w:r>
      <w:r w:rsidR="006E137B">
        <w:rPr>
          <w:rFonts w:ascii="Times New Roman" w:hAnsi="Times New Roman" w:cs="Times New Roman"/>
        </w:rPr>
        <w:t>.</w:t>
      </w:r>
      <w:r>
        <w:rPr>
          <w:rStyle w:val="FootnoteReference"/>
          <w:rFonts w:ascii="Times New Roman" w:hAnsi="Times New Roman" w:cs="Times New Roman"/>
        </w:rPr>
        <w:footnoteReference w:id="1"/>
      </w:r>
      <w:r w:rsidR="006E137B">
        <w:rPr>
          <w:rFonts w:ascii="Times New Roman" w:hAnsi="Times New Roman" w:cs="Times New Roman"/>
        </w:rPr>
        <w:t xml:space="preserve"> This augmentation involves randomly placing a grid of square blocks over the image. This has the effect of blocking out random parts of the handwritten character to ensure that the model can predict with only partial characters.</w:t>
      </w:r>
      <w:r w:rsidR="00B118B8">
        <w:rPr>
          <w:rFonts w:ascii="Times New Roman" w:hAnsi="Times New Roman" w:cs="Times New Roman"/>
        </w:rPr>
        <w:t xml:space="preserve"> </w:t>
      </w:r>
      <w:r w:rsidR="006E137B">
        <w:rPr>
          <w:rFonts w:ascii="Times New Roman" w:hAnsi="Times New Roman" w:cs="Times New Roman"/>
        </w:rPr>
        <w:t xml:space="preserve"> </w:t>
      </w:r>
    </w:p>
    <w:p w14:paraId="34CC87CB" w14:textId="6D9182E5" w:rsidR="00C11363" w:rsidRDefault="00C11363" w:rsidP="00822939">
      <w:pPr>
        <w:rPr>
          <w:rFonts w:ascii="Times New Roman" w:hAnsi="Times New Roman" w:cs="Times New Roman"/>
        </w:rPr>
      </w:pPr>
      <w:r>
        <w:rPr>
          <w:rFonts w:ascii="Times New Roman" w:hAnsi="Times New Roman" w:cs="Times New Roman"/>
        </w:rPr>
        <w:t>Finally, we had some severely imbalanced classes across our three labels. Balancing classes in multi-label prediction is not a solved problem yet and there are many ways to do it. We solved it by reweight</w:t>
      </w:r>
      <w:r w:rsidR="00B118B8">
        <w:rPr>
          <w:rFonts w:ascii="Times New Roman" w:hAnsi="Times New Roman" w:cs="Times New Roman"/>
        </w:rPr>
        <w:t>ing</w:t>
      </w:r>
      <w:r>
        <w:rPr>
          <w:rFonts w:ascii="Times New Roman" w:hAnsi="Times New Roman" w:cs="Times New Roman"/>
        </w:rPr>
        <w:t xml:space="preserve"> our samples </w:t>
      </w:r>
      <w:r w:rsidR="00B118B8">
        <w:rPr>
          <w:rFonts w:ascii="Times New Roman" w:hAnsi="Times New Roman" w:cs="Times New Roman"/>
        </w:rPr>
        <w:t xml:space="preserve">to be included in each batch </w:t>
      </w:r>
      <w:r>
        <w:rPr>
          <w:rFonts w:ascii="Times New Roman" w:hAnsi="Times New Roman" w:cs="Times New Roman"/>
        </w:rPr>
        <w:t xml:space="preserve">by re-initializing our </w:t>
      </w:r>
      <w:r w:rsidR="00B118B8">
        <w:rPr>
          <w:rFonts w:ascii="Times New Roman" w:hAnsi="Times New Roman" w:cs="Times New Roman"/>
        </w:rPr>
        <w:t xml:space="preserve">weight sampling </w:t>
      </w:r>
      <w:r>
        <w:rPr>
          <w:rFonts w:ascii="Times New Roman" w:hAnsi="Times New Roman" w:cs="Times New Roman"/>
        </w:rPr>
        <w:t xml:space="preserve">data loader at the beginning of each epoch.  Essentially, epoch one balanced the classes in one label, epoch two balanced the classes in another label, so on and so forth. This enabled us to better </w:t>
      </w:r>
      <w:r w:rsidR="00B118B8">
        <w:rPr>
          <w:rFonts w:ascii="Times New Roman" w:hAnsi="Times New Roman" w:cs="Times New Roman"/>
        </w:rPr>
        <w:t>predict</w:t>
      </w:r>
      <w:r>
        <w:rPr>
          <w:rFonts w:ascii="Times New Roman" w:hAnsi="Times New Roman" w:cs="Times New Roman"/>
        </w:rPr>
        <w:t xml:space="preserve"> rare classes. </w:t>
      </w:r>
    </w:p>
    <w:p w14:paraId="5FA13AC4" w14:textId="77777777" w:rsidR="006E137B" w:rsidRPr="00822939" w:rsidRDefault="006E137B" w:rsidP="006E137B">
      <w:pPr>
        <w:pStyle w:val="ListParagraph"/>
        <w:numPr>
          <w:ilvl w:val="1"/>
          <w:numId w:val="3"/>
        </w:numPr>
        <w:rPr>
          <w:rFonts w:ascii="Times New Roman" w:hAnsi="Times New Roman" w:cs="Times New Roman"/>
        </w:rPr>
      </w:pPr>
      <w:r>
        <w:rPr>
          <w:rFonts w:ascii="Times New Roman" w:hAnsi="Times New Roman" w:cs="Times New Roman"/>
          <w:b/>
          <w:bCs/>
        </w:rPr>
        <w:t>Models</w:t>
      </w:r>
    </w:p>
    <w:p w14:paraId="22B1E353" w14:textId="52C07D70" w:rsidR="00FC2C42" w:rsidRDefault="00161D40" w:rsidP="00822939">
      <w:pPr>
        <w:rPr>
          <w:rFonts w:ascii="Times New Roman" w:hAnsi="Times New Roman" w:cs="Times New Roman"/>
          <w:lang w:val="en-US" w:eastAsia="zh-CN"/>
        </w:rPr>
      </w:pPr>
      <w:r>
        <w:rPr>
          <w:rFonts w:ascii="Times New Roman" w:hAnsi="Times New Roman" w:cs="Times New Roman"/>
          <w:lang w:val="en-US" w:eastAsia="zh-CN"/>
        </w:rPr>
        <w:t>First</w:t>
      </w:r>
      <w:r w:rsidR="00AE740E">
        <w:rPr>
          <w:rFonts w:ascii="Times New Roman" w:hAnsi="Times New Roman" w:cs="Times New Roman"/>
          <w:lang w:val="en-US" w:eastAsia="zh-CN"/>
        </w:rPr>
        <w:t xml:space="preserve">, </w:t>
      </w:r>
      <w:r w:rsidR="006C4F6E">
        <w:rPr>
          <w:rFonts w:ascii="Times New Roman" w:hAnsi="Times New Roman" w:cs="Times New Roman"/>
          <w:lang w:val="en-US" w:eastAsia="zh-CN"/>
        </w:rPr>
        <w:t>from our research,</w:t>
      </w:r>
      <w:r w:rsidR="004A1137">
        <w:rPr>
          <w:rFonts w:ascii="Times New Roman" w:hAnsi="Times New Roman" w:cs="Times New Roman"/>
          <w:lang w:val="en-US" w:eastAsia="zh-CN"/>
        </w:rPr>
        <w:t xml:space="preserve"> we found that </w:t>
      </w:r>
      <w:proofErr w:type="spellStart"/>
      <w:r w:rsidR="004A1137">
        <w:rPr>
          <w:rFonts w:ascii="Times New Roman" w:hAnsi="Times New Roman" w:cs="Times New Roman"/>
          <w:lang w:val="en-US" w:eastAsia="zh-CN"/>
        </w:rPr>
        <w:t>DenseNet</w:t>
      </w:r>
      <w:proofErr w:type="spellEnd"/>
      <w:r w:rsidR="004A1137">
        <w:rPr>
          <w:rFonts w:ascii="Times New Roman" w:hAnsi="Times New Roman" w:cs="Times New Roman"/>
          <w:lang w:val="en-US" w:eastAsia="zh-CN"/>
        </w:rPr>
        <w:t xml:space="preserve"> worked pretty well on Bangla character recognition.</w:t>
      </w:r>
      <w:r w:rsidR="006C4F6E">
        <w:rPr>
          <w:rFonts w:ascii="Times New Roman" w:hAnsi="Times New Roman" w:cs="Times New Roman"/>
          <w:lang w:val="en-US" w:eastAsia="zh-CN"/>
        </w:rPr>
        <w:t xml:space="preserve"> </w:t>
      </w:r>
      <w:r w:rsidR="004A1137">
        <w:rPr>
          <w:rFonts w:ascii="Times New Roman" w:hAnsi="Times New Roman" w:cs="Times New Roman"/>
          <w:lang w:val="en-US" w:eastAsia="zh-CN"/>
        </w:rPr>
        <w:t xml:space="preserve">So, </w:t>
      </w:r>
      <w:r w:rsidR="00AE740E">
        <w:rPr>
          <w:rFonts w:ascii="Times New Roman" w:hAnsi="Times New Roman" w:cs="Times New Roman"/>
          <w:lang w:val="en-US" w:eastAsia="zh-CN"/>
        </w:rPr>
        <w:t xml:space="preserve">we defined our own </w:t>
      </w:r>
      <w:r w:rsidR="00E80942">
        <w:rPr>
          <w:rFonts w:ascii="Times New Roman" w:hAnsi="Times New Roman" w:cs="Times New Roman"/>
          <w:lang w:val="en-US" w:eastAsia="zh-CN"/>
        </w:rPr>
        <w:t>model</w:t>
      </w:r>
      <w:r w:rsidR="00AE740E">
        <w:rPr>
          <w:rFonts w:ascii="Times New Roman" w:hAnsi="Times New Roman" w:cs="Times New Roman"/>
          <w:lang w:val="en-US" w:eastAsia="zh-CN"/>
        </w:rPr>
        <w:t xml:space="preserve"> </w:t>
      </w:r>
      <w:r w:rsidR="00E80942">
        <w:rPr>
          <w:rFonts w:ascii="Times New Roman" w:hAnsi="Times New Roman" w:cs="Times New Roman"/>
          <w:lang w:val="en-US" w:eastAsia="zh-CN"/>
        </w:rPr>
        <w:t>leveraging</w:t>
      </w:r>
      <w:r w:rsidR="00FC2C42">
        <w:rPr>
          <w:rFonts w:ascii="Times New Roman" w:hAnsi="Times New Roman" w:cs="Times New Roman"/>
          <w:lang w:val="en-US" w:eastAsia="zh-CN"/>
        </w:rPr>
        <w:t xml:space="preserve"> </w:t>
      </w:r>
      <w:r w:rsidR="002E6B05">
        <w:rPr>
          <w:rFonts w:ascii="Times New Roman" w:hAnsi="Times New Roman" w:cs="Times New Roman"/>
          <w:lang w:val="en-US" w:eastAsia="zh-CN"/>
        </w:rPr>
        <w:t>DenseNet121</w:t>
      </w:r>
      <w:r w:rsidR="002E6B05">
        <w:rPr>
          <w:rStyle w:val="FootnoteReference"/>
          <w:rFonts w:ascii="Times New Roman" w:hAnsi="Times New Roman" w:cs="Times New Roman"/>
          <w:lang w:val="en-US" w:eastAsia="zh-CN"/>
        </w:rPr>
        <w:footnoteReference w:id="2"/>
      </w:r>
      <w:r w:rsidR="00E80942">
        <w:rPr>
          <w:rFonts w:ascii="Times New Roman" w:hAnsi="Times New Roman" w:cs="Times New Roman"/>
          <w:lang w:val="en-US" w:eastAsia="zh-CN"/>
        </w:rPr>
        <w:t xml:space="preserve"> as the base model</w:t>
      </w:r>
      <w:r w:rsidR="00D553B7">
        <w:rPr>
          <w:rFonts w:ascii="Times New Roman" w:hAnsi="Times New Roman" w:cs="Times New Roman"/>
          <w:lang w:val="en-US" w:eastAsia="zh-CN"/>
        </w:rPr>
        <w:t xml:space="preserve">. </w:t>
      </w:r>
      <w:r w:rsidR="00AE740E">
        <w:rPr>
          <w:rFonts w:ascii="Times New Roman" w:hAnsi="Times New Roman" w:cs="Times New Roman"/>
          <w:lang w:val="en-US" w:eastAsia="zh-CN"/>
        </w:rPr>
        <w:t xml:space="preserve">Our </w:t>
      </w:r>
      <w:proofErr w:type="spellStart"/>
      <w:r w:rsidR="00E80942">
        <w:rPr>
          <w:rFonts w:ascii="Times New Roman" w:hAnsi="Times New Roman" w:cs="Times New Roman"/>
          <w:lang w:val="en-US" w:eastAsia="zh-CN"/>
        </w:rPr>
        <w:t>DenseNet</w:t>
      </w:r>
      <w:proofErr w:type="spellEnd"/>
      <w:r w:rsidR="00E80942">
        <w:rPr>
          <w:rFonts w:ascii="Times New Roman" w:hAnsi="Times New Roman" w:cs="Times New Roman"/>
          <w:lang w:val="en-US" w:eastAsia="zh-CN"/>
        </w:rPr>
        <w:t xml:space="preserve"> </w:t>
      </w:r>
      <w:r w:rsidR="00890776">
        <w:rPr>
          <w:rFonts w:ascii="Times New Roman" w:hAnsi="Times New Roman" w:cs="Times New Roman"/>
          <w:lang w:val="en-US" w:eastAsia="zh-CN"/>
        </w:rPr>
        <w:t xml:space="preserve">was composed of one convolutional layer, one DenseNet121 which was pretrained on ImageNet, and two linear blocks. </w:t>
      </w:r>
      <w:r w:rsidR="00E80942">
        <w:rPr>
          <w:rFonts w:ascii="Times New Roman" w:hAnsi="Times New Roman" w:cs="Times New Roman"/>
          <w:lang w:val="en-US" w:eastAsia="zh-CN"/>
        </w:rPr>
        <w:t>E</w:t>
      </w:r>
      <w:r w:rsidR="00890776">
        <w:rPr>
          <w:rFonts w:ascii="Times New Roman" w:hAnsi="Times New Roman" w:cs="Times New Roman"/>
          <w:lang w:val="en-US" w:eastAsia="zh-CN"/>
        </w:rPr>
        <w:t xml:space="preserve">ach linear block consisted of </w:t>
      </w:r>
      <w:r w:rsidR="00E80942">
        <w:rPr>
          <w:rFonts w:ascii="Times New Roman" w:hAnsi="Times New Roman" w:cs="Times New Roman"/>
          <w:lang w:val="en-US" w:eastAsia="zh-CN"/>
        </w:rPr>
        <w:t>a fully connected</w:t>
      </w:r>
      <w:r w:rsidR="00890776">
        <w:rPr>
          <w:rFonts w:ascii="Times New Roman" w:hAnsi="Times New Roman" w:cs="Times New Roman"/>
          <w:lang w:val="en-US" w:eastAsia="zh-CN"/>
        </w:rPr>
        <w:t xml:space="preserve"> linear layer,</w:t>
      </w:r>
      <w:r w:rsidR="00E80942">
        <w:rPr>
          <w:rFonts w:ascii="Times New Roman" w:hAnsi="Times New Roman" w:cs="Times New Roman"/>
          <w:lang w:val="en-US" w:eastAsia="zh-CN"/>
        </w:rPr>
        <w:t xml:space="preserve"> optional batch normalization</w:t>
      </w:r>
      <w:r w:rsidR="00890776">
        <w:rPr>
          <w:rFonts w:ascii="Times New Roman" w:hAnsi="Times New Roman" w:cs="Times New Roman"/>
          <w:lang w:val="en-US" w:eastAsia="zh-CN"/>
        </w:rPr>
        <w:t xml:space="preserve">, </w:t>
      </w:r>
      <w:r w:rsidR="00E80942">
        <w:rPr>
          <w:rFonts w:ascii="Times New Roman" w:hAnsi="Times New Roman" w:cs="Times New Roman"/>
          <w:lang w:val="en-US" w:eastAsia="zh-CN"/>
        </w:rPr>
        <w:t>optional</w:t>
      </w:r>
      <w:r w:rsidR="00890776">
        <w:rPr>
          <w:rFonts w:ascii="Times New Roman" w:hAnsi="Times New Roman" w:cs="Times New Roman"/>
          <w:lang w:val="en-US" w:eastAsia="zh-CN"/>
        </w:rPr>
        <w:t xml:space="preserve"> dropout, </w:t>
      </w:r>
      <w:r w:rsidR="00E80942">
        <w:rPr>
          <w:rFonts w:ascii="Times New Roman" w:hAnsi="Times New Roman" w:cs="Times New Roman"/>
          <w:lang w:val="en-US" w:eastAsia="zh-CN"/>
        </w:rPr>
        <w:t>an</w:t>
      </w:r>
      <w:r w:rsidR="00890776">
        <w:rPr>
          <w:rFonts w:ascii="Times New Roman" w:hAnsi="Times New Roman" w:cs="Times New Roman"/>
          <w:lang w:val="en-US" w:eastAsia="zh-CN"/>
        </w:rPr>
        <w:t xml:space="preserve"> activation layer</w:t>
      </w:r>
      <w:r w:rsidR="00E80942">
        <w:rPr>
          <w:rFonts w:ascii="Times New Roman" w:hAnsi="Times New Roman" w:cs="Times New Roman"/>
          <w:lang w:val="en-US" w:eastAsia="zh-CN"/>
        </w:rPr>
        <w:t xml:space="preserve">. The final layer output the number of classes equal to the sum of our three components. Essentially, our labels had hard parameter sharing for the entire network. </w:t>
      </w:r>
    </w:p>
    <w:p w14:paraId="127C871C" w14:textId="177DF87D" w:rsidR="001833AD" w:rsidRPr="00FC2C42" w:rsidRDefault="00E80942" w:rsidP="00822939">
      <w:pPr>
        <w:rPr>
          <w:rFonts w:ascii="Times New Roman" w:hAnsi="Times New Roman" w:cs="Times New Roman"/>
          <w:lang w:val="en-US" w:eastAsia="zh-CN"/>
        </w:rPr>
      </w:pPr>
      <w:r>
        <w:rPr>
          <w:rFonts w:ascii="Times New Roman" w:hAnsi="Times New Roman" w:cs="Times New Roman"/>
          <w:lang w:val="en-US" w:eastAsia="zh-CN"/>
        </w:rPr>
        <w:t>W</w:t>
      </w:r>
      <w:r w:rsidR="00DF0249">
        <w:rPr>
          <w:rFonts w:ascii="Times New Roman" w:hAnsi="Times New Roman" w:cs="Times New Roman"/>
          <w:lang w:val="en-US" w:eastAsia="zh-CN"/>
        </w:rPr>
        <w:t>e</w:t>
      </w:r>
      <w:r>
        <w:rPr>
          <w:rFonts w:ascii="Times New Roman" w:hAnsi="Times New Roman" w:cs="Times New Roman"/>
          <w:lang w:val="en-US" w:eastAsia="zh-CN"/>
        </w:rPr>
        <w:t xml:space="preserve"> then</w:t>
      </w:r>
      <w:r w:rsidR="00DF0249">
        <w:rPr>
          <w:rFonts w:ascii="Times New Roman" w:hAnsi="Times New Roman" w:cs="Times New Roman"/>
          <w:lang w:val="en-US" w:eastAsia="zh-CN"/>
        </w:rPr>
        <w:t xml:space="preserve"> defined our classifier</w:t>
      </w:r>
      <w:r>
        <w:rPr>
          <w:rFonts w:ascii="Times New Roman" w:hAnsi="Times New Roman" w:cs="Times New Roman"/>
          <w:lang w:val="en-US" w:eastAsia="zh-CN"/>
        </w:rPr>
        <w:t xml:space="preserve"> class, which wrapped our base model class</w:t>
      </w:r>
      <w:r w:rsidR="001833AD">
        <w:rPr>
          <w:rFonts w:ascii="Times New Roman" w:hAnsi="Times New Roman" w:cs="Times New Roman"/>
          <w:lang w:val="en-US" w:eastAsia="zh-CN"/>
        </w:rPr>
        <w:t xml:space="preserve">. In </w:t>
      </w:r>
      <w:r>
        <w:rPr>
          <w:rFonts w:ascii="Times New Roman" w:hAnsi="Times New Roman" w:cs="Times New Roman"/>
          <w:lang w:val="en-US" w:eastAsia="zh-CN"/>
        </w:rPr>
        <w:t>this class</w:t>
      </w:r>
      <w:r w:rsidR="001833AD">
        <w:rPr>
          <w:rFonts w:ascii="Times New Roman" w:hAnsi="Times New Roman" w:cs="Times New Roman"/>
          <w:lang w:val="en-US" w:eastAsia="zh-CN"/>
        </w:rPr>
        <w:t xml:space="preserve">, we split </w:t>
      </w:r>
      <w:r>
        <w:rPr>
          <w:rFonts w:ascii="Times New Roman" w:hAnsi="Times New Roman" w:cs="Times New Roman"/>
          <w:lang w:val="en-US" w:eastAsia="zh-CN"/>
        </w:rPr>
        <w:t>the</w:t>
      </w:r>
      <w:r w:rsidR="001833AD">
        <w:rPr>
          <w:rFonts w:ascii="Times New Roman" w:hAnsi="Times New Roman" w:cs="Times New Roman"/>
          <w:lang w:val="en-US" w:eastAsia="zh-CN"/>
        </w:rPr>
        <w:t xml:space="preserve"> </w:t>
      </w:r>
      <w:r>
        <w:rPr>
          <w:rFonts w:ascii="Times New Roman" w:hAnsi="Times New Roman" w:cs="Times New Roman"/>
          <w:lang w:val="en-US" w:eastAsia="zh-CN"/>
        </w:rPr>
        <w:t>final layer into three components relative to each label’s size</w:t>
      </w:r>
      <w:r w:rsidR="001833AD">
        <w:rPr>
          <w:rFonts w:ascii="Times New Roman" w:hAnsi="Times New Roman" w:cs="Times New Roman"/>
          <w:lang w:val="en-US" w:eastAsia="zh-CN"/>
        </w:rPr>
        <w:t xml:space="preserve">. </w:t>
      </w:r>
      <w:r>
        <w:rPr>
          <w:rFonts w:ascii="Times New Roman" w:hAnsi="Times New Roman" w:cs="Times New Roman"/>
          <w:lang w:val="en-US" w:eastAsia="zh-CN"/>
        </w:rPr>
        <w:t>Then</w:t>
      </w:r>
      <w:r w:rsidR="001833AD">
        <w:rPr>
          <w:rFonts w:ascii="Times New Roman" w:hAnsi="Times New Roman" w:cs="Times New Roman"/>
          <w:lang w:val="en-US" w:eastAsia="zh-CN"/>
        </w:rPr>
        <w:t xml:space="preserve">, we calculated </w:t>
      </w:r>
      <w:r>
        <w:rPr>
          <w:rFonts w:ascii="Times New Roman" w:hAnsi="Times New Roman" w:cs="Times New Roman"/>
          <w:lang w:val="en-US" w:eastAsia="zh-CN"/>
        </w:rPr>
        <w:t xml:space="preserve">the </w:t>
      </w:r>
      <w:r w:rsidR="001833AD">
        <w:rPr>
          <w:rFonts w:ascii="Times New Roman" w:hAnsi="Times New Roman" w:cs="Times New Roman"/>
          <w:lang w:val="en-US" w:eastAsia="zh-CN"/>
        </w:rPr>
        <w:t xml:space="preserve">individual loss value for each component and </w:t>
      </w:r>
      <w:r>
        <w:rPr>
          <w:rFonts w:ascii="Times New Roman" w:hAnsi="Times New Roman" w:cs="Times New Roman"/>
          <w:lang w:val="en-US" w:eastAsia="zh-CN"/>
        </w:rPr>
        <w:t>summed them to a single loss value for gradient descent</w:t>
      </w:r>
      <w:r w:rsidR="001833AD">
        <w:rPr>
          <w:rFonts w:ascii="Times New Roman" w:hAnsi="Times New Roman" w:cs="Times New Roman"/>
          <w:lang w:val="en-US" w:eastAsia="zh-CN"/>
        </w:rPr>
        <w:t>.</w:t>
      </w:r>
      <w:r>
        <w:rPr>
          <w:rFonts w:ascii="Times New Roman" w:hAnsi="Times New Roman" w:cs="Times New Roman"/>
          <w:lang w:val="en-US" w:eastAsia="zh-CN"/>
        </w:rPr>
        <w:t xml:space="preserve"> Our initial loss function was cross entropy across all three components. </w:t>
      </w:r>
    </w:p>
    <w:p w14:paraId="229CA727" w14:textId="7DA48093" w:rsidR="006E137B" w:rsidRDefault="006E137B" w:rsidP="00822939">
      <w:pPr>
        <w:rPr>
          <w:rFonts w:ascii="Times New Roman" w:hAnsi="Times New Roman" w:cs="Times New Roman"/>
        </w:rPr>
      </w:pPr>
      <w:r>
        <w:rPr>
          <w:rFonts w:ascii="Times New Roman" w:hAnsi="Times New Roman" w:cs="Times New Roman"/>
        </w:rPr>
        <w:t>Our second model implemented a</w:t>
      </w:r>
      <w:r w:rsidR="00E80942">
        <w:rPr>
          <w:rFonts w:ascii="Times New Roman" w:hAnsi="Times New Roman" w:cs="Times New Roman"/>
        </w:rPr>
        <w:t>n additional</w:t>
      </w:r>
      <w:r>
        <w:rPr>
          <w:rFonts w:ascii="Times New Roman" w:hAnsi="Times New Roman" w:cs="Times New Roman"/>
        </w:rPr>
        <w:t xml:space="preserve"> form of multi-task learning.  While we were already sharing weights across our three labels, we implemented a fourth label prediction. In this case, we predicted the entire Grapheme and then concatenated this grapheme prediction with the input to the final layer of our grapheme components prediction. The loss across all four labels were then used for optimization. Our belief here was that having knowledge of the whole grapheme would improve </w:t>
      </w:r>
      <w:r w:rsidR="00E80942">
        <w:rPr>
          <w:rFonts w:ascii="Times New Roman" w:hAnsi="Times New Roman" w:cs="Times New Roman"/>
        </w:rPr>
        <w:t xml:space="preserve">the </w:t>
      </w:r>
      <w:r>
        <w:rPr>
          <w:rFonts w:ascii="Times New Roman" w:hAnsi="Times New Roman" w:cs="Times New Roman"/>
        </w:rPr>
        <w:t xml:space="preserve">prediction of its components. </w:t>
      </w:r>
    </w:p>
    <w:p w14:paraId="6EC53A63" w14:textId="1F386E10" w:rsidR="006E137B" w:rsidRDefault="001833AD" w:rsidP="00822939">
      <w:pPr>
        <w:rPr>
          <w:rFonts w:ascii="Times New Roman" w:hAnsi="Times New Roman" w:cs="Times New Roman"/>
        </w:rPr>
      </w:pPr>
      <w:r w:rsidRPr="004A1137">
        <w:rPr>
          <w:rFonts w:ascii="Times New Roman" w:hAnsi="Times New Roman" w:cs="Times New Roman"/>
        </w:rPr>
        <w:t>After we had our</w:t>
      </w:r>
      <w:r w:rsidR="00043E5B">
        <w:rPr>
          <w:rFonts w:ascii="Times New Roman" w:hAnsi="Times New Roman" w:cs="Times New Roman"/>
        </w:rPr>
        <w:t xml:space="preserve"> baseline model, we </w:t>
      </w:r>
      <w:r w:rsidR="00E80942">
        <w:rPr>
          <w:rFonts w:ascii="Times New Roman" w:hAnsi="Times New Roman" w:cs="Times New Roman"/>
        </w:rPr>
        <w:t>wanted</w:t>
      </w:r>
      <w:r w:rsidR="00043E5B">
        <w:rPr>
          <w:rFonts w:ascii="Times New Roman" w:hAnsi="Times New Roman" w:cs="Times New Roman"/>
        </w:rPr>
        <w:t xml:space="preserve"> to try some different </w:t>
      </w:r>
      <w:r w:rsidR="004A1137">
        <w:rPr>
          <w:rFonts w:ascii="Times New Roman" w:hAnsi="Times New Roman" w:cs="Times New Roman"/>
        </w:rPr>
        <w:t>pretrained model</w:t>
      </w:r>
      <w:r w:rsidR="00E80942">
        <w:rPr>
          <w:rFonts w:ascii="Times New Roman" w:hAnsi="Times New Roman" w:cs="Times New Roman"/>
        </w:rPr>
        <w:t>s</w:t>
      </w:r>
      <w:r w:rsidR="00043E5B">
        <w:rPr>
          <w:rFonts w:ascii="Times New Roman" w:hAnsi="Times New Roman" w:cs="Times New Roman"/>
        </w:rPr>
        <w:t xml:space="preserve">. And </w:t>
      </w:r>
      <w:r w:rsidR="004A1137">
        <w:rPr>
          <w:rFonts w:ascii="Times New Roman" w:hAnsi="Times New Roman" w:cs="Times New Roman"/>
        </w:rPr>
        <w:t xml:space="preserve">we believed that </w:t>
      </w:r>
      <w:proofErr w:type="spellStart"/>
      <w:r w:rsidR="00043E5B">
        <w:rPr>
          <w:rFonts w:ascii="Times New Roman" w:hAnsi="Times New Roman" w:cs="Times New Roman"/>
        </w:rPr>
        <w:t>SeResNext</w:t>
      </w:r>
      <w:proofErr w:type="spellEnd"/>
      <w:r w:rsidR="004A1137">
        <w:rPr>
          <w:rStyle w:val="FootnoteReference"/>
          <w:rFonts w:ascii="Times New Roman" w:hAnsi="Times New Roman" w:cs="Times New Roman"/>
        </w:rPr>
        <w:footnoteReference w:id="3"/>
      </w:r>
      <w:r w:rsidR="00E80942">
        <w:rPr>
          <w:rFonts w:ascii="Times New Roman" w:hAnsi="Times New Roman" w:cs="Times New Roman"/>
        </w:rPr>
        <w:t xml:space="preserve"> would perform better based upon the results of the shared Kaggle Notebooks</w:t>
      </w:r>
      <w:r w:rsidR="004A1137">
        <w:rPr>
          <w:rFonts w:ascii="Times New Roman" w:hAnsi="Times New Roman" w:cs="Times New Roman"/>
        </w:rPr>
        <w:t xml:space="preserve">. </w:t>
      </w:r>
      <w:r w:rsidR="00FD2517">
        <w:rPr>
          <w:rFonts w:ascii="Times New Roman" w:hAnsi="Times New Roman" w:cs="Times New Roman"/>
        </w:rPr>
        <w:t xml:space="preserve">While we experienced a performance boost from the </w:t>
      </w:r>
      <w:proofErr w:type="spellStart"/>
      <w:r w:rsidR="00FD2517">
        <w:rPr>
          <w:rFonts w:ascii="Times New Roman" w:hAnsi="Times New Roman" w:cs="Times New Roman"/>
        </w:rPr>
        <w:t>SeResNext</w:t>
      </w:r>
      <w:proofErr w:type="spellEnd"/>
      <w:r w:rsidR="00FD2517">
        <w:rPr>
          <w:rFonts w:ascii="Times New Roman" w:hAnsi="Times New Roman" w:cs="Times New Roman"/>
        </w:rPr>
        <w:t xml:space="preserve"> model, it was not substantial.</w:t>
      </w:r>
    </w:p>
    <w:p w14:paraId="0F19F799" w14:textId="6B8541F9" w:rsidR="003750BB" w:rsidRDefault="004A1137" w:rsidP="00822939">
      <w:pPr>
        <w:rPr>
          <w:rFonts w:ascii="Times New Roman" w:hAnsi="Times New Roman" w:cs="Times New Roman"/>
        </w:rPr>
      </w:pPr>
      <w:r>
        <w:rPr>
          <w:rFonts w:ascii="Times New Roman" w:hAnsi="Times New Roman" w:cs="Times New Roman"/>
        </w:rPr>
        <w:t xml:space="preserve">Finally, we </w:t>
      </w:r>
      <w:r w:rsidR="00FD2517">
        <w:rPr>
          <w:rFonts w:ascii="Times New Roman" w:hAnsi="Times New Roman" w:cs="Times New Roman"/>
        </w:rPr>
        <w:t>tested and applied a variety of additional changes</w:t>
      </w:r>
      <w:r>
        <w:rPr>
          <w:rFonts w:ascii="Times New Roman" w:hAnsi="Times New Roman" w:cs="Times New Roman"/>
        </w:rPr>
        <w:t xml:space="preserve">. </w:t>
      </w:r>
      <w:r w:rsidR="00FD2517">
        <w:rPr>
          <w:rFonts w:ascii="Times New Roman" w:hAnsi="Times New Roman" w:cs="Times New Roman"/>
        </w:rPr>
        <w:t xml:space="preserve">A few of the ones included in our final model are outlined below. </w:t>
      </w:r>
    </w:p>
    <w:p w14:paraId="27607393" w14:textId="6DF8840B" w:rsidR="003750BB" w:rsidRDefault="004A1137" w:rsidP="00822939">
      <w:pPr>
        <w:rPr>
          <w:rFonts w:ascii="Times New Roman" w:hAnsi="Times New Roman" w:cs="Times New Roman"/>
        </w:rPr>
      </w:pPr>
      <w:r>
        <w:rPr>
          <w:rFonts w:ascii="Times New Roman" w:hAnsi="Times New Roman" w:cs="Times New Roman"/>
        </w:rPr>
        <w:t xml:space="preserve">First, we added Early Stopping to our training process, which could ignore the result of </w:t>
      </w:r>
      <w:r w:rsidR="003750BB">
        <w:rPr>
          <w:rFonts w:ascii="Times New Roman" w:hAnsi="Times New Roman" w:cs="Times New Roman"/>
        </w:rPr>
        <w:t>the</w:t>
      </w:r>
      <w:r w:rsidR="00CA7507">
        <w:rPr>
          <w:rFonts w:ascii="Times New Roman" w:hAnsi="Times New Roman" w:cs="Times New Roman"/>
        </w:rPr>
        <w:t xml:space="preserve"> current</w:t>
      </w:r>
      <w:r w:rsidR="003750BB">
        <w:rPr>
          <w:rFonts w:ascii="Times New Roman" w:hAnsi="Times New Roman" w:cs="Times New Roman"/>
        </w:rPr>
        <w:t xml:space="preserve"> epoch </w:t>
      </w:r>
      <w:r w:rsidR="00CA7507">
        <w:rPr>
          <w:rFonts w:ascii="Times New Roman" w:hAnsi="Times New Roman" w:cs="Times New Roman"/>
        </w:rPr>
        <w:t>if</w:t>
      </w:r>
      <w:r w:rsidR="003750BB">
        <w:rPr>
          <w:rFonts w:ascii="Times New Roman" w:hAnsi="Times New Roman" w:cs="Times New Roman"/>
        </w:rPr>
        <w:t xml:space="preserve"> our validation loss </w:t>
      </w:r>
      <w:r w:rsidR="00CA7507">
        <w:rPr>
          <w:rFonts w:ascii="Times New Roman" w:hAnsi="Times New Roman" w:cs="Times New Roman"/>
        </w:rPr>
        <w:t>did not improve. Additionally, it ensured that we saved only the best performing model</w:t>
      </w:r>
      <w:r w:rsidR="003750BB">
        <w:rPr>
          <w:rFonts w:ascii="Times New Roman" w:hAnsi="Times New Roman" w:cs="Times New Roman"/>
        </w:rPr>
        <w:t>.</w:t>
      </w:r>
      <w:r w:rsidR="00CA7507">
        <w:rPr>
          <w:rFonts w:ascii="Times New Roman" w:hAnsi="Times New Roman" w:cs="Times New Roman"/>
        </w:rPr>
        <w:t xml:space="preserve"> This allowed us to maximize generalization performance and reduce the chance of overfitting.</w:t>
      </w:r>
      <w:r w:rsidR="003750BB">
        <w:rPr>
          <w:rFonts w:ascii="Times New Roman" w:hAnsi="Times New Roman" w:cs="Times New Roman"/>
        </w:rPr>
        <w:t xml:space="preserve"> After some </w:t>
      </w:r>
      <w:r w:rsidR="00CA7507">
        <w:rPr>
          <w:rFonts w:ascii="Times New Roman" w:hAnsi="Times New Roman" w:cs="Times New Roman"/>
        </w:rPr>
        <w:t>testing</w:t>
      </w:r>
      <w:r w:rsidR="003750BB">
        <w:rPr>
          <w:rFonts w:ascii="Times New Roman" w:hAnsi="Times New Roman" w:cs="Times New Roman"/>
        </w:rPr>
        <w:t>, we found that sometimes validation recall increase</w:t>
      </w:r>
      <w:r w:rsidR="00CA7507">
        <w:rPr>
          <w:rFonts w:ascii="Times New Roman" w:hAnsi="Times New Roman" w:cs="Times New Roman"/>
        </w:rPr>
        <w:t>d</w:t>
      </w:r>
      <w:r w:rsidR="003750BB">
        <w:rPr>
          <w:rFonts w:ascii="Times New Roman" w:hAnsi="Times New Roman" w:cs="Times New Roman"/>
        </w:rPr>
        <w:t xml:space="preserve"> as validation loss </w:t>
      </w:r>
      <w:r w:rsidR="00CA7507">
        <w:rPr>
          <w:rFonts w:ascii="Times New Roman" w:hAnsi="Times New Roman" w:cs="Times New Roman"/>
        </w:rPr>
        <w:t>did not decrease. Given that the competition’s, metric was based on model recall,</w:t>
      </w:r>
      <w:r w:rsidR="003750BB">
        <w:rPr>
          <w:rFonts w:ascii="Times New Roman" w:hAnsi="Times New Roman" w:cs="Times New Roman"/>
        </w:rPr>
        <w:t xml:space="preserve"> we changed the metric of Early Stopping from validation loss to validation recall. </w:t>
      </w:r>
    </w:p>
    <w:p w14:paraId="57799DD6" w14:textId="6288C855" w:rsidR="003750BB" w:rsidRDefault="003750BB" w:rsidP="00822939">
      <w:pPr>
        <w:rPr>
          <w:rFonts w:ascii="Times New Roman" w:hAnsi="Times New Roman" w:cs="Times New Roman"/>
        </w:rPr>
      </w:pPr>
      <w:r>
        <w:rPr>
          <w:rFonts w:ascii="Times New Roman" w:hAnsi="Times New Roman" w:cs="Times New Roman"/>
        </w:rPr>
        <w:lastRenderedPageBreak/>
        <w:t>Next, we tried to do some hyperparameter tuning, including changing dropout rate, activating</w:t>
      </w:r>
      <w:r w:rsidR="00CA7507">
        <w:rPr>
          <w:rFonts w:ascii="Times New Roman" w:hAnsi="Times New Roman" w:cs="Times New Roman"/>
        </w:rPr>
        <w:t>/de-activating</w:t>
      </w:r>
      <w:r>
        <w:rPr>
          <w:rFonts w:ascii="Times New Roman" w:hAnsi="Times New Roman" w:cs="Times New Roman"/>
        </w:rPr>
        <w:t xml:space="preserve"> batch normalization, adjusting batch size, epoch times</w:t>
      </w:r>
      <w:r w:rsidR="00CA7507">
        <w:rPr>
          <w:rFonts w:ascii="Times New Roman" w:hAnsi="Times New Roman" w:cs="Times New Roman"/>
        </w:rPr>
        <w:t>, layers, and layer hyperparameters</w:t>
      </w:r>
      <w:r>
        <w:rPr>
          <w:rFonts w:ascii="Times New Roman" w:hAnsi="Times New Roman" w:cs="Times New Roman"/>
        </w:rPr>
        <w:t xml:space="preserve">. Moreover, we added </w:t>
      </w:r>
      <w:r w:rsidR="00CA7507">
        <w:rPr>
          <w:rFonts w:ascii="Times New Roman" w:hAnsi="Times New Roman" w:cs="Times New Roman"/>
        </w:rPr>
        <w:t>a learning rate</w:t>
      </w:r>
      <w:r>
        <w:rPr>
          <w:rFonts w:ascii="Times New Roman" w:hAnsi="Times New Roman" w:cs="Times New Roman"/>
        </w:rPr>
        <w:t xml:space="preserve"> scheduler to our training process, in case </w:t>
      </w:r>
      <w:r w:rsidR="00CA7507">
        <w:rPr>
          <w:rFonts w:ascii="Times New Roman" w:hAnsi="Times New Roman" w:cs="Times New Roman"/>
        </w:rPr>
        <w:t>a gradually decreasing learning rate improved gradient descent’s ability to reach a minimum</w:t>
      </w:r>
      <w:r>
        <w:rPr>
          <w:rFonts w:ascii="Times New Roman" w:hAnsi="Times New Roman" w:cs="Times New Roman"/>
        </w:rPr>
        <w:t xml:space="preserve">. </w:t>
      </w:r>
    </w:p>
    <w:p w14:paraId="76783998" w14:textId="2D6B9F64" w:rsidR="003750BB" w:rsidRDefault="003750BB" w:rsidP="00CA7507">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rPr>
        <w:t>Because of the</w:t>
      </w:r>
      <w:r w:rsidR="00EA0D70">
        <w:rPr>
          <w:rFonts w:ascii="Times New Roman" w:hAnsi="Times New Roman" w:cs="Times New Roman"/>
        </w:rPr>
        <w:t xml:space="preserve"> </w:t>
      </w:r>
      <w:r w:rsidR="00CA7507">
        <w:rPr>
          <w:rFonts w:ascii="Times New Roman" w:hAnsi="Times New Roman" w:cs="Times New Roman"/>
        </w:rPr>
        <w:t>aforementioned</w:t>
      </w:r>
      <w:r>
        <w:rPr>
          <w:rFonts w:ascii="Times New Roman" w:hAnsi="Times New Roman" w:cs="Times New Roman"/>
        </w:rPr>
        <w:t xml:space="preserve"> class imbalance </w:t>
      </w:r>
      <w:r w:rsidR="00EE2EF4">
        <w:rPr>
          <w:rFonts w:ascii="Times New Roman" w:hAnsi="Times New Roman" w:cs="Times New Roman"/>
        </w:rPr>
        <w:t xml:space="preserve">of our data, we </w:t>
      </w:r>
      <w:r>
        <w:rPr>
          <w:rFonts w:ascii="Times New Roman" w:hAnsi="Times New Roman" w:cs="Times New Roman"/>
        </w:rPr>
        <w:t>replace</w:t>
      </w:r>
      <w:r w:rsidR="00EE2EF4">
        <w:rPr>
          <w:rFonts w:ascii="Times New Roman" w:hAnsi="Times New Roman" w:cs="Times New Roman"/>
        </w:rPr>
        <w:t>d</w:t>
      </w:r>
      <w:r>
        <w:rPr>
          <w:rFonts w:ascii="Times New Roman" w:hAnsi="Times New Roman" w:cs="Times New Roman"/>
        </w:rPr>
        <w:t xml:space="preserve"> </w:t>
      </w:r>
      <w:r w:rsidR="00CA7507">
        <w:rPr>
          <w:rFonts w:ascii="Times New Roman" w:hAnsi="Times New Roman" w:cs="Times New Roman"/>
        </w:rPr>
        <w:t xml:space="preserve">our initial cross entropy </w:t>
      </w:r>
      <w:r w:rsidR="00DF7B16">
        <w:rPr>
          <w:rFonts w:ascii="Times New Roman" w:hAnsi="Times New Roman" w:cs="Times New Roman"/>
        </w:rPr>
        <w:t xml:space="preserve">loss function with </w:t>
      </w:r>
      <w:r w:rsidR="00CA7507">
        <w:rPr>
          <w:rFonts w:ascii="Times New Roman" w:hAnsi="Times New Roman" w:cs="Times New Roman"/>
        </w:rPr>
        <w:t>a new</w:t>
      </w:r>
      <w:r w:rsidR="00DF7B16">
        <w:rPr>
          <w:rFonts w:ascii="Times New Roman" w:hAnsi="Times New Roman" w:cs="Times New Roman"/>
        </w:rPr>
        <w:t xml:space="preserve"> loss function </w:t>
      </w:r>
      <w:r w:rsidR="00CA7507">
        <w:rPr>
          <w:rFonts w:ascii="Times New Roman" w:hAnsi="Times New Roman" w:cs="Times New Roman"/>
        </w:rPr>
        <w:t xml:space="preserve">called </w:t>
      </w:r>
      <w:r w:rsidR="00DF7B16">
        <w:rPr>
          <w:rFonts w:ascii="Times New Roman" w:hAnsi="Times New Roman" w:cs="Times New Roman"/>
        </w:rPr>
        <w:t>‘Focal Loss’</w:t>
      </w:r>
      <w:r w:rsidR="00DF7B16">
        <w:rPr>
          <w:rStyle w:val="FootnoteReference"/>
          <w:rFonts w:ascii="Times New Roman" w:hAnsi="Times New Roman" w:cs="Times New Roman"/>
        </w:rPr>
        <w:footnoteReference w:id="4"/>
      </w:r>
      <w:r w:rsidR="00CA7507">
        <w:rPr>
          <w:rFonts w:ascii="Times New Roman" w:hAnsi="Times New Roman" w:cs="Times New Roman"/>
        </w:rPr>
        <w:t>.</w:t>
      </w:r>
      <w:r w:rsidR="00EE2EF4">
        <w:rPr>
          <w:rFonts w:ascii="Times New Roman" w:hAnsi="Times New Roman" w:cs="Times New Roman"/>
        </w:rPr>
        <w:t xml:space="preserve"> </w:t>
      </w:r>
      <w:r w:rsidR="00CA7507">
        <w:rPr>
          <w:rFonts w:ascii="Times New Roman" w:hAnsi="Times New Roman" w:cs="Times New Roman"/>
        </w:rPr>
        <w:t xml:space="preserve">Focal Loss </w:t>
      </w:r>
      <w:r w:rsidR="00EA0D70">
        <w:rPr>
          <w:rFonts w:ascii="Times New Roman" w:hAnsi="Times New Roman" w:cs="Times New Roman"/>
        </w:rPr>
        <w:t>penalize</w:t>
      </w:r>
      <w:r w:rsidR="00CA7507">
        <w:rPr>
          <w:rFonts w:ascii="Times New Roman" w:hAnsi="Times New Roman" w:cs="Times New Roman"/>
        </w:rPr>
        <w:t>s</w:t>
      </w:r>
      <w:r w:rsidR="00EA0D70">
        <w:rPr>
          <w:rFonts w:ascii="Times New Roman" w:hAnsi="Times New Roman" w:cs="Times New Roman"/>
        </w:rPr>
        <w:t xml:space="preserve"> easily classified examples more</w:t>
      </w:r>
      <w:r w:rsidR="00CA7507">
        <w:rPr>
          <w:rFonts w:ascii="Times New Roman" w:hAnsi="Times New Roman" w:cs="Times New Roman"/>
        </w:rPr>
        <w:t xml:space="preserve"> providing an additional tool to help tackle class imbalance.</w:t>
      </w:r>
    </w:p>
    <w:p w14:paraId="1F5DE326" w14:textId="77777777" w:rsidR="006E137B" w:rsidRPr="00822939" w:rsidRDefault="006E137B" w:rsidP="006E137B">
      <w:pPr>
        <w:pStyle w:val="ListParagraph"/>
        <w:numPr>
          <w:ilvl w:val="1"/>
          <w:numId w:val="3"/>
        </w:numPr>
        <w:rPr>
          <w:rFonts w:ascii="Times New Roman" w:hAnsi="Times New Roman" w:cs="Times New Roman"/>
        </w:rPr>
      </w:pPr>
      <w:r>
        <w:rPr>
          <w:rFonts w:ascii="Times New Roman" w:hAnsi="Times New Roman" w:cs="Times New Roman"/>
          <w:b/>
          <w:bCs/>
        </w:rPr>
        <w:t>Ensembling</w:t>
      </w:r>
    </w:p>
    <w:p w14:paraId="6FDFF3F5" w14:textId="6A20B5E0" w:rsidR="006E137B" w:rsidRDefault="006E137B" w:rsidP="00822939">
      <w:pPr>
        <w:rPr>
          <w:rFonts w:ascii="Times New Roman" w:hAnsi="Times New Roman" w:cs="Times New Roman"/>
        </w:rPr>
      </w:pPr>
      <w:r>
        <w:rPr>
          <w:rFonts w:ascii="Times New Roman" w:hAnsi="Times New Roman" w:cs="Times New Roman"/>
        </w:rPr>
        <w:t>The key component that improved our models was to use ensembling.  We ensembled our three models plus three or four of the top performing models shared as notebooks during the competition.  We used a simple averaging across all models, but weighted higher performing models slightly more than others. The key challenges here were memory consumption and the Kaggle time limit (submissions cannot exceed six hours). Overall though, ensembling methods</w:t>
      </w:r>
      <w:r w:rsidR="00511EB8">
        <w:rPr>
          <w:rFonts w:ascii="Times New Roman" w:hAnsi="Times New Roman" w:cs="Times New Roman"/>
        </w:rPr>
        <w:t xml:space="preserve"> improved our models by </w:t>
      </w:r>
      <w:r w:rsidR="006950FA">
        <w:rPr>
          <w:rFonts w:ascii="Times New Roman" w:hAnsi="Times New Roman" w:cs="Times New Roman"/>
        </w:rPr>
        <w:t xml:space="preserve">approximately </w:t>
      </w:r>
      <w:r w:rsidR="00511EB8">
        <w:rPr>
          <w:rFonts w:ascii="Times New Roman" w:hAnsi="Times New Roman" w:cs="Times New Roman"/>
        </w:rPr>
        <w:t xml:space="preserve">1%. </w:t>
      </w:r>
    </w:p>
    <w:p w14:paraId="3F3AC9A7" w14:textId="584090B6" w:rsidR="006950FA" w:rsidRPr="006950FA" w:rsidRDefault="006950FA" w:rsidP="006950FA">
      <w:pPr>
        <w:pStyle w:val="ListParagraph"/>
        <w:numPr>
          <w:ilvl w:val="0"/>
          <w:numId w:val="3"/>
        </w:numPr>
        <w:rPr>
          <w:rFonts w:ascii="Times New Roman" w:hAnsi="Times New Roman" w:cs="Times New Roman"/>
        </w:rPr>
      </w:pPr>
      <w:r>
        <w:rPr>
          <w:rFonts w:ascii="Times New Roman" w:hAnsi="Times New Roman" w:cs="Times New Roman"/>
          <w:b/>
          <w:bCs/>
        </w:rPr>
        <w:t>An Exercise in Memory Management</w:t>
      </w:r>
    </w:p>
    <w:p w14:paraId="229C34A7" w14:textId="77023AB7" w:rsidR="006950FA" w:rsidRDefault="006950FA" w:rsidP="006950FA">
      <w:pPr>
        <w:rPr>
          <w:rFonts w:ascii="Times New Roman" w:hAnsi="Times New Roman" w:cs="Times New Roman"/>
        </w:rPr>
      </w:pPr>
      <w:r>
        <w:rPr>
          <w:rFonts w:ascii="Times New Roman" w:hAnsi="Times New Roman" w:cs="Times New Roman"/>
        </w:rPr>
        <w:t>This competition required that we submitted Kaggle notebooks and did not allow us to ever see the actual test data. While this is totally fine, the Kaggle notebooks have very strict memory requirements during submission</w:t>
      </w:r>
      <w:r w:rsidR="001241E5">
        <w:rPr>
          <w:rFonts w:ascii="Times New Roman" w:hAnsi="Times New Roman" w:cs="Times New Roman"/>
        </w:rPr>
        <w:t xml:space="preserve"> which cannot be measured or monitored (the only way of finding out that it exceed memory is to submit and wait and see if an error occurs)</w:t>
      </w:r>
      <w:r>
        <w:rPr>
          <w:rFonts w:ascii="Times New Roman" w:hAnsi="Times New Roman" w:cs="Times New Roman"/>
        </w:rPr>
        <w:t xml:space="preserve">.  Our inexperience with this led to our baseline model taking significantly more time than anticipated as our first few models exceeded this memory limit. </w:t>
      </w:r>
    </w:p>
    <w:p w14:paraId="3FFC774D" w14:textId="4FE9B4B4" w:rsidR="006950FA" w:rsidRDefault="006950FA" w:rsidP="006950FA">
      <w:pPr>
        <w:rPr>
          <w:rFonts w:ascii="Times New Roman" w:hAnsi="Times New Roman" w:cs="Times New Roman"/>
        </w:rPr>
      </w:pPr>
      <w:r>
        <w:rPr>
          <w:rFonts w:ascii="Times New Roman" w:hAnsi="Times New Roman" w:cs="Times New Roman"/>
        </w:rPr>
        <w:t>Therefore, there was a week or two where we solely explored how to overcome these memory limitations</w:t>
      </w:r>
      <w:r w:rsidR="001241E5">
        <w:rPr>
          <w:rFonts w:ascii="Times New Roman" w:hAnsi="Times New Roman" w:cs="Times New Roman"/>
        </w:rPr>
        <w:t xml:space="preserve"> to find out how we could submit the models</w:t>
      </w:r>
      <w:r>
        <w:rPr>
          <w:rFonts w:ascii="Times New Roman" w:hAnsi="Times New Roman" w:cs="Times New Roman"/>
        </w:rPr>
        <w:t>. In the end, this was overcome through a series of changes including significantly reducing batch size, reducing image size, streaming our test data and predictions, utilizing smaller models, and deleting all unused data.</w:t>
      </w:r>
    </w:p>
    <w:p w14:paraId="2479F430" w14:textId="77777777" w:rsidR="006950FA" w:rsidRDefault="006950FA" w:rsidP="006950FA">
      <w:pPr>
        <w:rPr>
          <w:rFonts w:ascii="Times New Roman" w:hAnsi="Times New Roman" w:cs="Times New Roman"/>
        </w:rPr>
      </w:pPr>
      <w:r>
        <w:rPr>
          <w:rFonts w:ascii="Times New Roman" w:hAnsi="Times New Roman" w:cs="Times New Roman"/>
        </w:rPr>
        <w:t>This also prevented any pseudo or active labelling strategies, which we believe would have improved our final results as well.</w:t>
      </w:r>
    </w:p>
    <w:p w14:paraId="7B2819C0" w14:textId="08637E6D" w:rsidR="009020BF" w:rsidRPr="00822939" w:rsidRDefault="009020BF" w:rsidP="009020BF">
      <w:pPr>
        <w:pStyle w:val="ListParagraph"/>
        <w:numPr>
          <w:ilvl w:val="0"/>
          <w:numId w:val="3"/>
        </w:numPr>
        <w:rPr>
          <w:rFonts w:ascii="Times New Roman" w:hAnsi="Times New Roman" w:cs="Times New Roman"/>
        </w:rPr>
      </w:pPr>
      <w:r>
        <w:rPr>
          <w:rFonts w:ascii="Times New Roman" w:hAnsi="Times New Roman" w:cs="Times New Roman"/>
          <w:b/>
          <w:bCs/>
        </w:rPr>
        <w:t>Discussion and Next Steps</w:t>
      </w:r>
    </w:p>
    <w:p w14:paraId="3F7635F8" w14:textId="53CF5452" w:rsidR="006950FA" w:rsidRDefault="006950FA" w:rsidP="006950FA">
      <w:pPr>
        <w:rPr>
          <w:rFonts w:ascii="Times New Roman" w:hAnsi="Times New Roman" w:cs="Times New Roman"/>
        </w:rPr>
      </w:pPr>
      <w:r>
        <w:rPr>
          <w:rFonts w:ascii="Times New Roman" w:hAnsi="Times New Roman" w:cs="Times New Roman"/>
        </w:rPr>
        <w:t xml:space="preserve"> </w:t>
      </w:r>
      <w:r w:rsidR="009020BF">
        <w:rPr>
          <w:rFonts w:ascii="Times New Roman" w:hAnsi="Times New Roman" w:cs="Times New Roman"/>
        </w:rPr>
        <w:t xml:space="preserve">Given that we were both busy students and also learning how to implement computer vision models along the way, we did not have the time (or money) to implement everything that we wanted to. In this section, I outline two strategies that we were not able to pursue. </w:t>
      </w:r>
    </w:p>
    <w:p w14:paraId="75893481" w14:textId="4BC438B7" w:rsidR="009020BF" w:rsidRPr="009020BF" w:rsidRDefault="009020BF" w:rsidP="009020BF">
      <w:pPr>
        <w:pStyle w:val="ListParagraph"/>
        <w:numPr>
          <w:ilvl w:val="1"/>
          <w:numId w:val="3"/>
        </w:numPr>
        <w:rPr>
          <w:rFonts w:ascii="Times New Roman" w:hAnsi="Times New Roman" w:cs="Times New Roman"/>
        </w:rPr>
      </w:pPr>
      <w:r>
        <w:rPr>
          <w:rFonts w:ascii="Times New Roman" w:hAnsi="Times New Roman" w:cs="Times New Roman"/>
          <w:b/>
          <w:bCs/>
        </w:rPr>
        <w:t>Fine-tuning Pretrained Models</w:t>
      </w:r>
    </w:p>
    <w:p w14:paraId="41C0AD28" w14:textId="24059280" w:rsidR="009020BF" w:rsidRDefault="00700D5F" w:rsidP="009020BF">
      <w:pPr>
        <w:rPr>
          <w:rFonts w:ascii="Times New Roman" w:hAnsi="Times New Roman" w:cs="Times New Roman"/>
        </w:rPr>
      </w:pPr>
      <w:r>
        <w:rPr>
          <w:rFonts w:ascii="Times New Roman" w:hAnsi="Times New Roman" w:cs="Times New Roman"/>
        </w:rPr>
        <w:t xml:space="preserve">All of our pretrained models were the basic versions and all of them were pretrained on </w:t>
      </w:r>
      <w:proofErr w:type="spellStart"/>
      <w:r>
        <w:rPr>
          <w:rFonts w:ascii="Times New Roman" w:hAnsi="Times New Roman" w:cs="Times New Roman"/>
        </w:rPr>
        <w:t>Imagenet</w:t>
      </w:r>
      <w:proofErr w:type="spellEnd"/>
      <w:r>
        <w:rPr>
          <w:rFonts w:ascii="Times New Roman" w:hAnsi="Times New Roman" w:cs="Times New Roman"/>
        </w:rPr>
        <w:t xml:space="preserve">.  </w:t>
      </w:r>
      <w:proofErr w:type="spellStart"/>
      <w:r>
        <w:rPr>
          <w:rFonts w:ascii="Times New Roman" w:hAnsi="Times New Roman" w:cs="Times New Roman"/>
        </w:rPr>
        <w:t>Imagenet</w:t>
      </w:r>
      <w:proofErr w:type="spellEnd"/>
      <w:r>
        <w:rPr>
          <w:rFonts w:ascii="Times New Roman" w:hAnsi="Times New Roman" w:cs="Times New Roman"/>
        </w:rPr>
        <w:t xml:space="preserve"> is a great starting point, but the images in that repository are very different than images used in handwriting recognition.  However, there are dozens of d</w:t>
      </w:r>
      <w:r w:rsidR="0034044B">
        <w:rPr>
          <w:rFonts w:ascii="Times New Roman" w:hAnsi="Times New Roman" w:cs="Times New Roman"/>
        </w:rPr>
        <w:t xml:space="preserve">atasets dedicated to handwriting recognition – outside of </w:t>
      </w:r>
      <w:r w:rsidR="006E507E">
        <w:rPr>
          <w:rFonts w:ascii="Times New Roman" w:hAnsi="Times New Roman" w:cs="Times New Roman"/>
        </w:rPr>
        <w:t xml:space="preserve">our </w:t>
      </w:r>
      <w:r w:rsidR="0034044B">
        <w:rPr>
          <w:rFonts w:ascii="Times New Roman" w:hAnsi="Times New Roman" w:cs="Times New Roman"/>
        </w:rPr>
        <w:t>Bengali</w:t>
      </w:r>
      <w:r w:rsidR="006E507E">
        <w:rPr>
          <w:rFonts w:ascii="Times New Roman" w:hAnsi="Times New Roman" w:cs="Times New Roman"/>
        </w:rPr>
        <w:t xml:space="preserve"> competition dataset</w:t>
      </w:r>
      <w:r w:rsidR="0034044B">
        <w:rPr>
          <w:rFonts w:ascii="Times New Roman" w:hAnsi="Times New Roman" w:cs="Times New Roman"/>
        </w:rPr>
        <w:t xml:space="preserve">. Combining all of these datasets would likely include millions of images.  Fine-tuning our pretrained models on this </w:t>
      </w:r>
      <w:r w:rsidR="006E507E">
        <w:rPr>
          <w:rFonts w:ascii="Times New Roman" w:hAnsi="Times New Roman" w:cs="Times New Roman"/>
        </w:rPr>
        <w:t xml:space="preserve">combined </w:t>
      </w:r>
      <w:r w:rsidR="0034044B">
        <w:rPr>
          <w:rFonts w:ascii="Times New Roman" w:hAnsi="Times New Roman" w:cs="Times New Roman"/>
        </w:rPr>
        <w:t xml:space="preserve">dataset would have significantly improved the </w:t>
      </w:r>
      <w:r w:rsidR="006E507E">
        <w:rPr>
          <w:rFonts w:ascii="Times New Roman" w:hAnsi="Times New Roman" w:cs="Times New Roman"/>
        </w:rPr>
        <w:t xml:space="preserve">pretrained models’ </w:t>
      </w:r>
      <w:r w:rsidR="0034044B">
        <w:rPr>
          <w:rFonts w:ascii="Times New Roman" w:hAnsi="Times New Roman" w:cs="Times New Roman"/>
        </w:rPr>
        <w:t xml:space="preserve">transfer learning capabilities, as it would be trained on a </w:t>
      </w:r>
      <w:r w:rsidR="0034044B">
        <w:rPr>
          <w:rFonts w:ascii="Times New Roman" w:hAnsi="Times New Roman" w:cs="Times New Roman"/>
        </w:rPr>
        <w:lastRenderedPageBreak/>
        <w:t>task much more similar to that of the competition</w:t>
      </w:r>
      <w:r>
        <w:rPr>
          <w:rFonts w:ascii="Times New Roman" w:hAnsi="Times New Roman" w:cs="Times New Roman"/>
        </w:rPr>
        <w:t xml:space="preserve">.  </w:t>
      </w:r>
      <w:r w:rsidR="009020BF">
        <w:rPr>
          <w:rFonts w:ascii="Times New Roman" w:hAnsi="Times New Roman" w:cs="Times New Roman"/>
        </w:rPr>
        <w:t xml:space="preserve">Our belief is that just this would have significantly improved our results and pushed us into </w:t>
      </w:r>
      <w:r>
        <w:rPr>
          <w:rFonts w:ascii="Times New Roman" w:hAnsi="Times New Roman" w:cs="Times New Roman"/>
        </w:rPr>
        <w:t xml:space="preserve">high bronze or </w:t>
      </w:r>
      <w:r w:rsidR="009020BF">
        <w:rPr>
          <w:rFonts w:ascii="Times New Roman" w:hAnsi="Times New Roman" w:cs="Times New Roman"/>
        </w:rPr>
        <w:t xml:space="preserve">silver medal territory.  </w:t>
      </w:r>
      <w:r w:rsidR="0034044B">
        <w:rPr>
          <w:rFonts w:ascii="Times New Roman" w:hAnsi="Times New Roman" w:cs="Times New Roman"/>
        </w:rPr>
        <w:t xml:space="preserve">However, given the size of the dataset, this would have drained our credits. </w:t>
      </w:r>
    </w:p>
    <w:p w14:paraId="380F1282" w14:textId="1470F2E6" w:rsidR="002C5ECE" w:rsidRPr="009020BF" w:rsidRDefault="002C5ECE" w:rsidP="002C5ECE">
      <w:pPr>
        <w:pStyle w:val="ListParagraph"/>
        <w:numPr>
          <w:ilvl w:val="1"/>
          <w:numId w:val="3"/>
        </w:numPr>
        <w:rPr>
          <w:rFonts w:ascii="Times New Roman" w:hAnsi="Times New Roman" w:cs="Times New Roman"/>
        </w:rPr>
      </w:pPr>
      <w:r>
        <w:rPr>
          <w:rFonts w:ascii="Times New Roman" w:hAnsi="Times New Roman" w:cs="Times New Roman"/>
          <w:b/>
          <w:bCs/>
        </w:rPr>
        <w:t>Leveraging Beam Search and Whole Grapheme Prediction</w:t>
      </w:r>
    </w:p>
    <w:p w14:paraId="53FFB6B6" w14:textId="35314CC4" w:rsidR="002C5ECE" w:rsidRDefault="00C11363" w:rsidP="009020BF">
      <w:pPr>
        <w:rPr>
          <w:rFonts w:ascii="Times New Roman" w:hAnsi="Times New Roman" w:cs="Times New Roman"/>
        </w:rPr>
      </w:pPr>
      <w:r>
        <w:rPr>
          <w:rFonts w:ascii="Times New Roman" w:hAnsi="Times New Roman" w:cs="Times New Roman"/>
        </w:rPr>
        <w:t xml:space="preserve">Our overall goal was predict the grapheme components:  grapheme root with 168 classes, vowel diacritic with </w:t>
      </w:r>
      <w:r w:rsidR="00163B53">
        <w:rPr>
          <w:rFonts w:ascii="Times New Roman" w:hAnsi="Times New Roman" w:cs="Times New Roman"/>
        </w:rPr>
        <w:t>11 classes</w:t>
      </w:r>
      <w:r>
        <w:rPr>
          <w:rFonts w:ascii="Times New Roman" w:hAnsi="Times New Roman" w:cs="Times New Roman"/>
        </w:rPr>
        <w:t>, and consonant</w:t>
      </w:r>
      <w:r w:rsidR="00163B53">
        <w:rPr>
          <w:rFonts w:ascii="Times New Roman" w:hAnsi="Times New Roman" w:cs="Times New Roman"/>
        </w:rPr>
        <w:t xml:space="preserve"> diacritic with 7 classes. Which means there are around 13,000 combinations of the three components. </w:t>
      </w:r>
      <w:r w:rsidR="001E711F">
        <w:rPr>
          <w:rFonts w:ascii="Times New Roman" w:hAnsi="Times New Roman" w:cs="Times New Roman"/>
        </w:rPr>
        <w:t xml:space="preserve">However, some combinations may be more likely than others. Furthermore, if we knew the actual grapheme (i.e., sum of the components) then we would be able to predict its parts. </w:t>
      </w:r>
    </w:p>
    <w:p w14:paraId="3F5ABF9D" w14:textId="751EAE9C" w:rsidR="001E711F" w:rsidRDefault="001E711F" w:rsidP="009020BF">
      <w:pPr>
        <w:rPr>
          <w:rFonts w:ascii="Times New Roman" w:hAnsi="Times New Roman" w:cs="Times New Roman"/>
        </w:rPr>
      </w:pPr>
      <w:r>
        <w:rPr>
          <w:rFonts w:ascii="Times New Roman" w:hAnsi="Times New Roman" w:cs="Times New Roman"/>
        </w:rPr>
        <w:t>To accomplish this, we would have wanted to develop a separate model that predicted the entire grapheme. This model would serve as input prior to prediction of our components.  We would implement a beam search technique that allowed us to identify the most likely combination of components given our prediction</w:t>
      </w:r>
      <w:r w:rsidR="006E507E">
        <w:rPr>
          <w:rFonts w:ascii="Times New Roman" w:hAnsi="Times New Roman" w:cs="Times New Roman"/>
        </w:rPr>
        <w:t xml:space="preserve"> probabilities</w:t>
      </w:r>
      <w:r>
        <w:rPr>
          <w:rFonts w:ascii="Times New Roman" w:hAnsi="Times New Roman" w:cs="Times New Roman"/>
        </w:rPr>
        <w:t xml:space="preserve"> for both the components and the whole grapheme. </w:t>
      </w:r>
    </w:p>
    <w:p w14:paraId="731FC46D" w14:textId="4196BE5D" w:rsidR="001E711F" w:rsidRPr="001E711F" w:rsidRDefault="001E711F" w:rsidP="001E711F">
      <w:pPr>
        <w:pStyle w:val="ListParagraph"/>
        <w:numPr>
          <w:ilvl w:val="0"/>
          <w:numId w:val="3"/>
        </w:numPr>
        <w:rPr>
          <w:rFonts w:ascii="Times New Roman" w:hAnsi="Times New Roman" w:cs="Times New Roman"/>
        </w:rPr>
      </w:pPr>
      <w:r>
        <w:rPr>
          <w:rFonts w:ascii="Times New Roman" w:hAnsi="Times New Roman" w:cs="Times New Roman"/>
          <w:b/>
          <w:bCs/>
        </w:rPr>
        <w:t>Conclusion</w:t>
      </w:r>
    </w:p>
    <w:p w14:paraId="4F11DFF5" w14:textId="6DDC019D" w:rsidR="001E711F" w:rsidRPr="001E711F" w:rsidRDefault="001E711F" w:rsidP="001E711F">
      <w:pPr>
        <w:rPr>
          <w:rFonts w:ascii="Times New Roman" w:hAnsi="Times New Roman" w:cs="Times New Roman"/>
        </w:rPr>
      </w:pPr>
      <w:bookmarkStart w:id="0" w:name="_GoBack"/>
      <w:r>
        <w:rPr>
          <w:rFonts w:ascii="Times New Roman" w:hAnsi="Times New Roman" w:cs="Times New Roman"/>
        </w:rPr>
        <w:t xml:space="preserve">Overall, we feel very satisfied with our results, particularly since this was both of ours’ first time working with image data or doing any sort of image </w:t>
      </w:r>
      <w:r w:rsidR="006E507E">
        <w:rPr>
          <w:rFonts w:ascii="Times New Roman" w:hAnsi="Times New Roman" w:cs="Times New Roman"/>
        </w:rPr>
        <w:t>classification</w:t>
      </w:r>
      <w:r>
        <w:rPr>
          <w:rFonts w:ascii="Times New Roman" w:hAnsi="Times New Roman" w:cs="Times New Roman"/>
        </w:rPr>
        <w:t xml:space="preserve">.  We think that with our next Kaggle competition we could quite easily receive a medal. </w:t>
      </w:r>
    </w:p>
    <w:bookmarkEnd w:id="0"/>
    <w:p w14:paraId="501109C0" w14:textId="77777777" w:rsidR="001E711F" w:rsidRDefault="001E711F" w:rsidP="009020BF">
      <w:pPr>
        <w:rPr>
          <w:rFonts w:ascii="Times New Roman" w:hAnsi="Times New Roman" w:cs="Times New Roman"/>
        </w:rPr>
      </w:pPr>
    </w:p>
    <w:p w14:paraId="76B33874" w14:textId="77777777" w:rsidR="002C5ECE" w:rsidRPr="009020BF" w:rsidRDefault="002C5ECE" w:rsidP="009020BF">
      <w:pPr>
        <w:rPr>
          <w:rFonts w:ascii="Times New Roman" w:hAnsi="Times New Roman" w:cs="Times New Roman"/>
        </w:rPr>
      </w:pPr>
    </w:p>
    <w:p w14:paraId="53E2B138" w14:textId="77777777" w:rsidR="009020BF" w:rsidRPr="006950FA" w:rsidRDefault="009020BF" w:rsidP="006950FA">
      <w:pPr>
        <w:rPr>
          <w:rFonts w:ascii="Times New Roman" w:hAnsi="Times New Roman" w:cs="Times New Roman"/>
        </w:rPr>
      </w:pPr>
    </w:p>
    <w:p w14:paraId="7D9EDEF5" w14:textId="77777777" w:rsidR="00511EB8" w:rsidRPr="00822939" w:rsidRDefault="00511EB8" w:rsidP="00822939">
      <w:pPr>
        <w:rPr>
          <w:rFonts w:ascii="Times New Roman" w:hAnsi="Times New Roman" w:cs="Times New Roman"/>
        </w:rPr>
      </w:pPr>
    </w:p>
    <w:sectPr w:rsidR="00511EB8" w:rsidRPr="008229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2FE41" w14:textId="77777777" w:rsidR="00640232" w:rsidRDefault="00640232" w:rsidP="0062589A">
      <w:pPr>
        <w:spacing w:after="0" w:line="240" w:lineRule="auto"/>
      </w:pPr>
      <w:r>
        <w:separator/>
      </w:r>
    </w:p>
  </w:endnote>
  <w:endnote w:type="continuationSeparator" w:id="0">
    <w:p w14:paraId="05E05FEC" w14:textId="77777777" w:rsidR="00640232" w:rsidRDefault="00640232" w:rsidP="0062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8BFF3" w14:textId="77777777" w:rsidR="00640232" w:rsidRDefault="00640232" w:rsidP="0062589A">
      <w:pPr>
        <w:spacing w:after="0" w:line="240" w:lineRule="auto"/>
      </w:pPr>
      <w:r>
        <w:separator/>
      </w:r>
    </w:p>
  </w:footnote>
  <w:footnote w:type="continuationSeparator" w:id="0">
    <w:p w14:paraId="677570E4" w14:textId="77777777" w:rsidR="00640232" w:rsidRDefault="00640232" w:rsidP="0062589A">
      <w:pPr>
        <w:spacing w:after="0" w:line="240" w:lineRule="auto"/>
      </w:pPr>
      <w:r>
        <w:continuationSeparator/>
      </w:r>
    </w:p>
  </w:footnote>
  <w:footnote w:id="1">
    <w:p w14:paraId="414313B1" w14:textId="77777777" w:rsidR="0062589A" w:rsidRDefault="0062589A">
      <w:pPr>
        <w:pStyle w:val="FootnoteText"/>
      </w:pPr>
      <w:r>
        <w:rPr>
          <w:rStyle w:val="FootnoteReference"/>
        </w:rPr>
        <w:footnoteRef/>
      </w:r>
      <w:r>
        <w:t xml:space="preserve"> </w:t>
      </w:r>
      <w:proofErr w:type="spellStart"/>
      <w:r w:rsidRPr="0062589A">
        <w:t>Pengguang</w:t>
      </w:r>
      <w:proofErr w:type="spellEnd"/>
      <w:r w:rsidRPr="0062589A">
        <w:t xml:space="preserve"> Chen, Shu Liu, </w:t>
      </w:r>
      <w:proofErr w:type="spellStart"/>
      <w:r w:rsidRPr="0062589A">
        <w:t>Hengshuang</w:t>
      </w:r>
      <w:proofErr w:type="spellEnd"/>
      <w:r w:rsidRPr="0062589A">
        <w:t xml:space="preserve"> Zhao, </w:t>
      </w:r>
      <w:proofErr w:type="spellStart"/>
      <w:r w:rsidRPr="0062589A">
        <w:t>Jiaya</w:t>
      </w:r>
      <w:proofErr w:type="spellEnd"/>
      <w:r w:rsidRPr="0062589A">
        <w:t xml:space="preserve"> Jia</w:t>
      </w:r>
      <w:r>
        <w:t xml:space="preserve">, </w:t>
      </w:r>
      <w:proofErr w:type="spellStart"/>
      <w:r w:rsidRPr="0062589A">
        <w:t>GridMask</w:t>
      </w:r>
      <w:proofErr w:type="spellEnd"/>
      <w:r w:rsidRPr="0062589A">
        <w:t xml:space="preserve"> Data Augmentation</w:t>
      </w:r>
      <w:r>
        <w:t xml:space="preserve">, 2020, </w:t>
      </w:r>
      <w:proofErr w:type="spellStart"/>
      <w:r>
        <w:t>Arxiv</w:t>
      </w:r>
      <w:proofErr w:type="spellEnd"/>
    </w:p>
  </w:footnote>
  <w:footnote w:id="2">
    <w:p w14:paraId="09466671" w14:textId="1F1DE633" w:rsidR="002E6B05" w:rsidRPr="002E6B05" w:rsidRDefault="002E6B05">
      <w:pPr>
        <w:pStyle w:val="FootnoteText"/>
        <w:rPr>
          <w:lang w:val="en-US"/>
        </w:rPr>
      </w:pPr>
      <w:r>
        <w:rPr>
          <w:rStyle w:val="FootnoteReference"/>
        </w:rPr>
        <w:footnoteRef/>
      </w:r>
      <w:r>
        <w:t xml:space="preserve"> </w:t>
      </w:r>
      <w:r>
        <w:rPr>
          <w:lang w:val="en-US"/>
        </w:rPr>
        <w:t xml:space="preserve">Gao Huang, Zhuang Liu, Laurens van der </w:t>
      </w:r>
      <w:proofErr w:type="spellStart"/>
      <w:r>
        <w:rPr>
          <w:lang w:val="en-US"/>
        </w:rPr>
        <w:t>Maaten</w:t>
      </w:r>
      <w:proofErr w:type="spellEnd"/>
      <w:r>
        <w:rPr>
          <w:lang w:val="en-US"/>
        </w:rPr>
        <w:t xml:space="preserve">, Kilian Q. Weinberger, Densely Connected Convolutional Networks, 2018, </w:t>
      </w:r>
      <w:proofErr w:type="spellStart"/>
      <w:r>
        <w:rPr>
          <w:lang w:val="en-US"/>
        </w:rPr>
        <w:t>Arxiv</w:t>
      </w:r>
      <w:proofErr w:type="spellEnd"/>
    </w:p>
  </w:footnote>
  <w:footnote w:id="3">
    <w:p w14:paraId="37967D68" w14:textId="1835631C" w:rsidR="004A1137" w:rsidRPr="004A1137" w:rsidRDefault="004A1137">
      <w:pPr>
        <w:pStyle w:val="FootnoteText"/>
        <w:rPr>
          <w:lang w:val="en-US"/>
        </w:rPr>
      </w:pPr>
      <w:r>
        <w:rPr>
          <w:rStyle w:val="FootnoteReference"/>
        </w:rPr>
        <w:footnoteRef/>
      </w:r>
      <w:r>
        <w:t xml:space="preserve"> </w:t>
      </w:r>
      <w:proofErr w:type="spellStart"/>
      <w:r>
        <w:rPr>
          <w:lang w:val="en-US"/>
        </w:rPr>
        <w:t>Jie</w:t>
      </w:r>
      <w:proofErr w:type="spellEnd"/>
      <w:r>
        <w:rPr>
          <w:lang w:val="en-US"/>
        </w:rPr>
        <w:t xml:space="preserve"> Hu, Li Shen, Samuel </w:t>
      </w:r>
      <w:proofErr w:type="spellStart"/>
      <w:r>
        <w:rPr>
          <w:lang w:val="en-US"/>
        </w:rPr>
        <w:t>Albanie</w:t>
      </w:r>
      <w:proofErr w:type="spellEnd"/>
      <w:r>
        <w:rPr>
          <w:lang w:val="en-US"/>
        </w:rPr>
        <w:t xml:space="preserve">, Gang Sun, </w:t>
      </w:r>
      <w:proofErr w:type="spellStart"/>
      <w:r>
        <w:rPr>
          <w:lang w:val="en-US"/>
        </w:rPr>
        <w:t>Enhua</w:t>
      </w:r>
      <w:proofErr w:type="spellEnd"/>
      <w:r>
        <w:rPr>
          <w:lang w:val="en-US"/>
        </w:rPr>
        <w:t xml:space="preserve"> Wu, Squeeze-and-Excitation Networks, 2019,Arxiv</w:t>
      </w:r>
    </w:p>
  </w:footnote>
  <w:footnote w:id="4">
    <w:p w14:paraId="49386299" w14:textId="4BE53682" w:rsidR="003C1618" w:rsidRPr="003C1618" w:rsidRDefault="00DF7B16" w:rsidP="003C1618">
      <w:pPr>
        <w:widowControl w:val="0"/>
        <w:autoSpaceDE w:val="0"/>
        <w:autoSpaceDN w:val="0"/>
        <w:adjustRightInd w:val="0"/>
        <w:spacing w:after="240" w:line="360" w:lineRule="atLeast"/>
        <w:rPr>
          <w:rFonts w:ascii="Times" w:hAnsi="Times" w:cs="Times"/>
          <w:color w:val="000000"/>
          <w:sz w:val="24"/>
          <w:szCs w:val="24"/>
          <w:lang w:val="en-US" w:eastAsia="zh-CN"/>
        </w:rPr>
      </w:pPr>
      <w:r>
        <w:rPr>
          <w:rStyle w:val="FootnoteReference"/>
        </w:rPr>
        <w:footnoteRef/>
      </w:r>
      <w:r w:rsidRPr="003C1618">
        <w:rPr>
          <w:rFonts w:ascii="Calibri" w:hAnsi="Calibri"/>
        </w:rPr>
        <w:t xml:space="preserve"> </w:t>
      </w:r>
      <w:r w:rsidR="003C1618">
        <w:rPr>
          <w:rFonts w:cs="Times"/>
          <w:color w:val="000000"/>
          <w:sz w:val="20"/>
          <w:szCs w:val="20"/>
          <w:lang w:val="en-US"/>
        </w:rPr>
        <w:t xml:space="preserve">Tsung-Yi Lin, Priya Goyal, Ross </w:t>
      </w:r>
      <w:proofErr w:type="spellStart"/>
      <w:r w:rsidR="003C1618">
        <w:rPr>
          <w:rFonts w:cs="Times"/>
          <w:color w:val="000000"/>
          <w:sz w:val="20"/>
          <w:szCs w:val="20"/>
          <w:lang w:val="en-US"/>
        </w:rPr>
        <w:t>Girshick</w:t>
      </w:r>
      <w:proofErr w:type="spellEnd"/>
      <w:r w:rsidR="003C1618">
        <w:rPr>
          <w:rFonts w:cs="Times"/>
          <w:color w:val="000000"/>
          <w:sz w:val="20"/>
          <w:szCs w:val="20"/>
          <w:lang w:val="en-US"/>
        </w:rPr>
        <w:t xml:space="preserve">, </w:t>
      </w:r>
      <w:proofErr w:type="spellStart"/>
      <w:r w:rsidR="003C1618">
        <w:rPr>
          <w:rFonts w:cs="Times"/>
          <w:color w:val="000000"/>
          <w:sz w:val="20"/>
          <w:szCs w:val="20"/>
          <w:lang w:val="en-US"/>
        </w:rPr>
        <w:t>Kaiming</w:t>
      </w:r>
      <w:proofErr w:type="spellEnd"/>
      <w:r w:rsidR="003C1618">
        <w:rPr>
          <w:rFonts w:cs="Times"/>
          <w:color w:val="000000"/>
          <w:sz w:val="20"/>
          <w:szCs w:val="20"/>
          <w:lang w:val="en-US"/>
        </w:rPr>
        <w:t xml:space="preserve"> He, </w:t>
      </w:r>
      <w:r w:rsidR="003C1618" w:rsidRPr="003C1618">
        <w:rPr>
          <w:rFonts w:cs="Times"/>
          <w:color w:val="000000"/>
          <w:sz w:val="20"/>
          <w:szCs w:val="20"/>
          <w:lang w:val="en-US"/>
        </w:rPr>
        <w:t xml:space="preserve">Piotr </w:t>
      </w:r>
      <w:proofErr w:type="spellStart"/>
      <w:r w:rsidR="003C1618" w:rsidRPr="003C1618">
        <w:rPr>
          <w:rFonts w:cs="Times"/>
          <w:color w:val="000000"/>
          <w:sz w:val="20"/>
          <w:szCs w:val="20"/>
          <w:lang w:val="en-US"/>
        </w:rPr>
        <w:t>Dolla</w:t>
      </w:r>
      <w:proofErr w:type="spellEnd"/>
      <w:r w:rsidR="003C1618" w:rsidRPr="003C1618">
        <w:rPr>
          <w:rFonts w:cs="Times"/>
          <w:color w:val="000000"/>
          <w:sz w:val="20"/>
          <w:szCs w:val="20"/>
          <w:lang w:val="en-US"/>
        </w:rPr>
        <w:t xml:space="preserve"> ́r</w:t>
      </w:r>
      <w:r w:rsidR="003C1618">
        <w:rPr>
          <w:rFonts w:cs="Times"/>
          <w:color w:val="000000"/>
          <w:sz w:val="20"/>
          <w:szCs w:val="20"/>
          <w:lang w:val="en-US" w:eastAsia="zh-CN"/>
        </w:rPr>
        <w:t xml:space="preserve">, Focal Loss for Dense Object Detection, 2018, </w:t>
      </w:r>
      <w:proofErr w:type="spellStart"/>
      <w:r w:rsidR="003C1618">
        <w:rPr>
          <w:rFonts w:cs="Times"/>
          <w:color w:val="000000"/>
          <w:sz w:val="20"/>
          <w:szCs w:val="20"/>
          <w:lang w:val="en-US" w:eastAsia="zh-CN"/>
        </w:rPr>
        <w:t>Arxiv</w:t>
      </w:r>
      <w:proofErr w:type="spellEnd"/>
    </w:p>
    <w:p w14:paraId="71C49E02" w14:textId="443F5E35" w:rsidR="00DF7B16" w:rsidRPr="00DF7B16" w:rsidRDefault="00DF7B16">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1870"/>
    <w:multiLevelType w:val="hybridMultilevel"/>
    <w:tmpl w:val="61F21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B7567"/>
    <w:multiLevelType w:val="hybridMultilevel"/>
    <w:tmpl w:val="79D444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41188"/>
    <w:multiLevelType w:val="hybridMultilevel"/>
    <w:tmpl w:val="75C47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06A78"/>
    <w:multiLevelType w:val="hybridMultilevel"/>
    <w:tmpl w:val="A59E315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D6B1477"/>
    <w:multiLevelType w:val="hybridMultilevel"/>
    <w:tmpl w:val="3B3005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AD2AB8"/>
    <w:multiLevelType w:val="hybridMultilevel"/>
    <w:tmpl w:val="3C0AAB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107BBB"/>
    <w:multiLevelType w:val="hybridMultilevel"/>
    <w:tmpl w:val="79B6A4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555F82"/>
    <w:multiLevelType w:val="hybridMultilevel"/>
    <w:tmpl w:val="B97A2C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680A65"/>
    <w:multiLevelType w:val="hybridMultilevel"/>
    <w:tmpl w:val="D19268A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29340A9"/>
    <w:multiLevelType w:val="hybridMultilevel"/>
    <w:tmpl w:val="BE483F6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74647CE6"/>
    <w:multiLevelType w:val="hybridMultilevel"/>
    <w:tmpl w:val="A10CB0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8"/>
  </w:num>
  <w:num w:numId="6">
    <w:abstractNumId w:val="9"/>
  </w:num>
  <w:num w:numId="7">
    <w:abstractNumId w:val="10"/>
  </w:num>
  <w:num w:numId="8">
    <w:abstractNumId w:val="7"/>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66F"/>
    <w:rsid w:val="00043E5B"/>
    <w:rsid w:val="000B203D"/>
    <w:rsid w:val="001241E5"/>
    <w:rsid w:val="00134E24"/>
    <w:rsid w:val="00161D40"/>
    <w:rsid w:val="00163B53"/>
    <w:rsid w:val="001833AD"/>
    <w:rsid w:val="001D3486"/>
    <w:rsid w:val="001E711F"/>
    <w:rsid w:val="00204E81"/>
    <w:rsid w:val="002C5ECE"/>
    <w:rsid w:val="002E6B05"/>
    <w:rsid w:val="002F065B"/>
    <w:rsid w:val="0034044B"/>
    <w:rsid w:val="003750BB"/>
    <w:rsid w:val="003A4388"/>
    <w:rsid w:val="003B2D97"/>
    <w:rsid w:val="003C1618"/>
    <w:rsid w:val="00436763"/>
    <w:rsid w:val="004A1137"/>
    <w:rsid w:val="00511EB8"/>
    <w:rsid w:val="0062589A"/>
    <w:rsid w:val="006323FE"/>
    <w:rsid w:val="00640232"/>
    <w:rsid w:val="0067566F"/>
    <w:rsid w:val="006950FA"/>
    <w:rsid w:val="006C4F6E"/>
    <w:rsid w:val="006E137B"/>
    <w:rsid w:val="006E507E"/>
    <w:rsid w:val="00700D5F"/>
    <w:rsid w:val="007A4B56"/>
    <w:rsid w:val="00822939"/>
    <w:rsid w:val="008417E9"/>
    <w:rsid w:val="00890776"/>
    <w:rsid w:val="009020BF"/>
    <w:rsid w:val="00A90D03"/>
    <w:rsid w:val="00AE740E"/>
    <w:rsid w:val="00B014BE"/>
    <w:rsid w:val="00B118B8"/>
    <w:rsid w:val="00B93ED4"/>
    <w:rsid w:val="00BC1CED"/>
    <w:rsid w:val="00BF4CEE"/>
    <w:rsid w:val="00C11363"/>
    <w:rsid w:val="00CA7507"/>
    <w:rsid w:val="00D11593"/>
    <w:rsid w:val="00D553B7"/>
    <w:rsid w:val="00DF0249"/>
    <w:rsid w:val="00DF7B16"/>
    <w:rsid w:val="00E454F2"/>
    <w:rsid w:val="00E80942"/>
    <w:rsid w:val="00EA0D70"/>
    <w:rsid w:val="00EE2EF4"/>
    <w:rsid w:val="00FC2C42"/>
    <w:rsid w:val="00FD2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777D"/>
  <w15:chartTrackingRefBased/>
  <w15:docId w15:val="{AAD5AD25-1994-43EE-842D-657C7EFF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6F"/>
    <w:pPr>
      <w:ind w:left="720"/>
      <w:contextualSpacing/>
    </w:pPr>
  </w:style>
  <w:style w:type="paragraph" w:styleId="FootnoteText">
    <w:name w:val="footnote text"/>
    <w:basedOn w:val="Normal"/>
    <w:link w:val="FootnoteTextChar"/>
    <w:uiPriority w:val="99"/>
    <w:unhideWhenUsed/>
    <w:rsid w:val="0062589A"/>
    <w:pPr>
      <w:spacing w:after="0" w:line="240" w:lineRule="auto"/>
    </w:pPr>
    <w:rPr>
      <w:sz w:val="20"/>
      <w:szCs w:val="20"/>
    </w:rPr>
  </w:style>
  <w:style w:type="character" w:customStyle="1" w:styleId="FootnoteTextChar">
    <w:name w:val="Footnote Text Char"/>
    <w:basedOn w:val="DefaultParagraphFont"/>
    <w:link w:val="FootnoteText"/>
    <w:uiPriority w:val="99"/>
    <w:rsid w:val="0062589A"/>
    <w:rPr>
      <w:sz w:val="20"/>
      <w:szCs w:val="20"/>
    </w:rPr>
  </w:style>
  <w:style w:type="character" w:styleId="FootnoteReference">
    <w:name w:val="footnote reference"/>
    <w:basedOn w:val="DefaultParagraphFont"/>
    <w:uiPriority w:val="99"/>
    <w:unhideWhenUsed/>
    <w:rsid w:val="0062589A"/>
    <w:rPr>
      <w:vertAlign w:val="superscript"/>
    </w:rPr>
  </w:style>
  <w:style w:type="character" w:styleId="CommentReference">
    <w:name w:val="annotation reference"/>
    <w:basedOn w:val="DefaultParagraphFont"/>
    <w:uiPriority w:val="99"/>
    <w:semiHidden/>
    <w:unhideWhenUsed/>
    <w:rsid w:val="006E137B"/>
    <w:rPr>
      <w:sz w:val="16"/>
      <w:szCs w:val="16"/>
    </w:rPr>
  </w:style>
  <w:style w:type="paragraph" w:styleId="CommentText">
    <w:name w:val="annotation text"/>
    <w:basedOn w:val="Normal"/>
    <w:link w:val="CommentTextChar"/>
    <w:uiPriority w:val="99"/>
    <w:semiHidden/>
    <w:unhideWhenUsed/>
    <w:rsid w:val="006E137B"/>
    <w:pPr>
      <w:spacing w:line="240" w:lineRule="auto"/>
    </w:pPr>
    <w:rPr>
      <w:sz w:val="20"/>
      <w:szCs w:val="20"/>
    </w:rPr>
  </w:style>
  <w:style w:type="character" w:customStyle="1" w:styleId="CommentTextChar">
    <w:name w:val="Comment Text Char"/>
    <w:basedOn w:val="DefaultParagraphFont"/>
    <w:link w:val="CommentText"/>
    <w:uiPriority w:val="99"/>
    <w:semiHidden/>
    <w:rsid w:val="006E137B"/>
    <w:rPr>
      <w:sz w:val="20"/>
      <w:szCs w:val="20"/>
    </w:rPr>
  </w:style>
  <w:style w:type="paragraph" w:styleId="CommentSubject">
    <w:name w:val="annotation subject"/>
    <w:basedOn w:val="CommentText"/>
    <w:next w:val="CommentText"/>
    <w:link w:val="CommentSubjectChar"/>
    <w:uiPriority w:val="99"/>
    <w:semiHidden/>
    <w:unhideWhenUsed/>
    <w:rsid w:val="006E137B"/>
    <w:rPr>
      <w:b/>
      <w:bCs/>
    </w:rPr>
  </w:style>
  <w:style w:type="character" w:customStyle="1" w:styleId="CommentSubjectChar">
    <w:name w:val="Comment Subject Char"/>
    <w:basedOn w:val="CommentTextChar"/>
    <w:link w:val="CommentSubject"/>
    <w:uiPriority w:val="99"/>
    <w:semiHidden/>
    <w:rsid w:val="006E137B"/>
    <w:rPr>
      <w:b/>
      <w:bCs/>
      <w:sz w:val="20"/>
      <w:szCs w:val="20"/>
    </w:rPr>
  </w:style>
  <w:style w:type="paragraph" w:styleId="BalloonText">
    <w:name w:val="Balloon Text"/>
    <w:basedOn w:val="Normal"/>
    <w:link w:val="BalloonTextChar"/>
    <w:uiPriority w:val="99"/>
    <w:semiHidden/>
    <w:unhideWhenUsed/>
    <w:rsid w:val="006E1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23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69086-57E1-4290-89D8-A73728FB3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Bell</dc:creator>
  <cp:keywords/>
  <dc:description/>
  <cp:lastModifiedBy>Austin Bell</cp:lastModifiedBy>
  <cp:revision>26</cp:revision>
  <dcterms:created xsi:type="dcterms:W3CDTF">2020-03-10T15:12:00Z</dcterms:created>
  <dcterms:modified xsi:type="dcterms:W3CDTF">2020-03-11T17:44:00Z</dcterms:modified>
</cp:coreProperties>
</file>