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https://www.figma.com/file/UiOYaA0JYwEiYLjBCMt3OL/eCommerce-Mobile?node-id=0%3A1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iOYaA0JYwEiYLjBCMt3OL/eCommerce-Mobil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