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2D15" w14:textId="77777777" w:rsidR="00161284" w:rsidRDefault="00161284" w:rsidP="00161284">
      <w:pPr>
        <w:spacing w:line="276" w:lineRule="auto"/>
      </w:pPr>
    </w:p>
    <w:p w14:paraId="5280534C" w14:textId="77777777" w:rsidR="00161284" w:rsidRDefault="00161284" w:rsidP="00161284">
      <w:pPr>
        <w:spacing w:line="276" w:lineRule="auto"/>
      </w:pPr>
    </w:p>
    <w:p w14:paraId="20086E31" w14:textId="77777777" w:rsidR="00161284" w:rsidRDefault="00161284" w:rsidP="00161284">
      <w:pPr>
        <w:spacing w:line="276" w:lineRule="auto"/>
      </w:pPr>
    </w:p>
    <w:p w14:paraId="7E7810A2" w14:textId="77777777" w:rsidR="00161284" w:rsidRDefault="00161284" w:rsidP="00161284">
      <w:pPr>
        <w:spacing w:line="276" w:lineRule="auto"/>
      </w:pPr>
    </w:p>
    <w:tbl>
      <w:tblPr>
        <w:tblStyle w:val="TableGrid"/>
        <w:tblW w:w="9007" w:type="dxa"/>
        <w:shd w:val="clear" w:color="auto" w:fill="4EA72E" w:themeFill="accent6"/>
        <w:tblLook w:val="04A0" w:firstRow="1" w:lastRow="0" w:firstColumn="1" w:lastColumn="0" w:noHBand="0" w:noVBand="1"/>
      </w:tblPr>
      <w:tblGrid>
        <w:gridCol w:w="2402"/>
        <w:gridCol w:w="6605"/>
      </w:tblGrid>
      <w:tr w:rsidR="00B67207" w:rsidRPr="005F522D" w14:paraId="1528D36D" w14:textId="77777777" w:rsidTr="00C71418">
        <w:trPr>
          <w:trHeight w:val="1632"/>
        </w:trPr>
        <w:tc>
          <w:tcPr>
            <w:tcW w:w="2402" w:type="dxa"/>
            <w:shd w:val="clear" w:color="auto" w:fill="4EA72E" w:themeFill="accent6"/>
            <w:vAlign w:val="center"/>
          </w:tcPr>
          <w:p w14:paraId="5F2317F4" w14:textId="77777777" w:rsidR="00B67207" w:rsidRPr="005F522D" w:rsidRDefault="00B67207" w:rsidP="00B67207">
            <w:pPr>
              <w:spacing w:line="276" w:lineRule="auto"/>
              <w:rPr>
                <w:rFonts w:ascii="Century Gothic" w:hAnsi="Century Gothic"/>
              </w:rPr>
            </w:pPr>
            <w:r w:rsidRPr="005F522D">
              <w:rPr>
                <w:rFonts w:ascii="Century Gothic" w:hAnsi="Century Gothic"/>
              </w:rPr>
              <w:t>ID</w:t>
            </w:r>
          </w:p>
        </w:tc>
        <w:tc>
          <w:tcPr>
            <w:tcW w:w="6605" w:type="dxa"/>
            <w:shd w:val="clear" w:color="auto" w:fill="FFFFFF" w:themeFill="background1"/>
            <w:vAlign w:val="center"/>
          </w:tcPr>
          <w:p w14:paraId="605AC447" w14:textId="68E33E53" w:rsidR="00B67207" w:rsidRPr="005F522D" w:rsidRDefault="00B67207" w:rsidP="00B67207">
            <w:pPr>
              <w:spacing w:line="276" w:lineRule="auto"/>
              <w:jc w:val="center"/>
              <w:rPr>
                <w:rFonts w:ascii="Century Gothic" w:hAnsi="Century Gothic"/>
              </w:rPr>
            </w:pPr>
            <w:r>
              <w:t>012025PIP</w:t>
            </w:r>
          </w:p>
        </w:tc>
      </w:tr>
      <w:tr w:rsidR="00B67207" w:rsidRPr="005F522D" w14:paraId="5AB68F36" w14:textId="77777777" w:rsidTr="00C71418">
        <w:trPr>
          <w:trHeight w:val="1632"/>
        </w:trPr>
        <w:tc>
          <w:tcPr>
            <w:tcW w:w="2402" w:type="dxa"/>
            <w:shd w:val="clear" w:color="auto" w:fill="4EA72E" w:themeFill="accent6"/>
            <w:vAlign w:val="center"/>
          </w:tcPr>
          <w:p w14:paraId="5A43CB32" w14:textId="77777777" w:rsidR="00B67207" w:rsidRPr="005F522D" w:rsidRDefault="00B67207" w:rsidP="00B67207">
            <w:pPr>
              <w:spacing w:line="276" w:lineRule="auto"/>
              <w:rPr>
                <w:rFonts w:ascii="Century Gothic" w:hAnsi="Century Gothic"/>
              </w:rPr>
            </w:pPr>
            <w:r w:rsidRPr="005F522D">
              <w:rPr>
                <w:rFonts w:ascii="Century Gothic" w:hAnsi="Century Gothic"/>
              </w:rPr>
              <w:t>OWNER</w:t>
            </w:r>
          </w:p>
        </w:tc>
        <w:tc>
          <w:tcPr>
            <w:tcW w:w="6605" w:type="dxa"/>
            <w:shd w:val="clear" w:color="auto" w:fill="FFFFFF" w:themeFill="background1"/>
            <w:vAlign w:val="center"/>
          </w:tcPr>
          <w:p w14:paraId="75D72BC1" w14:textId="7DDFA754" w:rsidR="00B67207" w:rsidRPr="005F522D" w:rsidRDefault="00B67207" w:rsidP="00B67207">
            <w:pPr>
              <w:spacing w:line="276" w:lineRule="auto"/>
              <w:jc w:val="center"/>
              <w:rPr>
                <w:rFonts w:ascii="Century Gothic" w:hAnsi="Century Gothic"/>
              </w:rPr>
            </w:pPr>
            <w:r w:rsidRPr="00F7386E">
              <w:rPr>
                <w:rFonts w:ascii="Century Gothic" w:hAnsi="Century Gothic"/>
              </w:rPr>
              <w:t>DARVYCOM AUSTRALIA PTY LTD</w:t>
            </w:r>
          </w:p>
        </w:tc>
      </w:tr>
      <w:tr w:rsidR="00B67207" w:rsidRPr="005F522D" w14:paraId="721EF09D" w14:textId="77777777" w:rsidTr="00C71418">
        <w:trPr>
          <w:trHeight w:val="1632"/>
        </w:trPr>
        <w:tc>
          <w:tcPr>
            <w:tcW w:w="2402" w:type="dxa"/>
            <w:shd w:val="clear" w:color="auto" w:fill="4EA72E" w:themeFill="accent6"/>
            <w:vAlign w:val="center"/>
          </w:tcPr>
          <w:p w14:paraId="28A0ED73" w14:textId="77777777" w:rsidR="00B67207" w:rsidRPr="005F522D" w:rsidRDefault="00B67207" w:rsidP="00B67207">
            <w:pPr>
              <w:spacing w:line="276" w:lineRule="auto"/>
              <w:rPr>
                <w:rFonts w:ascii="Century Gothic" w:hAnsi="Century Gothic"/>
              </w:rPr>
            </w:pPr>
            <w:r w:rsidRPr="005F522D">
              <w:rPr>
                <w:rFonts w:ascii="Century Gothic" w:hAnsi="Century Gothic"/>
              </w:rPr>
              <w:t>PROJECT NAME</w:t>
            </w:r>
          </w:p>
        </w:tc>
        <w:tc>
          <w:tcPr>
            <w:tcW w:w="6605" w:type="dxa"/>
            <w:shd w:val="clear" w:color="auto" w:fill="FFFFFF" w:themeFill="background1"/>
            <w:vAlign w:val="center"/>
          </w:tcPr>
          <w:p w14:paraId="40C21EA8" w14:textId="082330B7" w:rsidR="00B67207" w:rsidRPr="005F522D" w:rsidRDefault="00B67207" w:rsidP="00B67207">
            <w:pPr>
              <w:spacing w:line="276" w:lineRule="auto"/>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B67207" w:rsidRPr="005F522D" w14:paraId="0E8ABE19" w14:textId="77777777" w:rsidTr="00C71418">
        <w:trPr>
          <w:trHeight w:val="1632"/>
        </w:trPr>
        <w:tc>
          <w:tcPr>
            <w:tcW w:w="2402" w:type="dxa"/>
            <w:shd w:val="clear" w:color="auto" w:fill="4EA72E" w:themeFill="accent6"/>
            <w:vAlign w:val="center"/>
          </w:tcPr>
          <w:p w14:paraId="2801B238" w14:textId="77777777" w:rsidR="00B67207" w:rsidRPr="005F522D" w:rsidRDefault="00B67207" w:rsidP="00B67207">
            <w:pPr>
              <w:spacing w:line="276" w:lineRule="auto"/>
              <w:rPr>
                <w:rFonts w:ascii="Century Gothic" w:hAnsi="Century Gothic"/>
              </w:rPr>
            </w:pPr>
            <w:r w:rsidRPr="005F522D">
              <w:rPr>
                <w:rFonts w:ascii="Century Gothic" w:hAnsi="Century Gothic"/>
              </w:rPr>
              <w:t>ISSUE DATE</w:t>
            </w:r>
          </w:p>
        </w:tc>
        <w:tc>
          <w:tcPr>
            <w:tcW w:w="6605" w:type="dxa"/>
            <w:shd w:val="clear" w:color="auto" w:fill="FFFFFF" w:themeFill="background1"/>
            <w:vAlign w:val="center"/>
          </w:tcPr>
          <w:p w14:paraId="641ED97F" w14:textId="49107EDF" w:rsidR="00B67207" w:rsidRPr="005F522D" w:rsidRDefault="00B67207" w:rsidP="00B67207">
            <w:pPr>
              <w:spacing w:line="276" w:lineRule="auto"/>
              <w:jc w:val="center"/>
              <w:rPr>
                <w:rFonts w:ascii="Century Gothic" w:hAnsi="Century Gothic"/>
              </w:rPr>
            </w:pPr>
            <w:r>
              <w:rPr>
                <w:rFonts w:ascii="Century Gothic" w:hAnsi="Century Gothic"/>
              </w:rPr>
              <w:t>12/12/2025</w:t>
            </w:r>
          </w:p>
        </w:tc>
      </w:tr>
      <w:tr w:rsidR="00B67207" w:rsidRPr="005F522D" w14:paraId="3F35E1BF" w14:textId="77777777" w:rsidTr="00C71418">
        <w:trPr>
          <w:trHeight w:val="1632"/>
        </w:trPr>
        <w:tc>
          <w:tcPr>
            <w:tcW w:w="2402" w:type="dxa"/>
            <w:shd w:val="clear" w:color="auto" w:fill="4EA72E" w:themeFill="accent6"/>
            <w:vAlign w:val="center"/>
          </w:tcPr>
          <w:p w14:paraId="7BAB7A34" w14:textId="77777777" w:rsidR="00B67207" w:rsidRPr="005F522D" w:rsidRDefault="00B67207" w:rsidP="00B67207">
            <w:pPr>
              <w:spacing w:line="276" w:lineRule="auto"/>
              <w:rPr>
                <w:rFonts w:ascii="Century Gothic" w:hAnsi="Century Gothic"/>
              </w:rPr>
            </w:pPr>
            <w:r w:rsidRPr="005F522D">
              <w:rPr>
                <w:rFonts w:ascii="Century Gothic" w:hAnsi="Century Gothic"/>
              </w:rPr>
              <w:t>LAST DATE SAVED</w:t>
            </w:r>
          </w:p>
        </w:tc>
        <w:tc>
          <w:tcPr>
            <w:tcW w:w="6605" w:type="dxa"/>
            <w:shd w:val="clear" w:color="auto" w:fill="FFFFFF" w:themeFill="background1"/>
            <w:vAlign w:val="center"/>
          </w:tcPr>
          <w:p w14:paraId="7C7C14C6" w14:textId="18E0192A" w:rsidR="00B67207" w:rsidRPr="005F522D" w:rsidRDefault="00B67207" w:rsidP="00B67207">
            <w:pPr>
              <w:spacing w:line="276" w:lineRule="auto"/>
              <w:jc w:val="center"/>
              <w:rPr>
                <w:rFonts w:ascii="Century Gothic" w:hAnsi="Century Gothic"/>
              </w:rPr>
            </w:pPr>
            <w:r>
              <w:rPr>
                <w:rFonts w:ascii="Century Gothic" w:hAnsi="Century Gothic"/>
              </w:rPr>
              <w:t>12/12/2025</w:t>
            </w:r>
          </w:p>
        </w:tc>
      </w:tr>
      <w:tr w:rsidR="00B67207" w:rsidRPr="005F522D" w14:paraId="2EE5BF3A" w14:textId="77777777" w:rsidTr="00C71418">
        <w:trPr>
          <w:trHeight w:val="1554"/>
        </w:trPr>
        <w:tc>
          <w:tcPr>
            <w:tcW w:w="2402" w:type="dxa"/>
            <w:shd w:val="clear" w:color="auto" w:fill="4EA72E" w:themeFill="accent6"/>
            <w:vAlign w:val="center"/>
          </w:tcPr>
          <w:p w14:paraId="112232EF" w14:textId="77777777" w:rsidR="00B67207" w:rsidRPr="005F522D" w:rsidRDefault="00B67207" w:rsidP="00B67207">
            <w:pPr>
              <w:spacing w:line="276" w:lineRule="auto"/>
              <w:rPr>
                <w:rFonts w:ascii="Century Gothic" w:hAnsi="Century Gothic"/>
              </w:rPr>
            </w:pPr>
            <w:r w:rsidRPr="005F522D">
              <w:rPr>
                <w:rFonts w:ascii="Century Gothic" w:hAnsi="Century Gothic"/>
              </w:rPr>
              <w:t>VERSION</w:t>
            </w:r>
          </w:p>
        </w:tc>
        <w:tc>
          <w:tcPr>
            <w:tcW w:w="6605" w:type="dxa"/>
            <w:shd w:val="clear" w:color="auto" w:fill="FFFFFF" w:themeFill="background1"/>
            <w:vAlign w:val="center"/>
          </w:tcPr>
          <w:p w14:paraId="6808A66E" w14:textId="7AA59895" w:rsidR="00B67207" w:rsidRPr="005F522D" w:rsidRDefault="00B67207" w:rsidP="00B67207">
            <w:pPr>
              <w:spacing w:line="276" w:lineRule="auto"/>
              <w:jc w:val="center"/>
              <w:rPr>
                <w:rFonts w:ascii="Century Gothic" w:hAnsi="Century Gothic"/>
              </w:rPr>
            </w:pPr>
            <w:r>
              <w:rPr>
                <w:rFonts w:ascii="Century Gothic" w:hAnsi="Century Gothic"/>
              </w:rPr>
              <w:t>1.0</w:t>
            </w:r>
          </w:p>
        </w:tc>
      </w:tr>
      <w:tr w:rsidR="00B67207" w:rsidRPr="005F522D" w14:paraId="7DB340D0" w14:textId="77777777" w:rsidTr="00C71418">
        <w:trPr>
          <w:trHeight w:val="1317"/>
        </w:trPr>
        <w:tc>
          <w:tcPr>
            <w:tcW w:w="2402" w:type="dxa"/>
            <w:shd w:val="clear" w:color="auto" w:fill="4EA72E" w:themeFill="accent6"/>
            <w:vAlign w:val="center"/>
          </w:tcPr>
          <w:p w14:paraId="3EE5D1D0" w14:textId="77777777" w:rsidR="00B67207" w:rsidRPr="005F522D" w:rsidRDefault="00B67207" w:rsidP="00B67207">
            <w:pPr>
              <w:spacing w:line="276" w:lineRule="auto"/>
              <w:rPr>
                <w:rFonts w:ascii="Century Gothic" w:hAnsi="Century Gothic"/>
              </w:rPr>
            </w:pPr>
            <w:r w:rsidRPr="005F522D">
              <w:rPr>
                <w:rFonts w:ascii="Century Gothic" w:hAnsi="Century Gothic"/>
              </w:rPr>
              <w:t>APPROVAL OF SPONSOR</w:t>
            </w:r>
          </w:p>
        </w:tc>
        <w:tc>
          <w:tcPr>
            <w:tcW w:w="6605" w:type="dxa"/>
            <w:shd w:val="clear" w:color="auto" w:fill="FFFFFF" w:themeFill="background1"/>
            <w:vAlign w:val="center"/>
          </w:tcPr>
          <w:p w14:paraId="11AEE5D1" w14:textId="6C052D72" w:rsidR="00B67207" w:rsidRPr="005F522D" w:rsidRDefault="00B67207" w:rsidP="00B67207">
            <w:pPr>
              <w:spacing w:line="276" w:lineRule="auto"/>
              <w:rPr>
                <w:rFonts w:ascii="Century Gothic" w:hAnsi="Century Gothic"/>
              </w:rPr>
            </w:pPr>
          </w:p>
        </w:tc>
      </w:tr>
    </w:tbl>
    <w:p w14:paraId="60CA6D1D" w14:textId="77777777" w:rsidR="00161284" w:rsidRDefault="00161284" w:rsidP="00161284">
      <w:pPr>
        <w:spacing w:line="276" w:lineRule="auto"/>
      </w:pPr>
    </w:p>
    <w:p w14:paraId="50C8CD9F" w14:textId="77777777" w:rsidR="00161284" w:rsidRDefault="00161284" w:rsidP="00161284">
      <w:pPr>
        <w:spacing w:line="276" w:lineRule="auto"/>
      </w:pPr>
    </w:p>
    <w:p w14:paraId="42852FAB" w14:textId="77777777" w:rsidR="00161284" w:rsidRDefault="00161284" w:rsidP="00161284">
      <w:pPr>
        <w:spacing w:line="276" w:lineRule="auto"/>
      </w:pPr>
    </w:p>
    <w:p w14:paraId="0A8283F9" w14:textId="77777777" w:rsidR="00161284" w:rsidRDefault="00161284" w:rsidP="00161284"/>
    <w:p w14:paraId="4C0D9A8F" w14:textId="77777777" w:rsidR="00161284" w:rsidRDefault="00161284" w:rsidP="00161284"/>
    <w:p w14:paraId="40EF3525" w14:textId="77777777" w:rsidR="00161284" w:rsidRPr="00D337E4" w:rsidRDefault="00161284" w:rsidP="00161284">
      <w:pPr>
        <w:rPr>
          <w:highlight w:val="yellow"/>
          <w:u w:val="single"/>
        </w:rPr>
      </w:pPr>
      <w:r w:rsidRPr="00606548">
        <w:rPr>
          <w:highlight w:val="yellow"/>
        </w:rPr>
        <w:t xml:space="preserve">This template provides a guide for you to complete the </w:t>
      </w:r>
      <w:r w:rsidRPr="00393F74">
        <w:rPr>
          <w:highlight w:val="yellow"/>
          <w:u w:val="single"/>
        </w:rPr>
        <w:t>PROCESS IMPROVEMENT PLAN</w:t>
      </w:r>
    </w:p>
    <w:p w14:paraId="33D69413" w14:textId="77777777" w:rsidR="00161284" w:rsidRDefault="00161284" w:rsidP="00161284">
      <w:r w:rsidRPr="00606548">
        <w:rPr>
          <w:highlight w:val="yellow"/>
        </w:rPr>
        <w:t xml:space="preserve">for the </w:t>
      </w:r>
      <w:proofErr w:type="spellStart"/>
      <w:r w:rsidRPr="00606548">
        <w:rPr>
          <w:highlight w:val="yellow"/>
        </w:rPr>
        <w:t>Darvycom</w:t>
      </w:r>
      <w:proofErr w:type="spellEnd"/>
      <w:r w:rsidRPr="00606548">
        <w:rPr>
          <w:highlight w:val="yellow"/>
        </w:rPr>
        <w:t xml:space="preserve">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49FB6941" w14:textId="77777777" w:rsidR="00161284" w:rsidRDefault="00161284" w:rsidP="00161284"/>
    <w:p w14:paraId="4D01BFF9" w14:textId="77777777" w:rsidR="00161284" w:rsidRDefault="00161284" w:rsidP="00161284"/>
    <w:p w14:paraId="572E99BC" w14:textId="77777777" w:rsidR="00161284" w:rsidRDefault="00161284" w:rsidP="00161284"/>
    <w:sdt>
      <w:sdtPr>
        <w:rPr>
          <w:rFonts w:ascii="Century" w:eastAsiaTheme="minorHAnsi" w:hAnsi="Century" w:cstheme="minorBidi"/>
          <w:b w:val="0"/>
          <w:bCs w:val="0"/>
          <w:color w:val="auto"/>
          <w:sz w:val="22"/>
          <w:szCs w:val="22"/>
          <w:lang w:val="en-AU"/>
        </w:rPr>
        <w:id w:val="-958714867"/>
        <w:docPartObj>
          <w:docPartGallery w:val="Table of Contents"/>
          <w:docPartUnique/>
        </w:docPartObj>
      </w:sdtPr>
      <w:sdtEndPr>
        <w:rPr>
          <w:noProof/>
        </w:rPr>
      </w:sdtEndPr>
      <w:sdtContent>
        <w:p w14:paraId="31CC98D0" w14:textId="77777777" w:rsidR="00161284" w:rsidRPr="0036424A" w:rsidRDefault="00161284" w:rsidP="00161284">
          <w:pPr>
            <w:pStyle w:val="TOCHeading"/>
            <w:rPr>
              <w:rFonts w:ascii="Century" w:hAnsi="Century"/>
              <w:b w:val="0"/>
              <w:bCs w:val="0"/>
              <w:sz w:val="22"/>
              <w:szCs w:val="22"/>
            </w:rPr>
          </w:pPr>
          <w:r w:rsidRPr="0036424A">
            <w:rPr>
              <w:rFonts w:ascii="Century" w:hAnsi="Century"/>
              <w:b w:val="0"/>
              <w:bCs w:val="0"/>
              <w:sz w:val="22"/>
              <w:szCs w:val="22"/>
            </w:rPr>
            <w:t>Table of Contents</w:t>
          </w:r>
        </w:p>
        <w:p w14:paraId="110F4366" w14:textId="77777777" w:rsidR="00161284" w:rsidRPr="0036424A" w:rsidRDefault="00161284" w:rsidP="00161284">
          <w:pPr>
            <w:rPr>
              <w:lang w:val="en-US"/>
            </w:rPr>
          </w:pPr>
        </w:p>
        <w:p w14:paraId="11995FBF" w14:textId="77777777" w:rsidR="00161284" w:rsidRPr="0036424A" w:rsidRDefault="00161284" w:rsidP="00161284">
          <w:pPr>
            <w:rPr>
              <w:lang w:val="en-US"/>
            </w:rPr>
          </w:pPr>
        </w:p>
        <w:p w14:paraId="43FAE500"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r w:rsidRPr="0036424A">
            <w:rPr>
              <w:rFonts w:ascii="Century" w:hAnsi="Century"/>
              <w:b w:val="0"/>
              <w:bCs w:val="0"/>
              <w:sz w:val="22"/>
              <w:szCs w:val="22"/>
            </w:rPr>
            <w:fldChar w:fldCharType="begin"/>
          </w:r>
          <w:r w:rsidRPr="0036424A">
            <w:rPr>
              <w:rFonts w:ascii="Century" w:hAnsi="Century"/>
              <w:b w:val="0"/>
              <w:bCs w:val="0"/>
              <w:sz w:val="22"/>
              <w:szCs w:val="22"/>
            </w:rPr>
            <w:instrText xml:space="preserve"> TOC \o "1-3" \h \z \u </w:instrText>
          </w:r>
          <w:r w:rsidRPr="0036424A">
            <w:rPr>
              <w:rFonts w:ascii="Century" w:hAnsi="Century"/>
              <w:b w:val="0"/>
              <w:bCs w:val="0"/>
              <w:sz w:val="22"/>
              <w:szCs w:val="22"/>
            </w:rPr>
            <w:fldChar w:fldCharType="separate"/>
          </w:r>
          <w:hyperlink w:anchor="_Toc160548417" w:history="1">
            <w:r w:rsidRPr="00DF7F05">
              <w:rPr>
                <w:rStyle w:val="Hyperlink"/>
                <w:noProof/>
              </w:rPr>
              <w:t>INTRODUCTION</w:t>
            </w:r>
            <w:r>
              <w:rPr>
                <w:noProof/>
                <w:webHidden/>
              </w:rPr>
              <w:tab/>
            </w:r>
            <w:r>
              <w:rPr>
                <w:noProof/>
                <w:webHidden/>
              </w:rPr>
              <w:fldChar w:fldCharType="begin"/>
            </w:r>
            <w:r>
              <w:rPr>
                <w:noProof/>
                <w:webHidden/>
              </w:rPr>
              <w:instrText xml:space="preserve"> PAGEREF _Toc160548417 \h </w:instrText>
            </w:r>
            <w:r>
              <w:rPr>
                <w:noProof/>
                <w:webHidden/>
              </w:rPr>
            </w:r>
            <w:r>
              <w:rPr>
                <w:noProof/>
                <w:webHidden/>
              </w:rPr>
              <w:fldChar w:fldCharType="separate"/>
            </w:r>
            <w:r>
              <w:rPr>
                <w:noProof/>
                <w:webHidden/>
              </w:rPr>
              <w:t>3</w:t>
            </w:r>
            <w:r>
              <w:rPr>
                <w:noProof/>
                <w:webHidden/>
              </w:rPr>
              <w:fldChar w:fldCharType="end"/>
            </w:r>
          </w:hyperlink>
        </w:p>
        <w:p w14:paraId="0B2FF6D6"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8418" w:history="1">
            <w:r w:rsidRPr="00DF7F05">
              <w:rPr>
                <w:rStyle w:val="Hyperlink"/>
                <w:noProof/>
              </w:rPr>
              <w:t>PROCESS IMRPOVEMENT PLAN OBJECTIVES</w:t>
            </w:r>
            <w:r>
              <w:rPr>
                <w:noProof/>
                <w:webHidden/>
              </w:rPr>
              <w:tab/>
            </w:r>
            <w:r>
              <w:rPr>
                <w:noProof/>
                <w:webHidden/>
              </w:rPr>
              <w:fldChar w:fldCharType="begin"/>
            </w:r>
            <w:r>
              <w:rPr>
                <w:noProof/>
                <w:webHidden/>
              </w:rPr>
              <w:instrText xml:space="preserve"> PAGEREF _Toc160548418 \h </w:instrText>
            </w:r>
            <w:r>
              <w:rPr>
                <w:noProof/>
                <w:webHidden/>
              </w:rPr>
            </w:r>
            <w:r>
              <w:rPr>
                <w:noProof/>
                <w:webHidden/>
              </w:rPr>
              <w:fldChar w:fldCharType="separate"/>
            </w:r>
            <w:r>
              <w:rPr>
                <w:noProof/>
                <w:webHidden/>
              </w:rPr>
              <w:t>4</w:t>
            </w:r>
            <w:r>
              <w:rPr>
                <w:noProof/>
                <w:webHidden/>
              </w:rPr>
              <w:fldChar w:fldCharType="end"/>
            </w:r>
          </w:hyperlink>
        </w:p>
        <w:p w14:paraId="4A1D2E4F"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8419" w:history="1">
            <w:r w:rsidRPr="00DF7F05">
              <w:rPr>
                <w:rStyle w:val="Hyperlink"/>
                <w:noProof/>
              </w:rPr>
              <w:t>STEPS FOR THE PROCESS IMPROVEMENT PLAN</w:t>
            </w:r>
            <w:r>
              <w:rPr>
                <w:noProof/>
                <w:webHidden/>
              </w:rPr>
              <w:tab/>
            </w:r>
            <w:r>
              <w:rPr>
                <w:noProof/>
                <w:webHidden/>
              </w:rPr>
              <w:fldChar w:fldCharType="begin"/>
            </w:r>
            <w:r>
              <w:rPr>
                <w:noProof/>
                <w:webHidden/>
              </w:rPr>
              <w:instrText xml:space="preserve"> PAGEREF _Toc160548419 \h </w:instrText>
            </w:r>
            <w:r>
              <w:rPr>
                <w:noProof/>
                <w:webHidden/>
              </w:rPr>
            </w:r>
            <w:r>
              <w:rPr>
                <w:noProof/>
                <w:webHidden/>
              </w:rPr>
              <w:fldChar w:fldCharType="separate"/>
            </w:r>
            <w:r>
              <w:rPr>
                <w:noProof/>
                <w:webHidden/>
              </w:rPr>
              <w:t>5</w:t>
            </w:r>
            <w:r>
              <w:rPr>
                <w:noProof/>
                <w:webHidden/>
              </w:rPr>
              <w:fldChar w:fldCharType="end"/>
            </w:r>
          </w:hyperlink>
        </w:p>
        <w:p w14:paraId="5C8659E0"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8420" w:history="1">
            <w:r w:rsidRPr="00DF7F05">
              <w:rPr>
                <w:rStyle w:val="Hyperlink"/>
                <w:noProof/>
              </w:rPr>
              <w:t>KEY COMPONENTS OF THE PROCESS IMPROVEMENT PLAN</w:t>
            </w:r>
            <w:r>
              <w:rPr>
                <w:noProof/>
                <w:webHidden/>
              </w:rPr>
              <w:tab/>
            </w:r>
            <w:r>
              <w:rPr>
                <w:noProof/>
                <w:webHidden/>
              </w:rPr>
              <w:fldChar w:fldCharType="begin"/>
            </w:r>
            <w:r>
              <w:rPr>
                <w:noProof/>
                <w:webHidden/>
              </w:rPr>
              <w:instrText xml:space="preserve"> PAGEREF _Toc160548420 \h </w:instrText>
            </w:r>
            <w:r>
              <w:rPr>
                <w:noProof/>
                <w:webHidden/>
              </w:rPr>
            </w:r>
            <w:r>
              <w:rPr>
                <w:noProof/>
                <w:webHidden/>
              </w:rPr>
              <w:fldChar w:fldCharType="separate"/>
            </w:r>
            <w:r>
              <w:rPr>
                <w:noProof/>
                <w:webHidden/>
              </w:rPr>
              <w:t>6</w:t>
            </w:r>
            <w:r>
              <w:rPr>
                <w:noProof/>
                <w:webHidden/>
              </w:rPr>
              <w:fldChar w:fldCharType="end"/>
            </w:r>
          </w:hyperlink>
        </w:p>
        <w:p w14:paraId="2932C3AA"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8421" w:history="1">
            <w:r w:rsidRPr="00DF7F05">
              <w:rPr>
                <w:rStyle w:val="Hyperlink"/>
                <w:noProof/>
              </w:rPr>
              <w:t>PROCESS MATRIX</w:t>
            </w:r>
            <w:r>
              <w:rPr>
                <w:noProof/>
                <w:webHidden/>
              </w:rPr>
              <w:tab/>
            </w:r>
            <w:r>
              <w:rPr>
                <w:noProof/>
                <w:webHidden/>
              </w:rPr>
              <w:fldChar w:fldCharType="begin"/>
            </w:r>
            <w:r>
              <w:rPr>
                <w:noProof/>
                <w:webHidden/>
              </w:rPr>
              <w:instrText xml:space="preserve"> PAGEREF _Toc160548421 \h </w:instrText>
            </w:r>
            <w:r>
              <w:rPr>
                <w:noProof/>
                <w:webHidden/>
              </w:rPr>
            </w:r>
            <w:r>
              <w:rPr>
                <w:noProof/>
                <w:webHidden/>
              </w:rPr>
              <w:fldChar w:fldCharType="separate"/>
            </w:r>
            <w:r>
              <w:rPr>
                <w:noProof/>
                <w:webHidden/>
              </w:rPr>
              <w:t>7</w:t>
            </w:r>
            <w:r>
              <w:rPr>
                <w:noProof/>
                <w:webHidden/>
              </w:rPr>
              <w:fldChar w:fldCharType="end"/>
            </w:r>
          </w:hyperlink>
        </w:p>
        <w:p w14:paraId="1B8909B5" w14:textId="77777777" w:rsidR="00161284" w:rsidRDefault="00161284" w:rsidP="00161284">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8422" w:history="1">
            <w:r w:rsidRPr="00DF7F05">
              <w:rPr>
                <w:rStyle w:val="Hyperlink"/>
                <w:noProof/>
              </w:rPr>
              <w:t>CONCLUSION</w:t>
            </w:r>
            <w:r>
              <w:rPr>
                <w:noProof/>
                <w:webHidden/>
              </w:rPr>
              <w:tab/>
            </w:r>
            <w:r>
              <w:rPr>
                <w:noProof/>
                <w:webHidden/>
              </w:rPr>
              <w:fldChar w:fldCharType="begin"/>
            </w:r>
            <w:r>
              <w:rPr>
                <w:noProof/>
                <w:webHidden/>
              </w:rPr>
              <w:instrText xml:space="preserve"> PAGEREF _Toc160548422 \h </w:instrText>
            </w:r>
            <w:r>
              <w:rPr>
                <w:noProof/>
                <w:webHidden/>
              </w:rPr>
            </w:r>
            <w:r>
              <w:rPr>
                <w:noProof/>
                <w:webHidden/>
              </w:rPr>
              <w:fldChar w:fldCharType="separate"/>
            </w:r>
            <w:r>
              <w:rPr>
                <w:noProof/>
                <w:webHidden/>
              </w:rPr>
              <w:t>8</w:t>
            </w:r>
            <w:r>
              <w:rPr>
                <w:noProof/>
                <w:webHidden/>
              </w:rPr>
              <w:fldChar w:fldCharType="end"/>
            </w:r>
          </w:hyperlink>
        </w:p>
        <w:p w14:paraId="73461A06" w14:textId="77777777" w:rsidR="00161284" w:rsidRDefault="00161284" w:rsidP="00161284">
          <w:pPr>
            <w:rPr>
              <w:rFonts w:ascii="Century" w:hAnsi="Century"/>
              <w:noProof/>
            </w:rPr>
          </w:pPr>
          <w:r w:rsidRPr="0036424A">
            <w:rPr>
              <w:rFonts w:ascii="Century" w:hAnsi="Century"/>
              <w:noProof/>
            </w:rPr>
            <w:fldChar w:fldCharType="end"/>
          </w:r>
        </w:p>
      </w:sdtContent>
    </w:sdt>
    <w:p w14:paraId="63615E00" w14:textId="77777777" w:rsidR="00161284" w:rsidRDefault="00161284" w:rsidP="00161284"/>
    <w:p w14:paraId="29600FBA" w14:textId="77777777" w:rsidR="00161284" w:rsidRDefault="00161284" w:rsidP="00161284">
      <w:pPr>
        <w:spacing w:line="276" w:lineRule="auto"/>
      </w:pPr>
    </w:p>
    <w:p w14:paraId="6548115C" w14:textId="77777777" w:rsidR="00161284" w:rsidRDefault="00161284" w:rsidP="00161284">
      <w:pPr>
        <w:spacing w:line="276" w:lineRule="auto"/>
      </w:pPr>
    </w:p>
    <w:p w14:paraId="18CED881" w14:textId="77777777" w:rsidR="00161284" w:rsidRDefault="00161284" w:rsidP="00161284">
      <w:pPr>
        <w:spacing w:line="276" w:lineRule="auto"/>
      </w:pPr>
    </w:p>
    <w:p w14:paraId="52549DC9" w14:textId="77777777" w:rsidR="00161284" w:rsidRDefault="00161284" w:rsidP="00161284">
      <w:pPr>
        <w:spacing w:line="276" w:lineRule="auto"/>
      </w:pPr>
    </w:p>
    <w:p w14:paraId="13360875" w14:textId="77777777" w:rsidR="00161284" w:rsidRDefault="00161284" w:rsidP="00161284">
      <w:pPr>
        <w:spacing w:line="276" w:lineRule="auto"/>
      </w:pPr>
    </w:p>
    <w:p w14:paraId="1AEF1B37" w14:textId="77777777" w:rsidR="00161284" w:rsidRDefault="00161284" w:rsidP="00161284">
      <w:pPr>
        <w:spacing w:line="276" w:lineRule="auto"/>
      </w:pPr>
    </w:p>
    <w:p w14:paraId="61F3D4FC" w14:textId="77777777" w:rsidR="00161284" w:rsidRDefault="00161284" w:rsidP="00161284">
      <w:pPr>
        <w:spacing w:line="276" w:lineRule="auto"/>
      </w:pPr>
    </w:p>
    <w:p w14:paraId="623EB6BD" w14:textId="77777777" w:rsidR="00161284" w:rsidRDefault="00161284" w:rsidP="00161284">
      <w:pPr>
        <w:spacing w:line="276" w:lineRule="auto"/>
      </w:pPr>
    </w:p>
    <w:p w14:paraId="1AF55FC8" w14:textId="77777777" w:rsidR="00161284" w:rsidRDefault="00161284" w:rsidP="00161284">
      <w:pPr>
        <w:spacing w:line="276" w:lineRule="auto"/>
      </w:pPr>
    </w:p>
    <w:p w14:paraId="52683D71" w14:textId="77777777" w:rsidR="00161284" w:rsidRDefault="00161284" w:rsidP="00161284">
      <w:pPr>
        <w:spacing w:line="276" w:lineRule="auto"/>
      </w:pPr>
    </w:p>
    <w:p w14:paraId="040A0453" w14:textId="77777777" w:rsidR="00161284" w:rsidRDefault="00161284" w:rsidP="00161284">
      <w:pPr>
        <w:spacing w:line="276" w:lineRule="auto"/>
      </w:pPr>
    </w:p>
    <w:p w14:paraId="0F54A9B0" w14:textId="77777777" w:rsidR="00161284" w:rsidRDefault="00161284" w:rsidP="00161284">
      <w:pPr>
        <w:spacing w:line="276" w:lineRule="auto"/>
      </w:pPr>
    </w:p>
    <w:p w14:paraId="3DFE8DFE" w14:textId="77777777" w:rsidR="00161284" w:rsidRDefault="00161284" w:rsidP="00161284">
      <w:pPr>
        <w:spacing w:line="276" w:lineRule="auto"/>
      </w:pPr>
    </w:p>
    <w:p w14:paraId="699A26EE" w14:textId="77777777" w:rsidR="00161284" w:rsidRDefault="00161284" w:rsidP="00161284">
      <w:pPr>
        <w:spacing w:line="276" w:lineRule="auto"/>
      </w:pPr>
    </w:p>
    <w:p w14:paraId="59D47A9C" w14:textId="77777777" w:rsidR="00161284" w:rsidRDefault="00161284" w:rsidP="00161284">
      <w:pPr>
        <w:spacing w:line="276" w:lineRule="auto"/>
      </w:pPr>
    </w:p>
    <w:p w14:paraId="4770A011" w14:textId="77777777" w:rsidR="00161284" w:rsidRDefault="00161284" w:rsidP="00161284">
      <w:pPr>
        <w:spacing w:line="276" w:lineRule="auto"/>
      </w:pPr>
    </w:p>
    <w:p w14:paraId="46B98D82" w14:textId="77777777" w:rsidR="00161284" w:rsidRDefault="00161284" w:rsidP="00161284">
      <w:pPr>
        <w:spacing w:line="276" w:lineRule="auto"/>
      </w:pPr>
    </w:p>
    <w:p w14:paraId="57768C31" w14:textId="77777777" w:rsidR="00161284" w:rsidRDefault="00161284" w:rsidP="00161284">
      <w:pPr>
        <w:spacing w:line="276" w:lineRule="auto"/>
      </w:pPr>
    </w:p>
    <w:p w14:paraId="79ED1714" w14:textId="77777777" w:rsidR="00161284" w:rsidRDefault="00161284" w:rsidP="00161284">
      <w:pPr>
        <w:spacing w:line="276" w:lineRule="auto"/>
      </w:pPr>
    </w:p>
    <w:p w14:paraId="179B4DF5" w14:textId="77777777" w:rsidR="00161284" w:rsidRDefault="00161284" w:rsidP="00161284">
      <w:pPr>
        <w:spacing w:line="276" w:lineRule="auto"/>
      </w:pPr>
    </w:p>
    <w:p w14:paraId="3C0A74DD" w14:textId="77777777" w:rsidR="00161284" w:rsidRDefault="00161284" w:rsidP="00161284">
      <w:pPr>
        <w:spacing w:line="276" w:lineRule="auto"/>
      </w:pPr>
    </w:p>
    <w:p w14:paraId="78321959" w14:textId="77777777" w:rsidR="00161284" w:rsidRDefault="00161284" w:rsidP="00161284">
      <w:pPr>
        <w:spacing w:line="276" w:lineRule="auto"/>
      </w:pPr>
    </w:p>
    <w:p w14:paraId="35036E15" w14:textId="77777777" w:rsidR="00161284" w:rsidRDefault="00161284" w:rsidP="00161284">
      <w:pPr>
        <w:spacing w:line="276" w:lineRule="auto"/>
      </w:pPr>
    </w:p>
    <w:p w14:paraId="5FA2F41E" w14:textId="77777777" w:rsidR="00161284" w:rsidRDefault="00161284" w:rsidP="00161284">
      <w:pPr>
        <w:spacing w:line="276" w:lineRule="auto"/>
      </w:pPr>
    </w:p>
    <w:p w14:paraId="097C1099" w14:textId="77777777" w:rsidR="00161284" w:rsidRDefault="00161284" w:rsidP="00161284">
      <w:pPr>
        <w:spacing w:line="276" w:lineRule="auto"/>
      </w:pPr>
    </w:p>
    <w:p w14:paraId="0E89CDFF" w14:textId="1A215EA2" w:rsidR="00161284" w:rsidRDefault="00B67207" w:rsidP="00161284">
      <w:pPr>
        <w:pStyle w:val="Heading1"/>
        <w:spacing w:line="276" w:lineRule="auto"/>
      </w:pPr>
      <w:bookmarkStart w:id="0" w:name="_Toc160548417"/>
      <w:r>
        <w:t>I</w:t>
      </w:r>
      <w:r w:rsidR="00161284">
        <w:t>NTRODUCTION</w:t>
      </w:r>
      <w:bookmarkEnd w:id="0"/>
    </w:p>
    <w:p w14:paraId="57B05DA4" w14:textId="77777777" w:rsidR="00161284" w:rsidRDefault="00161284" w:rsidP="00161284">
      <w:pPr>
        <w:spacing w:line="276" w:lineRule="auto"/>
      </w:pPr>
    </w:p>
    <w:p w14:paraId="416A15C5"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 xml:space="preserve">This Process Improvement Plan describes how project and technical processes will be reviewed, refined and strengthened during the </w:t>
      </w:r>
      <w:proofErr w:type="spellStart"/>
      <w:r w:rsidRPr="00B67207">
        <w:rPr>
          <w:rFonts w:ascii="Arial" w:hAnsi="Arial" w:cs="Arial"/>
          <w:color w:val="000000"/>
        </w:rPr>
        <w:t>Darvycom</w:t>
      </w:r>
      <w:proofErr w:type="spellEnd"/>
      <w:r w:rsidRPr="00B67207">
        <w:rPr>
          <w:rFonts w:ascii="Arial" w:hAnsi="Arial" w:cs="Arial"/>
          <w:color w:val="000000"/>
        </w:rPr>
        <w:t xml:space="preserve"> Brisbane Engineering Laboratory Network and Digital Signal Processing (DSP) upgrade. The project involves a significant change from a legacy copper-based telephony and basic data network to an integrated IP-based voice, data and DSP-enabled environment across two laboratory blocks.</w:t>
      </w:r>
    </w:p>
    <w:p w14:paraId="1DD20235"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 xml:space="preserve">By focusing on structured process improvement, the project aims not only to deliver the upgraded solution, but also to leave </w:t>
      </w:r>
      <w:proofErr w:type="spellStart"/>
      <w:r w:rsidRPr="00B67207">
        <w:rPr>
          <w:rFonts w:ascii="Arial" w:hAnsi="Arial" w:cs="Arial"/>
          <w:color w:val="000000"/>
        </w:rPr>
        <w:t>Darvycom</w:t>
      </w:r>
      <w:proofErr w:type="spellEnd"/>
      <w:r w:rsidRPr="00B67207">
        <w:rPr>
          <w:rFonts w:ascii="Arial" w:hAnsi="Arial" w:cs="Arial"/>
          <w:color w:val="000000"/>
        </w:rPr>
        <w:t xml:space="preserve"> with better ways of planning, operating and continuously enhancing its network and DSP capabilities.</w:t>
      </w:r>
    </w:p>
    <w:p w14:paraId="3C7F50B9" w14:textId="77777777" w:rsidR="00B67207" w:rsidRDefault="00B67207" w:rsidP="00161284">
      <w:pPr>
        <w:spacing w:line="276" w:lineRule="auto"/>
      </w:pPr>
    </w:p>
    <w:p w14:paraId="24054AA6" w14:textId="77777777" w:rsidR="00161284" w:rsidRDefault="00161284" w:rsidP="00161284">
      <w:r>
        <w:br w:type="page"/>
      </w:r>
    </w:p>
    <w:p w14:paraId="7A0D959F" w14:textId="77777777" w:rsidR="00161284" w:rsidRDefault="00161284" w:rsidP="00161284">
      <w:pPr>
        <w:spacing w:line="276" w:lineRule="auto"/>
        <w:jc w:val="both"/>
      </w:pPr>
    </w:p>
    <w:p w14:paraId="7631F45D" w14:textId="77777777" w:rsidR="00161284" w:rsidRDefault="00161284" w:rsidP="00161284">
      <w:pPr>
        <w:pStyle w:val="Heading1"/>
      </w:pPr>
      <w:bookmarkStart w:id="1" w:name="_Toc160548418"/>
      <w:r>
        <w:t>PROCESS IMRPOVEMENT PLAN OBJECTIVES</w:t>
      </w:r>
      <w:bookmarkEnd w:id="1"/>
    </w:p>
    <w:p w14:paraId="75787A82" w14:textId="77777777" w:rsidR="00161284" w:rsidRDefault="00161284" w:rsidP="00161284"/>
    <w:p w14:paraId="379B11E5"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The main objectives of this Process Improvement Plan are to:</w:t>
      </w:r>
    </w:p>
    <w:p w14:paraId="530A3E41" w14:textId="77777777" w:rsidR="00B67207" w:rsidRPr="00B67207" w:rsidRDefault="00B67207" w:rsidP="00B67207">
      <w:pPr>
        <w:pStyle w:val="NormalWeb"/>
        <w:numPr>
          <w:ilvl w:val="0"/>
          <w:numId w:val="1"/>
        </w:numPr>
        <w:rPr>
          <w:rFonts w:ascii="Arial" w:hAnsi="Arial" w:cs="Arial"/>
          <w:color w:val="000000"/>
        </w:rPr>
      </w:pPr>
      <w:r w:rsidRPr="00B67207">
        <w:rPr>
          <w:rFonts w:ascii="Arial" w:hAnsi="Arial" w:cs="Arial"/>
          <w:color w:val="000000"/>
        </w:rPr>
        <w:t>Identify key network, voice, DSP and project management processes that affect service quality, reliability and efficiency.</w:t>
      </w:r>
    </w:p>
    <w:p w14:paraId="4B032911" w14:textId="77777777" w:rsidR="00B67207" w:rsidRPr="00B67207" w:rsidRDefault="00B67207" w:rsidP="00B67207">
      <w:pPr>
        <w:pStyle w:val="NormalWeb"/>
        <w:numPr>
          <w:ilvl w:val="0"/>
          <w:numId w:val="1"/>
        </w:numPr>
        <w:rPr>
          <w:rFonts w:ascii="Arial" w:hAnsi="Arial" w:cs="Arial"/>
          <w:color w:val="000000"/>
        </w:rPr>
      </w:pPr>
      <w:r w:rsidRPr="00B67207">
        <w:rPr>
          <w:rFonts w:ascii="Arial" w:hAnsi="Arial" w:cs="Arial"/>
          <w:color w:val="000000"/>
        </w:rPr>
        <w:t>Evaluate current practices and highlight weaknesses, bottlenecks and sources of rework or service disruption.</w:t>
      </w:r>
    </w:p>
    <w:p w14:paraId="534B48C4" w14:textId="77777777" w:rsidR="00B67207" w:rsidRPr="00B67207" w:rsidRDefault="00B67207" w:rsidP="00B67207">
      <w:pPr>
        <w:pStyle w:val="NormalWeb"/>
        <w:numPr>
          <w:ilvl w:val="0"/>
          <w:numId w:val="1"/>
        </w:numPr>
        <w:rPr>
          <w:rFonts w:ascii="Arial" w:hAnsi="Arial" w:cs="Arial"/>
          <w:color w:val="000000"/>
        </w:rPr>
      </w:pPr>
      <w:r w:rsidRPr="00B67207">
        <w:rPr>
          <w:rFonts w:ascii="Arial" w:hAnsi="Arial" w:cs="Arial"/>
          <w:color w:val="000000"/>
        </w:rPr>
        <w:t>Define targeted improvement actions that can be integrated into the project’s implementation activities.</w:t>
      </w:r>
    </w:p>
    <w:p w14:paraId="0A336E02" w14:textId="77777777" w:rsidR="00B67207" w:rsidRPr="00B67207" w:rsidRDefault="00B67207" w:rsidP="00B67207">
      <w:pPr>
        <w:pStyle w:val="NormalWeb"/>
        <w:numPr>
          <w:ilvl w:val="0"/>
          <w:numId w:val="1"/>
        </w:numPr>
        <w:rPr>
          <w:rFonts w:ascii="Arial" w:hAnsi="Arial" w:cs="Arial"/>
          <w:color w:val="000000"/>
        </w:rPr>
      </w:pPr>
      <w:r w:rsidRPr="00B67207">
        <w:rPr>
          <w:rFonts w:ascii="Arial" w:hAnsi="Arial" w:cs="Arial"/>
          <w:color w:val="000000"/>
        </w:rPr>
        <w:t>Establish measurable indicators to verify that processes are improving over time.</w:t>
      </w:r>
    </w:p>
    <w:p w14:paraId="720FFE4B" w14:textId="77777777" w:rsidR="00B67207" w:rsidRPr="00B67207" w:rsidRDefault="00B67207" w:rsidP="00B67207">
      <w:pPr>
        <w:pStyle w:val="NormalWeb"/>
        <w:numPr>
          <w:ilvl w:val="0"/>
          <w:numId w:val="1"/>
        </w:numPr>
        <w:rPr>
          <w:rFonts w:ascii="Arial" w:hAnsi="Arial" w:cs="Arial"/>
          <w:color w:val="000000"/>
        </w:rPr>
      </w:pPr>
      <w:r w:rsidRPr="00B67207">
        <w:rPr>
          <w:rFonts w:ascii="Arial" w:hAnsi="Arial" w:cs="Arial"/>
          <w:color w:val="000000"/>
        </w:rPr>
        <w:t xml:space="preserve">Embed improved processes into </w:t>
      </w:r>
      <w:proofErr w:type="spellStart"/>
      <w:r w:rsidRPr="00B67207">
        <w:rPr>
          <w:rFonts w:ascii="Arial" w:hAnsi="Arial" w:cs="Arial"/>
          <w:color w:val="000000"/>
        </w:rPr>
        <w:t>Darvycom’s</w:t>
      </w:r>
      <w:proofErr w:type="spellEnd"/>
      <w:r w:rsidRPr="00B67207">
        <w:rPr>
          <w:rFonts w:ascii="Arial" w:hAnsi="Arial" w:cs="Arial"/>
          <w:color w:val="000000"/>
        </w:rPr>
        <w:t xml:space="preserve"> normal operations so that benefits continue after the project ends.</w:t>
      </w:r>
    </w:p>
    <w:p w14:paraId="2A00CEA1" w14:textId="77777777" w:rsidR="00161284" w:rsidRPr="00B67207" w:rsidRDefault="00161284" w:rsidP="00161284">
      <w:pPr>
        <w:rPr>
          <w:rFonts w:ascii="Arial" w:hAnsi="Arial" w:cs="Arial"/>
        </w:rPr>
      </w:pPr>
      <w:r w:rsidRPr="00B67207">
        <w:rPr>
          <w:rFonts w:ascii="Arial" w:hAnsi="Arial" w:cs="Arial"/>
        </w:rPr>
        <w:br w:type="page"/>
      </w:r>
    </w:p>
    <w:p w14:paraId="7C03C4A3" w14:textId="77777777" w:rsidR="00161284" w:rsidRDefault="00161284" w:rsidP="00161284"/>
    <w:p w14:paraId="379B8C5D" w14:textId="77777777" w:rsidR="00161284" w:rsidRDefault="00161284" w:rsidP="00161284"/>
    <w:p w14:paraId="644307ED" w14:textId="13ADE1B4" w:rsidR="00161284" w:rsidRDefault="00B67207" w:rsidP="00161284">
      <w:pPr>
        <w:pStyle w:val="Heading1"/>
      </w:pPr>
      <w:bookmarkStart w:id="2" w:name="_Toc160548419"/>
      <w:r>
        <w:t>S</w:t>
      </w:r>
      <w:r w:rsidR="00161284">
        <w:t>TEPS FOR THE PROCESS IMPROVEMENT PLAN</w:t>
      </w:r>
      <w:bookmarkEnd w:id="2"/>
    </w:p>
    <w:p w14:paraId="7A93F6F2" w14:textId="77777777" w:rsidR="00161284" w:rsidRDefault="00161284" w:rsidP="00161284">
      <w:pPr>
        <w:spacing w:line="276" w:lineRule="auto"/>
      </w:pPr>
    </w:p>
    <w:p w14:paraId="776583E6"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Process improvement activities for this project will follow these steps:</w:t>
      </w:r>
    </w:p>
    <w:p w14:paraId="0C82197A"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Identify key processes</w:t>
      </w:r>
    </w:p>
    <w:p w14:paraId="761807A7"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Select the core processes that strongly influence network performance, voice quality, DSP effectiveness and project control.</w:t>
      </w:r>
    </w:p>
    <w:p w14:paraId="12EA8390"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Typical focus areas include incident handling, change management, configuration management, capacity planning and DSP tuning.</w:t>
      </w:r>
    </w:p>
    <w:p w14:paraId="49C5E262"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Document current practices</w:t>
      </w:r>
    </w:p>
    <w:p w14:paraId="478AB6D9"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Capture how these processes are currently carried out at the Brisbane laboratory: who is involved, what steps are taken and what tools are used.</w:t>
      </w:r>
    </w:p>
    <w:p w14:paraId="2F95763B"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Note any informal practices that have developed over time.</w:t>
      </w:r>
    </w:p>
    <w:p w14:paraId="13E56F48"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Analyse performance and issues</w:t>
      </w:r>
    </w:p>
    <w:p w14:paraId="63EAD952"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Review recent incidents, complaints and delays related to network and voice services.</w:t>
      </w:r>
    </w:p>
    <w:p w14:paraId="43A01986"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Review project documentation for areas where work took longer than expected, required rework or exposed gaps in communication or approvals.</w:t>
      </w:r>
    </w:p>
    <w:p w14:paraId="6FFFF162"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Identify root causes, such as missing steps, unclear responsibilities or lack of monitoring.</w:t>
      </w:r>
    </w:p>
    <w:p w14:paraId="48DC3649"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Define improvement actions</w:t>
      </w:r>
    </w:p>
    <w:p w14:paraId="431B67C2"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For each target process, define clear actions such as adding or removing steps, updating responsibilities, introducing checklists or using tools more effectively.</w:t>
      </w:r>
    </w:p>
    <w:p w14:paraId="0D686422"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Ensure improvements are aligned with other project plans, including quality, risk, configuration and change management.</w:t>
      </w:r>
    </w:p>
    <w:p w14:paraId="78D619FB"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Implement and integrate</w:t>
      </w:r>
    </w:p>
    <w:p w14:paraId="48AFA3C6"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Incorporate the new or improved processes into day-to-day project activities and into the operating procedures for the Brisbane laboratory.</w:t>
      </w:r>
    </w:p>
    <w:p w14:paraId="152ACADC"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Provide guidance and, where required, training to team members and lab staff.</w:t>
      </w:r>
    </w:p>
    <w:p w14:paraId="25B50AED"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Measure results</w:t>
      </w:r>
    </w:p>
    <w:p w14:paraId="2D70F7FF"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Track agreed indicators over a defined period, such as reduced incident resolution time, fewer configuration errors, improved call quality or fewer unplanned outages.</w:t>
      </w:r>
    </w:p>
    <w:p w14:paraId="61E6B991"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Compare against the previous baseline to confirm improvement.</w:t>
      </w:r>
    </w:p>
    <w:p w14:paraId="6B69D7E6" w14:textId="77777777" w:rsidR="00B67207" w:rsidRPr="00B67207" w:rsidRDefault="00B67207" w:rsidP="00B67207">
      <w:pPr>
        <w:pStyle w:val="NormalWeb"/>
        <w:numPr>
          <w:ilvl w:val="0"/>
          <w:numId w:val="2"/>
        </w:numPr>
        <w:rPr>
          <w:rFonts w:ascii="Arial" w:hAnsi="Arial" w:cs="Arial"/>
          <w:color w:val="000000"/>
        </w:rPr>
      </w:pPr>
      <w:r w:rsidRPr="00B67207">
        <w:rPr>
          <w:rFonts w:ascii="Arial" w:hAnsi="Arial" w:cs="Arial"/>
          <w:color w:val="000000"/>
        </w:rPr>
        <w:t>Review and refine</w:t>
      </w:r>
    </w:p>
    <w:p w14:paraId="568C85CB"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Review results with the project sponsor and key stakeholders.</w:t>
      </w:r>
    </w:p>
    <w:p w14:paraId="67F5A485" w14:textId="77777777"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t>Adjust processes where necessary to address any remaining issues or new requirements.</w:t>
      </w:r>
    </w:p>
    <w:p w14:paraId="55B5721C" w14:textId="6B850A63" w:rsidR="00B67207" w:rsidRPr="00B67207" w:rsidRDefault="00B67207" w:rsidP="00B67207">
      <w:pPr>
        <w:pStyle w:val="NormalWeb"/>
        <w:numPr>
          <w:ilvl w:val="1"/>
          <w:numId w:val="2"/>
        </w:numPr>
        <w:rPr>
          <w:rFonts w:ascii="Arial" w:hAnsi="Arial" w:cs="Arial"/>
          <w:color w:val="000000"/>
        </w:rPr>
      </w:pPr>
      <w:r w:rsidRPr="00B67207">
        <w:rPr>
          <w:rFonts w:ascii="Arial" w:hAnsi="Arial" w:cs="Arial"/>
          <w:color w:val="000000"/>
        </w:rPr>
        <w:lastRenderedPageBreak/>
        <w:t>Record lessons learned and ensured updated procedures are documented and accessible.</w:t>
      </w:r>
    </w:p>
    <w:p w14:paraId="0F99A61D" w14:textId="77777777" w:rsidR="00B67207" w:rsidRDefault="00B67207" w:rsidP="00161284">
      <w:pPr>
        <w:spacing w:line="276" w:lineRule="auto"/>
      </w:pPr>
    </w:p>
    <w:p w14:paraId="1191C688" w14:textId="2326F2A0" w:rsidR="00161284" w:rsidRDefault="00161284" w:rsidP="00B67207">
      <w:r>
        <w:br w:type="page"/>
      </w:r>
    </w:p>
    <w:p w14:paraId="207A0AFA" w14:textId="77777777" w:rsidR="00161284" w:rsidRDefault="00161284" w:rsidP="00161284">
      <w:pPr>
        <w:pStyle w:val="Heading1"/>
      </w:pPr>
      <w:bookmarkStart w:id="3" w:name="_Toc160548420"/>
      <w:r>
        <w:lastRenderedPageBreak/>
        <w:t>KEY COMPONENTS OF THE PROCESS IMPROVEMENT PLAN</w:t>
      </w:r>
      <w:bookmarkEnd w:id="3"/>
    </w:p>
    <w:p w14:paraId="54CC994D" w14:textId="77777777" w:rsidR="00B67207" w:rsidRDefault="00B67207" w:rsidP="00161284">
      <w:pPr>
        <w:rPr>
          <w:color w:val="FFFFFF" w:themeColor="background1"/>
        </w:rPr>
      </w:pPr>
    </w:p>
    <w:p w14:paraId="3EBF2699"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This plan focuses on improving a set of core processes that support the upgraded solution:</w:t>
      </w:r>
    </w:p>
    <w:p w14:paraId="46387E6B"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Network incident and problem management</w:t>
      </w:r>
    </w:p>
    <w:p w14:paraId="0056A99D"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Clear steps for detecting, logging, prioritising, investigating and resolving issues that affect connectivity, voice services or DSP performance.</w:t>
      </w:r>
    </w:p>
    <w:p w14:paraId="17B59E3D"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Defined escalation paths and communication rules for incidents with business impact.</w:t>
      </w:r>
    </w:p>
    <w:p w14:paraId="2D845877"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Change management</w:t>
      </w:r>
    </w:p>
    <w:p w14:paraId="494287F5"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Consistent use of change requests, impact assessment and approvals for changes to network, servers, voice configuration and DSP parameters.</w:t>
      </w:r>
    </w:p>
    <w:p w14:paraId="18668CEF"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Integration with configuration management and communication to minimise unintended side effects.</w:t>
      </w:r>
    </w:p>
    <w:p w14:paraId="313978E1"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Configuration management</w:t>
      </w:r>
    </w:p>
    <w:p w14:paraId="04DF113B"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Up-to-date configuration records for switches, router, servers, voice platform and DSP settings, stored in a central configuration management database.</w:t>
      </w:r>
    </w:p>
    <w:p w14:paraId="7CA4AE77"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Regular configuration backups and checks.</w:t>
      </w:r>
    </w:p>
    <w:p w14:paraId="54C6079C"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Capacity and performance management</w:t>
      </w:r>
    </w:p>
    <w:p w14:paraId="4C1ED997"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Processes for monitoring bandwidth usage, call volumes, CPU and memory utilisation on key devices and servers.</w:t>
      </w:r>
    </w:p>
    <w:p w14:paraId="568E619A"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Rules for when to trigger capacity review and upgrade discussions.</w:t>
      </w:r>
    </w:p>
    <w:p w14:paraId="2F43326E"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DSP tuning and review</w:t>
      </w:r>
    </w:p>
    <w:p w14:paraId="3FF26580"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Controlled approach to adjusting DSP parameters in response to noise conditions or quality measurements.</w:t>
      </w:r>
    </w:p>
    <w:p w14:paraId="512CBA8A"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Clear documentation of settings and results so improvements can be repeated and understood.</w:t>
      </w:r>
    </w:p>
    <w:p w14:paraId="3BFD0E35" w14:textId="77777777" w:rsidR="00B67207" w:rsidRPr="00B67207" w:rsidRDefault="00B67207" w:rsidP="00B67207">
      <w:pPr>
        <w:pStyle w:val="NormalWeb"/>
        <w:numPr>
          <w:ilvl w:val="0"/>
          <w:numId w:val="3"/>
        </w:numPr>
        <w:rPr>
          <w:rFonts w:ascii="Arial" w:hAnsi="Arial" w:cs="Arial"/>
          <w:color w:val="000000"/>
        </w:rPr>
      </w:pPr>
      <w:r w:rsidRPr="00B67207">
        <w:rPr>
          <w:rFonts w:ascii="Arial" w:hAnsi="Arial" w:cs="Arial"/>
          <w:color w:val="000000"/>
        </w:rPr>
        <w:t>Project reporting and communication</w:t>
      </w:r>
    </w:p>
    <w:p w14:paraId="7616EB6E"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Regular, structured status reports and meetings to review progress, risks and issues.</w:t>
      </w:r>
    </w:p>
    <w:p w14:paraId="6852D58B" w14:textId="77777777" w:rsidR="00B67207" w:rsidRPr="00B67207" w:rsidRDefault="00B67207" w:rsidP="00B67207">
      <w:pPr>
        <w:pStyle w:val="NormalWeb"/>
        <w:numPr>
          <w:ilvl w:val="1"/>
          <w:numId w:val="3"/>
        </w:numPr>
        <w:rPr>
          <w:rFonts w:ascii="Arial" w:hAnsi="Arial" w:cs="Arial"/>
          <w:color w:val="000000"/>
        </w:rPr>
      </w:pPr>
      <w:r w:rsidRPr="00B67207">
        <w:rPr>
          <w:rFonts w:ascii="Arial" w:hAnsi="Arial" w:cs="Arial"/>
          <w:color w:val="000000"/>
        </w:rPr>
        <w:t>Consistent communication with laboratory staff about planned works and potential impacts.</w:t>
      </w:r>
    </w:p>
    <w:p w14:paraId="4CD715A1" w14:textId="77777777" w:rsidR="00B67207" w:rsidRPr="00B67207" w:rsidRDefault="00B67207" w:rsidP="00B67207">
      <w:pPr>
        <w:pStyle w:val="NormalWeb"/>
        <w:rPr>
          <w:rFonts w:ascii="Arial" w:hAnsi="Arial" w:cs="Arial"/>
          <w:color w:val="000000"/>
        </w:rPr>
      </w:pPr>
      <w:r w:rsidRPr="00B67207">
        <w:rPr>
          <w:rFonts w:ascii="Arial" w:hAnsi="Arial" w:cs="Arial"/>
          <w:color w:val="000000"/>
        </w:rPr>
        <w:t>These components are closely tied to the other project subplans and will be managed together to avoid overlap and conflict.</w:t>
      </w:r>
    </w:p>
    <w:p w14:paraId="0503DBCF" w14:textId="2836AE61" w:rsidR="00161284" w:rsidRDefault="00161284" w:rsidP="00161284">
      <w:pPr>
        <w:rPr>
          <w:color w:val="FFFFFF" w:themeColor="background1"/>
        </w:rPr>
      </w:pPr>
      <w:r>
        <w:rPr>
          <w:color w:val="FFFFFF" w:themeColor="background1"/>
        </w:rPr>
        <w:br w:type="page"/>
      </w:r>
    </w:p>
    <w:p w14:paraId="04347310" w14:textId="77777777" w:rsidR="00161284" w:rsidRDefault="00161284" w:rsidP="00161284">
      <w:pPr>
        <w:spacing w:line="276" w:lineRule="auto"/>
      </w:pPr>
    </w:p>
    <w:p w14:paraId="6B2EDFC3" w14:textId="77777777" w:rsidR="00161284" w:rsidRDefault="00161284" w:rsidP="00161284">
      <w:pPr>
        <w:pStyle w:val="Heading1"/>
      </w:pPr>
      <w:bookmarkStart w:id="4" w:name="_Toc160548421"/>
      <w:r>
        <w:t>PROCESS MATRIX</w:t>
      </w:r>
      <w:bookmarkEnd w:id="4"/>
    </w:p>
    <w:p w14:paraId="004B2977" w14:textId="77777777" w:rsidR="00161284" w:rsidRDefault="00161284" w:rsidP="00161284">
      <w:pPr>
        <w:spacing w:line="276" w:lineRule="auto"/>
      </w:pPr>
    </w:p>
    <w:tbl>
      <w:tblPr>
        <w:tblStyle w:val="PlainTable3"/>
        <w:tblW w:w="10348" w:type="dxa"/>
        <w:tblInd w:w="-567" w:type="dxa"/>
        <w:tblLook w:val="04A0" w:firstRow="1" w:lastRow="0" w:firstColumn="1" w:lastColumn="0" w:noHBand="0" w:noVBand="1"/>
      </w:tblPr>
      <w:tblGrid>
        <w:gridCol w:w="2310"/>
        <w:gridCol w:w="2190"/>
        <w:gridCol w:w="2003"/>
        <w:gridCol w:w="1177"/>
        <w:gridCol w:w="2668"/>
      </w:tblGrid>
      <w:tr w:rsidR="00B67207" w:rsidRPr="00B67207" w14:paraId="18A72C80" w14:textId="77777777" w:rsidTr="00B67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shd w:val="clear" w:color="auto" w:fill="F1A983" w:themeFill="accent2" w:themeFillTint="99"/>
            <w:hideMark/>
          </w:tcPr>
          <w:p w14:paraId="4803D41A" w14:textId="77777777" w:rsidR="00B67207" w:rsidRPr="00B67207" w:rsidRDefault="00B67207" w:rsidP="00B67207">
            <w:pPr>
              <w:jc w:val="cente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Process Area</w:t>
            </w:r>
          </w:p>
        </w:tc>
        <w:tc>
          <w:tcPr>
            <w:tcW w:w="2481" w:type="dxa"/>
            <w:shd w:val="clear" w:color="auto" w:fill="F1A983" w:themeFill="accent2" w:themeFillTint="99"/>
            <w:hideMark/>
          </w:tcPr>
          <w:p w14:paraId="55ECC24F" w14:textId="77777777" w:rsidR="00B67207" w:rsidRPr="00B67207" w:rsidRDefault="00B67207" w:rsidP="00B6720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Current Issues / Risks</w:t>
            </w:r>
          </w:p>
        </w:tc>
        <w:tc>
          <w:tcPr>
            <w:tcW w:w="0" w:type="auto"/>
            <w:shd w:val="clear" w:color="auto" w:fill="F1A983" w:themeFill="accent2" w:themeFillTint="99"/>
            <w:hideMark/>
          </w:tcPr>
          <w:p w14:paraId="76E73ADF" w14:textId="77777777" w:rsidR="00B67207" w:rsidRPr="00B67207" w:rsidRDefault="00B67207" w:rsidP="00B6720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Improvement Actions</w:t>
            </w:r>
          </w:p>
        </w:tc>
        <w:tc>
          <w:tcPr>
            <w:tcW w:w="0" w:type="auto"/>
            <w:shd w:val="clear" w:color="auto" w:fill="F1A983" w:themeFill="accent2" w:themeFillTint="99"/>
            <w:hideMark/>
          </w:tcPr>
          <w:p w14:paraId="1FCA659D" w14:textId="77777777" w:rsidR="00B67207" w:rsidRPr="00B67207" w:rsidRDefault="00B67207" w:rsidP="00B6720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Owner</w:t>
            </w:r>
          </w:p>
        </w:tc>
        <w:tc>
          <w:tcPr>
            <w:tcW w:w="2986" w:type="dxa"/>
            <w:shd w:val="clear" w:color="auto" w:fill="F1A983" w:themeFill="accent2" w:themeFillTint="99"/>
            <w:hideMark/>
          </w:tcPr>
          <w:p w14:paraId="32A90164" w14:textId="77777777" w:rsidR="00B67207" w:rsidRPr="00B67207" w:rsidRDefault="00B67207" w:rsidP="00B6720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Key Metric / Indicator</w:t>
            </w:r>
          </w:p>
        </w:tc>
      </w:tr>
      <w:tr w:rsidR="00B67207" w:rsidRPr="00B67207" w14:paraId="7CDA29B2" w14:textId="77777777" w:rsidTr="00B67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6062F5CD"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Network incident management</w:t>
            </w:r>
          </w:p>
        </w:tc>
        <w:tc>
          <w:tcPr>
            <w:tcW w:w="2481" w:type="dxa"/>
            <w:hideMark/>
          </w:tcPr>
          <w:p w14:paraId="4F7CA85E"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Incidents not always logged; root causes hard to track</w:t>
            </w:r>
          </w:p>
        </w:tc>
        <w:tc>
          <w:tcPr>
            <w:tcW w:w="0" w:type="auto"/>
            <w:hideMark/>
          </w:tcPr>
          <w:p w14:paraId="7C53F164"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Implement standard incident log, priority levels and escalation rules</w:t>
            </w:r>
          </w:p>
        </w:tc>
        <w:tc>
          <w:tcPr>
            <w:tcW w:w="0" w:type="auto"/>
            <w:hideMark/>
          </w:tcPr>
          <w:p w14:paraId="3B6081F7"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Project Manager / IT Support</w:t>
            </w:r>
          </w:p>
        </w:tc>
        <w:tc>
          <w:tcPr>
            <w:tcW w:w="2986" w:type="dxa"/>
            <w:hideMark/>
          </w:tcPr>
          <w:p w14:paraId="0066A525"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Reduction in repeated incidents; faster resolution time</w:t>
            </w:r>
          </w:p>
        </w:tc>
      </w:tr>
      <w:tr w:rsidR="00B67207" w:rsidRPr="00B67207" w14:paraId="576E08DA" w14:textId="77777777" w:rsidTr="00B67207">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587E86C7"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Change management</w:t>
            </w:r>
          </w:p>
        </w:tc>
        <w:tc>
          <w:tcPr>
            <w:tcW w:w="2481" w:type="dxa"/>
            <w:hideMark/>
          </w:tcPr>
          <w:p w14:paraId="090564C7"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Configuration changes sometimes made ad hoc</w:t>
            </w:r>
          </w:p>
        </w:tc>
        <w:tc>
          <w:tcPr>
            <w:tcW w:w="0" w:type="auto"/>
            <w:hideMark/>
          </w:tcPr>
          <w:p w14:paraId="2EF7C9A9"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Enforce use of change requests and approvals before any significant change</w:t>
            </w:r>
          </w:p>
        </w:tc>
        <w:tc>
          <w:tcPr>
            <w:tcW w:w="0" w:type="auto"/>
            <w:hideMark/>
          </w:tcPr>
          <w:p w14:paraId="7300280A"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Project Manager</w:t>
            </w:r>
          </w:p>
        </w:tc>
        <w:tc>
          <w:tcPr>
            <w:tcW w:w="2986" w:type="dxa"/>
            <w:hideMark/>
          </w:tcPr>
          <w:p w14:paraId="680D0B0E"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Percentage of changes raised and approved formally</w:t>
            </w:r>
          </w:p>
        </w:tc>
      </w:tr>
      <w:tr w:rsidR="00B67207" w:rsidRPr="00B67207" w14:paraId="350EE7A8" w14:textId="77777777" w:rsidTr="00B67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33567B32"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Configuration management</w:t>
            </w:r>
          </w:p>
        </w:tc>
        <w:tc>
          <w:tcPr>
            <w:tcW w:w="2481" w:type="dxa"/>
            <w:hideMark/>
          </w:tcPr>
          <w:p w14:paraId="17C10B80"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Limited documentation of device and server settings</w:t>
            </w:r>
          </w:p>
        </w:tc>
        <w:tc>
          <w:tcPr>
            <w:tcW w:w="0" w:type="auto"/>
            <w:hideMark/>
          </w:tcPr>
          <w:p w14:paraId="63E2FB46"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Create and maintain CMDB; perform regular configuration backups</w:t>
            </w:r>
          </w:p>
        </w:tc>
        <w:tc>
          <w:tcPr>
            <w:tcW w:w="0" w:type="auto"/>
            <w:hideMark/>
          </w:tcPr>
          <w:p w14:paraId="15CE9B1A"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Network Engineer / Systems Admin</w:t>
            </w:r>
          </w:p>
        </w:tc>
        <w:tc>
          <w:tcPr>
            <w:tcW w:w="2986" w:type="dxa"/>
            <w:hideMark/>
          </w:tcPr>
          <w:p w14:paraId="3220F2C9"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CMDB completeness; number of configuration discrepancies</w:t>
            </w:r>
          </w:p>
        </w:tc>
      </w:tr>
      <w:tr w:rsidR="00B67207" w:rsidRPr="00B67207" w14:paraId="6415F99D" w14:textId="77777777" w:rsidTr="00B67207">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17D9DB52"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Capacity and performance</w:t>
            </w:r>
          </w:p>
        </w:tc>
        <w:tc>
          <w:tcPr>
            <w:tcW w:w="2481" w:type="dxa"/>
            <w:hideMark/>
          </w:tcPr>
          <w:p w14:paraId="1BBF909D"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Limited historical data on traffic and call quality trends</w:t>
            </w:r>
          </w:p>
        </w:tc>
        <w:tc>
          <w:tcPr>
            <w:tcW w:w="0" w:type="auto"/>
            <w:hideMark/>
          </w:tcPr>
          <w:p w14:paraId="1F1B96E0"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Use monitoring tools to track usage and define thresholds for review</w:t>
            </w:r>
          </w:p>
        </w:tc>
        <w:tc>
          <w:tcPr>
            <w:tcW w:w="0" w:type="auto"/>
            <w:hideMark/>
          </w:tcPr>
          <w:p w14:paraId="0077DFED"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Network Engineer</w:t>
            </w:r>
          </w:p>
        </w:tc>
        <w:tc>
          <w:tcPr>
            <w:tcW w:w="2986" w:type="dxa"/>
            <w:hideMark/>
          </w:tcPr>
          <w:p w14:paraId="11D644B1"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Fewer capacity-related performance incidents</w:t>
            </w:r>
          </w:p>
        </w:tc>
      </w:tr>
      <w:tr w:rsidR="00B67207" w:rsidRPr="00B67207" w14:paraId="42FC12E8" w14:textId="77777777" w:rsidTr="00B67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3A15F409"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DSP tuning and review</w:t>
            </w:r>
          </w:p>
        </w:tc>
        <w:tc>
          <w:tcPr>
            <w:tcW w:w="2481" w:type="dxa"/>
            <w:hideMark/>
          </w:tcPr>
          <w:p w14:paraId="773FC007"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DSP behaviour not always documented in a structured way</w:t>
            </w:r>
          </w:p>
        </w:tc>
        <w:tc>
          <w:tcPr>
            <w:tcW w:w="0" w:type="auto"/>
            <w:hideMark/>
          </w:tcPr>
          <w:p w14:paraId="63B6C6AD"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Introduce standard documents for DSP configurations and tuning results</w:t>
            </w:r>
          </w:p>
        </w:tc>
        <w:tc>
          <w:tcPr>
            <w:tcW w:w="0" w:type="auto"/>
            <w:hideMark/>
          </w:tcPr>
          <w:p w14:paraId="75F0B788"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DSP Engineer</w:t>
            </w:r>
          </w:p>
        </w:tc>
        <w:tc>
          <w:tcPr>
            <w:tcW w:w="2986" w:type="dxa"/>
            <w:hideMark/>
          </w:tcPr>
          <w:p w14:paraId="2EBDD0B2" w14:textId="77777777" w:rsidR="00B67207" w:rsidRPr="00B67207" w:rsidRDefault="00B67207" w:rsidP="00B6720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Measurable improvement in call quality and SNR</w:t>
            </w:r>
          </w:p>
        </w:tc>
      </w:tr>
      <w:tr w:rsidR="00B67207" w:rsidRPr="00B67207" w14:paraId="71DB036D" w14:textId="77777777" w:rsidTr="00B67207">
        <w:tc>
          <w:tcPr>
            <w:cnfStyle w:val="001000000000" w:firstRow="0" w:lastRow="0" w:firstColumn="1" w:lastColumn="0" w:oddVBand="0" w:evenVBand="0" w:oddHBand="0" w:evenHBand="0" w:firstRowFirstColumn="0" w:firstRowLastColumn="0" w:lastRowFirstColumn="0" w:lastRowLastColumn="0"/>
            <w:tcW w:w="1701" w:type="dxa"/>
            <w:shd w:val="clear" w:color="auto" w:fill="F6C5AC" w:themeFill="accent2" w:themeFillTint="66"/>
            <w:hideMark/>
          </w:tcPr>
          <w:p w14:paraId="5B6E2ABE" w14:textId="77777777" w:rsidR="00B67207" w:rsidRPr="00B67207" w:rsidRDefault="00B67207" w:rsidP="00B67207">
            <w:pPr>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Project reporting and communication</w:t>
            </w:r>
          </w:p>
        </w:tc>
        <w:tc>
          <w:tcPr>
            <w:tcW w:w="2481" w:type="dxa"/>
            <w:hideMark/>
          </w:tcPr>
          <w:p w14:paraId="2C6A9A69"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Stakeholders sometimes receive late updates about issues or changes</w:t>
            </w:r>
          </w:p>
        </w:tc>
        <w:tc>
          <w:tcPr>
            <w:tcW w:w="0" w:type="auto"/>
            <w:hideMark/>
          </w:tcPr>
          <w:p w14:paraId="10B26A64"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Regular status reports and fixed meeting schedule; communication checklist</w:t>
            </w:r>
          </w:p>
        </w:tc>
        <w:tc>
          <w:tcPr>
            <w:tcW w:w="0" w:type="auto"/>
            <w:hideMark/>
          </w:tcPr>
          <w:p w14:paraId="27A8334E"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Project Manager</w:t>
            </w:r>
          </w:p>
        </w:tc>
        <w:tc>
          <w:tcPr>
            <w:tcW w:w="2986" w:type="dxa"/>
            <w:hideMark/>
          </w:tcPr>
          <w:p w14:paraId="7AC4FAEB" w14:textId="77777777" w:rsidR="00B67207" w:rsidRPr="00B67207" w:rsidRDefault="00B67207" w:rsidP="00B6720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B67207">
              <w:rPr>
                <w:rFonts w:ascii="Arial" w:eastAsia="Times New Roman" w:hAnsi="Arial" w:cs="Arial"/>
                <w:color w:val="000000"/>
                <w:sz w:val="24"/>
                <w:szCs w:val="24"/>
                <w:lang w:eastAsia="en-GB"/>
              </w:rPr>
              <w:t>Stakeholder feedback; fewer communication-related misunderstandings</w:t>
            </w:r>
          </w:p>
        </w:tc>
      </w:tr>
    </w:tbl>
    <w:p w14:paraId="5E8263D0" w14:textId="77777777" w:rsidR="00161284" w:rsidRDefault="00161284" w:rsidP="00161284">
      <w:r>
        <w:br w:type="page"/>
      </w:r>
    </w:p>
    <w:p w14:paraId="4B3C1B7F" w14:textId="77777777" w:rsidR="00161284" w:rsidRDefault="00161284" w:rsidP="00161284">
      <w:pPr>
        <w:pStyle w:val="Heading1"/>
      </w:pPr>
    </w:p>
    <w:p w14:paraId="5BF7C5CE" w14:textId="77777777" w:rsidR="00161284" w:rsidRDefault="00161284" w:rsidP="00161284">
      <w:pPr>
        <w:pStyle w:val="Heading1"/>
      </w:pPr>
      <w:bookmarkStart w:id="5" w:name="_Toc160548422"/>
      <w:r>
        <w:t>CONCLUSION</w:t>
      </w:r>
      <w:bookmarkEnd w:id="5"/>
    </w:p>
    <w:p w14:paraId="4B6C548A" w14:textId="77777777" w:rsidR="00161284" w:rsidRPr="00B67207" w:rsidRDefault="00161284" w:rsidP="00161284">
      <w:pPr>
        <w:spacing w:line="276" w:lineRule="auto"/>
        <w:rPr>
          <w:rFonts w:ascii="Arial" w:hAnsi="Arial" w:cs="Arial"/>
          <w:sz w:val="24"/>
          <w:szCs w:val="24"/>
        </w:rPr>
      </w:pPr>
    </w:p>
    <w:p w14:paraId="15F410C5" w14:textId="36A74454" w:rsidR="00161284" w:rsidRPr="00B67207" w:rsidRDefault="00B67207" w:rsidP="00161284">
      <w:pPr>
        <w:rPr>
          <w:rFonts w:ascii="Arial" w:hAnsi="Arial" w:cs="Arial"/>
          <w:sz w:val="24"/>
          <w:szCs w:val="24"/>
        </w:rPr>
      </w:pPr>
      <w:r w:rsidRPr="00B67207">
        <w:rPr>
          <w:rFonts w:ascii="Arial" w:hAnsi="Arial" w:cs="Arial"/>
          <w:color w:val="000000"/>
          <w:sz w:val="24"/>
          <w:szCs w:val="24"/>
        </w:rPr>
        <w:t xml:space="preserve">This Process Improvement Plan provides a structured approach to strengthening the key processes that support the </w:t>
      </w:r>
      <w:proofErr w:type="spellStart"/>
      <w:r w:rsidRPr="00B67207">
        <w:rPr>
          <w:rFonts w:ascii="Arial" w:hAnsi="Arial" w:cs="Arial"/>
          <w:color w:val="000000"/>
          <w:sz w:val="24"/>
          <w:szCs w:val="24"/>
        </w:rPr>
        <w:t>Darvycom</w:t>
      </w:r>
      <w:proofErr w:type="spellEnd"/>
      <w:r w:rsidRPr="00B67207">
        <w:rPr>
          <w:rFonts w:ascii="Arial" w:hAnsi="Arial" w:cs="Arial"/>
          <w:color w:val="000000"/>
          <w:sz w:val="24"/>
          <w:szCs w:val="24"/>
        </w:rPr>
        <w:t xml:space="preserve"> Brisbane Engineering Laboratory Network and DSP upgrade. By identifying critical process areas, analysing current practices, implementing targeted improvements and tracking clear indicators, the project team can reduce incidents, increase stability and improve the overall quality of service delivered to </w:t>
      </w:r>
      <w:proofErr w:type="spellStart"/>
      <w:r w:rsidRPr="00B67207">
        <w:rPr>
          <w:rFonts w:ascii="Arial" w:hAnsi="Arial" w:cs="Arial"/>
          <w:color w:val="000000"/>
          <w:sz w:val="24"/>
          <w:szCs w:val="24"/>
        </w:rPr>
        <w:t>Darvycom’s</w:t>
      </w:r>
      <w:proofErr w:type="spellEnd"/>
      <w:r w:rsidRPr="00B67207">
        <w:rPr>
          <w:rFonts w:ascii="Arial" w:hAnsi="Arial" w:cs="Arial"/>
          <w:color w:val="000000"/>
          <w:sz w:val="24"/>
          <w:szCs w:val="24"/>
        </w:rPr>
        <w:t xml:space="preserve"> staff and clients. The improved processes and associated documentation will remain in place after the project is completed, forming a foundation for ongoing operational excellence and future enhancements.</w:t>
      </w:r>
      <w:r w:rsidR="00161284" w:rsidRPr="00B67207">
        <w:rPr>
          <w:rFonts w:ascii="Arial" w:hAnsi="Arial" w:cs="Arial"/>
          <w:sz w:val="24"/>
          <w:szCs w:val="24"/>
        </w:rPr>
        <w:br w:type="page"/>
      </w:r>
    </w:p>
    <w:p w14:paraId="4F3418DA" w14:textId="77777777" w:rsidR="00161284" w:rsidRDefault="00161284" w:rsidP="00161284">
      <w:pPr>
        <w:spacing w:line="276" w:lineRule="auto"/>
      </w:pPr>
    </w:p>
    <w:p w14:paraId="1CAA4162" w14:textId="77777777" w:rsidR="00161284" w:rsidRDefault="00161284" w:rsidP="00161284">
      <w:pPr>
        <w:spacing w:line="276" w:lineRule="auto"/>
      </w:pPr>
    </w:p>
    <w:p w14:paraId="4A9B0C71" w14:textId="77777777" w:rsidR="00161284" w:rsidRDefault="00161284" w:rsidP="00161284">
      <w:pPr>
        <w:spacing w:line="276" w:lineRule="auto"/>
      </w:pPr>
    </w:p>
    <w:p w14:paraId="39391B99" w14:textId="77777777" w:rsidR="00161284" w:rsidRDefault="00161284" w:rsidP="00161284">
      <w:pPr>
        <w:spacing w:line="276" w:lineRule="auto"/>
      </w:pPr>
    </w:p>
    <w:p w14:paraId="5EE4A089" w14:textId="77777777" w:rsidR="00161284" w:rsidRDefault="00161284" w:rsidP="00161284">
      <w:pPr>
        <w:spacing w:line="276" w:lineRule="auto"/>
      </w:pPr>
    </w:p>
    <w:p w14:paraId="03EF8D74" w14:textId="77777777" w:rsidR="00161284" w:rsidRDefault="00161284" w:rsidP="00161284">
      <w:pPr>
        <w:spacing w:line="276" w:lineRule="auto"/>
      </w:pPr>
    </w:p>
    <w:p w14:paraId="18123AEA" w14:textId="77777777" w:rsidR="00161284" w:rsidRDefault="00161284" w:rsidP="00161284">
      <w:pPr>
        <w:spacing w:line="276" w:lineRule="auto"/>
      </w:pPr>
    </w:p>
    <w:p w14:paraId="0E6AD716" w14:textId="77777777" w:rsidR="00161284" w:rsidRDefault="00161284" w:rsidP="00161284">
      <w:pPr>
        <w:spacing w:line="276" w:lineRule="auto"/>
      </w:pPr>
    </w:p>
    <w:p w14:paraId="33CA23AF" w14:textId="77777777" w:rsidR="00161284" w:rsidRDefault="00161284" w:rsidP="00161284">
      <w:pPr>
        <w:spacing w:line="276" w:lineRule="auto"/>
      </w:pPr>
    </w:p>
    <w:p w14:paraId="6CC7CF5B" w14:textId="77777777" w:rsidR="00161284" w:rsidRDefault="00161284" w:rsidP="00161284">
      <w:pPr>
        <w:spacing w:line="276" w:lineRule="auto"/>
      </w:pPr>
    </w:p>
    <w:p w14:paraId="486ACDA5" w14:textId="77777777" w:rsidR="00161284" w:rsidRDefault="00161284" w:rsidP="00161284">
      <w:pPr>
        <w:spacing w:line="276" w:lineRule="auto"/>
      </w:pPr>
    </w:p>
    <w:p w14:paraId="446008E2" w14:textId="77777777" w:rsidR="00161284" w:rsidRDefault="00161284" w:rsidP="00161284">
      <w:pPr>
        <w:spacing w:line="276" w:lineRule="auto"/>
      </w:pPr>
    </w:p>
    <w:p w14:paraId="67AAB774" w14:textId="77777777" w:rsidR="00161284" w:rsidRDefault="00161284"/>
    <w:sectPr w:rsidR="0016128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E3964" w14:textId="77777777" w:rsidR="00B6267F" w:rsidRDefault="00B6267F" w:rsidP="00161284">
      <w:r>
        <w:separator/>
      </w:r>
    </w:p>
  </w:endnote>
  <w:endnote w:type="continuationSeparator" w:id="0">
    <w:p w14:paraId="0053E181" w14:textId="77777777" w:rsidR="00B6267F" w:rsidRDefault="00B6267F" w:rsidP="0016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LaM Display">
    <w:panose1 w:val="02010000000000000000"/>
    <w:charset w:val="4D"/>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5EAA" w14:textId="77777777" w:rsidR="00B6267F" w:rsidRDefault="00B6267F" w:rsidP="00161284">
      <w:r>
        <w:separator/>
      </w:r>
    </w:p>
  </w:footnote>
  <w:footnote w:type="continuationSeparator" w:id="0">
    <w:p w14:paraId="0B4EB960" w14:textId="77777777" w:rsidR="00B6267F" w:rsidRDefault="00B6267F" w:rsidP="00161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51BF" w14:textId="77777777" w:rsidR="00161284" w:rsidRPr="00B021E9" w:rsidRDefault="00161284" w:rsidP="00161284">
    <w:pPr>
      <w:pStyle w:val="Header"/>
      <w:jc w:val="center"/>
      <w:rPr>
        <w:rFonts w:ascii="ADLaM Display" w:hAnsi="ADLaM Display" w:cs="ADLaM Display"/>
        <w:color w:val="0070C0"/>
        <w:sz w:val="28"/>
        <w:szCs w:val="28"/>
        <w:u w:val="single"/>
      </w:rPr>
    </w:pPr>
    <w:r w:rsidRPr="00B021E9">
      <w:rPr>
        <w:rFonts w:ascii="ADLaM Display" w:hAnsi="ADLaM Display" w:cs="ADLaM Display"/>
        <w:color w:val="0070C0"/>
        <w:sz w:val="28"/>
        <w:szCs w:val="28"/>
        <w:u w:val="single"/>
      </w:rPr>
      <w:t>PROCESS IMPROVEMENT PLAN</w:t>
    </w:r>
  </w:p>
  <w:p w14:paraId="6B1EE5C6" w14:textId="77777777" w:rsidR="00161284" w:rsidRPr="00B021E9" w:rsidRDefault="00161284" w:rsidP="00161284">
    <w:pPr>
      <w:pStyle w:val="Header"/>
      <w:jc w:val="center"/>
      <w:rPr>
        <w:rFonts w:ascii="ADLaM Display" w:hAnsi="ADLaM Display" w:cs="ADLaM Display"/>
        <w:color w:val="0070C0"/>
        <w:sz w:val="28"/>
        <w:szCs w:val="28"/>
        <w:u w:val="single"/>
      </w:rPr>
    </w:pPr>
    <w:r w:rsidRPr="00B021E9">
      <w:rPr>
        <w:rFonts w:ascii="ADLaM Display" w:hAnsi="ADLaM Display" w:cs="ADLaM Display"/>
        <w:color w:val="0070C0"/>
        <w:sz w:val="28"/>
        <w:szCs w:val="28"/>
        <w:u w:val="single"/>
      </w:rPr>
      <w:t>DARVYCOM AUSTRALIA PTY LTD</w:t>
    </w:r>
  </w:p>
  <w:p w14:paraId="1B61D185" w14:textId="77777777" w:rsidR="00161284" w:rsidRDefault="00161284" w:rsidP="00161284">
    <w:pPr>
      <w:pStyle w:val="Header"/>
    </w:pPr>
  </w:p>
  <w:p w14:paraId="6410D5CC" w14:textId="77777777" w:rsidR="00161284" w:rsidRDefault="001612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18D0"/>
    <w:multiLevelType w:val="multilevel"/>
    <w:tmpl w:val="2248A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4412E"/>
    <w:multiLevelType w:val="multilevel"/>
    <w:tmpl w:val="9612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83992"/>
    <w:multiLevelType w:val="multilevel"/>
    <w:tmpl w:val="C9988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065522">
    <w:abstractNumId w:val="1"/>
  </w:num>
  <w:num w:numId="2" w16cid:durableId="224728524">
    <w:abstractNumId w:val="2"/>
  </w:num>
  <w:num w:numId="3" w16cid:durableId="139824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84"/>
    <w:rsid w:val="00161284"/>
    <w:rsid w:val="0022018C"/>
    <w:rsid w:val="00452BD1"/>
    <w:rsid w:val="00810C74"/>
    <w:rsid w:val="008E20FC"/>
    <w:rsid w:val="009D48D1"/>
    <w:rsid w:val="00B6267F"/>
    <w:rsid w:val="00B67207"/>
    <w:rsid w:val="00D559FC"/>
    <w:rsid w:val="00DC217A"/>
    <w:rsid w:val="00F378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37B6"/>
  <w15:chartTrackingRefBased/>
  <w15:docId w15:val="{FB34DAB4-8449-451B-872E-44AE01D4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284"/>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1612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612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6128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6128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6128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61284"/>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61284"/>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61284"/>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61284"/>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84"/>
    <w:rPr>
      <w:rFonts w:eastAsiaTheme="majorEastAsia" w:cstheme="majorBidi"/>
      <w:color w:val="272727" w:themeColor="text1" w:themeTint="D8"/>
    </w:rPr>
  </w:style>
  <w:style w:type="paragraph" w:styleId="Title">
    <w:name w:val="Title"/>
    <w:basedOn w:val="Normal"/>
    <w:next w:val="Normal"/>
    <w:link w:val="TitleChar"/>
    <w:uiPriority w:val="10"/>
    <w:qFormat/>
    <w:rsid w:val="0016128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6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8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6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84"/>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61284"/>
    <w:rPr>
      <w:i/>
      <w:iCs/>
      <w:color w:val="404040" w:themeColor="text1" w:themeTint="BF"/>
    </w:rPr>
  </w:style>
  <w:style w:type="paragraph" w:styleId="ListParagraph">
    <w:name w:val="List Paragraph"/>
    <w:basedOn w:val="Normal"/>
    <w:uiPriority w:val="34"/>
    <w:qFormat/>
    <w:rsid w:val="00161284"/>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61284"/>
    <w:rPr>
      <w:i/>
      <w:iCs/>
      <w:color w:val="0F4761" w:themeColor="accent1" w:themeShade="BF"/>
    </w:rPr>
  </w:style>
  <w:style w:type="paragraph" w:styleId="IntenseQuote">
    <w:name w:val="Intense Quote"/>
    <w:basedOn w:val="Normal"/>
    <w:next w:val="Normal"/>
    <w:link w:val="IntenseQuoteChar"/>
    <w:uiPriority w:val="30"/>
    <w:qFormat/>
    <w:rsid w:val="0016128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61284"/>
    <w:rPr>
      <w:i/>
      <w:iCs/>
      <w:color w:val="0F4761" w:themeColor="accent1" w:themeShade="BF"/>
    </w:rPr>
  </w:style>
  <w:style w:type="character" w:styleId="IntenseReference">
    <w:name w:val="Intense Reference"/>
    <w:basedOn w:val="DefaultParagraphFont"/>
    <w:uiPriority w:val="32"/>
    <w:qFormat/>
    <w:rsid w:val="00161284"/>
    <w:rPr>
      <w:b/>
      <w:bCs/>
      <w:smallCaps/>
      <w:color w:val="0F4761" w:themeColor="accent1" w:themeShade="BF"/>
      <w:spacing w:val="5"/>
    </w:rPr>
  </w:style>
  <w:style w:type="paragraph" w:styleId="Header">
    <w:name w:val="header"/>
    <w:basedOn w:val="Normal"/>
    <w:link w:val="HeaderChar"/>
    <w:uiPriority w:val="99"/>
    <w:unhideWhenUsed/>
    <w:rsid w:val="00161284"/>
    <w:pPr>
      <w:tabs>
        <w:tab w:val="center" w:pos="4513"/>
        <w:tab w:val="right" w:pos="9026"/>
      </w:tabs>
    </w:pPr>
    <w:rPr>
      <w:kern w:val="2"/>
      <w:sz w:val="24"/>
      <w:szCs w:val="24"/>
      <w14:ligatures w14:val="standardContextual"/>
    </w:rPr>
  </w:style>
  <w:style w:type="character" w:customStyle="1" w:styleId="HeaderChar">
    <w:name w:val="Header Char"/>
    <w:basedOn w:val="DefaultParagraphFont"/>
    <w:link w:val="Header"/>
    <w:uiPriority w:val="99"/>
    <w:rsid w:val="00161284"/>
  </w:style>
  <w:style w:type="paragraph" w:styleId="Footer">
    <w:name w:val="footer"/>
    <w:basedOn w:val="Normal"/>
    <w:link w:val="FooterChar"/>
    <w:uiPriority w:val="99"/>
    <w:unhideWhenUsed/>
    <w:rsid w:val="00161284"/>
    <w:pPr>
      <w:tabs>
        <w:tab w:val="center" w:pos="4513"/>
        <w:tab w:val="right" w:pos="9026"/>
      </w:tabs>
    </w:pPr>
    <w:rPr>
      <w:kern w:val="2"/>
      <w:sz w:val="24"/>
      <w:szCs w:val="24"/>
      <w14:ligatures w14:val="standardContextual"/>
    </w:rPr>
  </w:style>
  <w:style w:type="character" w:customStyle="1" w:styleId="FooterChar">
    <w:name w:val="Footer Char"/>
    <w:basedOn w:val="DefaultParagraphFont"/>
    <w:link w:val="Footer"/>
    <w:uiPriority w:val="99"/>
    <w:rsid w:val="00161284"/>
  </w:style>
  <w:style w:type="table" w:styleId="TableGrid">
    <w:name w:val="Table Grid"/>
    <w:basedOn w:val="TableNormal"/>
    <w:uiPriority w:val="39"/>
    <w:rsid w:val="0016128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128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61284"/>
    <w:pPr>
      <w:spacing w:before="120" w:after="120"/>
    </w:pPr>
    <w:rPr>
      <w:rFonts w:cstheme="minorHAnsi"/>
      <w:b/>
      <w:bCs/>
      <w:caps/>
      <w:sz w:val="20"/>
      <w:szCs w:val="20"/>
    </w:rPr>
  </w:style>
  <w:style w:type="character" w:styleId="Hyperlink">
    <w:name w:val="Hyperlink"/>
    <w:basedOn w:val="DefaultParagraphFont"/>
    <w:uiPriority w:val="99"/>
    <w:unhideWhenUsed/>
    <w:rsid w:val="00161284"/>
    <w:rPr>
      <w:color w:val="467886" w:themeColor="hyperlink"/>
      <w:u w:val="single"/>
    </w:rPr>
  </w:style>
  <w:style w:type="paragraph" w:styleId="NormalWeb">
    <w:name w:val="Normal (Web)"/>
    <w:basedOn w:val="Normal"/>
    <w:uiPriority w:val="99"/>
    <w:semiHidden/>
    <w:unhideWhenUsed/>
    <w:rsid w:val="00B67207"/>
    <w:pPr>
      <w:spacing w:before="100" w:beforeAutospacing="1" w:after="100" w:afterAutospacing="1"/>
    </w:pPr>
    <w:rPr>
      <w:rFonts w:ascii="Times New Roman" w:eastAsia="Times New Roman" w:hAnsi="Times New Roman" w:cs="Times New Roman"/>
      <w:sz w:val="24"/>
      <w:szCs w:val="24"/>
      <w:lang w:eastAsia="en-GB"/>
    </w:rPr>
  </w:style>
  <w:style w:type="table" w:styleId="PlainTable5">
    <w:name w:val="Plain Table 5"/>
    <w:basedOn w:val="TableNormal"/>
    <w:uiPriority w:val="45"/>
    <w:rsid w:val="00B672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672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1221</Words>
  <Characters>7099</Characters>
  <Application>Microsoft Office Word</Application>
  <DocSecurity>0</DocSecurity>
  <Lines>262</Lines>
  <Paragraphs>108</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4</cp:revision>
  <dcterms:created xsi:type="dcterms:W3CDTF">2024-09-12T07:49:00Z</dcterms:created>
  <dcterms:modified xsi:type="dcterms:W3CDTF">2026-08-23T12:03:00Z</dcterms:modified>
</cp:coreProperties>
</file>