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049E2" w14:textId="7EFBB947" w:rsidR="00E52975" w:rsidRPr="00E52975" w:rsidRDefault="00E52975" w:rsidP="00E52975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52975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Project: A-Plus Institute – Cluster 5</w:t>
      </w:r>
      <w:r w:rsidRPr="00E52975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Unit: ICTNWK612</w:t>
      </w:r>
      <w:r w:rsidRPr="00E52975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Solution: Network Option 2 (Network 3 in Packet Tracer)</w:t>
      </w:r>
      <w:r w:rsidRPr="00E52975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Prepared by: Leonardo Ciarcia, Assistant IT Manager, HV Technologies</w:t>
      </w:r>
      <w:r w:rsidRPr="00E52975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 xml:space="preserve">Monitoring date: 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11/10/2025</w:t>
      </w:r>
    </w:p>
    <w:p w14:paraId="703F2436" w14:textId="77777777" w:rsidR="00E52975" w:rsidRPr="00E52975" w:rsidRDefault="00E52975" w:rsidP="00E52975">
      <w:pPr>
        <w:numPr>
          <w:ilvl w:val="0"/>
          <w:numId w:val="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52975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Purpose</w:t>
      </w:r>
    </w:p>
    <w:p w14:paraId="415D25E7" w14:textId="77777777" w:rsidR="00E52975" w:rsidRPr="00E52975" w:rsidRDefault="00E52975" w:rsidP="00E52975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52975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Monitor IP connectivity and performance across the Brisbane and Rookwood campuses. Checks cover local gateways, campus servers, the inter-campus connection and the simulated Internet service.</w:t>
      </w:r>
    </w:p>
    <w:p w14:paraId="2D83D32E" w14:textId="77777777" w:rsidR="00E52975" w:rsidRPr="00E52975" w:rsidRDefault="00E52975" w:rsidP="00E52975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52975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following targets continue the earlier monitoring plan. They are proposed project targets, not confirmed measurements or an approved service-level agreement.</w:t>
      </w:r>
    </w:p>
    <w:p w14:paraId="35495165" w14:textId="77777777" w:rsidR="00E52975" w:rsidRPr="00E52975" w:rsidRDefault="00E52975" w:rsidP="00E52975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52975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Performance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6"/>
        <w:gridCol w:w="4120"/>
        <w:gridCol w:w="2990"/>
      </w:tblGrid>
      <w:tr w:rsidR="00E52975" w:rsidRPr="00E52975" w14:paraId="6239A38D" w14:textId="77777777" w:rsidTr="00E52975">
        <w:tc>
          <w:tcPr>
            <w:tcW w:w="0" w:type="auto"/>
            <w:hideMark/>
          </w:tcPr>
          <w:p w14:paraId="58C466AF" w14:textId="77777777" w:rsidR="00E52975" w:rsidRPr="00E52975" w:rsidRDefault="00E52975" w:rsidP="00E52975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01A41CFF" w14:textId="77777777" w:rsidR="00E52975" w:rsidRPr="00E52975" w:rsidRDefault="00E52975" w:rsidP="00E52975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Proposed target</w:t>
            </w:r>
          </w:p>
        </w:tc>
        <w:tc>
          <w:tcPr>
            <w:tcW w:w="0" w:type="auto"/>
            <w:hideMark/>
          </w:tcPr>
          <w:p w14:paraId="0FF918D0" w14:textId="77777777" w:rsidR="00E52975" w:rsidRPr="00E52975" w:rsidRDefault="00E52975" w:rsidP="00E52975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Measurement method</w:t>
            </w:r>
          </w:p>
        </w:tc>
      </w:tr>
      <w:tr w:rsidR="00E52975" w:rsidRPr="00E52975" w14:paraId="17AF6E8F" w14:textId="77777777" w:rsidTr="00E52975">
        <w:tc>
          <w:tcPr>
            <w:tcW w:w="0" w:type="auto"/>
            <w:hideMark/>
          </w:tcPr>
          <w:p w14:paraId="58444235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Local network response time</w:t>
            </w:r>
          </w:p>
        </w:tc>
        <w:tc>
          <w:tcPr>
            <w:tcW w:w="0" w:type="auto"/>
            <w:hideMark/>
          </w:tcPr>
          <w:p w14:paraId="4DACD5A7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Average round-trip time ≤10 </w:t>
            </w:r>
            <w:proofErr w:type="spellStart"/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7A8D3ECE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Ping local gateway and campus server</w:t>
            </w:r>
          </w:p>
        </w:tc>
      </w:tr>
      <w:tr w:rsidR="00E52975" w:rsidRPr="00E52975" w14:paraId="6837A9B9" w14:textId="77777777" w:rsidTr="00E52975">
        <w:tc>
          <w:tcPr>
            <w:tcW w:w="0" w:type="auto"/>
            <w:hideMark/>
          </w:tcPr>
          <w:p w14:paraId="403111E1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Inter-campus response time</w:t>
            </w:r>
          </w:p>
        </w:tc>
        <w:tc>
          <w:tcPr>
            <w:tcW w:w="0" w:type="auto"/>
            <w:hideMark/>
          </w:tcPr>
          <w:p w14:paraId="3587CBD7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Average round-trip time ≤100 </w:t>
            </w:r>
            <w:proofErr w:type="spellStart"/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35A3CE8C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Ping the remote campus server</w:t>
            </w:r>
          </w:p>
        </w:tc>
      </w:tr>
      <w:tr w:rsidR="00E52975" w:rsidRPr="00E52975" w14:paraId="3D29C00A" w14:textId="77777777" w:rsidTr="00E52975">
        <w:tc>
          <w:tcPr>
            <w:tcW w:w="0" w:type="auto"/>
            <w:hideMark/>
          </w:tcPr>
          <w:p w14:paraId="3A770862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External response time</w:t>
            </w:r>
          </w:p>
        </w:tc>
        <w:tc>
          <w:tcPr>
            <w:tcW w:w="0" w:type="auto"/>
            <w:hideMark/>
          </w:tcPr>
          <w:p w14:paraId="038959D8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Average round-trip time ≤150 </w:t>
            </w:r>
            <w:proofErr w:type="spellStart"/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47485676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Ping INTERNET-SRV: 209.165.200.10</w:t>
            </w:r>
          </w:p>
        </w:tc>
      </w:tr>
      <w:tr w:rsidR="00E52975" w:rsidRPr="00E52975" w14:paraId="39977BA1" w14:textId="77777777" w:rsidTr="00E52975">
        <w:tc>
          <w:tcPr>
            <w:tcW w:w="0" w:type="auto"/>
            <w:hideMark/>
          </w:tcPr>
          <w:p w14:paraId="05B90AF1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Packet loss</w:t>
            </w:r>
          </w:p>
        </w:tc>
        <w:tc>
          <w:tcPr>
            <w:tcW w:w="0" w:type="auto"/>
            <w:hideMark/>
          </w:tcPr>
          <w:p w14:paraId="26E561B8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Operational target ≤1%; expect 0% in the short lab checks</w:t>
            </w:r>
          </w:p>
        </w:tc>
        <w:tc>
          <w:tcPr>
            <w:tcW w:w="0" w:type="auto"/>
            <w:hideMark/>
          </w:tcPr>
          <w:p w14:paraId="48E2A317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Record packets sent, received and lost</w:t>
            </w:r>
          </w:p>
        </w:tc>
      </w:tr>
      <w:tr w:rsidR="00E52975" w:rsidRPr="00E52975" w14:paraId="2C9A9040" w14:textId="77777777" w:rsidTr="00E52975">
        <w:tc>
          <w:tcPr>
            <w:tcW w:w="0" w:type="auto"/>
            <w:hideMark/>
          </w:tcPr>
          <w:p w14:paraId="036E93E7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Service availability</w:t>
            </w:r>
          </w:p>
        </w:tc>
        <w:tc>
          <w:tcPr>
            <w:tcW w:w="0" w:type="auto"/>
            <w:hideMark/>
          </w:tcPr>
          <w:p w14:paraId="442CB22D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≥99.9% per month</w:t>
            </w:r>
          </w:p>
        </w:tc>
        <w:tc>
          <w:tcPr>
            <w:tcW w:w="0" w:type="auto"/>
            <w:hideMark/>
          </w:tcPr>
          <w:p w14:paraId="01BC371A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Time-based service monitoring and outage records</w:t>
            </w:r>
          </w:p>
        </w:tc>
      </w:tr>
      <w:tr w:rsidR="00E52975" w:rsidRPr="00E52975" w14:paraId="4932C9B9" w14:textId="77777777" w:rsidTr="00E52975">
        <w:tc>
          <w:tcPr>
            <w:tcW w:w="0" w:type="auto"/>
            <w:hideMark/>
          </w:tcPr>
          <w:p w14:paraId="409CBCBF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Link utilisation</w:t>
            </w:r>
          </w:p>
        </w:tc>
        <w:tc>
          <w:tcPr>
            <w:tcW w:w="0" w:type="auto"/>
            <w:hideMark/>
          </w:tcPr>
          <w:p w14:paraId="5801BF88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Normally &lt;70%; warning 70% to below 85%; critical ≥85% when sustained</w:t>
            </w:r>
          </w:p>
        </w:tc>
        <w:tc>
          <w:tcPr>
            <w:tcW w:w="0" w:type="auto"/>
            <w:hideMark/>
          </w:tcPr>
          <w:p w14:paraId="561D9D92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Interface traffic measurements</w:t>
            </w:r>
          </w:p>
        </w:tc>
      </w:tr>
      <w:tr w:rsidR="00E52975" w:rsidRPr="00E52975" w14:paraId="59375F2B" w14:textId="77777777" w:rsidTr="00E52975">
        <w:tc>
          <w:tcPr>
            <w:tcW w:w="0" w:type="auto"/>
            <w:hideMark/>
          </w:tcPr>
          <w:p w14:paraId="3C719653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Interface condition</w:t>
            </w:r>
          </w:p>
        </w:tc>
        <w:tc>
          <w:tcPr>
            <w:tcW w:w="0" w:type="auto"/>
            <w:hideMark/>
          </w:tcPr>
          <w:p w14:paraId="6CA0B901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Required connected links up; no increase in error counters during the observation period</w:t>
            </w:r>
          </w:p>
        </w:tc>
        <w:tc>
          <w:tcPr>
            <w:tcW w:w="0" w:type="auto"/>
            <w:hideMark/>
          </w:tcPr>
          <w:p w14:paraId="6CE646CF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Switch/router interface output</w:t>
            </w:r>
          </w:p>
        </w:tc>
      </w:tr>
    </w:tbl>
    <w:p w14:paraId="3C4AEB15" w14:textId="6B77ECF0" w:rsidR="00E52975" w:rsidRPr="00E52975" w:rsidRDefault="00E52975" w:rsidP="00E52975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52975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Ping provides reachability, packet-loss and round-trip-time observations. </w:t>
      </w:r>
    </w:p>
    <w:p w14:paraId="21296524" w14:textId="77777777" w:rsidR="00E52975" w:rsidRPr="00E52975" w:rsidRDefault="00E52975" w:rsidP="00E52975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52975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Monitoring method and schedule</w:t>
      </w:r>
    </w:p>
    <w:p w14:paraId="4C19C7C1" w14:textId="77777777" w:rsidR="00E52975" w:rsidRPr="00E52975" w:rsidRDefault="00E52975" w:rsidP="00E52975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52975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Use Packet Tracer for the assessment checks. Record a baseline, repeat the same checks approximately five minutes later, and retest after any corrective action. Keep the same source devices and destinations.</w:t>
      </w:r>
    </w:p>
    <w:p w14:paraId="1411215D" w14:textId="77777777" w:rsidR="00E52975" w:rsidRPr="00E52975" w:rsidRDefault="00E52975" w:rsidP="00E52975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52975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The proposed operational schedule </w:t>
      </w:r>
      <w:proofErr w:type="gramStart"/>
      <w:r w:rsidRPr="00E52975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remains:</w:t>
      </w:r>
      <w:proofErr w:type="gramEnd"/>
      <w:r w:rsidRPr="00E52975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reachability checks every minute, interface measurements every five minutes, continuous collection of configured syslog messages, twice-daily review, weekly trend review and monthly availability/capacity review. These are </w:t>
      </w:r>
      <w:r w:rsidRPr="00E52975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>deployment activities; automatic polling has not been demonstrated in this Packet Tracer exercise.</w:t>
      </w:r>
    </w:p>
    <w:p w14:paraId="7039B5FD" w14:textId="72C9AC45" w:rsidR="00E52975" w:rsidRPr="00E52975" w:rsidRDefault="00E52975" w:rsidP="00E52975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52975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Packet Tracer is a network simulator. Label its results as simulation evidence; short ping checks do not establish monthly availability or real network capacity. </w:t>
      </w:r>
    </w:p>
    <w:p w14:paraId="71079681" w14:textId="77777777" w:rsidR="00E52975" w:rsidRPr="00E52975" w:rsidRDefault="00E52975" w:rsidP="00E52975">
      <w:pPr>
        <w:numPr>
          <w:ilvl w:val="0"/>
          <w:numId w:val="4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52975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Performance monitoring sheet</w:t>
      </w:r>
    </w:p>
    <w:p w14:paraId="4B25CCC5" w14:textId="77777777" w:rsidR="00E52975" w:rsidRPr="00E52975" w:rsidRDefault="00E52975" w:rsidP="00E52975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52975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Baseline date/time: [Enter]</w:t>
      </w:r>
      <w:r w:rsidRPr="00E52975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Follow-up date/time: [Enter]</w:t>
      </w:r>
    </w:p>
    <w:p w14:paraId="042D8FCA" w14:textId="77777777" w:rsidR="00E52975" w:rsidRPr="00E52975" w:rsidRDefault="00E52975" w:rsidP="00E52975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52975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For each result, </w:t>
      </w:r>
      <w:proofErr w:type="gramStart"/>
      <w:r w:rsidRPr="00E52975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enter:</w:t>
      </w:r>
      <w:proofErr w:type="gramEnd"/>
      <w:r w:rsidRPr="00E52975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packets received/sent; loss percentage; average RTT in milliseconds. Use N/A for RTT if no reply is received.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"/>
        <w:gridCol w:w="1650"/>
        <w:gridCol w:w="3274"/>
        <w:gridCol w:w="1681"/>
      </w:tblGrid>
      <w:tr w:rsidR="00E52975" w:rsidRPr="00E52975" w14:paraId="4B9CBF6A" w14:textId="77777777" w:rsidTr="00E52975">
        <w:tc>
          <w:tcPr>
            <w:tcW w:w="0" w:type="auto"/>
            <w:hideMark/>
          </w:tcPr>
          <w:p w14:paraId="62F1F346" w14:textId="77777777" w:rsidR="00E52975" w:rsidRPr="00E52975" w:rsidRDefault="00E52975" w:rsidP="00E52975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770EBBCA" w14:textId="77777777" w:rsidR="00E52975" w:rsidRPr="00E52975" w:rsidRDefault="00E52975" w:rsidP="00E52975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Source</w:t>
            </w:r>
          </w:p>
        </w:tc>
        <w:tc>
          <w:tcPr>
            <w:tcW w:w="0" w:type="auto"/>
            <w:hideMark/>
          </w:tcPr>
          <w:p w14:paraId="0B471BCA" w14:textId="77777777" w:rsidR="00E52975" w:rsidRPr="00E52975" w:rsidRDefault="00E52975" w:rsidP="00E52975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Destination</w:t>
            </w:r>
          </w:p>
        </w:tc>
        <w:tc>
          <w:tcPr>
            <w:tcW w:w="0" w:type="auto"/>
            <w:hideMark/>
          </w:tcPr>
          <w:p w14:paraId="4201BAF9" w14:textId="77777777" w:rsidR="00E52975" w:rsidRPr="00E52975" w:rsidRDefault="00E52975" w:rsidP="00E52975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Baseline result</w:t>
            </w:r>
          </w:p>
        </w:tc>
      </w:tr>
      <w:tr w:rsidR="00E52975" w:rsidRPr="00E52975" w14:paraId="32DCB08F" w14:textId="77777777" w:rsidTr="00E52975">
        <w:tc>
          <w:tcPr>
            <w:tcW w:w="0" w:type="auto"/>
            <w:hideMark/>
          </w:tcPr>
          <w:p w14:paraId="57682005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M01</w:t>
            </w:r>
          </w:p>
        </w:tc>
        <w:tc>
          <w:tcPr>
            <w:tcW w:w="0" w:type="auto"/>
            <w:hideMark/>
          </w:tcPr>
          <w:p w14:paraId="50A149D7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BRI-ADMIN-PC</w:t>
            </w:r>
          </w:p>
        </w:tc>
        <w:tc>
          <w:tcPr>
            <w:tcW w:w="0" w:type="auto"/>
            <w:hideMark/>
          </w:tcPr>
          <w:p w14:paraId="569A97C5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Brisbane gateway: 10.10.20.1</w:t>
            </w:r>
          </w:p>
        </w:tc>
        <w:tc>
          <w:tcPr>
            <w:tcW w:w="0" w:type="auto"/>
            <w:hideMark/>
          </w:tcPr>
          <w:p w14:paraId="03BD322B" w14:textId="22012B78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Successfull</w:t>
            </w:r>
            <w:proofErr w:type="spellEnd"/>
          </w:p>
        </w:tc>
      </w:tr>
      <w:tr w:rsidR="00E52975" w:rsidRPr="00E52975" w14:paraId="5F918211" w14:textId="77777777" w:rsidTr="00E52975">
        <w:tc>
          <w:tcPr>
            <w:tcW w:w="0" w:type="auto"/>
            <w:hideMark/>
          </w:tcPr>
          <w:p w14:paraId="576E2953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M02</w:t>
            </w:r>
          </w:p>
        </w:tc>
        <w:tc>
          <w:tcPr>
            <w:tcW w:w="0" w:type="auto"/>
            <w:hideMark/>
          </w:tcPr>
          <w:p w14:paraId="38344B04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BRI-ADMIN-PC</w:t>
            </w:r>
          </w:p>
        </w:tc>
        <w:tc>
          <w:tcPr>
            <w:tcW w:w="0" w:type="auto"/>
            <w:hideMark/>
          </w:tcPr>
          <w:p w14:paraId="492EA794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BRI-SRV-01: 10.10.40.10</w:t>
            </w:r>
          </w:p>
        </w:tc>
        <w:tc>
          <w:tcPr>
            <w:tcW w:w="0" w:type="auto"/>
            <w:hideMark/>
          </w:tcPr>
          <w:p w14:paraId="1DDFAB6A" w14:textId="7CE3F0CC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Successfull</w:t>
            </w:r>
            <w:proofErr w:type="spellEnd"/>
          </w:p>
        </w:tc>
      </w:tr>
      <w:tr w:rsidR="00E52975" w:rsidRPr="00E52975" w14:paraId="33C60398" w14:textId="77777777" w:rsidTr="00E52975">
        <w:tc>
          <w:tcPr>
            <w:tcW w:w="0" w:type="auto"/>
            <w:hideMark/>
          </w:tcPr>
          <w:p w14:paraId="6C37BD29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M03</w:t>
            </w:r>
          </w:p>
        </w:tc>
        <w:tc>
          <w:tcPr>
            <w:tcW w:w="0" w:type="auto"/>
            <w:hideMark/>
          </w:tcPr>
          <w:p w14:paraId="3160B8D2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BRI-ADMIN-PC</w:t>
            </w:r>
          </w:p>
        </w:tc>
        <w:tc>
          <w:tcPr>
            <w:tcW w:w="0" w:type="auto"/>
            <w:hideMark/>
          </w:tcPr>
          <w:p w14:paraId="669F0B8E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ROO-SRV-01: 10.20.40.10</w:t>
            </w:r>
          </w:p>
        </w:tc>
        <w:tc>
          <w:tcPr>
            <w:tcW w:w="0" w:type="auto"/>
            <w:hideMark/>
          </w:tcPr>
          <w:p w14:paraId="7E8B3A6C" w14:textId="555C2FDD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Successfull</w:t>
            </w:r>
            <w:proofErr w:type="spellEnd"/>
          </w:p>
        </w:tc>
      </w:tr>
      <w:tr w:rsidR="00E52975" w:rsidRPr="00E52975" w14:paraId="60CB5CF9" w14:textId="77777777" w:rsidTr="00E52975">
        <w:tc>
          <w:tcPr>
            <w:tcW w:w="0" w:type="auto"/>
            <w:hideMark/>
          </w:tcPr>
          <w:p w14:paraId="4E849BF6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M04</w:t>
            </w:r>
          </w:p>
        </w:tc>
        <w:tc>
          <w:tcPr>
            <w:tcW w:w="0" w:type="auto"/>
            <w:hideMark/>
          </w:tcPr>
          <w:p w14:paraId="505FF99E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BRI-ADMIN-PC</w:t>
            </w:r>
          </w:p>
        </w:tc>
        <w:tc>
          <w:tcPr>
            <w:tcW w:w="0" w:type="auto"/>
            <w:hideMark/>
          </w:tcPr>
          <w:p w14:paraId="0CF806A8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INTERNET-SRV: 209.165.200.10</w:t>
            </w:r>
          </w:p>
        </w:tc>
        <w:tc>
          <w:tcPr>
            <w:tcW w:w="0" w:type="auto"/>
            <w:hideMark/>
          </w:tcPr>
          <w:p w14:paraId="22240FDC" w14:textId="762C53D1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Successfull</w:t>
            </w:r>
            <w:proofErr w:type="spellEnd"/>
          </w:p>
        </w:tc>
      </w:tr>
      <w:tr w:rsidR="00E52975" w:rsidRPr="00E52975" w14:paraId="55FC0CBF" w14:textId="77777777" w:rsidTr="00E52975">
        <w:tc>
          <w:tcPr>
            <w:tcW w:w="0" w:type="auto"/>
            <w:hideMark/>
          </w:tcPr>
          <w:p w14:paraId="74BAB7C9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M05</w:t>
            </w:r>
          </w:p>
        </w:tc>
        <w:tc>
          <w:tcPr>
            <w:tcW w:w="0" w:type="auto"/>
            <w:hideMark/>
          </w:tcPr>
          <w:p w14:paraId="3A299979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ROO-STAFF-PC</w:t>
            </w:r>
          </w:p>
        </w:tc>
        <w:tc>
          <w:tcPr>
            <w:tcW w:w="0" w:type="auto"/>
            <w:hideMark/>
          </w:tcPr>
          <w:p w14:paraId="68F18FBF" w14:textId="77777777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529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ROO-SRV-01: 10.20.40.10</w:t>
            </w:r>
          </w:p>
        </w:tc>
        <w:tc>
          <w:tcPr>
            <w:tcW w:w="0" w:type="auto"/>
            <w:hideMark/>
          </w:tcPr>
          <w:p w14:paraId="16247598" w14:textId="79C582B0" w:rsidR="00E52975" w:rsidRPr="00E52975" w:rsidRDefault="00E52975" w:rsidP="00E5297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Successfull</w:t>
            </w:r>
            <w:proofErr w:type="spellEnd"/>
          </w:p>
        </w:tc>
      </w:tr>
    </w:tbl>
    <w:p w14:paraId="4181D214" w14:textId="77777777" w:rsidR="00E52975" w:rsidRPr="00E52975" w:rsidRDefault="00E52975" w:rsidP="00E52975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52975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For M03, a successful ping demonstrates inter-campus reachability. Check VPN status separately if claiming that the traffic was encrypted.</w:t>
      </w:r>
    </w:p>
    <w:p w14:paraId="22606E81" w14:textId="77777777" w:rsidR="0022219C" w:rsidRPr="00E52975" w:rsidRDefault="0022219C">
      <w:pPr>
        <w:rPr>
          <w:rFonts w:ascii="Calibri" w:hAnsi="Calibri" w:cs="Calibri"/>
        </w:rPr>
      </w:pPr>
    </w:p>
    <w:sectPr w:rsidR="0022219C" w:rsidRPr="00E52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50650"/>
    <w:multiLevelType w:val="multilevel"/>
    <w:tmpl w:val="D38AF1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A2ABA"/>
    <w:multiLevelType w:val="multilevel"/>
    <w:tmpl w:val="B450F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B76B5"/>
    <w:multiLevelType w:val="multilevel"/>
    <w:tmpl w:val="818685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B87FB6"/>
    <w:multiLevelType w:val="multilevel"/>
    <w:tmpl w:val="7212B3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1A48FD"/>
    <w:multiLevelType w:val="multilevel"/>
    <w:tmpl w:val="BE321F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FD6EAA"/>
    <w:multiLevelType w:val="multilevel"/>
    <w:tmpl w:val="980A44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207A8F"/>
    <w:multiLevelType w:val="multilevel"/>
    <w:tmpl w:val="3A3C58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77693E"/>
    <w:multiLevelType w:val="multilevel"/>
    <w:tmpl w:val="956240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590AE4"/>
    <w:multiLevelType w:val="multilevel"/>
    <w:tmpl w:val="E71495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8D2D1E"/>
    <w:multiLevelType w:val="multilevel"/>
    <w:tmpl w:val="2988D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7273055">
    <w:abstractNumId w:val="1"/>
  </w:num>
  <w:num w:numId="2" w16cid:durableId="963267658">
    <w:abstractNumId w:val="6"/>
  </w:num>
  <w:num w:numId="3" w16cid:durableId="317460246">
    <w:abstractNumId w:val="0"/>
  </w:num>
  <w:num w:numId="4" w16cid:durableId="659161332">
    <w:abstractNumId w:val="7"/>
  </w:num>
  <w:num w:numId="5" w16cid:durableId="969628893">
    <w:abstractNumId w:val="4"/>
  </w:num>
  <w:num w:numId="6" w16cid:durableId="1087186742">
    <w:abstractNumId w:val="3"/>
  </w:num>
  <w:num w:numId="7" w16cid:durableId="2070572745">
    <w:abstractNumId w:val="9"/>
  </w:num>
  <w:num w:numId="8" w16cid:durableId="1534613443">
    <w:abstractNumId w:val="8"/>
  </w:num>
  <w:num w:numId="9" w16cid:durableId="211698778">
    <w:abstractNumId w:val="2"/>
  </w:num>
  <w:num w:numId="10" w16cid:durableId="20450556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975"/>
    <w:rsid w:val="0022219C"/>
    <w:rsid w:val="0027064F"/>
    <w:rsid w:val="0063672A"/>
    <w:rsid w:val="00E5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753E3"/>
  <w15:chartTrackingRefBased/>
  <w15:docId w15:val="{7BB77D33-2F29-054E-B594-0F57C6241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before="100" w:beforeAutospacing="1" w:after="100" w:line="276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52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9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9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975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975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975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975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9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9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2975"/>
    <w:pPr>
      <w:spacing w:after="100" w:afterAutospacing="1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E52975"/>
  </w:style>
  <w:style w:type="character" w:styleId="Hyperlink">
    <w:name w:val="Hyperlink"/>
    <w:basedOn w:val="DefaultParagraphFont"/>
    <w:uiPriority w:val="99"/>
    <w:semiHidden/>
    <w:unhideWhenUsed/>
    <w:rsid w:val="00E52975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29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/>
      <w:ind w:left="0" w:firstLine="0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297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5297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5297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FAD6AA-4369-D24A-AF3B-68EAFF8AB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CTI20221062 Leonardo</dc:creator>
  <cp:keywords/>
  <dc:description/>
  <cp:lastModifiedBy>CTI20221062 Leonardo</cp:lastModifiedBy>
  <cp:revision>1</cp:revision>
  <dcterms:created xsi:type="dcterms:W3CDTF">2026-09-06T11:17:00Z</dcterms:created>
  <dcterms:modified xsi:type="dcterms:W3CDTF">2026-09-06T11:28:00Z</dcterms:modified>
</cp:coreProperties>
</file>