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BCC3" w14:textId="585E551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I</w:t>
      </w:r>
      <w:r w:rsidRPr="00304D31">
        <w:rPr>
          <w:rFonts w:ascii="Calibri" w:eastAsia="Times New Roman" w:hAnsi="Calibri" w:cs="Calibri"/>
          <w:color w:val="000000"/>
          <w:kern w:val="0"/>
          <w:lang w:eastAsia="en-GB"/>
          <w14:ligatures w14:val="none"/>
        </w:rPr>
        <w:t>P NETWORK MONITORING PLAN</w:t>
      </w:r>
    </w:p>
    <w:p w14:paraId="0C0A6C06" w14:textId="466471F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Project: A-Plus Institute Enterprise Network Upgrade</w:t>
      </w:r>
      <w:r w:rsidRPr="00304D31">
        <w:rPr>
          <w:rFonts w:ascii="Calibri" w:eastAsia="Times New Roman" w:hAnsi="Calibri" w:cs="Calibri"/>
          <w:color w:val="000000"/>
          <w:kern w:val="0"/>
          <w:lang w:eastAsia="en-GB"/>
          <w14:ligatures w14:val="none"/>
        </w:rPr>
        <w:br/>
        <w:t>Network Design: Network Option 2 – Final Selected Network</w:t>
      </w:r>
      <w:r w:rsidRPr="00304D31">
        <w:rPr>
          <w:rFonts w:ascii="Calibri" w:eastAsia="Times New Roman" w:hAnsi="Calibri" w:cs="Calibri"/>
          <w:color w:val="000000"/>
          <w:kern w:val="0"/>
          <w:lang w:eastAsia="en-GB"/>
          <w14:ligatures w14:val="none"/>
        </w:rPr>
        <w:br/>
        <w:t>Prepared by: Leonardo Matias Ciarcia</w:t>
      </w:r>
      <w:r w:rsidRPr="00304D31">
        <w:rPr>
          <w:rFonts w:ascii="Calibri" w:eastAsia="Times New Roman" w:hAnsi="Calibri" w:cs="Calibri"/>
          <w:color w:val="000000"/>
          <w:kern w:val="0"/>
          <w:lang w:eastAsia="en-GB"/>
          <w14:ligatures w14:val="none"/>
        </w:rPr>
        <w:br/>
        <w:t>Role: Network Technical Specialist</w:t>
      </w:r>
      <w:r w:rsidRPr="00304D31">
        <w:rPr>
          <w:rFonts w:ascii="Calibri" w:eastAsia="Times New Roman" w:hAnsi="Calibri" w:cs="Calibri"/>
          <w:color w:val="000000"/>
          <w:kern w:val="0"/>
          <w:lang w:eastAsia="en-GB"/>
          <w14:ligatures w14:val="none"/>
        </w:rPr>
        <w:br/>
        <w:t xml:space="preserve">Date: </w:t>
      </w:r>
      <w:r>
        <w:rPr>
          <w:rFonts w:ascii="Calibri" w:eastAsia="Times New Roman" w:hAnsi="Calibri" w:cs="Calibri"/>
          <w:color w:val="000000"/>
          <w:kern w:val="0"/>
          <w:lang w:eastAsia="en-GB"/>
          <w14:ligatures w14:val="none"/>
        </w:rPr>
        <w:t xml:space="preserve">3 October </w:t>
      </w:r>
      <w:r w:rsidRPr="00304D31">
        <w:rPr>
          <w:rFonts w:ascii="Calibri" w:eastAsia="Times New Roman" w:hAnsi="Calibri" w:cs="Calibri"/>
          <w:color w:val="000000"/>
          <w:kern w:val="0"/>
          <w:lang w:eastAsia="en-GB"/>
          <w14:ligatures w14:val="none"/>
        </w:rPr>
        <w:t>202</w:t>
      </w:r>
      <w:r>
        <w:rPr>
          <w:rFonts w:ascii="Calibri" w:eastAsia="Times New Roman" w:hAnsi="Calibri" w:cs="Calibri"/>
          <w:color w:val="000000"/>
          <w:kern w:val="0"/>
          <w:lang w:eastAsia="en-GB"/>
          <w14:ligatures w14:val="none"/>
        </w:rPr>
        <w:t>5</w:t>
      </w:r>
      <w:r w:rsidRPr="00304D31">
        <w:rPr>
          <w:rFonts w:ascii="Calibri" w:eastAsia="Times New Roman" w:hAnsi="Calibri" w:cs="Calibri"/>
          <w:color w:val="000000"/>
          <w:kern w:val="0"/>
          <w:lang w:eastAsia="en-GB"/>
          <w14:ligatures w14:val="none"/>
        </w:rPr>
        <w:br/>
        <w:t>Version: 1.0</w:t>
      </w:r>
      <w:r w:rsidRPr="00304D31">
        <w:rPr>
          <w:rFonts w:ascii="Calibri" w:eastAsia="Times New Roman" w:hAnsi="Calibri" w:cs="Calibri"/>
          <w:color w:val="000000"/>
          <w:kern w:val="0"/>
          <w:lang w:eastAsia="en-GB"/>
          <w14:ligatures w14:val="none"/>
        </w:rPr>
        <w:br/>
        <w:t>Status: Submitted for review</w:t>
      </w:r>
    </w:p>
    <w:p w14:paraId="06DECADF" w14:textId="77777777" w:rsidR="00304D31" w:rsidRPr="00304D31" w:rsidRDefault="00304D31" w:rsidP="00304D31">
      <w:pPr>
        <w:numPr>
          <w:ilvl w:val="0"/>
          <w:numId w:val="1"/>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PURPOSE</w:t>
      </w:r>
    </w:p>
    <w:p w14:paraId="2C197254"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This monitoring plan defines how the A-Plus Institute IP network will be monitored to maintain performance, availability, security and reliability. It provides monitoring objectives, devices and services to be observed, performance thresholds, tools, schedules, alert handling and reporting requirements.</w:t>
      </w:r>
    </w:p>
    <w:p w14:paraId="6743C586"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The plan covers the Brisbane five-level campus and Rookwood campus, including the secure site-to-site VPN provided through 3TTech.</w:t>
      </w:r>
    </w:p>
    <w:p w14:paraId="2DFD8AAF" w14:textId="77777777" w:rsidR="00304D31" w:rsidRPr="00304D31" w:rsidRDefault="00304D31" w:rsidP="00304D31">
      <w:pPr>
        <w:numPr>
          <w:ilvl w:val="0"/>
          <w:numId w:val="2"/>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GOALS</w:t>
      </w:r>
    </w:p>
    <w:p w14:paraId="72BE2FB7"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The monitoring process will:</w:t>
      </w:r>
    </w:p>
    <w:p w14:paraId="05397F03"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Detect device, interface, service and VPN failures as early as possible.</w:t>
      </w:r>
    </w:p>
    <w:p w14:paraId="09CA4F6A"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Maintain reliable access for staff, students and authorised wireless users.</w:t>
      </w:r>
    </w:p>
    <w:p w14:paraId="31554743"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Identify congestion, packet loss, excessive latency, interface errors and wireless interference.</w:t>
      </w:r>
    </w:p>
    <w:p w14:paraId="2F9BA032"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Confirm that both Brisbane core switches and redundant uplinks operate correctly.</w:t>
      </w:r>
    </w:p>
    <w:p w14:paraId="005D6341"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Verify DHCP, DNS, server, NAS and internet availability.</w:t>
      </w:r>
    </w:p>
    <w:p w14:paraId="19B553DC"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Confirm that </w:t>
      </w:r>
      <w:proofErr w:type="spellStart"/>
      <w:r w:rsidRPr="00304D31">
        <w:rPr>
          <w:rFonts w:ascii="Calibri" w:eastAsia="Times New Roman" w:hAnsi="Calibri" w:cs="Calibri"/>
          <w:color w:val="000000"/>
          <w:kern w:val="0"/>
          <w:lang w:eastAsia="en-GB"/>
          <w14:ligatures w14:val="none"/>
        </w:rPr>
        <w:t>APlus</w:t>
      </w:r>
      <w:proofErr w:type="spellEnd"/>
      <w:r w:rsidRPr="00304D31">
        <w:rPr>
          <w:rFonts w:ascii="Calibri" w:eastAsia="Times New Roman" w:hAnsi="Calibri" w:cs="Calibri"/>
          <w:color w:val="000000"/>
          <w:kern w:val="0"/>
          <w:lang w:eastAsia="en-GB"/>
          <w14:ligatures w14:val="none"/>
        </w:rPr>
        <w:t xml:space="preserve">-Secure and </w:t>
      </w:r>
      <w:proofErr w:type="spellStart"/>
      <w:r w:rsidRPr="00304D31">
        <w:rPr>
          <w:rFonts w:ascii="Calibri" w:eastAsia="Times New Roman" w:hAnsi="Calibri" w:cs="Calibri"/>
          <w:color w:val="000000"/>
          <w:kern w:val="0"/>
          <w:lang w:eastAsia="en-GB"/>
          <w14:ligatures w14:val="none"/>
        </w:rPr>
        <w:t>APlus</w:t>
      </w:r>
      <w:proofErr w:type="spellEnd"/>
      <w:r w:rsidRPr="00304D31">
        <w:rPr>
          <w:rFonts w:ascii="Calibri" w:eastAsia="Times New Roman" w:hAnsi="Calibri" w:cs="Calibri"/>
          <w:color w:val="000000"/>
          <w:kern w:val="0"/>
          <w:lang w:eastAsia="en-GB"/>
          <w14:ligatures w14:val="none"/>
        </w:rPr>
        <w:t>-Guest remain mapped to the correct VLANs.</w:t>
      </w:r>
    </w:p>
    <w:p w14:paraId="5C5EEEF2"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Detect unexpected configuration changes or security events.</w:t>
      </w:r>
    </w:p>
    <w:p w14:paraId="4101A1D2"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Maintain historical information for troubleshooting and capacity planning.</w:t>
      </w:r>
    </w:p>
    <w:p w14:paraId="76A9D485"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Support the increased number of employees, students and devices.</w:t>
      </w:r>
    </w:p>
    <w:p w14:paraId="6C4AED59"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provide evidence for maintenance, incident investigation and management review.</w:t>
      </w:r>
    </w:p>
    <w:p w14:paraId="118052EA" w14:textId="77777777" w:rsidR="00304D31" w:rsidRPr="00304D31" w:rsidRDefault="00304D31" w:rsidP="00304D31">
      <w:pPr>
        <w:numPr>
          <w:ilvl w:val="0"/>
          <w:numId w:val="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STRUCTURE</w:t>
      </w:r>
    </w:p>
    <w:p w14:paraId="02F99DEC"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BRI-NMS-01, located in the Brisbane server VLAN at 10.10.40.40, will represent the central monitoring server. It will collect information using ICMP, read-only SNMP and syslog.</w:t>
      </w:r>
    </w:p>
    <w:p w14:paraId="3D2C2214"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Rookwood devices will be monitored through the secure site-to-site VPN. If all Rookwood devices become unavailable at the same time, the WAN and VPN paths will be investigated before individual Rookwood devices are treated as failed.</w:t>
      </w:r>
    </w:p>
    <w:p w14:paraId="61242DB6"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The monitoring process will use both:</w:t>
      </w:r>
    </w:p>
    <w:p w14:paraId="43FA84CC" w14:textId="77777777" w:rsidR="00304D31" w:rsidRPr="00304D31" w:rsidRDefault="00304D31" w:rsidP="00304D31">
      <w:pPr>
        <w:numPr>
          <w:ilvl w:val="0"/>
          <w:numId w:val="4"/>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Passive monitoring, including SNMP information, interface counters, syslog events and authorised packet captures.</w:t>
      </w:r>
    </w:p>
    <w:p w14:paraId="7CC54C3D" w14:textId="77777777" w:rsidR="00304D31" w:rsidRPr="00304D31" w:rsidRDefault="00304D31" w:rsidP="00304D31">
      <w:pPr>
        <w:numPr>
          <w:ilvl w:val="0"/>
          <w:numId w:val="4"/>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lastRenderedPageBreak/>
        <w:t>Active monitoring, including ping, service checks, DNS requests and approved wireless tests.</w:t>
      </w:r>
    </w:p>
    <w:p w14:paraId="380AC0F6" w14:textId="77777777" w:rsidR="00304D31" w:rsidRPr="00304D31" w:rsidRDefault="00304D31" w:rsidP="00304D31">
      <w:pPr>
        <w:numPr>
          <w:ilvl w:val="0"/>
          <w:numId w:val="5"/>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DEVICES AND SERVICES TO BE MONITORED</w:t>
      </w:r>
    </w:p>
    <w:tbl>
      <w:tblPr>
        <w:tblStyle w:val="TableGrid"/>
        <w:tblW w:w="0" w:type="auto"/>
        <w:tblLook w:val="04A0" w:firstRow="1" w:lastRow="0" w:firstColumn="1" w:lastColumn="0" w:noHBand="0" w:noVBand="1"/>
      </w:tblPr>
      <w:tblGrid>
        <w:gridCol w:w="2064"/>
        <w:gridCol w:w="2749"/>
        <w:gridCol w:w="4203"/>
      </w:tblGrid>
      <w:tr w:rsidR="00304D31" w:rsidRPr="00304D31" w14:paraId="5EF3D0C7" w14:textId="77777777" w:rsidTr="00304D31">
        <w:tc>
          <w:tcPr>
            <w:tcW w:w="0" w:type="auto"/>
            <w:hideMark/>
          </w:tcPr>
          <w:p w14:paraId="0F998080"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Component</w:t>
            </w:r>
          </w:p>
        </w:tc>
        <w:tc>
          <w:tcPr>
            <w:tcW w:w="0" w:type="auto"/>
            <w:hideMark/>
          </w:tcPr>
          <w:p w14:paraId="0EE36DE5"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Examples</w:t>
            </w:r>
          </w:p>
        </w:tc>
        <w:tc>
          <w:tcPr>
            <w:tcW w:w="0" w:type="auto"/>
            <w:hideMark/>
          </w:tcPr>
          <w:p w14:paraId="45FB90EE"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Information monitored</w:t>
            </w:r>
          </w:p>
        </w:tc>
      </w:tr>
      <w:tr w:rsidR="00304D31" w:rsidRPr="00304D31" w14:paraId="70681237" w14:textId="77777777" w:rsidTr="00304D31">
        <w:tc>
          <w:tcPr>
            <w:tcW w:w="0" w:type="auto"/>
            <w:hideMark/>
          </w:tcPr>
          <w:p w14:paraId="4A9D45B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Campus routers</w:t>
            </w:r>
          </w:p>
        </w:tc>
        <w:tc>
          <w:tcPr>
            <w:tcW w:w="0" w:type="auto"/>
            <w:hideMark/>
          </w:tcPr>
          <w:p w14:paraId="0E88A57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BRI-RTR-FINAL and ROO-RTR-FINAL</w:t>
            </w:r>
          </w:p>
        </w:tc>
        <w:tc>
          <w:tcPr>
            <w:tcW w:w="0" w:type="auto"/>
            <w:hideMark/>
          </w:tcPr>
          <w:p w14:paraId="2B40CF9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WAN and LAN interface state, reachability, CPU, memory, routing, NAT, VPN state and syslog</w:t>
            </w:r>
          </w:p>
        </w:tc>
      </w:tr>
      <w:tr w:rsidR="00304D31" w:rsidRPr="00304D31" w14:paraId="77817A3D" w14:textId="77777777" w:rsidTr="00304D31">
        <w:tc>
          <w:tcPr>
            <w:tcW w:w="0" w:type="auto"/>
            <w:hideMark/>
          </w:tcPr>
          <w:p w14:paraId="638FC3A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Brisbane core switches</w:t>
            </w:r>
          </w:p>
        </w:tc>
        <w:tc>
          <w:tcPr>
            <w:tcW w:w="0" w:type="auto"/>
            <w:hideMark/>
          </w:tcPr>
          <w:p w14:paraId="1D530C9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BRI-CORE-L3-A and BRI-CORE-L3-B</w:t>
            </w:r>
          </w:p>
        </w:tc>
        <w:tc>
          <w:tcPr>
            <w:tcW w:w="0" w:type="auto"/>
            <w:hideMark/>
          </w:tcPr>
          <w:p w14:paraId="16167B3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SVIs, HSRP status, routing, trunks, STP roles, interface utilisation, errors and configuration changes</w:t>
            </w:r>
          </w:p>
        </w:tc>
      </w:tr>
      <w:tr w:rsidR="00304D31" w:rsidRPr="00304D31" w14:paraId="656A5307" w14:textId="77777777" w:rsidTr="00304D31">
        <w:tc>
          <w:tcPr>
            <w:tcW w:w="0" w:type="auto"/>
            <w:hideMark/>
          </w:tcPr>
          <w:p w14:paraId="3D3B7C2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Brisbane access switches</w:t>
            </w:r>
          </w:p>
        </w:tc>
        <w:tc>
          <w:tcPr>
            <w:tcW w:w="0" w:type="auto"/>
            <w:hideMark/>
          </w:tcPr>
          <w:p w14:paraId="2E15F58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BRI-SW-F1 to BRI-SW-F5 and BRI-SW-SERVER</w:t>
            </w:r>
          </w:p>
        </w:tc>
        <w:tc>
          <w:tcPr>
            <w:tcW w:w="0" w:type="auto"/>
            <w:hideMark/>
          </w:tcPr>
          <w:p w14:paraId="1B77FE7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Uplink state, access-port state, allowed VLANs, STP condition, utilisation, errors and management reachability</w:t>
            </w:r>
          </w:p>
        </w:tc>
      </w:tr>
      <w:tr w:rsidR="00304D31" w:rsidRPr="00304D31" w14:paraId="608E991D" w14:textId="77777777" w:rsidTr="00304D31">
        <w:tc>
          <w:tcPr>
            <w:tcW w:w="0" w:type="auto"/>
            <w:hideMark/>
          </w:tcPr>
          <w:p w14:paraId="3B00230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Rookwood switches</w:t>
            </w:r>
          </w:p>
        </w:tc>
        <w:tc>
          <w:tcPr>
            <w:tcW w:w="0" w:type="auto"/>
            <w:hideMark/>
          </w:tcPr>
          <w:p w14:paraId="0F4CF4E7"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ROO-CORE-L3, ROO-SW-ADMIN and ROO-SW-CLASS</w:t>
            </w:r>
          </w:p>
        </w:tc>
        <w:tc>
          <w:tcPr>
            <w:tcW w:w="0" w:type="auto"/>
            <w:hideMark/>
          </w:tcPr>
          <w:p w14:paraId="165BF33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Interface state, VLANs, trunks, utilisation, errors, routes and management reachability</w:t>
            </w:r>
          </w:p>
        </w:tc>
      </w:tr>
      <w:tr w:rsidR="00304D31" w:rsidRPr="00304D31" w14:paraId="54C4BB39" w14:textId="77777777" w:rsidTr="00304D31">
        <w:tc>
          <w:tcPr>
            <w:tcW w:w="0" w:type="auto"/>
            <w:hideMark/>
          </w:tcPr>
          <w:p w14:paraId="5994CB5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Brisbane servers</w:t>
            </w:r>
          </w:p>
        </w:tc>
        <w:tc>
          <w:tcPr>
            <w:tcW w:w="0" w:type="auto"/>
            <w:hideMark/>
          </w:tcPr>
          <w:p w14:paraId="3C49D8B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BRI-SRV-01, BRI-NAS-01 and BRI-NMS-01</w:t>
            </w:r>
          </w:p>
        </w:tc>
        <w:tc>
          <w:tcPr>
            <w:tcW w:w="0" w:type="auto"/>
            <w:hideMark/>
          </w:tcPr>
          <w:p w14:paraId="780AE37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Reachability, DHCP, DNS, file services, storage availability and system events</w:t>
            </w:r>
          </w:p>
        </w:tc>
      </w:tr>
      <w:tr w:rsidR="00304D31" w:rsidRPr="00304D31" w14:paraId="3A36457C" w14:textId="77777777" w:rsidTr="00304D31">
        <w:tc>
          <w:tcPr>
            <w:tcW w:w="0" w:type="auto"/>
            <w:hideMark/>
          </w:tcPr>
          <w:p w14:paraId="1A4F4AB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Rookwood servers</w:t>
            </w:r>
          </w:p>
        </w:tc>
        <w:tc>
          <w:tcPr>
            <w:tcW w:w="0" w:type="auto"/>
            <w:hideMark/>
          </w:tcPr>
          <w:p w14:paraId="6EF1C2C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ROO-SRV-01 and ROO-NAS-01</w:t>
            </w:r>
          </w:p>
        </w:tc>
        <w:tc>
          <w:tcPr>
            <w:tcW w:w="0" w:type="auto"/>
            <w:hideMark/>
          </w:tcPr>
          <w:p w14:paraId="4BCAB2B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Reachability, local services, storage and access through the VPN</w:t>
            </w:r>
          </w:p>
        </w:tc>
      </w:tr>
      <w:tr w:rsidR="00304D31" w:rsidRPr="00304D31" w14:paraId="1CA15E56" w14:textId="77777777" w:rsidTr="00304D31">
        <w:tc>
          <w:tcPr>
            <w:tcW w:w="0" w:type="auto"/>
            <w:hideMark/>
          </w:tcPr>
          <w:p w14:paraId="4F14725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controllers</w:t>
            </w:r>
          </w:p>
        </w:tc>
        <w:tc>
          <w:tcPr>
            <w:tcW w:w="0" w:type="auto"/>
            <w:hideMark/>
          </w:tcPr>
          <w:p w14:paraId="5E72B08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BRI-WLC-01 and ROO-WLC-01</w:t>
            </w:r>
          </w:p>
        </w:tc>
        <w:tc>
          <w:tcPr>
            <w:tcW w:w="0" w:type="auto"/>
            <w:hideMark/>
          </w:tcPr>
          <w:p w14:paraId="70EBAEE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Reachability, AP registration, SSID availability, clients and management interface</w:t>
            </w:r>
          </w:p>
        </w:tc>
      </w:tr>
      <w:tr w:rsidR="00304D31" w:rsidRPr="00304D31" w14:paraId="67CCC526" w14:textId="77777777" w:rsidTr="00304D31">
        <w:tc>
          <w:tcPr>
            <w:tcW w:w="0" w:type="auto"/>
            <w:hideMark/>
          </w:tcPr>
          <w:p w14:paraId="75ACC64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APs</w:t>
            </w:r>
          </w:p>
        </w:tc>
        <w:tc>
          <w:tcPr>
            <w:tcW w:w="0" w:type="auto"/>
            <w:hideMark/>
          </w:tcPr>
          <w:p w14:paraId="00409FF7"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BRI-AP-F1 to BRI-AP-F5 and ROO-AP-01</w:t>
            </w:r>
          </w:p>
        </w:tc>
        <w:tc>
          <w:tcPr>
            <w:tcW w:w="0" w:type="auto"/>
            <w:hideMark/>
          </w:tcPr>
          <w:p w14:paraId="4A45835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Reachability, association, channel use, signal, interference and client count</w:t>
            </w:r>
          </w:p>
        </w:tc>
      </w:tr>
      <w:tr w:rsidR="00304D31" w:rsidRPr="00304D31" w14:paraId="246B0D97" w14:textId="77777777" w:rsidTr="00304D31">
        <w:tc>
          <w:tcPr>
            <w:tcW w:w="0" w:type="auto"/>
            <w:hideMark/>
          </w:tcPr>
          <w:p w14:paraId="35B4268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Virtual gateways</w:t>
            </w:r>
          </w:p>
        </w:tc>
        <w:tc>
          <w:tcPr>
            <w:tcW w:w="0" w:type="auto"/>
            <w:hideMark/>
          </w:tcPr>
          <w:p w14:paraId="5B37268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10.10.x.1 and 10.20.x.1 gateway addresses</w:t>
            </w:r>
          </w:p>
        </w:tc>
        <w:tc>
          <w:tcPr>
            <w:tcW w:w="0" w:type="auto"/>
            <w:hideMark/>
          </w:tcPr>
          <w:p w14:paraId="6DCE74F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Availability and response time</w:t>
            </w:r>
          </w:p>
        </w:tc>
      </w:tr>
      <w:tr w:rsidR="00304D31" w:rsidRPr="00304D31" w14:paraId="4A229BCA" w14:textId="77777777" w:rsidTr="00304D31">
        <w:tc>
          <w:tcPr>
            <w:tcW w:w="0" w:type="auto"/>
            <w:hideMark/>
          </w:tcPr>
          <w:p w14:paraId="39F5211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Internet test service</w:t>
            </w:r>
          </w:p>
        </w:tc>
        <w:tc>
          <w:tcPr>
            <w:tcW w:w="0" w:type="auto"/>
            <w:hideMark/>
          </w:tcPr>
          <w:p w14:paraId="0C04256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209.165.200.10 in the simulation</w:t>
            </w:r>
          </w:p>
        </w:tc>
        <w:tc>
          <w:tcPr>
            <w:tcW w:w="0" w:type="auto"/>
            <w:hideMark/>
          </w:tcPr>
          <w:p w14:paraId="161BF8C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External reachability, DNS and HTTP availability</w:t>
            </w:r>
          </w:p>
        </w:tc>
      </w:tr>
      <w:tr w:rsidR="00304D31" w:rsidRPr="00304D31" w14:paraId="69D1D413" w14:textId="77777777" w:rsidTr="00304D31">
        <w:tc>
          <w:tcPr>
            <w:tcW w:w="0" w:type="auto"/>
            <w:hideMark/>
          </w:tcPr>
          <w:p w14:paraId="2CBF7D8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Cloud backup representation</w:t>
            </w:r>
          </w:p>
        </w:tc>
        <w:tc>
          <w:tcPr>
            <w:tcW w:w="0" w:type="auto"/>
            <w:hideMark/>
          </w:tcPr>
          <w:p w14:paraId="493EB7F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209.165.200.20 in the simulation</w:t>
            </w:r>
          </w:p>
        </w:tc>
        <w:tc>
          <w:tcPr>
            <w:tcW w:w="0" w:type="auto"/>
            <w:hideMark/>
          </w:tcPr>
          <w:p w14:paraId="06258E5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Reachability and approved backup-service availability</w:t>
            </w:r>
          </w:p>
        </w:tc>
      </w:tr>
      <w:tr w:rsidR="00304D31" w:rsidRPr="00304D31" w14:paraId="26A59B79" w14:textId="77777777" w:rsidTr="00304D31">
        <w:tc>
          <w:tcPr>
            <w:tcW w:w="0" w:type="auto"/>
            <w:hideMark/>
          </w:tcPr>
          <w:p w14:paraId="31C1D98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Security controls</w:t>
            </w:r>
          </w:p>
        </w:tc>
        <w:tc>
          <w:tcPr>
            <w:tcW w:w="0" w:type="auto"/>
            <w:hideMark/>
          </w:tcPr>
          <w:p w14:paraId="74C22CA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Guest ACLs, corporate WLAN and VPN</w:t>
            </w:r>
          </w:p>
        </w:tc>
        <w:tc>
          <w:tcPr>
            <w:tcW w:w="0" w:type="auto"/>
            <w:hideMark/>
          </w:tcPr>
          <w:p w14:paraId="58393B5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Allowed traffic, blocked traffic, unexpected access and VPN status</w:t>
            </w:r>
          </w:p>
        </w:tc>
      </w:tr>
    </w:tbl>
    <w:p w14:paraId="3A4A2CE6" w14:textId="77777777" w:rsidR="00304D31" w:rsidRPr="00304D31" w:rsidRDefault="00304D31" w:rsidP="00304D31">
      <w:pPr>
        <w:numPr>
          <w:ilvl w:val="0"/>
          <w:numId w:val="6"/>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TOOLS</w:t>
      </w:r>
    </w:p>
    <w:tbl>
      <w:tblPr>
        <w:tblStyle w:val="TableGrid"/>
        <w:tblW w:w="0" w:type="auto"/>
        <w:tblLook w:val="04A0" w:firstRow="1" w:lastRow="0" w:firstColumn="1" w:lastColumn="0" w:noHBand="0" w:noVBand="1"/>
      </w:tblPr>
      <w:tblGrid>
        <w:gridCol w:w="2023"/>
        <w:gridCol w:w="6993"/>
      </w:tblGrid>
      <w:tr w:rsidR="00304D31" w:rsidRPr="00304D31" w14:paraId="164310AF" w14:textId="77777777" w:rsidTr="00304D31">
        <w:tc>
          <w:tcPr>
            <w:tcW w:w="0" w:type="auto"/>
            <w:hideMark/>
          </w:tcPr>
          <w:p w14:paraId="4AA95962"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Tool or method</w:t>
            </w:r>
          </w:p>
        </w:tc>
        <w:tc>
          <w:tcPr>
            <w:tcW w:w="0" w:type="auto"/>
            <w:hideMark/>
          </w:tcPr>
          <w:p w14:paraId="5DD6D8AB"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Monitoring use</w:t>
            </w:r>
          </w:p>
        </w:tc>
      </w:tr>
      <w:tr w:rsidR="00304D31" w:rsidRPr="00304D31" w14:paraId="507E988A" w14:textId="77777777" w:rsidTr="00304D31">
        <w:tc>
          <w:tcPr>
            <w:tcW w:w="0" w:type="auto"/>
            <w:hideMark/>
          </w:tcPr>
          <w:p w14:paraId="25E3C70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BRI-NMS-01</w:t>
            </w:r>
          </w:p>
        </w:tc>
        <w:tc>
          <w:tcPr>
            <w:tcW w:w="0" w:type="auto"/>
            <w:hideMark/>
          </w:tcPr>
          <w:p w14:paraId="2E56BC3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Central collection point for network status, alerts and historical information</w:t>
            </w:r>
          </w:p>
        </w:tc>
      </w:tr>
      <w:tr w:rsidR="00304D31" w:rsidRPr="00304D31" w14:paraId="18FE4899" w14:textId="77777777" w:rsidTr="00304D31">
        <w:tc>
          <w:tcPr>
            <w:tcW w:w="0" w:type="auto"/>
            <w:hideMark/>
          </w:tcPr>
          <w:p w14:paraId="23AEBFD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ICMP ping</w:t>
            </w:r>
          </w:p>
        </w:tc>
        <w:tc>
          <w:tcPr>
            <w:tcW w:w="0" w:type="auto"/>
            <w:hideMark/>
          </w:tcPr>
          <w:p w14:paraId="0201C56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Tests availability, round-trip time and packet loss</w:t>
            </w:r>
          </w:p>
        </w:tc>
      </w:tr>
      <w:tr w:rsidR="00304D31" w:rsidRPr="00304D31" w14:paraId="62027D02" w14:textId="77777777" w:rsidTr="00304D31">
        <w:tc>
          <w:tcPr>
            <w:tcW w:w="0" w:type="auto"/>
            <w:hideMark/>
          </w:tcPr>
          <w:p w14:paraId="6E33E30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Read-only SNMP</w:t>
            </w:r>
          </w:p>
        </w:tc>
        <w:tc>
          <w:tcPr>
            <w:tcW w:w="0" w:type="auto"/>
            <w:hideMark/>
          </w:tcPr>
          <w:p w14:paraId="579AA03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Collects device, interface, utilisation, CPU, memory and error information</w:t>
            </w:r>
          </w:p>
        </w:tc>
      </w:tr>
      <w:tr w:rsidR="00304D31" w:rsidRPr="00304D31" w14:paraId="77A512B4" w14:textId="77777777" w:rsidTr="00304D31">
        <w:tc>
          <w:tcPr>
            <w:tcW w:w="0" w:type="auto"/>
            <w:hideMark/>
          </w:tcPr>
          <w:p w14:paraId="148293B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Syslog</w:t>
            </w:r>
          </w:p>
        </w:tc>
        <w:tc>
          <w:tcPr>
            <w:tcW w:w="0" w:type="auto"/>
            <w:hideMark/>
          </w:tcPr>
          <w:p w14:paraId="7068983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Receives device events, interface changes, security events and configuration messages</w:t>
            </w:r>
          </w:p>
        </w:tc>
      </w:tr>
      <w:tr w:rsidR="00304D31" w:rsidRPr="00304D31" w14:paraId="2F3299F8" w14:textId="77777777" w:rsidTr="00304D31">
        <w:tc>
          <w:tcPr>
            <w:tcW w:w="0" w:type="auto"/>
            <w:hideMark/>
          </w:tcPr>
          <w:p w14:paraId="12CB8C9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lastRenderedPageBreak/>
              <w:t>Cisco IOS commands</w:t>
            </w:r>
          </w:p>
        </w:tc>
        <w:tc>
          <w:tcPr>
            <w:tcW w:w="0" w:type="auto"/>
            <w:hideMark/>
          </w:tcPr>
          <w:p w14:paraId="25DD207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Confirms current routing, HSRP, STP, VLAN, trunk, ACL and VPN conditions</w:t>
            </w:r>
          </w:p>
        </w:tc>
      </w:tr>
      <w:tr w:rsidR="00304D31" w:rsidRPr="00304D31" w14:paraId="38489CDE" w14:textId="77777777" w:rsidTr="00304D31">
        <w:tc>
          <w:tcPr>
            <w:tcW w:w="0" w:type="auto"/>
            <w:hideMark/>
          </w:tcPr>
          <w:p w14:paraId="43498FC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Cisco Packet Tracer</w:t>
            </w:r>
          </w:p>
        </w:tc>
        <w:tc>
          <w:tcPr>
            <w:tcW w:w="0" w:type="auto"/>
            <w:hideMark/>
          </w:tcPr>
          <w:p w14:paraId="781E2A4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Validates the monitoring logic and </w:t>
            </w:r>
            <w:proofErr w:type="gramStart"/>
            <w:r w:rsidRPr="00304D31">
              <w:rPr>
                <w:rFonts w:ascii="Calibri" w:eastAsia="Times New Roman" w:hAnsi="Calibri" w:cs="Calibri"/>
                <w:color w:val="000000"/>
                <w:kern w:val="0"/>
                <w:lang w:eastAsia="en-GB"/>
                <w14:ligatures w14:val="none"/>
              </w:rPr>
              <w:t>tests controlled</w:t>
            </w:r>
            <w:proofErr w:type="gramEnd"/>
            <w:r w:rsidRPr="00304D31">
              <w:rPr>
                <w:rFonts w:ascii="Calibri" w:eastAsia="Times New Roman" w:hAnsi="Calibri" w:cs="Calibri"/>
                <w:color w:val="000000"/>
                <w:kern w:val="0"/>
                <w:lang w:eastAsia="en-GB"/>
                <w14:ligatures w14:val="none"/>
              </w:rPr>
              <w:t xml:space="preserve"> failure scenarios in simulation</w:t>
            </w:r>
          </w:p>
        </w:tc>
      </w:tr>
      <w:tr w:rsidR="00304D31" w:rsidRPr="00304D31" w14:paraId="43CA9592" w14:textId="77777777" w:rsidTr="00304D31">
        <w:tc>
          <w:tcPr>
            <w:tcW w:w="0" w:type="auto"/>
            <w:hideMark/>
          </w:tcPr>
          <w:p w14:paraId="54B6B79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Wireshark</w:t>
            </w:r>
          </w:p>
        </w:tc>
        <w:tc>
          <w:tcPr>
            <w:tcW w:w="0" w:type="auto"/>
            <w:hideMark/>
          </w:tcPr>
          <w:p w14:paraId="00AE8FA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Investigates packet loss, retransmissions, DHCP, DNS and protocol-specific problems</w:t>
            </w:r>
          </w:p>
        </w:tc>
      </w:tr>
      <w:tr w:rsidR="00304D31" w:rsidRPr="00304D31" w14:paraId="224D2685" w14:textId="77777777" w:rsidTr="00304D31">
        <w:tc>
          <w:tcPr>
            <w:tcW w:w="0" w:type="auto"/>
            <w:hideMark/>
          </w:tcPr>
          <w:p w14:paraId="4DD8E4F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proofErr w:type="spellStart"/>
            <w:r w:rsidRPr="00304D31">
              <w:rPr>
                <w:rFonts w:ascii="Calibri" w:eastAsia="Times New Roman" w:hAnsi="Calibri" w:cs="Calibri"/>
                <w:color w:val="000000"/>
                <w:kern w:val="0"/>
                <w:lang w:eastAsia="en-GB"/>
                <w14:ligatures w14:val="none"/>
              </w:rPr>
              <w:t>NetSpot</w:t>
            </w:r>
            <w:proofErr w:type="spellEnd"/>
          </w:p>
        </w:tc>
        <w:tc>
          <w:tcPr>
            <w:tcW w:w="0" w:type="auto"/>
            <w:hideMark/>
          </w:tcPr>
          <w:p w14:paraId="14D3F43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Performs quick wireless signal, SNR, channel and coverage checks</w:t>
            </w:r>
          </w:p>
        </w:tc>
      </w:tr>
      <w:tr w:rsidR="00304D31" w:rsidRPr="00304D31" w14:paraId="72FD1770" w14:textId="77777777" w:rsidTr="00304D31">
        <w:tc>
          <w:tcPr>
            <w:tcW w:w="0" w:type="auto"/>
            <w:hideMark/>
          </w:tcPr>
          <w:p w14:paraId="04CB80C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proofErr w:type="spellStart"/>
            <w:r w:rsidRPr="00304D31">
              <w:rPr>
                <w:rFonts w:ascii="Calibri" w:eastAsia="Times New Roman" w:hAnsi="Calibri" w:cs="Calibri"/>
                <w:color w:val="000000"/>
                <w:kern w:val="0"/>
                <w:lang w:eastAsia="en-GB"/>
                <w14:ligatures w14:val="none"/>
              </w:rPr>
              <w:t>TamoGraph</w:t>
            </w:r>
            <w:proofErr w:type="spellEnd"/>
          </w:p>
        </w:tc>
        <w:tc>
          <w:tcPr>
            <w:tcW w:w="0" w:type="auto"/>
            <w:hideMark/>
          </w:tcPr>
          <w:p w14:paraId="0E19131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Produces detailed wireless surveys, predictive models and coverage reports</w:t>
            </w:r>
          </w:p>
        </w:tc>
      </w:tr>
    </w:tbl>
    <w:p w14:paraId="72792097" w14:textId="77777777" w:rsidR="00304D31" w:rsidRPr="00304D31" w:rsidRDefault="00304D31" w:rsidP="00304D31">
      <w:pPr>
        <w:numPr>
          <w:ilvl w:val="0"/>
          <w:numId w:val="7"/>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PERFORMANCE THRESHOLDS</w:t>
      </w:r>
    </w:p>
    <w:p w14:paraId="2BE43944"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These are initial proposed thresholds. They will be adjusted after collecting an approved operational baseline.</w:t>
      </w:r>
    </w:p>
    <w:tbl>
      <w:tblPr>
        <w:tblStyle w:val="TableGrid"/>
        <w:tblW w:w="0" w:type="auto"/>
        <w:tblLook w:val="04A0" w:firstRow="1" w:lastRow="0" w:firstColumn="1" w:lastColumn="0" w:noHBand="0" w:noVBand="1"/>
      </w:tblPr>
      <w:tblGrid>
        <w:gridCol w:w="1959"/>
        <w:gridCol w:w="1974"/>
        <w:gridCol w:w="2425"/>
        <w:gridCol w:w="2658"/>
      </w:tblGrid>
      <w:tr w:rsidR="00304D31" w:rsidRPr="00304D31" w14:paraId="43BADCFE" w14:textId="77777777" w:rsidTr="00304D31">
        <w:tc>
          <w:tcPr>
            <w:tcW w:w="0" w:type="auto"/>
            <w:hideMark/>
          </w:tcPr>
          <w:p w14:paraId="6D75BBA5"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Metric</w:t>
            </w:r>
          </w:p>
        </w:tc>
        <w:tc>
          <w:tcPr>
            <w:tcW w:w="0" w:type="auto"/>
            <w:hideMark/>
          </w:tcPr>
          <w:p w14:paraId="58AC8FE4"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Normal</w:t>
            </w:r>
          </w:p>
        </w:tc>
        <w:tc>
          <w:tcPr>
            <w:tcW w:w="0" w:type="auto"/>
            <w:hideMark/>
          </w:tcPr>
          <w:p w14:paraId="6F190DB2"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Warning</w:t>
            </w:r>
          </w:p>
        </w:tc>
        <w:tc>
          <w:tcPr>
            <w:tcW w:w="0" w:type="auto"/>
            <w:hideMark/>
          </w:tcPr>
          <w:p w14:paraId="2F2F46C6"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Critical</w:t>
            </w:r>
          </w:p>
        </w:tc>
      </w:tr>
      <w:tr w:rsidR="00304D31" w:rsidRPr="00304D31" w14:paraId="063144B8" w14:textId="77777777" w:rsidTr="00304D31">
        <w:tc>
          <w:tcPr>
            <w:tcW w:w="0" w:type="auto"/>
            <w:hideMark/>
          </w:tcPr>
          <w:p w14:paraId="72BCC58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Device reachability</w:t>
            </w:r>
          </w:p>
        </w:tc>
        <w:tc>
          <w:tcPr>
            <w:tcW w:w="0" w:type="auto"/>
            <w:hideMark/>
          </w:tcPr>
          <w:p w14:paraId="4EF3A4C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Successful checks</w:t>
            </w:r>
          </w:p>
        </w:tc>
        <w:tc>
          <w:tcPr>
            <w:tcW w:w="0" w:type="auto"/>
            <w:hideMark/>
          </w:tcPr>
          <w:p w14:paraId="7405A8E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One missed check</w:t>
            </w:r>
          </w:p>
        </w:tc>
        <w:tc>
          <w:tcPr>
            <w:tcW w:w="0" w:type="auto"/>
            <w:hideMark/>
          </w:tcPr>
          <w:p w14:paraId="182CB53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Three consecutive missed checks or confirmed outage</w:t>
            </w:r>
          </w:p>
        </w:tc>
      </w:tr>
      <w:tr w:rsidR="00304D31" w:rsidRPr="00304D31" w14:paraId="67C340B1" w14:textId="77777777" w:rsidTr="00304D31">
        <w:tc>
          <w:tcPr>
            <w:tcW w:w="0" w:type="auto"/>
            <w:hideMark/>
          </w:tcPr>
          <w:p w14:paraId="2B2607BC"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Required interface</w:t>
            </w:r>
          </w:p>
        </w:tc>
        <w:tc>
          <w:tcPr>
            <w:tcW w:w="0" w:type="auto"/>
            <w:hideMark/>
          </w:tcPr>
          <w:p w14:paraId="6D03764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Up/up and stable</w:t>
            </w:r>
          </w:p>
        </w:tc>
        <w:tc>
          <w:tcPr>
            <w:tcW w:w="0" w:type="auto"/>
            <w:hideMark/>
          </w:tcPr>
          <w:p w14:paraId="38DEABB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Unexpected state change</w:t>
            </w:r>
          </w:p>
        </w:tc>
        <w:tc>
          <w:tcPr>
            <w:tcW w:w="0" w:type="auto"/>
            <w:hideMark/>
          </w:tcPr>
          <w:p w14:paraId="516D437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Required primary and backup paths unavailable</w:t>
            </w:r>
          </w:p>
        </w:tc>
      </w:tr>
      <w:tr w:rsidR="00304D31" w:rsidRPr="00304D31" w14:paraId="200037D1" w14:textId="77777777" w:rsidTr="00304D31">
        <w:tc>
          <w:tcPr>
            <w:tcW w:w="0" w:type="auto"/>
            <w:hideMark/>
          </w:tcPr>
          <w:p w14:paraId="4895B32C"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Link utilisation</w:t>
            </w:r>
          </w:p>
        </w:tc>
        <w:tc>
          <w:tcPr>
            <w:tcW w:w="0" w:type="auto"/>
            <w:hideMark/>
          </w:tcPr>
          <w:p w14:paraId="320775E7"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70%</w:t>
            </w:r>
          </w:p>
        </w:tc>
        <w:tc>
          <w:tcPr>
            <w:tcW w:w="0" w:type="auto"/>
            <w:hideMark/>
          </w:tcPr>
          <w:p w14:paraId="6342ED5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70–84% for 15 minutes</w:t>
            </w:r>
          </w:p>
        </w:tc>
        <w:tc>
          <w:tcPr>
            <w:tcW w:w="0" w:type="auto"/>
            <w:hideMark/>
          </w:tcPr>
          <w:p w14:paraId="19990FC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85% or more for 5 minutes</w:t>
            </w:r>
          </w:p>
        </w:tc>
      </w:tr>
      <w:tr w:rsidR="00304D31" w:rsidRPr="00304D31" w14:paraId="0AE3C703" w14:textId="77777777" w:rsidTr="00304D31">
        <w:tc>
          <w:tcPr>
            <w:tcW w:w="0" w:type="auto"/>
            <w:hideMark/>
          </w:tcPr>
          <w:p w14:paraId="436A089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Packet loss</w:t>
            </w:r>
          </w:p>
        </w:tc>
        <w:tc>
          <w:tcPr>
            <w:tcW w:w="0" w:type="auto"/>
            <w:hideMark/>
          </w:tcPr>
          <w:p w14:paraId="55D792F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0–1%</w:t>
            </w:r>
          </w:p>
        </w:tc>
        <w:tc>
          <w:tcPr>
            <w:tcW w:w="0" w:type="auto"/>
            <w:hideMark/>
          </w:tcPr>
          <w:p w14:paraId="4A2EFED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Above 1% to 5%</w:t>
            </w:r>
          </w:p>
        </w:tc>
        <w:tc>
          <w:tcPr>
            <w:tcW w:w="0" w:type="auto"/>
            <w:hideMark/>
          </w:tcPr>
          <w:p w14:paraId="07F2DBB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Above 5%</w:t>
            </w:r>
          </w:p>
        </w:tc>
      </w:tr>
      <w:tr w:rsidR="00304D31" w:rsidRPr="00304D31" w14:paraId="0E60BECB" w14:textId="77777777" w:rsidTr="00304D31">
        <w:tc>
          <w:tcPr>
            <w:tcW w:w="0" w:type="auto"/>
            <w:hideMark/>
          </w:tcPr>
          <w:p w14:paraId="5F56752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Local LAN latency</w:t>
            </w:r>
          </w:p>
        </w:tc>
        <w:tc>
          <w:tcPr>
            <w:tcW w:w="0" w:type="auto"/>
            <w:hideMark/>
          </w:tcPr>
          <w:p w14:paraId="12D9932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10 </w:t>
            </w:r>
            <w:proofErr w:type="spellStart"/>
            <w:r w:rsidRPr="00304D31">
              <w:rPr>
                <w:rFonts w:ascii="Calibri" w:eastAsia="Times New Roman" w:hAnsi="Calibri" w:cs="Calibri"/>
                <w:color w:val="000000"/>
                <w:kern w:val="0"/>
                <w:lang w:eastAsia="en-GB"/>
                <w14:ligatures w14:val="none"/>
              </w:rPr>
              <w:t>ms</w:t>
            </w:r>
            <w:proofErr w:type="spellEnd"/>
            <w:r w:rsidRPr="00304D31">
              <w:rPr>
                <w:rFonts w:ascii="Calibri" w:eastAsia="Times New Roman" w:hAnsi="Calibri" w:cs="Calibri"/>
                <w:color w:val="000000"/>
                <w:kern w:val="0"/>
                <w:lang w:eastAsia="en-GB"/>
                <w14:ligatures w14:val="none"/>
              </w:rPr>
              <w:t xml:space="preserve"> or less</w:t>
            </w:r>
          </w:p>
        </w:tc>
        <w:tc>
          <w:tcPr>
            <w:tcW w:w="0" w:type="auto"/>
            <w:hideMark/>
          </w:tcPr>
          <w:p w14:paraId="3FEE9F7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Above 10 </w:t>
            </w:r>
            <w:proofErr w:type="spellStart"/>
            <w:r w:rsidRPr="00304D31">
              <w:rPr>
                <w:rFonts w:ascii="Calibri" w:eastAsia="Times New Roman" w:hAnsi="Calibri" w:cs="Calibri"/>
                <w:color w:val="000000"/>
                <w:kern w:val="0"/>
                <w:lang w:eastAsia="en-GB"/>
                <w14:ligatures w14:val="none"/>
              </w:rPr>
              <w:t>ms</w:t>
            </w:r>
            <w:proofErr w:type="spellEnd"/>
            <w:r w:rsidRPr="00304D31">
              <w:rPr>
                <w:rFonts w:ascii="Calibri" w:eastAsia="Times New Roman" w:hAnsi="Calibri" w:cs="Calibri"/>
                <w:color w:val="000000"/>
                <w:kern w:val="0"/>
                <w:lang w:eastAsia="en-GB"/>
                <w14:ligatures w14:val="none"/>
              </w:rPr>
              <w:t xml:space="preserve"> or significant baseline increase</w:t>
            </w:r>
          </w:p>
        </w:tc>
        <w:tc>
          <w:tcPr>
            <w:tcW w:w="0" w:type="auto"/>
            <w:hideMark/>
          </w:tcPr>
          <w:p w14:paraId="4068C52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Repeated timeout or more than twice the normal baseline</w:t>
            </w:r>
          </w:p>
        </w:tc>
      </w:tr>
      <w:tr w:rsidR="00304D31" w:rsidRPr="00304D31" w14:paraId="1EF33760" w14:textId="77777777" w:rsidTr="00304D31">
        <w:tc>
          <w:tcPr>
            <w:tcW w:w="0" w:type="auto"/>
            <w:hideMark/>
          </w:tcPr>
          <w:p w14:paraId="30841FC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Inter-campus latency</w:t>
            </w:r>
          </w:p>
        </w:tc>
        <w:tc>
          <w:tcPr>
            <w:tcW w:w="0" w:type="auto"/>
            <w:hideMark/>
          </w:tcPr>
          <w:p w14:paraId="57C2F6D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100 </w:t>
            </w:r>
            <w:proofErr w:type="spellStart"/>
            <w:r w:rsidRPr="00304D31">
              <w:rPr>
                <w:rFonts w:ascii="Calibri" w:eastAsia="Times New Roman" w:hAnsi="Calibri" w:cs="Calibri"/>
                <w:color w:val="000000"/>
                <w:kern w:val="0"/>
                <w:lang w:eastAsia="en-GB"/>
                <w14:ligatures w14:val="none"/>
              </w:rPr>
              <w:t>ms</w:t>
            </w:r>
            <w:proofErr w:type="spellEnd"/>
            <w:r w:rsidRPr="00304D31">
              <w:rPr>
                <w:rFonts w:ascii="Calibri" w:eastAsia="Times New Roman" w:hAnsi="Calibri" w:cs="Calibri"/>
                <w:color w:val="000000"/>
                <w:kern w:val="0"/>
                <w:lang w:eastAsia="en-GB"/>
                <w14:ligatures w14:val="none"/>
              </w:rPr>
              <w:t xml:space="preserve"> or less</w:t>
            </w:r>
          </w:p>
        </w:tc>
        <w:tc>
          <w:tcPr>
            <w:tcW w:w="0" w:type="auto"/>
            <w:hideMark/>
          </w:tcPr>
          <w:p w14:paraId="6D83A99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Above 100 </w:t>
            </w:r>
            <w:proofErr w:type="spellStart"/>
            <w:r w:rsidRPr="00304D31">
              <w:rPr>
                <w:rFonts w:ascii="Calibri" w:eastAsia="Times New Roman" w:hAnsi="Calibri" w:cs="Calibri"/>
                <w:color w:val="000000"/>
                <w:kern w:val="0"/>
                <w:lang w:eastAsia="en-GB"/>
                <w14:ligatures w14:val="none"/>
              </w:rPr>
              <w:t>ms</w:t>
            </w:r>
            <w:proofErr w:type="spellEnd"/>
          </w:p>
        </w:tc>
        <w:tc>
          <w:tcPr>
            <w:tcW w:w="0" w:type="auto"/>
            <w:hideMark/>
          </w:tcPr>
          <w:p w14:paraId="6F0E9EE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Repeated timeout or VPN unavailable</w:t>
            </w:r>
          </w:p>
        </w:tc>
      </w:tr>
      <w:tr w:rsidR="00304D31" w:rsidRPr="00304D31" w14:paraId="1F4B2515" w14:textId="77777777" w:rsidTr="00304D31">
        <w:tc>
          <w:tcPr>
            <w:tcW w:w="0" w:type="auto"/>
            <w:hideMark/>
          </w:tcPr>
          <w:p w14:paraId="73A0128C"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Jitter</w:t>
            </w:r>
          </w:p>
        </w:tc>
        <w:tc>
          <w:tcPr>
            <w:tcW w:w="0" w:type="auto"/>
            <w:hideMark/>
          </w:tcPr>
          <w:p w14:paraId="5EF4794C"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30 </w:t>
            </w:r>
            <w:proofErr w:type="spellStart"/>
            <w:r w:rsidRPr="00304D31">
              <w:rPr>
                <w:rFonts w:ascii="Calibri" w:eastAsia="Times New Roman" w:hAnsi="Calibri" w:cs="Calibri"/>
                <w:color w:val="000000"/>
                <w:kern w:val="0"/>
                <w:lang w:eastAsia="en-GB"/>
                <w14:ligatures w14:val="none"/>
              </w:rPr>
              <w:t>ms</w:t>
            </w:r>
            <w:proofErr w:type="spellEnd"/>
            <w:r w:rsidRPr="00304D31">
              <w:rPr>
                <w:rFonts w:ascii="Calibri" w:eastAsia="Times New Roman" w:hAnsi="Calibri" w:cs="Calibri"/>
                <w:color w:val="000000"/>
                <w:kern w:val="0"/>
                <w:lang w:eastAsia="en-GB"/>
                <w14:ligatures w14:val="none"/>
              </w:rPr>
              <w:t xml:space="preserve"> or less</w:t>
            </w:r>
          </w:p>
        </w:tc>
        <w:tc>
          <w:tcPr>
            <w:tcW w:w="0" w:type="auto"/>
            <w:hideMark/>
          </w:tcPr>
          <w:p w14:paraId="63DE3CC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31–50 </w:t>
            </w:r>
            <w:proofErr w:type="spellStart"/>
            <w:r w:rsidRPr="00304D31">
              <w:rPr>
                <w:rFonts w:ascii="Calibri" w:eastAsia="Times New Roman" w:hAnsi="Calibri" w:cs="Calibri"/>
                <w:color w:val="000000"/>
                <w:kern w:val="0"/>
                <w:lang w:eastAsia="en-GB"/>
                <w14:ligatures w14:val="none"/>
              </w:rPr>
              <w:t>ms</w:t>
            </w:r>
            <w:proofErr w:type="spellEnd"/>
          </w:p>
        </w:tc>
        <w:tc>
          <w:tcPr>
            <w:tcW w:w="0" w:type="auto"/>
            <w:hideMark/>
          </w:tcPr>
          <w:p w14:paraId="5FCEE59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Above 50 </w:t>
            </w:r>
            <w:proofErr w:type="spellStart"/>
            <w:r w:rsidRPr="00304D31">
              <w:rPr>
                <w:rFonts w:ascii="Calibri" w:eastAsia="Times New Roman" w:hAnsi="Calibri" w:cs="Calibri"/>
                <w:color w:val="000000"/>
                <w:kern w:val="0"/>
                <w:lang w:eastAsia="en-GB"/>
                <w14:ligatures w14:val="none"/>
              </w:rPr>
              <w:t>ms</w:t>
            </w:r>
            <w:proofErr w:type="spellEnd"/>
          </w:p>
        </w:tc>
      </w:tr>
      <w:tr w:rsidR="00304D31" w:rsidRPr="00304D31" w14:paraId="37AF053B" w14:textId="77777777" w:rsidTr="00304D31">
        <w:tc>
          <w:tcPr>
            <w:tcW w:w="0" w:type="auto"/>
            <w:hideMark/>
          </w:tcPr>
          <w:p w14:paraId="20DA4BD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CPU utilisation</w:t>
            </w:r>
          </w:p>
        </w:tc>
        <w:tc>
          <w:tcPr>
            <w:tcW w:w="0" w:type="auto"/>
            <w:hideMark/>
          </w:tcPr>
          <w:p w14:paraId="719BDC8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70%</w:t>
            </w:r>
          </w:p>
        </w:tc>
        <w:tc>
          <w:tcPr>
            <w:tcW w:w="0" w:type="auto"/>
            <w:hideMark/>
          </w:tcPr>
          <w:p w14:paraId="03672E9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70–85% for 15 minutes</w:t>
            </w:r>
          </w:p>
        </w:tc>
        <w:tc>
          <w:tcPr>
            <w:tcW w:w="0" w:type="auto"/>
            <w:hideMark/>
          </w:tcPr>
          <w:p w14:paraId="2871FAC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Above 85% for 5 minutes</w:t>
            </w:r>
          </w:p>
        </w:tc>
      </w:tr>
      <w:tr w:rsidR="00304D31" w:rsidRPr="00304D31" w14:paraId="53DCEACB" w14:textId="77777777" w:rsidTr="00304D31">
        <w:tc>
          <w:tcPr>
            <w:tcW w:w="0" w:type="auto"/>
            <w:hideMark/>
          </w:tcPr>
          <w:p w14:paraId="506866D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Memory utilisation</w:t>
            </w:r>
          </w:p>
        </w:tc>
        <w:tc>
          <w:tcPr>
            <w:tcW w:w="0" w:type="auto"/>
            <w:hideMark/>
          </w:tcPr>
          <w:p w14:paraId="503E786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75%</w:t>
            </w:r>
          </w:p>
        </w:tc>
        <w:tc>
          <w:tcPr>
            <w:tcW w:w="0" w:type="auto"/>
            <w:hideMark/>
          </w:tcPr>
          <w:p w14:paraId="079F1FD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75–90%</w:t>
            </w:r>
          </w:p>
        </w:tc>
        <w:tc>
          <w:tcPr>
            <w:tcW w:w="0" w:type="auto"/>
            <w:hideMark/>
          </w:tcPr>
          <w:p w14:paraId="7E95CCC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Above 90%</w:t>
            </w:r>
          </w:p>
        </w:tc>
      </w:tr>
      <w:tr w:rsidR="00304D31" w:rsidRPr="00304D31" w14:paraId="2466E219" w14:textId="77777777" w:rsidTr="00304D31">
        <w:tc>
          <w:tcPr>
            <w:tcW w:w="0" w:type="auto"/>
            <w:hideMark/>
          </w:tcPr>
          <w:p w14:paraId="5D28502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Interface errors/discards</w:t>
            </w:r>
          </w:p>
        </w:tc>
        <w:tc>
          <w:tcPr>
            <w:tcW w:w="0" w:type="auto"/>
            <w:hideMark/>
          </w:tcPr>
          <w:p w14:paraId="6E96C86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1%</w:t>
            </w:r>
          </w:p>
        </w:tc>
        <w:tc>
          <w:tcPr>
            <w:tcW w:w="0" w:type="auto"/>
            <w:hideMark/>
          </w:tcPr>
          <w:p w14:paraId="2993A72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1–3%</w:t>
            </w:r>
          </w:p>
        </w:tc>
        <w:tc>
          <w:tcPr>
            <w:tcW w:w="0" w:type="auto"/>
            <w:hideMark/>
          </w:tcPr>
          <w:p w14:paraId="208188B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Above 3% or rapidly increasing</w:t>
            </w:r>
          </w:p>
        </w:tc>
      </w:tr>
      <w:tr w:rsidR="00304D31" w:rsidRPr="00304D31" w14:paraId="32322745" w14:textId="77777777" w:rsidTr="00304D31">
        <w:tc>
          <w:tcPr>
            <w:tcW w:w="0" w:type="auto"/>
            <w:hideMark/>
          </w:tcPr>
          <w:p w14:paraId="19FC981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Server or NAS storage</w:t>
            </w:r>
          </w:p>
        </w:tc>
        <w:tc>
          <w:tcPr>
            <w:tcW w:w="0" w:type="auto"/>
            <w:hideMark/>
          </w:tcPr>
          <w:p w14:paraId="0A63C7B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75%</w:t>
            </w:r>
          </w:p>
        </w:tc>
        <w:tc>
          <w:tcPr>
            <w:tcW w:w="0" w:type="auto"/>
            <w:hideMark/>
          </w:tcPr>
          <w:p w14:paraId="30F12F5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75–90%</w:t>
            </w:r>
          </w:p>
        </w:tc>
        <w:tc>
          <w:tcPr>
            <w:tcW w:w="0" w:type="auto"/>
            <w:hideMark/>
          </w:tcPr>
          <w:p w14:paraId="2FB0F19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Above 90%</w:t>
            </w:r>
          </w:p>
        </w:tc>
      </w:tr>
      <w:tr w:rsidR="00304D31" w:rsidRPr="00304D31" w14:paraId="3081DFB7" w14:textId="77777777" w:rsidTr="00304D31">
        <w:tc>
          <w:tcPr>
            <w:tcW w:w="0" w:type="auto"/>
            <w:hideMark/>
          </w:tcPr>
          <w:p w14:paraId="491958FC"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RSSI</w:t>
            </w:r>
          </w:p>
        </w:tc>
        <w:tc>
          <w:tcPr>
            <w:tcW w:w="0" w:type="auto"/>
            <w:hideMark/>
          </w:tcPr>
          <w:p w14:paraId="6C7789F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At least –67 dBm</w:t>
            </w:r>
          </w:p>
        </w:tc>
        <w:tc>
          <w:tcPr>
            <w:tcW w:w="0" w:type="auto"/>
            <w:hideMark/>
          </w:tcPr>
          <w:p w14:paraId="40F5DC4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–67 to –75 dBm</w:t>
            </w:r>
          </w:p>
        </w:tc>
        <w:tc>
          <w:tcPr>
            <w:tcW w:w="0" w:type="auto"/>
            <w:hideMark/>
          </w:tcPr>
          <w:p w14:paraId="33110F3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–75 dBm or service unavailable</w:t>
            </w:r>
          </w:p>
        </w:tc>
      </w:tr>
      <w:tr w:rsidR="00304D31" w:rsidRPr="00304D31" w14:paraId="02459AA2" w14:textId="77777777" w:rsidTr="00304D31">
        <w:tc>
          <w:tcPr>
            <w:tcW w:w="0" w:type="auto"/>
            <w:hideMark/>
          </w:tcPr>
          <w:p w14:paraId="0170397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SNR</w:t>
            </w:r>
          </w:p>
        </w:tc>
        <w:tc>
          <w:tcPr>
            <w:tcW w:w="0" w:type="auto"/>
            <w:hideMark/>
          </w:tcPr>
          <w:p w14:paraId="49583BE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At least 25 dB</w:t>
            </w:r>
          </w:p>
        </w:tc>
        <w:tc>
          <w:tcPr>
            <w:tcW w:w="0" w:type="auto"/>
            <w:hideMark/>
          </w:tcPr>
          <w:p w14:paraId="58FDF77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20–24 dB</w:t>
            </w:r>
          </w:p>
        </w:tc>
        <w:tc>
          <w:tcPr>
            <w:tcW w:w="0" w:type="auto"/>
            <w:hideMark/>
          </w:tcPr>
          <w:p w14:paraId="220A5AA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Below 20 dB</w:t>
            </w:r>
          </w:p>
        </w:tc>
      </w:tr>
      <w:tr w:rsidR="00304D31" w:rsidRPr="00304D31" w14:paraId="0F5350FF" w14:textId="77777777" w:rsidTr="00304D31">
        <w:tc>
          <w:tcPr>
            <w:tcW w:w="0" w:type="auto"/>
            <w:hideMark/>
          </w:tcPr>
          <w:p w14:paraId="4349EF0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HSRP</w:t>
            </w:r>
          </w:p>
        </w:tc>
        <w:tc>
          <w:tcPr>
            <w:tcW w:w="0" w:type="auto"/>
            <w:hideMark/>
          </w:tcPr>
          <w:p w14:paraId="06639F8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One active and one standby device</w:t>
            </w:r>
          </w:p>
        </w:tc>
        <w:tc>
          <w:tcPr>
            <w:tcW w:w="0" w:type="auto"/>
            <w:hideMark/>
          </w:tcPr>
          <w:p w14:paraId="36EC19E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Unexpected role change</w:t>
            </w:r>
          </w:p>
        </w:tc>
        <w:tc>
          <w:tcPr>
            <w:tcW w:w="0" w:type="auto"/>
            <w:hideMark/>
          </w:tcPr>
          <w:p w14:paraId="1AAA38D7"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Virtual gateway unavailable</w:t>
            </w:r>
          </w:p>
        </w:tc>
      </w:tr>
      <w:tr w:rsidR="00304D31" w:rsidRPr="00304D31" w14:paraId="16D9BA34" w14:textId="77777777" w:rsidTr="00304D31">
        <w:tc>
          <w:tcPr>
            <w:tcW w:w="0" w:type="auto"/>
            <w:hideMark/>
          </w:tcPr>
          <w:p w14:paraId="0A5705A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lastRenderedPageBreak/>
              <w:t>VPN</w:t>
            </w:r>
          </w:p>
        </w:tc>
        <w:tc>
          <w:tcPr>
            <w:tcW w:w="0" w:type="auto"/>
            <w:hideMark/>
          </w:tcPr>
          <w:p w14:paraId="4780A84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Established when required</w:t>
            </w:r>
          </w:p>
        </w:tc>
        <w:tc>
          <w:tcPr>
            <w:tcW w:w="0" w:type="auto"/>
            <w:hideMark/>
          </w:tcPr>
          <w:p w14:paraId="2DC509C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Repeated re-establishment</w:t>
            </w:r>
          </w:p>
        </w:tc>
        <w:tc>
          <w:tcPr>
            <w:tcW w:w="0" w:type="auto"/>
            <w:hideMark/>
          </w:tcPr>
          <w:p w14:paraId="7B16056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Tunnel unavailable or no encrypted traffic passing</w:t>
            </w:r>
          </w:p>
        </w:tc>
      </w:tr>
      <w:tr w:rsidR="00304D31" w:rsidRPr="00304D31" w14:paraId="41F3654A" w14:textId="77777777" w:rsidTr="00304D31">
        <w:tc>
          <w:tcPr>
            <w:tcW w:w="0" w:type="auto"/>
            <w:hideMark/>
          </w:tcPr>
          <w:p w14:paraId="39C90D8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Guest isolation</w:t>
            </w:r>
          </w:p>
        </w:tc>
        <w:tc>
          <w:tcPr>
            <w:tcW w:w="0" w:type="auto"/>
            <w:hideMark/>
          </w:tcPr>
          <w:p w14:paraId="71187CB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Internal access denied</w:t>
            </w:r>
          </w:p>
        </w:tc>
        <w:tc>
          <w:tcPr>
            <w:tcW w:w="0" w:type="auto"/>
            <w:hideMark/>
          </w:tcPr>
          <w:p w14:paraId="537614D5"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Unexpected ACL match or policy variation</w:t>
            </w:r>
          </w:p>
        </w:tc>
        <w:tc>
          <w:tcPr>
            <w:tcW w:w="0" w:type="auto"/>
            <w:hideMark/>
          </w:tcPr>
          <w:p w14:paraId="740A15C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Guest access to protected internal resources</w:t>
            </w:r>
          </w:p>
        </w:tc>
      </w:tr>
    </w:tbl>
    <w:p w14:paraId="31819F7A" w14:textId="77777777" w:rsidR="00304D31" w:rsidRPr="00304D31" w:rsidRDefault="00304D31" w:rsidP="00304D31">
      <w:pPr>
        <w:numPr>
          <w:ilvl w:val="0"/>
          <w:numId w:val="8"/>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SCHEDULE</w:t>
      </w:r>
    </w:p>
    <w:tbl>
      <w:tblPr>
        <w:tblStyle w:val="TableGrid"/>
        <w:tblW w:w="0" w:type="auto"/>
        <w:tblLook w:val="04A0" w:firstRow="1" w:lastRow="0" w:firstColumn="1" w:lastColumn="0" w:noHBand="0" w:noVBand="1"/>
      </w:tblPr>
      <w:tblGrid>
        <w:gridCol w:w="1648"/>
        <w:gridCol w:w="2956"/>
        <w:gridCol w:w="2406"/>
        <w:gridCol w:w="2006"/>
      </w:tblGrid>
      <w:tr w:rsidR="00304D31" w:rsidRPr="00304D31" w14:paraId="4DE4B215" w14:textId="77777777" w:rsidTr="00304D31">
        <w:tc>
          <w:tcPr>
            <w:tcW w:w="0" w:type="auto"/>
            <w:hideMark/>
          </w:tcPr>
          <w:p w14:paraId="54CFCBC2"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Frequency</w:t>
            </w:r>
          </w:p>
        </w:tc>
        <w:tc>
          <w:tcPr>
            <w:tcW w:w="0" w:type="auto"/>
            <w:hideMark/>
          </w:tcPr>
          <w:p w14:paraId="42C8B368"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Monitoring activity</w:t>
            </w:r>
          </w:p>
        </w:tc>
        <w:tc>
          <w:tcPr>
            <w:tcW w:w="0" w:type="auto"/>
            <w:hideMark/>
          </w:tcPr>
          <w:p w14:paraId="28978622"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Responsible person</w:t>
            </w:r>
          </w:p>
        </w:tc>
        <w:tc>
          <w:tcPr>
            <w:tcW w:w="0" w:type="auto"/>
            <w:hideMark/>
          </w:tcPr>
          <w:p w14:paraId="580188A9"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Record produced</w:t>
            </w:r>
          </w:p>
        </w:tc>
      </w:tr>
      <w:tr w:rsidR="00304D31" w:rsidRPr="00304D31" w14:paraId="6424CC88" w14:textId="77777777" w:rsidTr="00304D31">
        <w:tc>
          <w:tcPr>
            <w:tcW w:w="0" w:type="auto"/>
            <w:hideMark/>
          </w:tcPr>
          <w:p w14:paraId="59909EA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Continuous</w:t>
            </w:r>
          </w:p>
        </w:tc>
        <w:tc>
          <w:tcPr>
            <w:tcW w:w="0" w:type="auto"/>
            <w:hideMark/>
          </w:tcPr>
          <w:p w14:paraId="1C2444E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Receive syslog events from critical routers and switches</w:t>
            </w:r>
          </w:p>
        </w:tc>
        <w:tc>
          <w:tcPr>
            <w:tcW w:w="0" w:type="auto"/>
            <w:hideMark/>
          </w:tcPr>
          <w:p w14:paraId="3673A3D7"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system/network administrator</w:t>
            </w:r>
          </w:p>
        </w:tc>
        <w:tc>
          <w:tcPr>
            <w:tcW w:w="0" w:type="auto"/>
            <w:hideMark/>
          </w:tcPr>
          <w:p w14:paraId="0D612DC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Event and alert log</w:t>
            </w:r>
          </w:p>
        </w:tc>
      </w:tr>
      <w:tr w:rsidR="00304D31" w:rsidRPr="00304D31" w14:paraId="2B2BB9B4" w14:textId="77777777" w:rsidTr="00304D31">
        <w:tc>
          <w:tcPr>
            <w:tcW w:w="0" w:type="auto"/>
            <w:hideMark/>
          </w:tcPr>
          <w:p w14:paraId="72C7569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Every 1 minute</w:t>
            </w:r>
          </w:p>
        </w:tc>
        <w:tc>
          <w:tcPr>
            <w:tcW w:w="0" w:type="auto"/>
            <w:hideMark/>
          </w:tcPr>
          <w:p w14:paraId="6450FEB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Ping site routers, Brisbane cores, critical servers, virtual gateways and VPN-dependent targets</w:t>
            </w:r>
          </w:p>
        </w:tc>
        <w:tc>
          <w:tcPr>
            <w:tcW w:w="0" w:type="auto"/>
            <w:hideMark/>
          </w:tcPr>
          <w:p w14:paraId="1248D767"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BRI-NMS-01</w:t>
            </w:r>
          </w:p>
        </w:tc>
        <w:tc>
          <w:tcPr>
            <w:tcW w:w="0" w:type="auto"/>
            <w:hideMark/>
          </w:tcPr>
          <w:p w14:paraId="0F7C35E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Availability and latency record</w:t>
            </w:r>
          </w:p>
        </w:tc>
      </w:tr>
      <w:tr w:rsidR="00304D31" w:rsidRPr="00304D31" w14:paraId="538BD315" w14:textId="77777777" w:rsidTr="00304D31">
        <w:tc>
          <w:tcPr>
            <w:tcW w:w="0" w:type="auto"/>
            <w:hideMark/>
          </w:tcPr>
          <w:p w14:paraId="477FF46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Every 5 minutes</w:t>
            </w:r>
          </w:p>
        </w:tc>
        <w:tc>
          <w:tcPr>
            <w:tcW w:w="0" w:type="auto"/>
            <w:hideMark/>
          </w:tcPr>
          <w:p w14:paraId="12CED36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Poll interfaces, utilisation, CPU, memory and error counters using read-only SNMP</w:t>
            </w:r>
          </w:p>
        </w:tc>
        <w:tc>
          <w:tcPr>
            <w:tcW w:w="0" w:type="auto"/>
            <w:hideMark/>
          </w:tcPr>
          <w:p w14:paraId="238FF52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BRI-NMS-01</w:t>
            </w:r>
          </w:p>
        </w:tc>
        <w:tc>
          <w:tcPr>
            <w:tcW w:w="0" w:type="auto"/>
            <w:hideMark/>
          </w:tcPr>
          <w:p w14:paraId="64BD770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Performance data</w:t>
            </w:r>
          </w:p>
        </w:tc>
      </w:tr>
      <w:tr w:rsidR="00304D31" w:rsidRPr="00304D31" w14:paraId="27C7B781" w14:textId="77777777" w:rsidTr="00304D31">
        <w:tc>
          <w:tcPr>
            <w:tcW w:w="0" w:type="auto"/>
            <w:hideMark/>
          </w:tcPr>
          <w:p w14:paraId="362DA56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Every 15 minutes</w:t>
            </w:r>
          </w:p>
        </w:tc>
        <w:tc>
          <w:tcPr>
            <w:tcW w:w="0" w:type="auto"/>
            <w:hideMark/>
          </w:tcPr>
          <w:p w14:paraId="102FDD1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Test DHCP, DNS, HTTP and approved server availability</w:t>
            </w:r>
          </w:p>
        </w:tc>
        <w:tc>
          <w:tcPr>
            <w:tcW w:w="0" w:type="auto"/>
            <w:hideMark/>
          </w:tcPr>
          <w:p w14:paraId="17410EA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system</w:t>
            </w:r>
          </w:p>
        </w:tc>
        <w:tc>
          <w:tcPr>
            <w:tcW w:w="0" w:type="auto"/>
            <w:hideMark/>
          </w:tcPr>
          <w:p w14:paraId="35DAD91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Service status record</w:t>
            </w:r>
          </w:p>
        </w:tc>
      </w:tr>
      <w:tr w:rsidR="00304D31" w:rsidRPr="00304D31" w14:paraId="0062AE9E" w14:textId="77777777" w:rsidTr="00304D31">
        <w:tc>
          <w:tcPr>
            <w:tcW w:w="0" w:type="auto"/>
            <w:hideMark/>
          </w:tcPr>
          <w:p w14:paraId="33D7896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Hourly during operating hours</w:t>
            </w:r>
          </w:p>
        </w:tc>
        <w:tc>
          <w:tcPr>
            <w:tcW w:w="0" w:type="auto"/>
            <w:hideMark/>
          </w:tcPr>
          <w:p w14:paraId="6EBF47C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Review WLC, AP, SSID and wireless client status</w:t>
            </w:r>
          </w:p>
        </w:tc>
        <w:tc>
          <w:tcPr>
            <w:tcW w:w="0" w:type="auto"/>
            <w:hideMark/>
          </w:tcPr>
          <w:p w14:paraId="3B32685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Network administrator</w:t>
            </w:r>
          </w:p>
        </w:tc>
        <w:tc>
          <w:tcPr>
            <w:tcW w:w="0" w:type="auto"/>
            <w:hideMark/>
          </w:tcPr>
          <w:p w14:paraId="17D924B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status entry</w:t>
            </w:r>
          </w:p>
        </w:tc>
      </w:tr>
      <w:tr w:rsidR="00304D31" w:rsidRPr="00304D31" w14:paraId="06AD3BAD" w14:textId="77777777" w:rsidTr="00304D31">
        <w:tc>
          <w:tcPr>
            <w:tcW w:w="0" w:type="auto"/>
            <w:hideMark/>
          </w:tcPr>
          <w:p w14:paraId="64D19BF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Twice daily</w:t>
            </w:r>
          </w:p>
        </w:tc>
        <w:tc>
          <w:tcPr>
            <w:tcW w:w="0" w:type="auto"/>
            <w:hideMark/>
          </w:tcPr>
          <w:p w14:paraId="5859584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Review critical alerts at the beginning and near the end of the operating day</w:t>
            </w:r>
          </w:p>
        </w:tc>
        <w:tc>
          <w:tcPr>
            <w:tcW w:w="0" w:type="auto"/>
            <w:hideMark/>
          </w:tcPr>
          <w:p w14:paraId="769B91B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Network administrator</w:t>
            </w:r>
          </w:p>
        </w:tc>
        <w:tc>
          <w:tcPr>
            <w:tcW w:w="0" w:type="auto"/>
            <w:hideMark/>
          </w:tcPr>
          <w:p w14:paraId="493162EF"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Daily monitoring checklist</w:t>
            </w:r>
          </w:p>
        </w:tc>
      </w:tr>
      <w:tr w:rsidR="00304D31" w:rsidRPr="00304D31" w14:paraId="2FCE019E" w14:textId="77777777" w:rsidTr="00304D31">
        <w:tc>
          <w:tcPr>
            <w:tcW w:w="0" w:type="auto"/>
            <w:hideMark/>
          </w:tcPr>
          <w:p w14:paraId="3ED70EF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Weekly</w:t>
            </w:r>
          </w:p>
        </w:tc>
        <w:tc>
          <w:tcPr>
            <w:tcW w:w="0" w:type="auto"/>
            <w:hideMark/>
          </w:tcPr>
          <w:p w14:paraId="5B65557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Review utilisation, loss, latency, interface errors and recurring events</w:t>
            </w:r>
          </w:p>
        </w:tc>
        <w:tc>
          <w:tcPr>
            <w:tcW w:w="0" w:type="auto"/>
            <w:hideMark/>
          </w:tcPr>
          <w:p w14:paraId="598CCA9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Network administrator</w:t>
            </w:r>
          </w:p>
        </w:tc>
        <w:tc>
          <w:tcPr>
            <w:tcW w:w="0" w:type="auto"/>
            <w:hideMark/>
          </w:tcPr>
          <w:p w14:paraId="0944CF3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Weekly technical summary</w:t>
            </w:r>
          </w:p>
        </w:tc>
      </w:tr>
      <w:tr w:rsidR="00304D31" w:rsidRPr="00304D31" w14:paraId="7CC019D3" w14:textId="77777777" w:rsidTr="00304D31">
        <w:tc>
          <w:tcPr>
            <w:tcW w:w="0" w:type="auto"/>
            <w:hideMark/>
          </w:tcPr>
          <w:p w14:paraId="0D20CA5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Weekly</w:t>
            </w:r>
          </w:p>
        </w:tc>
        <w:tc>
          <w:tcPr>
            <w:tcW w:w="0" w:type="auto"/>
            <w:hideMark/>
          </w:tcPr>
          <w:p w14:paraId="3DFE369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Save and compare authorised device configurations</w:t>
            </w:r>
          </w:p>
        </w:tc>
        <w:tc>
          <w:tcPr>
            <w:tcW w:w="0" w:type="auto"/>
            <w:hideMark/>
          </w:tcPr>
          <w:p w14:paraId="5C80AB9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Network administrator</w:t>
            </w:r>
          </w:p>
        </w:tc>
        <w:tc>
          <w:tcPr>
            <w:tcW w:w="0" w:type="auto"/>
            <w:hideMark/>
          </w:tcPr>
          <w:p w14:paraId="4F43F2A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Configuration backup and change record</w:t>
            </w:r>
          </w:p>
        </w:tc>
      </w:tr>
      <w:tr w:rsidR="00304D31" w:rsidRPr="00304D31" w14:paraId="274522DC" w14:textId="77777777" w:rsidTr="00304D31">
        <w:tc>
          <w:tcPr>
            <w:tcW w:w="0" w:type="auto"/>
            <w:hideMark/>
          </w:tcPr>
          <w:p w14:paraId="70AB9FD9"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Monthly</w:t>
            </w:r>
          </w:p>
        </w:tc>
        <w:tc>
          <w:tcPr>
            <w:tcW w:w="0" w:type="auto"/>
            <w:hideMark/>
          </w:tcPr>
          <w:p w14:paraId="03202CC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Review capacity, uptime, incidents, WAN performance and recurring faults</w:t>
            </w:r>
          </w:p>
        </w:tc>
        <w:tc>
          <w:tcPr>
            <w:tcW w:w="0" w:type="auto"/>
            <w:hideMark/>
          </w:tcPr>
          <w:p w14:paraId="0462021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Network administrator and project manager</w:t>
            </w:r>
          </w:p>
        </w:tc>
        <w:tc>
          <w:tcPr>
            <w:tcW w:w="0" w:type="auto"/>
            <w:hideMark/>
          </w:tcPr>
          <w:p w14:paraId="3EF7109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Monthly performance report</w:t>
            </w:r>
          </w:p>
        </w:tc>
      </w:tr>
      <w:tr w:rsidR="00304D31" w:rsidRPr="00304D31" w14:paraId="58175F4E" w14:textId="77777777" w:rsidTr="00304D31">
        <w:tc>
          <w:tcPr>
            <w:tcW w:w="0" w:type="auto"/>
            <w:hideMark/>
          </w:tcPr>
          <w:p w14:paraId="22571D3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Quarterly</w:t>
            </w:r>
          </w:p>
        </w:tc>
        <w:tc>
          <w:tcPr>
            <w:tcW w:w="0" w:type="auto"/>
            <w:hideMark/>
          </w:tcPr>
          <w:p w14:paraId="0309029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Conduct an approved redundancy and restoration test</w:t>
            </w:r>
          </w:p>
        </w:tc>
        <w:tc>
          <w:tcPr>
            <w:tcW w:w="0" w:type="auto"/>
            <w:hideMark/>
          </w:tcPr>
          <w:p w14:paraId="0BB5A13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Network team</w:t>
            </w:r>
          </w:p>
        </w:tc>
        <w:tc>
          <w:tcPr>
            <w:tcW w:w="0" w:type="auto"/>
            <w:hideMark/>
          </w:tcPr>
          <w:p w14:paraId="51F5A71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Redundancy test report</w:t>
            </w:r>
          </w:p>
        </w:tc>
      </w:tr>
      <w:tr w:rsidR="00304D31" w:rsidRPr="00304D31" w14:paraId="2DD3A9D0" w14:textId="77777777" w:rsidTr="00304D31">
        <w:tc>
          <w:tcPr>
            <w:tcW w:w="0" w:type="auto"/>
            <w:hideMark/>
          </w:tcPr>
          <w:p w14:paraId="13B014F8"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Quarterly</w:t>
            </w:r>
          </w:p>
        </w:tc>
        <w:tc>
          <w:tcPr>
            <w:tcW w:w="0" w:type="auto"/>
            <w:hideMark/>
          </w:tcPr>
          <w:p w14:paraId="65213B9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Complete a detailed wireless check using </w:t>
            </w:r>
            <w:proofErr w:type="spellStart"/>
            <w:r w:rsidRPr="00304D31">
              <w:rPr>
                <w:rFonts w:ascii="Calibri" w:eastAsia="Times New Roman" w:hAnsi="Calibri" w:cs="Calibri"/>
                <w:color w:val="000000"/>
                <w:kern w:val="0"/>
                <w:lang w:eastAsia="en-GB"/>
                <w14:ligatures w14:val="none"/>
              </w:rPr>
              <w:t>NetSpot</w:t>
            </w:r>
            <w:proofErr w:type="spellEnd"/>
            <w:r w:rsidRPr="00304D31">
              <w:rPr>
                <w:rFonts w:ascii="Calibri" w:eastAsia="Times New Roman" w:hAnsi="Calibri" w:cs="Calibri"/>
                <w:color w:val="000000"/>
                <w:kern w:val="0"/>
                <w:lang w:eastAsia="en-GB"/>
                <w14:ligatures w14:val="none"/>
              </w:rPr>
              <w:t xml:space="preserve"> or </w:t>
            </w:r>
            <w:proofErr w:type="spellStart"/>
            <w:r w:rsidRPr="00304D31">
              <w:rPr>
                <w:rFonts w:ascii="Calibri" w:eastAsia="Times New Roman" w:hAnsi="Calibri" w:cs="Calibri"/>
                <w:color w:val="000000"/>
                <w:kern w:val="0"/>
                <w:lang w:eastAsia="en-GB"/>
                <w14:ligatures w14:val="none"/>
              </w:rPr>
              <w:t>TamoGraph</w:t>
            </w:r>
            <w:proofErr w:type="spellEnd"/>
          </w:p>
        </w:tc>
        <w:tc>
          <w:tcPr>
            <w:tcW w:w="0" w:type="auto"/>
            <w:hideMark/>
          </w:tcPr>
          <w:p w14:paraId="46F722D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Wireless/network specialist</w:t>
            </w:r>
          </w:p>
        </w:tc>
        <w:tc>
          <w:tcPr>
            <w:tcW w:w="0" w:type="auto"/>
            <w:hideMark/>
          </w:tcPr>
          <w:p w14:paraId="12003A92"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survey report</w:t>
            </w:r>
          </w:p>
        </w:tc>
      </w:tr>
      <w:tr w:rsidR="00304D31" w:rsidRPr="00304D31" w14:paraId="5BE18D17" w14:textId="77777777" w:rsidTr="00304D31">
        <w:tc>
          <w:tcPr>
            <w:tcW w:w="0" w:type="auto"/>
            <w:hideMark/>
          </w:tcPr>
          <w:p w14:paraId="2C2661F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After any major change</w:t>
            </w:r>
          </w:p>
        </w:tc>
        <w:tc>
          <w:tcPr>
            <w:tcW w:w="0" w:type="auto"/>
            <w:hideMark/>
          </w:tcPr>
          <w:p w14:paraId="5787F1B4"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 xml:space="preserve">Repeat connectivity, security, VPN, DHCP, </w:t>
            </w:r>
            <w:r w:rsidRPr="00304D31">
              <w:rPr>
                <w:rFonts w:ascii="Calibri" w:eastAsia="Times New Roman" w:hAnsi="Calibri" w:cs="Calibri"/>
                <w:color w:val="000000"/>
                <w:kern w:val="0"/>
                <w:lang w:eastAsia="en-GB"/>
                <w14:ligatures w14:val="none"/>
              </w:rPr>
              <w:lastRenderedPageBreak/>
              <w:t>wireless and redundancy tests</w:t>
            </w:r>
          </w:p>
        </w:tc>
        <w:tc>
          <w:tcPr>
            <w:tcW w:w="0" w:type="auto"/>
            <w:hideMark/>
          </w:tcPr>
          <w:p w14:paraId="1550651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lastRenderedPageBreak/>
              <w:t>Change implementer</w:t>
            </w:r>
          </w:p>
        </w:tc>
        <w:tc>
          <w:tcPr>
            <w:tcW w:w="0" w:type="auto"/>
            <w:hideMark/>
          </w:tcPr>
          <w:p w14:paraId="484360B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Post-change validation record</w:t>
            </w:r>
          </w:p>
        </w:tc>
      </w:tr>
      <w:tr w:rsidR="00304D31" w:rsidRPr="00304D31" w14:paraId="06B52F40" w14:textId="77777777" w:rsidTr="00304D31">
        <w:tc>
          <w:tcPr>
            <w:tcW w:w="0" w:type="auto"/>
            <w:hideMark/>
          </w:tcPr>
          <w:p w14:paraId="76EE91E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After an incident</w:t>
            </w:r>
          </w:p>
        </w:tc>
        <w:tc>
          <w:tcPr>
            <w:tcW w:w="0" w:type="auto"/>
            <w:hideMark/>
          </w:tcPr>
          <w:p w14:paraId="39614AD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Review the relevant historical data and confirm recovery</w:t>
            </w:r>
          </w:p>
        </w:tc>
        <w:tc>
          <w:tcPr>
            <w:tcW w:w="0" w:type="auto"/>
            <w:hideMark/>
          </w:tcPr>
          <w:p w14:paraId="64815C8B"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Incident owner</w:t>
            </w:r>
          </w:p>
        </w:tc>
        <w:tc>
          <w:tcPr>
            <w:tcW w:w="0" w:type="auto"/>
            <w:hideMark/>
          </w:tcPr>
          <w:p w14:paraId="51C8280C"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Incident closure report</w:t>
            </w:r>
          </w:p>
        </w:tc>
      </w:tr>
    </w:tbl>
    <w:p w14:paraId="6FE26A63" w14:textId="77777777" w:rsidR="00304D31" w:rsidRPr="00304D31" w:rsidRDefault="00304D31" w:rsidP="00304D31">
      <w:pPr>
        <w:numPr>
          <w:ilvl w:val="0"/>
          <w:numId w:val="9"/>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BASELINE PROCESS</w:t>
      </w:r>
    </w:p>
    <w:p w14:paraId="5C184462"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During the first 10 business days following implementation, the network team will collect data during both busy and low-use periods. The baseline will include:</w:t>
      </w:r>
    </w:p>
    <w:p w14:paraId="2A045D83"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Interface utilisation.</w:t>
      </w:r>
    </w:p>
    <w:p w14:paraId="04843260"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Local and inter-campus latency.</w:t>
      </w:r>
    </w:p>
    <w:p w14:paraId="5E8D40CC"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Packet loss and jitter.</w:t>
      </w:r>
    </w:p>
    <w:p w14:paraId="6BFBCD97"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CPU and memory utilisation.</w:t>
      </w:r>
    </w:p>
    <w:p w14:paraId="360B00E2"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Server response times.</w:t>
      </w:r>
    </w:p>
    <w:p w14:paraId="5F2DAEA6"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Wireless RSSI, SNR and channel use.</w:t>
      </w:r>
    </w:p>
    <w:p w14:paraId="7691FA42"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Typical numbers of wired and wireless clients.</w:t>
      </w:r>
    </w:p>
    <w:p w14:paraId="593A9BA7"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VPN availability.</w:t>
      </w:r>
    </w:p>
    <w:p w14:paraId="3872423D" w14:textId="77777777" w:rsidR="00304D31" w:rsidRPr="00304D31" w:rsidRDefault="00304D31" w:rsidP="00304D31">
      <w:pPr>
        <w:numPr>
          <w:ilvl w:val="0"/>
          <w:numId w:val="10"/>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Normal HSRP and Spanning Tree states.</w:t>
      </w:r>
    </w:p>
    <w:p w14:paraId="1263FF92"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The baseline will describe normal network behaviour. Alert thresholds may then be adjusted with stakeholder approval to reduce false alarms without hiding genuine performance problems.</w:t>
      </w:r>
    </w:p>
    <w:p w14:paraId="21503C9D" w14:textId="77777777" w:rsidR="00304D31" w:rsidRPr="00304D31" w:rsidRDefault="00304D31" w:rsidP="00304D31">
      <w:pPr>
        <w:numPr>
          <w:ilvl w:val="0"/>
          <w:numId w:val="11"/>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ALERT AND ESCALATION PROCESS</w:t>
      </w:r>
    </w:p>
    <w:tbl>
      <w:tblPr>
        <w:tblStyle w:val="TableGrid"/>
        <w:tblW w:w="0" w:type="auto"/>
        <w:tblLook w:val="04A0" w:firstRow="1" w:lastRow="0" w:firstColumn="1" w:lastColumn="0" w:noHBand="0" w:noVBand="1"/>
      </w:tblPr>
      <w:tblGrid>
        <w:gridCol w:w="1551"/>
        <w:gridCol w:w="3199"/>
        <w:gridCol w:w="4266"/>
      </w:tblGrid>
      <w:tr w:rsidR="00304D31" w:rsidRPr="00304D31" w14:paraId="6E60F28E" w14:textId="77777777" w:rsidTr="00304D31">
        <w:tc>
          <w:tcPr>
            <w:tcW w:w="0" w:type="auto"/>
            <w:hideMark/>
          </w:tcPr>
          <w:p w14:paraId="1E320BD5"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Alert level</w:t>
            </w:r>
          </w:p>
        </w:tc>
        <w:tc>
          <w:tcPr>
            <w:tcW w:w="0" w:type="auto"/>
            <w:hideMark/>
          </w:tcPr>
          <w:p w14:paraId="00FCB815"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Condition</w:t>
            </w:r>
          </w:p>
        </w:tc>
        <w:tc>
          <w:tcPr>
            <w:tcW w:w="0" w:type="auto"/>
            <w:hideMark/>
          </w:tcPr>
          <w:p w14:paraId="7A2EBEF7" w14:textId="77777777" w:rsidR="00304D31" w:rsidRPr="00304D31" w:rsidRDefault="00304D31" w:rsidP="00304D31">
            <w:pPr>
              <w:spacing w:beforeAutospacing="0"/>
              <w:ind w:left="0" w:firstLine="0"/>
              <w:jc w:val="center"/>
              <w:rPr>
                <w:rFonts w:ascii="Calibri" w:eastAsia="Times New Roman" w:hAnsi="Calibri" w:cs="Calibri"/>
                <w:b/>
                <w:bCs/>
                <w:color w:val="000000"/>
                <w:kern w:val="0"/>
                <w:lang w:eastAsia="en-GB"/>
                <w14:ligatures w14:val="none"/>
              </w:rPr>
            </w:pPr>
            <w:r w:rsidRPr="00304D31">
              <w:rPr>
                <w:rFonts w:ascii="Calibri" w:eastAsia="Times New Roman" w:hAnsi="Calibri" w:cs="Calibri"/>
                <w:b/>
                <w:bCs/>
                <w:color w:val="000000"/>
                <w:kern w:val="0"/>
                <w:lang w:eastAsia="en-GB"/>
                <w14:ligatures w14:val="none"/>
              </w:rPr>
              <w:t>Required action</w:t>
            </w:r>
          </w:p>
        </w:tc>
      </w:tr>
      <w:tr w:rsidR="00304D31" w:rsidRPr="00304D31" w14:paraId="38C8719B" w14:textId="77777777" w:rsidTr="00304D31">
        <w:tc>
          <w:tcPr>
            <w:tcW w:w="0" w:type="auto"/>
            <w:hideMark/>
          </w:tcPr>
          <w:p w14:paraId="18461B5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Critical</w:t>
            </w:r>
          </w:p>
        </w:tc>
        <w:tc>
          <w:tcPr>
            <w:tcW w:w="0" w:type="auto"/>
            <w:hideMark/>
          </w:tcPr>
          <w:p w14:paraId="54928AE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Campus router, both Brisbane core paths, critical server, virtual gateway or VPN unavailable</w:t>
            </w:r>
          </w:p>
        </w:tc>
        <w:tc>
          <w:tcPr>
            <w:tcW w:w="0" w:type="auto"/>
            <w:hideMark/>
          </w:tcPr>
          <w:p w14:paraId="14E88F26"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Notify the network administrator immediately, begin troubleshooting and escalate to the project manager or 3TTech as applicable</w:t>
            </w:r>
          </w:p>
        </w:tc>
      </w:tr>
      <w:tr w:rsidR="00304D31" w:rsidRPr="00304D31" w14:paraId="44C89412" w14:textId="77777777" w:rsidTr="00304D31">
        <w:tc>
          <w:tcPr>
            <w:tcW w:w="0" w:type="auto"/>
            <w:hideMark/>
          </w:tcPr>
          <w:p w14:paraId="7CBB281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High</w:t>
            </w:r>
          </w:p>
        </w:tc>
        <w:tc>
          <w:tcPr>
            <w:tcW w:w="0" w:type="auto"/>
            <w:hideMark/>
          </w:tcPr>
          <w:p w14:paraId="32FED473"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One level, VLAN, core path or important service unavailable</w:t>
            </w:r>
          </w:p>
        </w:tc>
        <w:tc>
          <w:tcPr>
            <w:tcW w:w="0" w:type="auto"/>
            <w:hideMark/>
          </w:tcPr>
          <w:p w14:paraId="7529199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Investigate within 30 minutes and provide an update if not restored within one hour</w:t>
            </w:r>
          </w:p>
        </w:tc>
      </w:tr>
      <w:tr w:rsidR="00304D31" w:rsidRPr="00304D31" w14:paraId="0A9CB448" w14:textId="77777777" w:rsidTr="00304D31">
        <w:tc>
          <w:tcPr>
            <w:tcW w:w="0" w:type="auto"/>
            <w:hideMark/>
          </w:tcPr>
          <w:p w14:paraId="5DE54FE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Medium</w:t>
            </w:r>
          </w:p>
        </w:tc>
        <w:tc>
          <w:tcPr>
            <w:tcW w:w="0" w:type="auto"/>
            <w:hideMark/>
          </w:tcPr>
          <w:p w14:paraId="41382BB0"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Sustained utilisation, packet loss, latency, interface errors or weak wireless performance</w:t>
            </w:r>
          </w:p>
        </w:tc>
        <w:tc>
          <w:tcPr>
            <w:tcW w:w="0" w:type="auto"/>
            <w:hideMark/>
          </w:tcPr>
          <w:p w14:paraId="22F0CAB1"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Investigate during the same business day and schedule corrective work</w:t>
            </w:r>
          </w:p>
        </w:tc>
      </w:tr>
      <w:tr w:rsidR="00304D31" w:rsidRPr="00304D31" w14:paraId="48AFA6D3" w14:textId="77777777" w:rsidTr="00304D31">
        <w:tc>
          <w:tcPr>
            <w:tcW w:w="0" w:type="auto"/>
            <w:hideMark/>
          </w:tcPr>
          <w:p w14:paraId="38BCE8AD"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Informational</w:t>
            </w:r>
          </w:p>
        </w:tc>
        <w:tc>
          <w:tcPr>
            <w:tcW w:w="0" w:type="auto"/>
            <w:hideMark/>
          </w:tcPr>
          <w:p w14:paraId="4237095E"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Planned failover, successful recovery, routine login or minor state change</w:t>
            </w:r>
          </w:p>
        </w:tc>
        <w:tc>
          <w:tcPr>
            <w:tcW w:w="0" w:type="auto"/>
            <w:hideMark/>
          </w:tcPr>
          <w:p w14:paraId="546F30CA" w14:textId="77777777" w:rsidR="00304D31" w:rsidRPr="00304D31" w:rsidRDefault="00304D31" w:rsidP="00304D31">
            <w:pPr>
              <w:spacing w:beforeAutospacing="0"/>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Record and review during the daily check</w:t>
            </w:r>
          </w:p>
        </w:tc>
      </w:tr>
    </w:tbl>
    <w:p w14:paraId="159FC6A5"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Every alert must include the affected device, interface or service; time detected; severity; measured value; related events; assigned person; action taken; and closure time.</w:t>
      </w:r>
    </w:p>
    <w:p w14:paraId="2D946130" w14:textId="77777777" w:rsidR="00304D31" w:rsidRPr="00304D31" w:rsidRDefault="00304D31" w:rsidP="00304D31">
      <w:pPr>
        <w:numPr>
          <w:ilvl w:val="0"/>
          <w:numId w:val="12"/>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REPORTING</w:t>
      </w:r>
    </w:p>
    <w:p w14:paraId="30613F96"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lastRenderedPageBreak/>
        <w:t>The following reports will be prepared:</w:t>
      </w:r>
    </w:p>
    <w:p w14:paraId="1DD12C78" w14:textId="77777777" w:rsidR="00304D31" w:rsidRPr="00304D31" w:rsidRDefault="00304D31" w:rsidP="00304D31">
      <w:pPr>
        <w:numPr>
          <w:ilvl w:val="0"/>
          <w:numId w:val="1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Daily alert and incident log for the technical team.</w:t>
      </w:r>
    </w:p>
    <w:p w14:paraId="7CA3BC4D" w14:textId="77777777" w:rsidR="00304D31" w:rsidRPr="00304D31" w:rsidRDefault="00304D31" w:rsidP="00304D31">
      <w:pPr>
        <w:numPr>
          <w:ilvl w:val="0"/>
          <w:numId w:val="1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Weekly technical report showing device availability, utilisation, errors, latency, packet loss and unresolved issues.</w:t>
      </w:r>
    </w:p>
    <w:p w14:paraId="307BC578" w14:textId="77777777" w:rsidR="00304D31" w:rsidRPr="00304D31" w:rsidRDefault="00304D31" w:rsidP="00304D31">
      <w:pPr>
        <w:numPr>
          <w:ilvl w:val="0"/>
          <w:numId w:val="1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Monthly management summary showing uptime, major incidents, capacity trends, security events and recommendations.</w:t>
      </w:r>
    </w:p>
    <w:p w14:paraId="17534ADD" w14:textId="77777777" w:rsidR="00304D31" w:rsidRPr="00304D31" w:rsidRDefault="00304D31" w:rsidP="00304D31">
      <w:pPr>
        <w:numPr>
          <w:ilvl w:val="0"/>
          <w:numId w:val="1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Post-incident report for every critical outage.</w:t>
      </w:r>
    </w:p>
    <w:p w14:paraId="716BB196" w14:textId="77777777" w:rsidR="00304D31" w:rsidRPr="00304D31" w:rsidRDefault="00304D31" w:rsidP="00304D31">
      <w:pPr>
        <w:numPr>
          <w:ilvl w:val="0"/>
          <w:numId w:val="1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Post-change report confirming that the network still satisfies connectivity, redundancy and security requirements.</w:t>
      </w:r>
    </w:p>
    <w:p w14:paraId="4B88B543" w14:textId="77777777" w:rsidR="00304D31" w:rsidRPr="00304D31" w:rsidRDefault="00304D31" w:rsidP="00304D31">
      <w:pPr>
        <w:numPr>
          <w:ilvl w:val="0"/>
          <w:numId w:val="13"/>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Quarterly wireless survey and redundancy test report.</w:t>
      </w:r>
    </w:p>
    <w:p w14:paraId="569EA939"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Raw monitoring records should be retained for at least 90 days and summary reports for 12 months, subject to the institute’s approved data-retention policy.</w:t>
      </w:r>
    </w:p>
    <w:p w14:paraId="1FCEE067" w14:textId="77777777" w:rsidR="00304D31" w:rsidRPr="00304D31" w:rsidRDefault="00304D31" w:rsidP="00304D31">
      <w:pPr>
        <w:numPr>
          <w:ilvl w:val="0"/>
          <w:numId w:val="14"/>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SECURITY AND DATA PROTECTION</w:t>
      </w:r>
    </w:p>
    <w:p w14:paraId="5E838A16"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access will be restricted to authorised personnel. Read-only monitoring access will be used wherever possible. Passwords, wireless keys and SNMP credentials will not be included in reports or screenshots submitted as general evidence.</w:t>
      </w:r>
    </w:p>
    <w:p w14:paraId="77555072"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Monitoring reports and packet captures may contain IP addresses and user traffic information. They must be stored securely, shared only with authorised people and removed according to the approved retention policy. Packet captures will be limited to the necessary interface, time and protocol.</w:t>
      </w:r>
    </w:p>
    <w:p w14:paraId="1EFC192E" w14:textId="77777777" w:rsidR="00304D31" w:rsidRPr="00304D31" w:rsidRDefault="00304D31" w:rsidP="00304D31">
      <w:pPr>
        <w:numPr>
          <w:ilvl w:val="0"/>
          <w:numId w:val="15"/>
        </w:numPr>
        <w:spacing w:after="100" w:afterAutospacing="1"/>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LIMITATIONS</w:t>
      </w:r>
    </w:p>
    <w:p w14:paraId="485EC59D"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r w:rsidRPr="00304D31">
        <w:rPr>
          <w:rFonts w:ascii="Calibri" w:eastAsia="Times New Roman" w:hAnsi="Calibri" w:cs="Calibri"/>
          <w:color w:val="000000"/>
          <w:kern w:val="0"/>
          <w:lang w:eastAsia="en-GB"/>
          <w14:ligatures w14:val="none"/>
        </w:rPr>
        <w:t>Packet Tracer demonstrates logical connectivity, security behaviour and controlled failure scenarios, but it does not prove actual production capacity or physical wireless coverage. Real performance conclusions must be supported by authorised measurements from the implemented network.</w:t>
      </w:r>
    </w:p>
    <w:p w14:paraId="76CFF1F2" w14:textId="77777777" w:rsidR="00304D31" w:rsidRPr="00304D31" w:rsidRDefault="00304D31" w:rsidP="00304D31">
      <w:pPr>
        <w:spacing w:after="100" w:afterAutospacing="1"/>
        <w:ind w:left="0" w:firstLine="0"/>
        <w:rPr>
          <w:rFonts w:ascii="Calibri" w:eastAsia="Times New Roman" w:hAnsi="Calibri" w:cs="Calibri"/>
          <w:color w:val="000000"/>
          <w:kern w:val="0"/>
          <w:lang w:eastAsia="en-GB"/>
          <w14:ligatures w14:val="none"/>
        </w:rPr>
      </w:pPr>
      <w:proofErr w:type="spellStart"/>
      <w:r w:rsidRPr="00304D31">
        <w:rPr>
          <w:rFonts w:ascii="Calibri" w:eastAsia="Times New Roman" w:hAnsi="Calibri" w:cs="Calibri"/>
          <w:color w:val="000000"/>
          <w:kern w:val="0"/>
          <w:lang w:eastAsia="en-GB"/>
          <w14:ligatures w14:val="none"/>
        </w:rPr>
        <w:t>NetSpot</w:t>
      </w:r>
      <w:proofErr w:type="spellEnd"/>
      <w:r w:rsidRPr="00304D31">
        <w:rPr>
          <w:rFonts w:ascii="Calibri" w:eastAsia="Times New Roman" w:hAnsi="Calibri" w:cs="Calibri"/>
          <w:color w:val="000000"/>
          <w:kern w:val="0"/>
          <w:lang w:eastAsia="en-GB"/>
          <w14:ligatures w14:val="none"/>
        </w:rPr>
        <w:t xml:space="preserve"> and </w:t>
      </w:r>
      <w:proofErr w:type="spellStart"/>
      <w:r w:rsidRPr="00304D31">
        <w:rPr>
          <w:rFonts w:ascii="Calibri" w:eastAsia="Times New Roman" w:hAnsi="Calibri" w:cs="Calibri"/>
          <w:color w:val="000000"/>
          <w:kern w:val="0"/>
          <w:lang w:eastAsia="en-GB"/>
          <w14:ligatures w14:val="none"/>
        </w:rPr>
        <w:t>TamoGraph</w:t>
      </w:r>
      <w:proofErr w:type="spellEnd"/>
      <w:r w:rsidRPr="00304D31">
        <w:rPr>
          <w:rFonts w:ascii="Calibri" w:eastAsia="Times New Roman" w:hAnsi="Calibri" w:cs="Calibri"/>
          <w:color w:val="000000"/>
          <w:kern w:val="0"/>
          <w:lang w:eastAsia="en-GB"/>
          <w14:ligatures w14:val="none"/>
        </w:rPr>
        <w:t xml:space="preserve"> results must use the correct floor plan, actual measurement locations and genuine readings. Proposed or illustrative results must be clearly labelled and must not be reported as measurements.</w:t>
      </w:r>
    </w:p>
    <w:p w14:paraId="326C9FF5" w14:textId="77777777" w:rsidR="0022219C" w:rsidRPr="00304D31" w:rsidRDefault="0022219C">
      <w:pPr>
        <w:rPr>
          <w:rFonts w:ascii="Calibri" w:hAnsi="Calibri" w:cs="Calibri"/>
        </w:rPr>
      </w:pPr>
    </w:p>
    <w:sectPr w:rsidR="0022219C" w:rsidRPr="00304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196"/>
    <w:multiLevelType w:val="multilevel"/>
    <w:tmpl w:val="3B9895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D236D"/>
    <w:multiLevelType w:val="multilevel"/>
    <w:tmpl w:val="759435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A12C8"/>
    <w:multiLevelType w:val="multilevel"/>
    <w:tmpl w:val="7F8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531B8"/>
    <w:multiLevelType w:val="multilevel"/>
    <w:tmpl w:val="2CD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D519C"/>
    <w:multiLevelType w:val="multilevel"/>
    <w:tmpl w:val="4336CD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AD0312"/>
    <w:multiLevelType w:val="multilevel"/>
    <w:tmpl w:val="149876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0C45C0"/>
    <w:multiLevelType w:val="multilevel"/>
    <w:tmpl w:val="3666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C6EF8"/>
    <w:multiLevelType w:val="multilevel"/>
    <w:tmpl w:val="CB9257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564698"/>
    <w:multiLevelType w:val="multilevel"/>
    <w:tmpl w:val="114002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422E2E"/>
    <w:multiLevelType w:val="multilevel"/>
    <w:tmpl w:val="9D045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AB32F9"/>
    <w:multiLevelType w:val="multilevel"/>
    <w:tmpl w:val="7B12F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D05952"/>
    <w:multiLevelType w:val="multilevel"/>
    <w:tmpl w:val="BCF6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3A5B37"/>
    <w:multiLevelType w:val="multilevel"/>
    <w:tmpl w:val="4380D5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635D11"/>
    <w:multiLevelType w:val="multilevel"/>
    <w:tmpl w:val="4E0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F0DF0"/>
    <w:multiLevelType w:val="multilevel"/>
    <w:tmpl w:val="C3AEA7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62105">
    <w:abstractNumId w:val="6"/>
  </w:num>
  <w:num w:numId="2" w16cid:durableId="542012960">
    <w:abstractNumId w:val="10"/>
  </w:num>
  <w:num w:numId="3" w16cid:durableId="244459252">
    <w:abstractNumId w:val="11"/>
  </w:num>
  <w:num w:numId="4" w16cid:durableId="2069375318">
    <w:abstractNumId w:val="2"/>
  </w:num>
  <w:num w:numId="5" w16cid:durableId="285157086">
    <w:abstractNumId w:val="12"/>
  </w:num>
  <w:num w:numId="6" w16cid:durableId="1777170696">
    <w:abstractNumId w:val="9"/>
  </w:num>
  <w:num w:numId="7" w16cid:durableId="83763679">
    <w:abstractNumId w:val="0"/>
  </w:num>
  <w:num w:numId="8" w16cid:durableId="1577277584">
    <w:abstractNumId w:val="8"/>
  </w:num>
  <w:num w:numId="9" w16cid:durableId="1243369387">
    <w:abstractNumId w:val="4"/>
  </w:num>
  <w:num w:numId="10" w16cid:durableId="373626345">
    <w:abstractNumId w:val="3"/>
  </w:num>
  <w:num w:numId="11" w16cid:durableId="1171140868">
    <w:abstractNumId w:val="5"/>
  </w:num>
  <w:num w:numId="12" w16cid:durableId="524749630">
    <w:abstractNumId w:val="1"/>
  </w:num>
  <w:num w:numId="13" w16cid:durableId="385036135">
    <w:abstractNumId w:val="13"/>
  </w:num>
  <w:num w:numId="14" w16cid:durableId="437599011">
    <w:abstractNumId w:val="7"/>
  </w:num>
  <w:num w:numId="15" w16cid:durableId="575015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31"/>
    <w:rsid w:val="0022219C"/>
    <w:rsid w:val="0027064F"/>
    <w:rsid w:val="00304D31"/>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6AF2471"/>
  <w15:chartTrackingRefBased/>
  <w15:docId w15:val="{81BA6CD4-5222-514F-BCA6-E7ACF7DD5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30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D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D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D3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D3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D31"/>
    <w:rPr>
      <w:rFonts w:eastAsiaTheme="majorEastAsia" w:cstheme="majorBidi"/>
      <w:color w:val="272727" w:themeColor="text1" w:themeTint="D8"/>
    </w:rPr>
  </w:style>
  <w:style w:type="paragraph" w:styleId="Title">
    <w:name w:val="Title"/>
    <w:basedOn w:val="Normal"/>
    <w:next w:val="Normal"/>
    <w:link w:val="TitleChar"/>
    <w:uiPriority w:val="10"/>
    <w:qFormat/>
    <w:rsid w:val="00304D3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D31"/>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D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D31"/>
    <w:rPr>
      <w:i/>
      <w:iCs/>
      <w:color w:val="404040" w:themeColor="text1" w:themeTint="BF"/>
    </w:rPr>
  </w:style>
  <w:style w:type="paragraph" w:styleId="ListParagraph">
    <w:name w:val="List Paragraph"/>
    <w:basedOn w:val="Normal"/>
    <w:uiPriority w:val="34"/>
    <w:qFormat/>
    <w:rsid w:val="00304D31"/>
    <w:pPr>
      <w:ind w:left="720"/>
      <w:contextualSpacing/>
    </w:pPr>
  </w:style>
  <w:style w:type="character" w:styleId="IntenseEmphasis">
    <w:name w:val="Intense Emphasis"/>
    <w:basedOn w:val="DefaultParagraphFont"/>
    <w:uiPriority w:val="21"/>
    <w:qFormat/>
    <w:rsid w:val="00304D31"/>
    <w:rPr>
      <w:i/>
      <w:iCs/>
      <w:color w:val="0F4761" w:themeColor="accent1" w:themeShade="BF"/>
    </w:rPr>
  </w:style>
  <w:style w:type="paragraph" w:styleId="IntenseQuote">
    <w:name w:val="Intense Quote"/>
    <w:basedOn w:val="Normal"/>
    <w:next w:val="Normal"/>
    <w:link w:val="IntenseQuoteChar"/>
    <w:uiPriority w:val="30"/>
    <w:qFormat/>
    <w:rsid w:val="0030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D31"/>
    <w:rPr>
      <w:i/>
      <w:iCs/>
      <w:color w:val="0F4761" w:themeColor="accent1" w:themeShade="BF"/>
    </w:rPr>
  </w:style>
  <w:style w:type="character" w:styleId="IntenseReference">
    <w:name w:val="Intense Reference"/>
    <w:basedOn w:val="DefaultParagraphFont"/>
    <w:uiPriority w:val="32"/>
    <w:qFormat/>
    <w:rsid w:val="00304D31"/>
    <w:rPr>
      <w:b/>
      <w:bCs/>
      <w:smallCaps/>
      <w:color w:val="0F4761" w:themeColor="accent1" w:themeShade="BF"/>
      <w:spacing w:val="5"/>
    </w:rPr>
  </w:style>
  <w:style w:type="paragraph" w:customStyle="1" w:styleId="isselectedend">
    <w:name w:val="isselectedend"/>
    <w:basedOn w:val="Normal"/>
    <w:rsid w:val="00304D31"/>
    <w:pPr>
      <w:spacing w:after="100" w:afterAutospacing="1"/>
      <w:ind w:left="0" w:firstLine="0"/>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304D31"/>
    <w:pPr>
      <w:spacing w:after="100" w:afterAutospacing="1"/>
      <w:ind w:left="0" w:firstLine="0"/>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304D3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1676</Words>
  <Characters>9557</Characters>
  <Application>Microsoft Office Word</Application>
  <DocSecurity>0</DocSecurity>
  <Lines>79</Lines>
  <Paragraphs>22</Paragraphs>
  <ScaleCrop>false</ScaleCrop>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2026-09-06T07:04:00Z</dcterms:created>
  <dcterms:modified xsi:type="dcterms:W3CDTF">2026-09-06T07:08:00Z</dcterms:modified>
</cp:coreProperties>
</file>