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295966D2" w:rsidR="004E4F5F" w:rsidRDefault="004E4F5F" w:rsidP="004815C9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تمرین </w:t>
      </w:r>
      <w:r w:rsidR="00ED1B89">
        <w:rPr>
          <w:rFonts w:cs="B Roya" w:hint="cs"/>
          <w:rtl/>
          <w:lang w:bidi="fa-IR"/>
        </w:rPr>
        <w:t>سوم</w:t>
      </w:r>
      <w:r>
        <w:rPr>
          <w:rFonts w:cs="B Roya" w:hint="cs"/>
          <w:rtl/>
          <w:lang w:bidi="fa-IR"/>
        </w:rPr>
        <w:t xml:space="preserve"> پایگاه‌داده‌ها</w:t>
      </w:r>
    </w:p>
    <w:p w14:paraId="4BEBAFF9" w14:textId="1B9DCAE0" w:rsidR="000A44EF" w:rsidRDefault="000A44EF" w:rsidP="000A44EF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rPr>
          <w:rFonts w:cs="B Roya"/>
          <w:rtl/>
          <w:lang w:bidi="fa-IR"/>
        </w:rPr>
      </w:pPr>
    </w:p>
    <w:p w14:paraId="2EE8DC99" w14:textId="554560EC" w:rsidR="00ED1B89" w:rsidRPr="00071583" w:rsidRDefault="00B74102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۱</w:t>
      </w:r>
      <w:r w:rsidR="00ED1B89">
        <w:rPr>
          <w:rFonts w:ascii="Cambria Math" w:hAnsi="Cambria Math" w:hint="cs"/>
          <w:sz w:val="24"/>
          <w:szCs w:val="24"/>
          <w:rtl/>
          <w:lang w:bidi="fa-IR"/>
        </w:rPr>
        <w:t xml:space="preserve">. 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فرض کنید رابطه ی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r(A, B, C, D, E)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به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r1(A, B, C)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و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r2(A, D, E)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تجزیه(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decomposition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>) کردیم. نشان دهید که این تجزیه یک تجزیه ی بدون فقدان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(lossless)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از مجموعه وابستگی تابعی زیر است:</w:t>
      </w:r>
    </w:p>
    <w:p w14:paraId="3663A1E4" w14:textId="77777777" w:rsidR="00ED1B89" w:rsidRPr="00071583" w:rsidRDefault="00ED1B89" w:rsidP="00ED1B89">
      <w:pPr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BC</w:t>
      </w:r>
    </w:p>
    <w:p w14:paraId="2746662C" w14:textId="77777777" w:rsidR="00ED1B89" w:rsidRPr="00071583" w:rsidRDefault="00ED1B89" w:rsidP="00ED1B89">
      <w:pPr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CD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E</w:t>
      </w:r>
    </w:p>
    <w:p w14:paraId="52CA5E41" w14:textId="77777777" w:rsidR="00ED1B89" w:rsidRPr="00071583" w:rsidRDefault="00ED1B89" w:rsidP="00ED1B89">
      <w:pPr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B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</w:t>
      </w:r>
    </w:p>
    <w:p w14:paraId="388ECD43" w14:textId="77777777" w:rsidR="00ED1B89" w:rsidRPr="00071583" w:rsidRDefault="00ED1B89" w:rsidP="00ED1B89">
      <w:pPr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E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A</w:t>
      </w:r>
    </w:p>
    <w:p w14:paraId="59656186" w14:textId="57B8AE5D" w:rsidR="00ED1B89" w:rsidRPr="00071583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۲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. رابطه ای با صفت های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A, B, C, D, E, F, G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در نظر بگیرید که وابستگی های تابعی زیر در آن برقرار است:</w:t>
      </w:r>
    </w:p>
    <w:p w14:paraId="215B37E2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B</w:t>
      </w:r>
    </w:p>
    <w:p w14:paraId="437BA9A6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BC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</w:t>
      </w:r>
    </w:p>
    <w:p w14:paraId="7A282941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AEF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G</w:t>
      </w:r>
    </w:p>
    <w:p w14:paraId="71C3AEA7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الف) بستار </w:t>
      </w:r>
      <w:r w:rsidRPr="00071583">
        <w:rPr>
          <w:rFonts w:ascii="Cambria Math" w:hAnsi="Cambria Math"/>
          <w:sz w:val="24"/>
          <w:szCs w:val="24"/>
          <w:lang w:bidi="fa-IR"/>
        </w:rPr>
        <w:t>{A, C}</w:t>
      </w:r>
      <w:r w:rsidRPr="00071583">
        <w:rPr>
          <w:rFonts w:ascii="Cambria Math" w:hAnsi="Cambria Math"/>
          <w:sz w:val="24"/>
          <w:szCs w:val="24"/>
          <w:vertAlign w:val="superscript"/>
          <w:lang w:bidi="fa-IR"/>
        </w:rPr>
        <w:t>+</w:t>
      </w:r>
      <w:r w:rsidRPr="00071583">
        <w:rPr>
          <w:rFonts w:ascii="Cambria Math" w:hAnsi="Cambria Math"/>
          <w:sz w:val="24"/>
          <w:szCs w:val="24"/>
          <w:vertAlign w:val="superscript"/>
          <w:rtl/>
          <w:lang w:bidi="fa-IR"/>
        </w:rPr>
        <w:t xml:space="preserve"> 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را تحت مجموعه ی </w:t>
      </w:r>
      <w:r w:rsidRPr="00071583">
        <w:rPr>
          <w:rFonts w:ascii="Cambria Math" w:hAnsi="Cambria Math"/>
          <w:sz w:val="24"/>
          <w:szCs w:val="24"/>
          <w:lang w:bidi="fa-IR"/>
        </w:rPr>
        <w:t>FD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های فوق محاسبه کنید.</w:t>
      </w:r>
    </w:p>
    <w:p w14:paraId="7B10293C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ب) آیا از این وابستگی های تابعی می توان </w:t>
      </w:r>
      <w:r w:rsidRPr="00071583">
        <w:rPr>
          <w:rFonts w:ascii="Cambria Math" w:hAnsi="Cambria Math"/>
          <w:sz w:val="24"/>
          <w:szCs w:val="24"/>
          <w:lang w:bidi="fa-IR"/>
        </w:rPr>
        <w:t xml:space="preserve">AFC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DG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را نتیجه گرفت؟</w:t>
      </w:r>
    </w:p>
    <w:p w14:paraId="360AEAA5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</w:p>
    <w:p w14:paraId="5BD87B8E" w14:textId="7B6B296B" w:rsidR="00ED1B89" w:rsidRPr="00071583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۳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. با استفاده از اصول آرمسترانگ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(Armstrong’s axioms)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قانون اجتماع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(union rule)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ثابت کنید.</w:t>
      </w:r>
    </w:p>
    <w:p w14:paraId="1B08D898" w14:textId="5F06C479" w:rsidR="00ED1B89" w:rsidRPr="00071583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۴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>.</w:t>
      </w:r>
      <w:r w:rsidR="00ED1B89">
        <w:rPr>
          <w:rFonts w:ascii="Cambria Math" w:hAnsi="Cambria Math" w:hint="cs"/>
          <w:sz w:val="24"/>
          <w:szCs w:val="24"/>
          <w:rtl/>
          <w:lang w:bidi="fa-IR"/>
        </w:rPr>
        <w:t xml:space="preserve"> 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در طراحی پایگاه داده رابطه ای چرا ممکن است از طراحی فاقد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BCNF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استفاده کنیم؟</w:t>
      </w:r>
    </w:p>
    <w:p w14:paraId="3D6A092C" w14:textId="686177DF" w:rsidR="00ED1B89" w:rsidRPr="00071583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۵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>.</w:t>
      </w:r>
      <w:r w:rsidR="00ED1B89">
        <w:rPr>
          <w:rFonts w:ascii="Cambria Math" w:hAnsi="Cambria Math" w:hint="cs"/>
          <w:sz w:val="24"/>
          <w:szCs w:val="24"/>
          <w:rtl/>
          <w:lang w:bidi="fa-IR"/>
        </w:rPr>
        <w:t xml:space="preserve"> 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فرض کنید رابطه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r(A, B, C, D, E, F)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در اختیار داریم که وابستگی های تابعی زیر در آن برقرار است:</w:t>
      </w:r>
    </w:p>
    <w:p w14:paraId="27EEC18A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BCD</w:t>
      </w:r>
    </w:p>
    <w:p w14:paraId="0D839BD6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BC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DE</w:t>
      </w:r>
    </w:p>
    <w:p w14:paraId="0CFE05E9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B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D</w:t>
      </w:r>
    </w:p>
    <w:p w14:paraId="083572B8" w14:textId="77777777" w:rsidR="00ED1B89" w:rsidRPr="00071583" w:rsidRDefault="00ED1B89" w:rsidP="00ED1B89">
      <w:pPr>
        <w:pStyle w:val="ListParagraph"/>
        <w:jc w:val="right"/>
        <w:rPr>
          <w:rFonts w:ascii="Cambria Math" w:hAnsi="Cambria Math"/>
          <w:sz w:val="24"/>
          <w:szCs w:val="24"/>
          <w:lang w:bidi="fa-IR"/>
        </w:rPr>
      </w:pPr>
      <w:r w:rsidRPr="00071583">
        <w:rPr>
          <w:rFonts w:ascii="Cambria Math" w:hAnsi="Cambria Math"/>
          <w:sz w:val="24"/>
          <w:szCs w:val="24"/>
          <w:lang w:bidi="fa-IR"/>
        </w:rPr>
        <w:t xml:space="preserve">D </w:t>
      </w:r>
      <w:r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/>
          <w:sz w:val="24"/>
          <w:szCs w:val="24"/>
          <w:lang w:bidi="fa-IR"/>
        </w:rPr>
        <w:t xml:space="preserve"> A</w:t>
      </w:r>
    </w:p>
    <w:p w14:paraId="057EC3BB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الف) </w:t>
      </w:r>
      <w:r w:rsidRPr="00071583">
        <w:rPr>
          <w:rFonts w:ascii="Cambria Math" w:hAnsi="Cambria Math"/>
          <w:sz w:val="24"/>
          <w:szCs w:val="24"/>
          <w:lang w:bidi="fa-IR"/>
        </w:rPr>
        <w:t>B</w:t>
      </w:r>
      <w:r w:rsidRPr="00071583">
        <w:rPr>
          <w:rFonts w:ascii="Cambria Math" w:hAnsi="Cambria Math"/>
          <w:sz w:val="24"/>
          <w:szCs w:val="24"/>
          <w:vertAlign w:val="superscript"/>
          <w:lang w:bidi="fa-IR"/>
        </w:rPr>
        <w:t>+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را محاسبه کنید.</w:t>
      </w:r>
    </w:p>
    <w:p w14:paraId="6B2789F7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ب) </w:t>
      </w:r>
      <w:r w:rsidRPr="00071583">
        <w:rPr>
          <w:rFonts w:ascii="Cambria Math" w:hAnsi="Cambria Math"/>
          <w:sz w:val="24"/>
          <w:szCs w:val="24"/>
          <w:lang w:bidi="fa-IR"/>
        </w:rPr>
        <w:t>canonical cover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مجموعه وابستگی های تابعی بالا را حساب کنید. هر مرحله ی خود را توضیح دهید.</w:t>
      </w:r>
    </w:p>
    <w:p w14:paraId="66E4A8F0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>ج) یک تجزیه (</w:t>
      </w:r>
      <w:r w:rsidRPr="00071583">
        <w:rPr>
          <w:rFonts w:ascii="Cambria Math" w:hAnsi="Cambria Math"/>
          <w:sz w:val="24"/>
          <w:szCs w:val="24"/>
          <w:lang w:bidi="fa-IR"/>
        </w:rPr>
        <w:t>decomposition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) از </w:t>
      </w:r>
      <w:r w:rsidRPr="00071583">
        <w:rPr>
          <w:rFonts w:ascii="Cambria Math" w:hAnsi="Cambria Math"/>
          <w:sz w:val="24"/>
          <w:szCs w:val="24"/>
          <w:lang w:bidi="fa-IR"/>
        </w:rPr>
        <w:t>r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که در </w:t>
      </w:r>
      <w:r w:rsidRPr="00071583">
        <w:rPr>
          <w:rFonts w:ascii="Cambria Math" w:hAnsi="Cambria Math"/>
          <w:sz w:val="24"/>
          <w:szCs w:val="24"/>
          <w:lang w:bidi="fa-IR"/>
        </w:rPr>
        <w:t>BCNF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صدق میکند ارائه دهید.</w:t>
      </w:r>
    </w:p>
    <w:p w14:paraId="6D31E1B7" w14:textId="77777777" w:rsidR="00ED1B89" w:rsidRPr="00071583" w:rsidRDefault="00ED1B89" w:rsidP="00ED1B89">
      <w:pPr>
        <w:pStyle w:val="ListParagraph"/>
        <w:rPr>
          <w:rFonts w:ascii="Cambria Math" w:hAnsi="Cambria Math"/>
          <w:sz w:val="24"/>
          <w:szCs w:val="24"/>
          <w:rtl/>
          <w:lang w:bidi="fa-IR"/>
        </w:rPr>
      </w:pP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د) یک تجزیه از </w:t>
      </w:r>
      <w:r w:rsidRPr="00071583">
        <w:rPr>
          <w:rFonts w:ascii="Cambria Math" w:hAnsi="Cambria Math"/>
          <w:sz w:val="24"/>
          <w:szCs w:val="24"/>
          <w:lang w:bidi="fa-IR"/>
        </w:rPr>
        <w:t>r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بر اساس </w:t>
      </w:r>
      <w:r w:rsidRPr="00071583">
        <w:rPr>
          <w:rFonts w:ascii="Cambria Math" w:hAnsi="Cambria Math"/>
          <w:sz w:val="24"/>
          <w:szCs w:val="24"/>
          <w:lang w:bidi="fa-IR"/>
        </w:rPr>
        <w:t>canonical cover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که در </w:t>
      </w:r>
      <w:r w:rsidRPr="00071583">
        <w:rPr>
          <w:rFonts w:ascii="Cambria Math" w:hAnsi="Cambria Math"/>
          <w:sz w:val="24"/>
          <w:szCs w:val="24"/>
          <w:lang w:bidi="fa-IR"/>
        </w:rPr>
        <w:t>3NF</w:t>
      </w:r>
      <w:r w:rsidRPr="00071583">
        <w:rPr>
          <w:rFonts w:ascii="Cambria Math" w:hAnsi="Cambria Math"/>
          <w:sz w:val="24"/>
          <w:szCs w:val="24"/>
          <w:rtl/>
          <w:lang w:bidi="fa-IR"/>
        </w:rPr>
        <w:t xml:space="preserve"> صدق کند ارائه دهید.</w:t>
      </w:r>
    </w:p>
    <w:p w14:paraId="2DAD2437" w14:textId="1E0DEB97" w:rsidR="00ED1B89" w:rsidRDefault="00695CBD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lastRenderedPageBreak/>
        <w:t>۶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. فرض کنید رابطه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>r(A,B,C,D)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را داشته باشیم، آیا از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BC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 A (dependency multivalued)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میتوان به طور منطقی نتیجه گرفت که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B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 A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و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C </w:t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sym w:font="Wingdings" w:char="F0E0"/>
      </w:r>
      <w:r w:rsidR="00ED1B89" w:rsidRPr="00071583">
        <w:rPr>
          <w:rFonts w:ascii="Cambria Math" w:hAnsi="Cambria Math"/>
          <w:sz w:val="24"/>
          <w:szCs w:val="24"/>
          <w:lang w:bidi="fa-IR"/>
        </w:rPr>
        <w:t xml:space="preserve"> A</w:t>
      </w:r>
      <w:r w:rsidR="00ED1B89" w:rsidRPr="00071583">
        <w:rPr>
          <w:rFonts w:ascii="Cambria Math" w:hAnsi="Cambria Math"/>
          <w:sz w:val="24"/>
          <w:szCs w:val="24"/>
          <w:rtl/>
          <w:lang w:bidi="fa-IR"/>
        </w:rPr>
        <w:t xml:space="preserve"> ؟ در صورت صحت، اثبات کنید و در غیر اینصورت مثال نقض بزنید.</w:t>
      </w:r>
    </w:p>
    <w:p w14:paraId="40D58314" w14:textId="638DA18C" w:rsidR="005C01D0" w:rsidRDefault="00ED1B89" w:rsidP="005C01D0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۷.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 xml:space="preserve"> </w:t>
      </w:r>
      <w:r w:rsidR="0018724B">
        <w:rPr>
          <w:rFonts w:ascii="Cambria Math" w:hAnsi="Cambria Math" w:hint="cs"/>
          <w:sz w:val="24"/>
          <w:szCs w:val="24"/>
          <w:rtl/>
          <w:lang w:bidi="fa-IR"/>
        </w:rPr>
        <w:t>فرض کنید رکوردهای جدول زیر مقالات علمی چاپ شده می‌باشند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>، به سوالات پاسخ ده</w:t>
      </w:r>
      <w:r w:rsidRPr="009D4FBF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9D4FBF">
        <w:rPr>
          <w:rFonts w:ascii="Cambria Math" w:hAnsi="Cambria Math"/>
          <w:sz w:val="24"/>
          <w:szCs w:val="24"/>
          <w:rtl/>
          <w:lang w:bidi="fa-IR"/>
        </w:rPr>
        <w:t>.</w:t>
      </w:r>
    </w:p>
    <w:tbl>
      <w:tblPr>
        <w:tblStyle w:val="GridTable5Dark-Accent3"/>
        <w:bidiVisual/>
        <w:tblW w:w="0" w:type="auto"/>
        <w:jc w:val="center"/>
        <w:tblLook w:val="0420" w:firstRow="1" w:lastRow="0" w:firstColumn="0" w:lastColumn="0" w:noHBand="0" w:noVBand="1"/>
      </w:tblPr>
      <w:tblGrid>
        <w:gridCol w:w="1000"/>
        <w:gridCol w:w="1645"/>
        <w:gridCol w:w="1466"/>
        <w:gridCol w:w="1947"/>
        <w:gridCol w:w="1064"/>
        <w:gridCol w:w="2228"/>
      </w:tblGrid>
      <w:tr w:rsidR="0023234D" w14:paraId="45B18739" w14:textId="77777777" w:rsidTr="00E87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00" w:type="dxa"/>
          </w:tcPr>
          <w:p w14:paraId="6C535BEE" w14:textId="25AB622C" w:rsidR="00894C95" w:rsidRPr="00894C95" w:rsidRDefault="00894C95" w:rsidP="00894C95">
            <w:pPr>
              <w:bidi w:val="0"/>
              <w:rPr>
                <w:rFonts w:ascii="Cambria Math" w:hAnsi="Cambria Math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94C95">
              <w:rPr>
                <w:rFonts w:ascii="Cambria Math" w:hAnsi="Cambria Math"/>
                <w:b w:val="0"/>
                <w:bCs w:val="0"/>
                <w:sz w:val="24"/>
                <w:szCs w:val="24"/>
                <w:lang w:bidi="fa-IR"/>
              </w:rPr>
              <w:t>Publish Date</w:t>
            </w:r>
          </w:p>
        </w:tc>
        <w:tc>
          <w:tcPr>
            <w:tcW w:w="1645" w:type="dxa"/>
          </w:tcPr>
          <w:p w14:paraId="54FAAC7A" w14:textId="6D68C244" w:rsidR="00894C95" w:rsidRPr="00894C95" w:rsidRDefault="00894C95" w:rsidP="00894C95">
            <w:pPr>
              <w:bidi w:val="0"/>
              <w:rPr>
                <w:rFonts w:ascii="Cambria Math" w:hAnsi="Cambria Math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94C95">
              <w:rPr>
                <w:rFonts w:ascii="Cambria Math" w:hAnsi="Cambria Math"/>
                <w:b w:val="0"/>
                <w:bCs w:val="0"/>
                <w:sz w:val="24"/>
                <w:szCs w:val="24"/>
                <w:lang w:bidi="fa-IR"/>
              </w:rPr>
              <w:t>Affiliation(s)</w:t>
            </w:r>
          </w:p>
        </w:tc>
        <w:tc>
          <w:tcPr>
            <w:tcW w:w="1466" w:type="dxa"/>
          </w:tcPr>
          <w:p w14:paraId="2FB79744" w14:textId="56A345AD" w:rsidR="00894C95" w:rsidRPr="00894C95" w:rsidRDefault="00894C95" w:rsidP="00894C95">
            <w:pPr>
              <w:bidi w:val="0"/>
              <w:rPr>
                <w:rFonts w:ascii="Cambria Math" w:hAnsi="Cambria Math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94C95">
              <w:rPr>
                <w:rFonts w:ascii="Cambria Math" w:hAnsi="Cambria Math"/>
                <w:b w:val="0"/>
                <w:bCs w:val="0"/>
                <w:sz w:val="24"/>
                <w:szCs w:val="24"/>
                <w:lang w:bidi="fa-IR"/>
              </w:rPr>
              <w:t>Author(s)</w:t>
            </w:r>
          </w:p>
        </w:tc>
        <w:tc>
          <w:tcPr>
            <w:tcW w:w="1947" w:type="dxa"/>
          </w:tcPr>
          <w:p w14:paraId="3132E877" w14:textId="2B261D85" w:rsidR="00894C95" w:rsidRPr="00894C95" w:rsidRDefault="00894C95" w:rsidP="00894C95">
            <w:pPr>
              <w:bidi w:val="0"/>
              <w:rPr>
                <w:rFonts w:ascii="Cambria Math" w:hAnsi="Cambria Math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94C95">
              <w:rPr>
                <w:rFonts w:ascii="Cambria Math" w:hAnsi="Cambria Math"/>
                <w:b w:val="0"/>
                <w:bCs w:val="0"/>
                <w:sz w:val="24"/>
                <w:szCs w:val="24"/>
                <w:lang w:bidi="fa-IR"/>
              </w:rPr>
              <w:t>Journal</w:t>
            </w:r>
          </w:p>
        </w:tc>
        <w:tc>
          <w:tcPr>
            <w:tcW w:w="1064" w:type="dxa"/>
          </w:tcPr>
          <w:p w14:paraId="090CF221" w14:textId="27D581C2" w:rsidR="00894C95" w:rsidRPr="00894C95" w:rsidRDefault="00894C95" w:rsidP="00894C95">
            <w:pPr>
              <w:bidi w:val="0"/>
              <w:rPr>
                <w:rFonts w:ascii="Cambria Math" w:hAnsi="Cambria Math"/>
                <w:b w:val="0"/>
                <w:bCs w:val="0"/>
                <w:sz w:val="24"/>
                <w:szCs w:val="24"/>
                <w:lang w:bidi="fa-IR"/>
              </w:rPr>
            </w:pPr>
            <w:r w:rsidRPr="00894C95">
              <w:rPr>
                <w:rFonts w:ascii="Cambria Math" w:hAnsi="Cambria Math"/>
                <w:b w:val="0"/>
                <w:bCs w:val="0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2228" w:type="dxa"/>
          </w:tcPr>
          <w:p w14:paraId="50B187BF" w14:textId="347F737C" w:rsidR="00894C95" w:rsidRPr="00894C95" w:rsidRDefault="00894C95" w:rsidP="00894C95">
            <w:pPr>
              <w:bidi w:val="0"/>
              <w:rPr>
                <w:rFonts w:ascii="Cambria Math" w:hAnsi="Cambria Math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94C95">
              <w:rPr>
                <w:rFonts w:ascii="Cambria Math" w:hAnsi="Cambria Math"/>
                <w:b w:val="0"/>
                <w:bCs w:val="0"/>
                <w:sz w:val="24"/>
                <w:szCs w:val="24"/>
                <w:lang w:bidi="fa-IR"/>
              </w:rPr>
              <w:t>DOI</w:t>
            </w:r>
          </w:p>
        </w:tc>
      </w:tr>
      <w:tr w:rsidR="0023234D" w14:paraId="56EDC4D0" w14:textId="77777777" w:rsidTr="00E8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00" w:type="dxa"/>
          </w:tcPr>
          <w:p w14:paraId="211ABC0B" w14:textId="0B32C3D2" w:rsidR="00894C95" w:rsidRDefault="0023234D" w:rsidP="00894C95">
            <w:pPr>
              <w:bidi w:val="0"/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2019</w:t>
            </w:r>
          </w:p>
        </w:tc>
        <w:tc>
          <w:tcPr>
            <w:tcW w:w="1645" w:type="dxa"/>
          </w:tcPr>
          <w:p w14:paraId="2C5C8FC0" w14:textId="634995B5" w:rsidR="00894C95" w:rsidRDefault="006A4B8C" w:rsidP="00731B3E">
            <w:pPr>
              <w:bidi w:val="0"/>
              <w:jc w:val="left"/>
              <w:rPr>
                <w:rFonts w:ascii="Cambria Math" w:hAnsi="Cambria Math"/>
                <w:sz w:val="24"/>
                <w:szCs w:val="24"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Amirkabir University of Tech.</w:t>
            </w:r>
            <w:r w:rsidR="00B37442">
              <w:rPr>
                <w:rFonts w:ascii="Cambria Math" w:hAnsi="Cambria Math"/>
                <w:sz w:val="24"/>
                <w:szCs w:val="24"/>
                <w:lang w:bidi="fa-IR"/>
              </w:rPr>
              <w:t>,</w:t>
            </w:r>
          </w:p>
          <w:p w14:paraId="2DAAD67F" w14:textId="6A267D75" w:rsidR="0023234D" w:rsidRDefault="00E51FF7" w:rsidP="00731B3E">
            <w:pPr>
              <w:bidi w:val="0"/>
              <w:jc w:val="left"/>
              <w:rPr>
                <w:rFonts w:ascii="Cambria Math" w:hAnsi="Cambria Math"/>
                <w:sz w:val="24"/>
                <w:szCs w:val="24"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Sharif University of Tech.</w:t>
            </w:r>
          </w:p>
          <w:p w14:paraId="19ACA8D9" w14:textId="57FD5B77" w:rsidR="00ED6E61" w:rsidRDefault="00ED6E61" w:rsidP="00ED6E61">
            <w:pPr>
              <w:bidi w:val="0"/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</w:p>
        </w:tc>
        <w:tc>
          <w:tcPr>
            <w:tcW w:w="1466" w:type="dxa"/>
          </w:tcPr>
          <w:p w14:paraId="16DE4CCE" w14:textId="45AEF0AD" w:rsidR="00894C95" w:rsidRDefault="008B6BBA" w:rsidP="00894C95">
            <w:pPr>
              <w:bidi w:val="0"/>
              <w:rPr>
                <w:rFonts w:ascii="Cambria Math" w:hAnsi="Cambria Math"/>
                <w:sz w:val="24"/>
                <w:szCs w:val="24"/>
                <w:lang w:bidi="fa-IR"/>
              </w:rPr>
            </w:pPr>
            <w:r w:rsidRPr="008B6BBA">
              <w:rPr>
                <w:rFonts w:ascii="Cambria Math" w:hAnsi="Cambria Math"/>
                <w:sz w:val="24"/>
                <w:szCs w:val="24"/>
                <w:lang w:bidi="fa-IR"/>
              </w:rPr>
              <w:t>Parham Alvani</w:t>
            </w:r>
            <w:r>
              <w:rPr>
                <w:rFonts w:ascii="Cambria Math" w:hAnsi="Cambria Math"/>
                <w:sz w:val="24"/>
                <w:szCs w:val="24"/>
                <w:lang w:bidi="fa-IR"/>
              </w:rPr>
              <w:t>,</w:t>
            </w:r>
          </w:p>
          <w:p w14:paraId="0FD63ED0" w14:textId="71570DE6" w:rsidR="0023234D" w:rsidRDefault="008B6BBA" w:rsidP="0023234D">
            <w:pPr>
              <w:bidi w:val="0"/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Mohammad Mahboubi</w:t>
            </w:r>
          </w:p>
        </w:tc>
        <w:tc>
          <w:tcPr>
            <w:tcW w:w="1947" w:type="dxa"/>
          </w:tcPr>
          <w:p w14:paraId="29346AF6" w14:textId="12797B43" w:rsidR="00894C95" w:rsidRDefault="00B76143" w:rsidP="00894C95">
            <w:pPr>
              <w:bidi w:val="0"/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 w:rsidRPr="00B76143">
              <w:rPr>
                <w:rFonts w:ascii="Cambria Math" w:hAnsi="Cambria Math"/>
                <w:sz w:val="24"/>
                <w:szCs w:val="24"/>
                <w:lang w:bidi="fa-IR"/>
              </w:rPr>
              <w:t>IEEE Journal on Selected Areas in Communications</w:t>
            </w:r>
          </w:p>
        </w:tc>
        <w:tc>
          <w:tcPr>
            <w:tcW w:w="1064" w:type="dxa"/>
          </w:tcPr>
          <w:p w14:paraId="5AF81816" w14:textId="2EDFF63F" w:rsidR="00894C95" w:rsidRDefault="00610FC3" w:rsidP="00894C95">
            <w:pPr>
              <w:bidi w:val="0"/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Best Article Ever</w:t>
            </w:r>
          </w:p>
        </w:tc>
        <w:tc>
          <w:tcPr>
            <w:tcW w:w="2228" w:type="dxa"/>
          </w:tcPr>
          <w:p w14:paraId="7AC0F116" w14:textId="77E1E457" w:rsidR="00894C95" w:rsidRDefault="00023133" w:rsidP="00894C95">
            <w:pPr>
              <w:bidi w:val="0"/>
              <w:rPr>
                <w:rFonts w:ascii="Cambria Math" w:hAnsi="Cambria Math"/>
                <w:sz w:val="24"/>
                <w:szCs w:val="24"/>
                <w:rtl/>
                <w:lang w:bidi="fa-IR"/>
              </w:rPr>
            </w:pPr>
            <w:r w:rsidRPr="00023133">
              <w:rPr>
                <w:rFonts w:ascii="Cambria Math" w:hAnsi="Cambria Math"/>
                <w:sz w:val="24"/>
                <w:szCs w:val="24"/>
                <w:lang w:bidi="fa-IR"/>
              </w:rPr>
              <w:t>10.1037/a0028240</w:t>
            </w:r>
          </w:p>
        </w:tc>
      </w:tr>
      <w:tr w:rsidR="00E876FE" w14:paraId="122D2270" w14:textId="77777777" w:rsidTr="00E876FE">
        <w:trPr>
          <w:jc w:val="center"/>
        </w:trPr>
        <w:tc>
          <w:tcPr>
            <w:tcW w:w="1000" w:type="dxa"/>
          </w:tcPr>
          <w:p w14:paraId="78F5BA1C" w14:textId="7A328A95" w:rsidR="00E876FE" w:rsidRDefault="003625C0" w:rsidP="00E876FE">
            <w:pPr>
              <w:bidi w:val="0"/>
              <w:rPr>
                <w:rFonts w:ascii="Cambria Math" w:hAnsi="Cambria Math"/>
                <w:sz w:val="24"/>
                <w:szCs w:val="24"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2019</w:t>
            </w:r>
            <w:bookmarkStart w:id="0" w:name="_GoBack"/>
            <w:bookmarkEnd w:id="0"/>
          </w:p>
        </w:tc>
        <w:tc>
          <w:tcPr>
            <w:tcW w:w="1645" w:type="dxa"/>
          </w:tcPr>
          <w:p w14:paraId="05F1BA1D" w14:textId="380DBF01" w:rsidR="00E876FE" w:rsidRDefault="00E876FE" w:rsidP="00E876FE">
            <w:pPr>
              <w:bidi w:val="0"/>
              <w:jc w:val="left"/>
              <w:rPr>
                <w:rFonts w:ascii="Cambria Math" w:hAnsi="Cambria Math"/>
                <w:sz w:val="24"/>
                <w:szCs w:val="24"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Amirkabir University of Tech.</w:t>
            </w:r>
          </w:p>
        </w:tc>
        <w:tc>
          <w:tcPr>
            <w:tcW w:w="1466" w:type="dxa"/>
          </w:tcPr>
          <w:p w14:paraId="257D9A6B" w14:textId="4401B3E6" w:rsidR="00E876FE" w:rsidRPr="008B6BBA" w:rsidRDefault="00E876FE" w:rsidP="00E876FE">
            <w:pPr>
              <w:bidi w:val="0"/>
              <w:rPr>
                <w:rFonts w:ascii="Cambria Math" w:hAnsi="Cambria Math"/>
                <w:sz w:val="24"/>
                <w:szCs w:val="24"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Behrooz Farkiani</w:t>
            </w:r>
          </w:p>
        </w:tc>
        <w:tc>
          <w:tcPr>
            <w:tcW w:w="1947" w:type="dxa"/>
          </w:tcPr>
          <w:p w14:paraId="5E99B0F8" w14:textId="29472606" w:rsidR="00E876FE" w:rsidRPr="00B76143" w:rsidRDefault="00E876FE" w:rsidP="00E876FE">
            <w:pPr>
              <w:bidi w:val="0"/>
              <w:rPr>
                <w:rFonts w:ascii="Cambria Math" w:hAnsi="Cambria Math"/>
                <w:sz w:val="24"/>
                <w:szCs w:val="24"/>
                <w:lang w:bidi="fa-IR"/>
              </w:rPr>
            </w:pPr>
            <w:r w:rsidRPr="00BA7FE5">
              <w:rPr>
                <w:rFonts w:ascii="Cambria Math" w:hAnsi="Cambria Math"/>
                <w:sz w:val="24"/>
                <w:szCs w:val="24"/>
                <w:lang w:bidi="fa-IR"/>
              </w:rPr>
              <w:t>IEEE Wireless Communications</w:t>
            </w:r>
          </w:p>
        </w:tc>
        <w:tc>
          <w:tcPr>
            <w:tcW w:w="1064" w:type="dxa"/>
          </w:tcPr>
          <w:p w14:paraId="4926F97A" w14:textId="0D49A4B9" w:rsidR="00E876FE" w:rsidRDefault="00E876FE" w:rsidP="00E876FE">
            <w:pPr>
              <w:bidi w:val="0"/>
              <w:rPr>
                <w:rFonts w:ascii="Cambria Math" w:hAnsi="Cambria Math"/>
                <w:sz w:val="24"/>
                <w:szCs w:val="24"/>
                <w:lang w:bidi="fa-IR"/>
              </w:rPr>
            </w:pPr>
            <w:r>
              <w:rPr>
                <w:rFonts w:ascii="Cambria Math" w:hAnsi="Cambria Math"/>
                <w:sz w:val="24"/>
                <w:szCs w:val="24"/>
                <w:lang w:bidi="fa-IR"/>
              </w:rPr>
              <w:t>Another Article</w:t>
            </w:r>
          </w:p>
        </w:tc>
        <w:tc>
          <w:tcPr>
            <w:tcW w:w="2228" w:type="dxa"/>
          </w:tcPr>
          <w:p w14:paraId="773D9FEC" w14:textId="1D6ACEB6" w:rsidR="00E876FE" w:rsidRPr="00023133" w:rsidRDefault="00E876FE" w:rsidP="00E876FE">
            <w:pPr>
              <w:bidi w:val="0"/>
              <w:rPr>
                <w:rFonts w:ascii="Cambria Math" w:hAnsi="Cambria Math"/>
                <w:sz w:val="24"/>
                <w:szCs w:val="24"/>
                <w:lang w:bidi="fa-IR"/>
              </w:rPr>
            </w:pPr>
            <w:r w:rsidRPr="00023133">
              <w:rPr>
                <w:rFonts w:ascii="Cambria Math" w:hAnsi="Cambria Math"/>
                <w:sz w:val="24"/>
                <w:szCs w:val="24"/>
                <w:lang w:bidi="fa-IR"/>
              </w:rPr>
              <w:t>10.1037/a00282</w:t>
            </w:r>
            <w:r>
              <w:rPr>
                <w:rFonts w:ascii="Cambria Math" w:hAnsi="Cambria Math"/>
                <w:sz w:val="24"/>
                <w:szCs w:val="24"/>
                <w:lang w:bidi="fa-IR"/>
              </w:rPr>
              <w:t>7</w:t>
            </w:r>
            <w:r w:rsidRPr="00023133">
              <w:rPr>
                <w:rFonts w:ascii="Cambria Math" w:hAnsi="Cambria Math"/>
                <w:sz w:val="24"/>
                <w:szCs w:val="24"/>
                <w:lang w:bidi="fa-IR"/>
              </w:rPr>
              <w:t>0</w:t>
            </w:r>
          </w:p>
        </w:tc>
      </w:tr>
    </w:tbl>
    <w:p w14:paraId="05B85458" w14:textId="77777777" w:rsidR="00610FC3" w:rsidRDefault="00610FC3" w:rsidP="00ED1B89">
      <w:pPr>
        <w:rPr>
          <w:rFonts w:ascii="Cambria Math" w:hAnsi="Cambria Math"/>
          <w:sz w:val="24"/>
          <w:szCs w:val="24"/>
          <w:lang w:bidi="fa-IR"/>
        </w:rPr>
      </w:pPr>
    </w:p>
    <w:p w14:paraId="7E26B8FE" w14:textId="6924B6EA" w:rsidR="00ED1B89" w:rsidRDefault="0064435E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>ا</w:t>
      </w:r>
      <w:r w:rsidR="00ED1B89">
        <w:rPr>
          <w:rFonts w:ascii="Cambria Math" w:hAnsi="Cambria Math" w:hint="cs"/>
          <w:sz w:val="24"/>
          <w:szCs w:val="24"/>
          <w:rtl/>
          <w:lang w:bidi="fa-IR"/>
        </w:rPr>
        <w:t xml:space="preserve">لف) </w:t>
      </w:r>
      <w:r w:rsidR="00ED1B89" w:rsidRPr="00A42355">
        <w:rPr>
          <w:rFonts w:ascii="Cambria Math" w:hAnsi="Cambria Math"/>
          <w:sz w:val="24"/>
          <w:szCs w:val="24"/>
          <w:rtl/>
          <w:lang w:bidi="fa-IR"/>
        </w:rPr>
        <w:t>تمام وابستگ</w:t>
      </w:r>
      <w:r w:rsidR="00ED1B89" w:rsidRPr="00A42355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="00ED28A7">
        <w:rPr>
          <w:rFonts w:ascii="Cambria Math" w:hAnsi="Cambria Math" w:hint="cs"/>
          <w:sz w:val="24"/>
          <w:szCs w:val="24"/>
          <w:rtl/>
          <w:lang w:bidi="fa-IR"/>
        </w:rPr>
        <w:t>‌</w:t>
      </w:r>
      <w:r w:rsidR="00ED1B89" w:rsidRPr="00A42355">
        <w:rPr>
          <w:rFonts w:ascii="Cambria Math" w:hAnsi="Cambria Math"/>
          <w:sz w:val="24"/>
          <w:szCs w:val="24"/>
          <w:rtl/>
          <w:lang w:bidi="fa-IR"/>
        </w:rPr>
        <w:t>هاي تابع</w:t>
      </w:r>
      <w:r w:rsidR="00ED1B89" w:rsidRPr="00A42355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="00ED1B89" w:rsidRPr="00A42355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="00ED1B89" w:rsidRPr="00A42355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="00ED1B89" w:rsidRPr="00A42355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="00ED1B89" w:rsidRPr="00A42355">
        <w:rPr>
          <w:rFonts w:ascii="Cambria Math" w:hAnsi="Cambria Math"/>
          <w:sz w:val="24"/>
          <w:szCs w:val="24"/>
          <w:rtl/>
          <w:lang w:bidi="fa-IR"/>
        </w:rPr>
        <w:t xml:space="preserve"> جدول را استخراج نما</w:t>
      </w:r>
      <w:r w:rsidR="00ED1B89" w:rsidRPr="00A42355">
        <w:rPr>
          <w:rFonts w:ascii="Cambria Math" w:hAnsi="Cambria Math" w:hint="cs"/>
          <w:sz w:val="24"/>
          <w:szCs w:val="24"/>
          <w:rtl/>
          <w:lang w:bidi="fa-IR"/>
        </w:rPr>
        <w:t>یی</w:t>
      </w:r>
      <w:r w:rsidR="00ED1B89" w:rsidRPr="00A42355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="00ED1B89" w:rsidRPr="00A42355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2E93F60A" w14:textId="390B3116" w:rsidR="00ED1B89" w:rsidRDefault="00ED1B89" w:rsidP="00ED1B89">
      <w:pPr>
        <w:rPr>
          <w:rFonts w:ascii="Cambria Math" w:hAnsi="Cambria Math"/>
          <w:sz w:val="24"/>
          <w:szCs w:val="24"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ب) </w:t>
      </w:r>
      <w:r w:rsidRPr="00F4172A">
        <w:rPr>
          <w:rFonts w:ascii="Cambria Math" w:hAnsi="Cambria Math"/>
          <w:sz w:val="24"/>
          <w:szCs w:val="24"/>
          <w:rtl/>
          <w:lang w:bidi="fa-IR"/>
        </w:rPr>
        <w:t xml:space="preserve">فرم استاندارد سطح اول </w:t>
      </w:r>
      <w:r w:rsidR="003177A5">
        <w:rPr>
          <w:rFonts w:ascii="Cambria Math" w:hAnsi="Cambria Math"/>
          <w:sz w:val="24"/>
          <w:szCs w:val="24"/>
          <w:lang w:bidi="fa-IR"/>
        </w:rPr>
        <w:t>1NF</w:t>
      </w:r>
      <w:r w:rsidRPr="00F4172A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F4172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F4172A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F4172A">
        <w:rPr>
          <w:rFonts w:ascii="Cambria Math" w:hAnsi="Cambria Math"/>
          <w:sz w:val="24"/>
          <w:szCs w:val="24"/>
          <w:rtl/>
          <w:lang w:bidi="fa-IR"/>
        </w:rPr>
        <w:t xml:space="preserve"> جدول را بنو</w:t>
      </w:r>
      <w:r w:rsidRPr="00F4172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F4172A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F4172A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F4172A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F4172A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7D52AA95" w14:textId="5734F205" w:rsidR="00ED1B89" w:rsidRDefault="00ED1B89" w:rsidP="00ED1B89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ج) </w:t>
      </w:r>
      <w:r w:rsidRPr="00E61AD2">
        <w:rPr>
          <w:rFonts w:ascii="Cambria Math" w:hAnsi="Cambria Math"/>
          <w:sz w:val="24"/>
          <w:szCs w:val="24"/>
          <w:rtl/>
          <w:lang w:bidi="fa-IR"/>
        </w:rPr>
        <w:t xml:space="preserve">فرم استاندارد سطح سوم </w:t>
      </w:r>
      <w:r w:rsidR="003177A5">
        <w:rPr>
          <w:rFonts w:ascii="Cambria Math" w:hAnsi="Cambria Math"/>
          <w:sz w:val="24"/>
          <w:szCs w:val="24"/>
          <w:lang w:bidi="fa-IR"/>
        </w:rPr>
        <w:t>3NF</w:t>
      </w:r>
      <w:r w:rsidRPr="00E61AD2">
        <w:rPr>
          <w:rFonts w:ascii="Cambria Math" w:hAnsi="Cambria Math"/>
          <w:sz w:val="24"/>
          <w:szCs w:val="24"/>
          <w:rtl/>
          <w:lang w:bidi="fa-IR"/>
        </w:rPr>
        <w:t xml:space="preserve"> نت</w:t>
      </w:r>
      <w:r w:rsidRPr="00E61AD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E61AD2">
        <w:rPr>
          <w:rFonts w:ascii="Cambria Math" w:hAnsi="Cambria Math" w:hint="eastAsia"/>
          <w:sz w:val="24"/>
          <w:szCs w:val="24"/>
          <w:rtl/>
          <w:lang w:bidi="fa-IR"/>
        </w:rPr>
        <w:t>جه</w:t>
      </w:r>
      <w:r w:rsidRPr="00E61AD2">
        <w:rPr>
          <w:rFonts w:ascii="Cambria Math" w:hAnsi="Cambria Math"/>
          <w:sz w:val="24"/>
          <w:szCs w:val="24"/>
          <w:rtl/>
          <w:lang w:bidi="fa-IR"/>
        </w:rPr>
        <w:t xml:space="preserve"> بخش قبل را بنو</w:t>
      </w:r>
      <w:r w:rsidRPr="00E61AD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E61AD2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E61AD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E61AD2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E61AD2">
        <w:rPr>
          <w:rFonts w:ascii="Cambria Math" w:hAnsi="Cambria Math"/>
          <w:sz w:val="24"/>
          <w:szCs w:val="24"/>
          <w:rtl/>
          <w:lang w:bidi="fa-IR"/>
        </w:rPr>
        <w:t>.</w:t>
      </w:r>
    </w:p>
    <w:p w14:paraId="1E1637DB" w14:textId="594E76CB" w:rsidR="003E7C06" w:rsidRPr="00ED1B89" w:rsidRDefault="00ED1B89" w:rsidP="00543D35">
      <w:pPr>
        <w:rPr>
          <w:rFonts w:ascii="Cambria Math" w:hAnsi="Cambria Math"/>
          <w:sz w:val="24"/>
          <w:szCs w:val="24"/>
          <w:rtl/>
          <w:lang w:bidi="fa-IR"/>
        </w:rPr>
      </w:pPr>
      <w:r>
        <w:rPr>
          <w:rFonts w:ascii="Cambria Math" w:hAnsi="Cambria Math" w:hint="cs"/>
          <w:sz w:val="24"/>
          <w:szCs w:val="24"/>
          <w:rtl/>
          <w:lang w:bidi="fa-IR"/>
        </w:rPr>
        <w:t xml:space="preserve">د) </w:t>
      </w:r>
      <w:r w:rsidRPr="003560C2">
        <w:rPr>
          <w:rFonts w:ascii="Cambria Math" w:hAnsi="Cambria Math"/>
          <w:sz w:val="24"/>
          <w:szCs w:val="24"/>
          <w:rtl/>
          <w:lang w:bidi="fa-IR"/>
        </w:rPr>
        <w:t xml:space="preserve">فرم استاندارد سطح </w:t>
      </w:r>
      <w:r w:rsidRPr="003560C2">
        <w:rPr>
          <w:rFonts w:ascii="Cambria Math" w:hAnsi="Cambria Math"/>
          <w:sz w:val="24"/>
          <w:szCs w:val="24"/>
          <w:lang w:bidi="fa-IR"/>
        </w:rPr>
        <w:t>BCNF</w:t>
      </w:r>
      <w:r w:rsidRPr="003560C2">
        <w:rPr>
          <w:rFonts w:ascii="Cambria Math" w:hAnsi="Cambria Math"/>
          <w:sz w:val="24"/>
          <w:szCs w:val="24"/>
          <w:rtl/>
          <w:lang w:bidi="fa-IR"/>
        </w:rPr>
        <w:t xml:space="preserve"> ا</w:t>
      </w:r>
      <w:r w:rsidRPr="003560C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hint="eastAsia"/>
          <w:sz w:val="24"/>
          <w:szCs w:val="24"/>
          <w:rtl/>
          <w:lang w:bidi="fa-IR"/>
        </w:rPr>
        <w:t>ن</w:t>
      </w:r>
      <w:r w:rsidRPr="003560C2">
        <w:rPr>
          <w:rFonts w:ascii="Cambria Math" w:hAnsi="Cambria Math"/>
          <w:sz w:val="24"/>
          <w:szCs w:val="24"/>
          <w:rtl/>
          <w:lang w:bidi="fa-IR"/>
        </w:rPr>
        <w:t xml:space="preserve"> جدول را بنو</w:t>
      </w:r>
      <w:r w:rsidRPr="003560C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hint="eastAsia"/>
          <w:sz w:val="24"/>
          <w:szCs w:val="24"/>
          <w:rtl/>
          <w:lang w:bidi="fa-IR"/>
        </w:rPr>
        <w:t>س</w:t>
      </w:r>
      <w:r w:rsidRPr="003560C2">
        <w:rPr>
          <w:rFonts w:ascii="Cambria Math" w:hAnsi="Cambria Math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hint="eastAsia"/>
          <w:sz w:val="24"/>
          <w:szCs w:val="24"/>
          <w:rtl/>
          <w:lang w:bidi="fa-IR"/>
        </w:rPr>
        <w:t>د</w:t>
      </w:r>
      <w:r w:rsidRPr="003560C2">
        <w:rPr>
          <w:rFonts w:ascii="Cambria Math" w:hAnsi="Cambria Math"/>
          <w:sz w:val="24"/>
          <w:szCs w:val="24"/>
          <w:rtl/>
          <w:lang w:bidi="fa-IR"/>
        </w:rPr>
        <w:t>.</w:t>
      </w:r>
    </w:p>
    <w:sectPr w:rsidR="003E7C06" w:rsidRPr="00ED1B89" w:rsidSect="004E4F5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D9142" w14:textId="77777777" w:rsidR="00477207" w:rsidRDefault="00477207" w:rsidP="00701630">
      <w:pPr>
        <w:spacing w:after="0" w:line="240" w:lineRule="auto"/>
      </w:pPr>
      <w:r>
        <w:separator/>
      </w:r>
    </w:p>
  </w:endnote>
  <w:endnote w:type="continuationSeparator" w:id="0">
    <w:p w14:paraId="3EA37B11" w14:textId="77777777" w:rsidR="00477207" w:rsidRDefault="00477207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257332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0A62" w14:textId="58A66871" w:rsidR="008B442C" w:rsidRDefault="008B442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AEA513" wp14:editId="1DDED548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885F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ExBlkT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F9D0382" w14:textId="50FEC3B2" w:rsidR="008B442C" w:rsidRDefault="008B44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8552F" w14:textId="77777777" w:rsidR="008B442C" w:rsidRDefault="008B4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B9BE2" w14:textId="77777777" w:rsidR="00477207" w:rsidRDefault="00477207" w:rsidP="00701630">
      <w:pPr>
        <w:spacing w:after="0" w:line="240" w:lineRule="auto"/>
      </w:pPr>
      <w:r>
        <w:separator/>
      </w:r>
    </w:p>
  </w:footnote>
  <w:footnote w:type="continuationSeparator" w:id="0">
    <w:p w14:paraId="27FA563E" w14:textId="77777777" w:rsidR="00477207" w:rsidRDefault="00477207" w:rsidP="0070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12373"/>
    <w:rsid w:val="00023133"/>
    <w:rsid w:val="000277A6"/>
    <w:rsid w:val="0003007E"/>
    <w:rsid w:val="000322F9"/>
    <w:rsid w:val="000338ED"/>
    <w:rsid w:val="00046AE0"/>
    <w:rsid w:val="0006048F"/>
    <w:rsid w:val="00070021"/>
    <w:rsid w:val="0008240C"/>
    <w:rsid w:val="000A44EF"/>
    <w:rsid w:val="000B0268"/>
    <w:rsid w:val="000C10DD"/>
    <w:rsid w:val="000C703F"/>
    <w:rsid w:val="000E0DB9"/>
    <w:rsid w:val="000E683A"/>
    <w:rsid w:val="000F4B1D"/>
    <w:rsid w:val="001127B0"/>
    <w:rsid w:val="00112E55"/>
    <w:rsid w:val="001229E2"/>
    <w:rsid w:val="001262E0"/>
    <w:rsid w:val="00131B67"/>
    <w:rsid w:val="00131ED0"/>
    <w:rsid w:val="001321AE"/>
    <w:rsid w:val="00147896"/>
    <w:rsid w:val="00160C49"/>
    <w:rsid w:val="00161F1C"/>
    <w:rsid w:val="00171BD8"/>
    <w:rsid w:val="00173BE0"/>
    <w:rsid w:val="0017683C"/>
    <w:rsid w:val="00176BE8"/>
    <w:rsid w:val="0018724B"/>
    <w:rsid w:val="00191082"/>
    <w:rsid w:val="001B31F5"/>
    <w:rsid w:val="001B512A"/>
    <w:rsid w:val="001C0845"/>
    <w:rsid w:val="001C6351"/>
    <w:rsid w:val="001C7BD5"/>
    <w:rsid w:val="001F20DB"/>
    <w:rsid w:val="002039FA"/>
    <w:rsid w:val="00227244"/>
    <w:rsid w:val="00231FA7"/>
    <w:rsid w:val="0023234D"/>
    <w:rsid w:val="00255440"/>
    <w:rsid w:val="00265E11"/>
    <w:rsid w:val="00270842"/>
    <w:rsid w:val="00277CEE"/>
    <w:rsid w:val="0028138B"/>
    <w:rsid w:val="00281E2A"/>
    <w:rsid w:val="002824CD"/>
    <w:rsid w:val="002962D9"/>
    <w:rsid w:val="0029707C"/>
    <w:rsid w:val="002A01DD"/>
    <w:rsid w:val="002A0A56"/>
    <w:rsid w:val="002B1593"/>
    <w:rsid w:val="002B6454"/>
    <w:rsid w:val="002C7AE5"/>
    <w:rsid w:val="002E03F4"/>
    <w:rsid w:val="002E513A"/>
    <w:rsid w:val="002E7D4E"/>
    <w:rsid w:val="002F1E45"/>
    <w:rsid w:val="002F2D2A"/>
    <w:rsid w:val="002F4C95"/>
    <w:rsid w:val="002F50C9"/>
    <w:rsid w:val="00304CBC"/>
    <w:rsid w:val="0031284B"/>
    <w:rsid w:val="003177A5"/>
    <w:rsid w:val="00321E92"/>
    <w:rsid w:val="0032648D"/>
    <w:rsid w:val="00326E90"/>
    <w:rsid w:val="003315B4"/>
    <w:rsid w:val="0033512D"/>
    <w:rsid w:val="00345725"/>
    <w:rsid w:val="003625C0"/>
    <w:rsid w:val="00362D23"/>
    <w:rsid w:val="0038026B"/>
    <w:rsid w:val="003A0DBF"/>
    <w:rsid w:val="003A72D4"/>
    <w:rsid w:val="003B61A6"/>
    <w:rsid w:val="003C1C89"/>
    <w:rsid w:val="003C5102"/>
    <w:rsid w:val="003D26D3"/>
    <w:rsid w:val="003E7C06"/>
    <w:rsid w:val="003F41D9"/>
    <w:rsid w:val="003F49FA"/>
    <w:rsid w:val="003F5360"/>
    <w:rsid w:val="00405D96"/>
    <w:rsid w:val="004119FB"/>
    <w:rsid w:val="00413DF2"/>
    <w:rsid w:val="00420720"/>
    <w:rsid w:val="00426692"/>
    <w:rsid w:val="00461773"/>
    <w:rsid w:val="00471F9C"/>
    <w:rsid w:val="00477207"/>
    <w:rsid w:val="00477F62"/>
    <w:rsid w:val="004800C5"/>
    <w:rsid w:val="004815C9"/>
    <w:rsid w:val="004A2D07"/>
    <w:rsid w:val="004A5022"/>
    <w:rsid w:val="004B2117"/>
    <w:rsid w:val="004C177B"/>
    <w:rsid w:val="004C5A57"/>
    <w:rsid w:val="004D30CD"/>
    <w:rsid w:val="004D470C"/>
    <w:rsid w:val="004E2734"/>
    <w:rsid w:val="004E4F5F"/>
    <w:rsid w:val="004F3B0E"/>
    <w:rsid w:val="004F510E"/>
    <w:rsid w:val="00506AB4"/>
    <w:rsid w:val="0052771A"/>
    <w:rsid w:val="005419D3"/>
    <w:rsid w:val="00543D35"/>
    <w:rsid w:val="0055210E"/>
    <w:rsid w:val="00554250"/>
    <w:rsid w:val="00560F86"/>
    <w:rsid w:val="00563D86"/>
    <w:rsid w:val="00585850"/>
    <w:rsid w:val="005967ED"/>
    <w:rsid w:val="00596F26"/>
    <w:rsid w:val="005A0661"/>
    <w:rsid w:val="005A6789"/>
    <w:rsid w:val="005B4801"/>
    <w:rsid w:val="005B512B"/>
    <w:rsid w:val="005B7C3D"/>
    <w:rsid w:val="005C01D0"/>
    <w:rsid w:val="005D5B86"/>
    <w:rsid w:val="005F74EA"/>
    <w:rsid w:val="0060158B"/>
    <w:rsid w:val="00610FC3"/>
    <w:rsid w:val="00614B0D"/>
    <w:rsid w:val="00620758"/>
    <w:rsid w:val="00624FD4"/>
    <w:rsid w:val="00633A1A"/>
    <w:rsid w:val="006350BA"/>
    <w:rsid w:val="0064435E"/>
    <w:rsid w:val="006455FC"/>
    <w:rsid w:val="00645845"/>
    <w:rsid w:val="00646505"/>
    <w:rsid w:val="00650E8B"/>
    <w:rsid w:val="00651F35"/>
    <w:rsid w:val="0066163C"/>
    <w:rsid w:val="0066405A"/>
    <w:rsid w:val="006807BA"/>
    <w:rsid w:val="00681B14"/>
    <w:rsid w:val="006840B2"/>
    <w:rsid w:val="0069003D"/>
    <w:rsid w:val="00692506"/>
    <w:rsid w:val="00695CBD"/>
    <w:rsid w:val="006A4B8C"/>
    <w:rsid w:val="006C0094"/>
    <w:rsid w:val="006C15D6"/>
    <w:rsid w:val="006C1A9C"/>
    <w:rsid w:val="006C3FA7"/>
    <w:rsid w:val="006C420D"/>
    <w:rsid w:val="006E654B"/>
    <w:rsid w:val="006F24F5"/>
    <w:rsid w:val="00701630"/>
    <w:rsid w:val="00710FBE"/>
    <w:rsid w:val="00720842"/>
    <w:rsid w:val="007212BC"/>
    <w:rsid w:val="00731B3E"/>
    <w:rsid w:val="00737821"/>
    <w:rsid w:val="00751427"/>
    <w:rsid w:val="00766124"/>
    <w:rsid w:val="00786FC5"/>
    <w:rsid w:val="00791524"/>
    <w:rsid w:val="007964B4"/>
    <w:rsid w:val="007C054F"/>
    <w:rsid w:val="007C065F"/>
    <w:rsid w:val="007C7E4B"/>
    <w:rsid w:val="007C7E62"/>
    <w:rsid w:val="007D133C"/>
    <w:rsid w:val="007E2177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71CD6"/>
    <w:rsid w:val="00880E48"/>
    <w:rsid w:val="0089335E"/>
    <w:rsid w:val="00894C95"/>
    <w:rsid w:val="00895ADB"/>
    <w:rsid w:val="00896714"/>
    <w:rsid w:val="008A61C1"/>
    <w:rsid w:val="008A6206"/>
    <w:rsid w:val="008B442C"/>
    <w:rsid w:val="008B6065"/>
    <w:rsid w:val="008B6BBA"/>
    <w:rsid w:val="008C085A"/>
    <w:rsid w:val="008D09B2"/>
    <w:rsid w:val="008D7E39"/>
    <w:rsid w:val="008E5B45"/>
    <w:rsid w:val="008F6A8E"/>
    <w:rsid w:val="00911EDE"/>
    <w:rsid w:val="00917EE8"/>
    <w:rsid w:val="009371E7"/>
    <w:rsid w:val="00952605"/>
    <w:rsid w:val="00955123"/>
    <w:rsid w:val="009551E3"/>
    <w:rsid w:val="00970FEC"/>
    <w:rsid w:val="00981A4C"/>
    <w:rsid w:val="009A209B"/>
    <w:rsid w:val="009A600F"/>
    <w:rsid w:val="009B3F42"/>
    <w:rsid w:val="009C28B7"/>
    <w:rsid w:val="009C3D12"/>
    <w:rsid w:val="009D1488"/>
    <w:rsid w:val="009D1FF7"/>
    <w:rsid w:val="009D564F"/>
    <w:rsid w:val="009F49F6"/>
    <w:rsid w:val="009F7B1E"/>
    <w:rsid w:val="00A037E2"/>
    <w:rsid w:val="00A07418"/>
    <w:rsid w:val="00A07ED7"/>
    <w:rsid w:val="00A165C5"/>
    <w:rsid w:val="00A32898"/>
    <w:rsid w:val="00A408B3"/>
    <w:rsid w:val="00A42D7D"/>
    <w:rsid w:val="00A53001"/>
    <w:rsid w:val="00A530D7"/>
    <w:rsid w:val="00A55D81"/>
    <w:rsid w:val="00A57938"/>
    <w:rsid w:val="00A86355"/>
    <w:rsid w:val="00AB55E9"/>
    <w:rsid w:val="00AB6D74"/>
    <w:rsid w:val="00AB7E1E"/>
    <w:rsid w:val="00AC0D36"/>
    <w:rsid w:val="00AC41E7"/>
    <w:rsid w:val="00AE3CE9"/>
    <w:rsid w:val="00AE4AFC"/>
    <w:rsid w:val="00AF3CB6"/>
    <w:rsid w:val="00B10183"/>
    <w:rsid w:val="00B10FD1"/>
    <w:rsid w:val="00B24365"/>
    <w:rsid w:val="00B305B0"/>
    <w:rsid w:val="00B33370"/>
    <w:rsid w:val="00B37442"/>
    <w:rsid w:val="00B40D97"/>
    <w:rsid w:val="00B40DD2"/>
    <w:rsid w:val="00B42A8C"/>
    <w:rsid w:val="00B4781C"/>
    <w:rsid w:val="00B563AC"/>
    <w:rsid w:val="00B71C2B"/>
    <w:rsid w:val="00B71C4E"/>
    <w:rsid w:val="00B74102"/>
    <w:rsid w:val="00B76143"/>
    <w:rsid w:val="00B76B8A"/>
    <w:rsid w:val="00B77FFC"/>
    <w:rsid w:val="00B96E4C"/>
    <w:rsid w:val="00BA131B"/>
    <w:rsid w:val="00BA3DF9"/>
    <w:rsid w:val="00BA7FE5"/>
    <w:rsid w:val="00BB101A"/>
    <w:rsid w:val="00BB50A3"/>
    <w:rsid w:val="00BC77B4"/>
    <w:rsid w:val="00BE694A"/>
    <w:rsid w:val="00C07E4D"/>
    <w:rsid w:val="00C22491"/>
    <w:rsid w:val="00C345F6"/>
    <w:rsid w:val="00C36C9D"/>
    <w:rsid w:val="00C4258C"/>
    <w:rsid w:val="00C526A6"/>
    <w:rsid w:val="00C65298"/>
    <w:rsid w:val="00C946E1"/>
    <w:rsid w:val="00C956B8"/>
    <w:rsid w:val="00CA401C"/>
    <w:rsid w:val="00CA53D3"/>
    <w:rsid w:val="00CB4D25"/>
    <w:rsid w:val="00CB5B4F"/>
    <w:rsid w:val="00CC0A2C"/>
    <w:rsid w:val="00CC67F0"/>
    <w:rsid w:val="00CC7285"/>
    <w:rsid w:val="00CD5ACA"/>
    <w:rsid w:val="00CE72B9"/>
    <w:rsid w:val="00D01444"/>
    <w:rsid w:val="00D501AA"/>
    <w:rsid w:val="00D63450"/>
    <w:rsid w:val="00D67591"/>
    <w:rsid w:val="00D764B7"/>
    <w:rsid w:val="00D8744B"/>
    <w:rsid w:val="00D926EF"/>
    <w:rsid w:val="00D966A4"/>
    <w:rsid w:val="00DA4A7F"/>
    <w:rsid w:val="00DA7316"/>
    <w:rsid w:val="00DD26AA"/>
    <w:rsid w:val="00DE11BD"/>
    <w:rsid w:val="00DE4154"/>
    <w:rsid w:val="00DE5DAF"/>
    <w:rsid w:val="00DE665A"/>
    <w:rsid w:val="00DF3171"/>
    <w:rsid w:val="00DF7821"/>
    <w:rsid w:val="00E0478A"/>
    <w:rsid w:val="00E04CE0"/>
    <w:rsid w:val="00E075DB"/>
    <w:rsid w:val="00E123DA"/>
    <w:rsid w:val="00E13A42"/>
    <w:rsid w:val="00E241C4"/>
    <w:rsid w:val="00E336D0"/>
    <w:rsid w:val="00E44B9B"/>
    <w:rsid w:val="00E51FF7"/>
    <w:rsid w:val="00E52F4E"/>
    <w:rsid w:val="00E53A5B"/>
    <w:rsid w:val="00E562C6"/>
    <w:rsid w:val="00E63F4A"/>
    <w:rsid w:val="00E72324"/>
    <w:rsid w:val="00E77B64"/>
    <w:rsid w:val="00E876FE"/>
    <w:rsid w:val="00E90C20"/>
    <w:rsid w:val="00E92BB1"/>
    <w:rsid w:val="00E92BCA"/>
    <w:rsid w:val="00EA4323"/>
    <w:rsid w:val="00EB0624"/>
    <w:rsid w:val="00EB20E3"/>
    <w:rsid w:val="00EB30B3"/>
    <w:rsid w:val="00EC0A7F"/>
    <w:rsid w:val="00ED1B89"/>
    <w:rsid w:val="00ED28A7"/>
    <w:rsid w:val="00ED6E61"/>
    <w:rsid w:val="00EF0664"/>
    <w:rsid w:val="00EF3D9B"/>
    <w:rsid w:val="00F000FB"/>
    <w:rsid w:val="00F03C55"/>
    <w:rsid w:val="00F05CDA"/>
    <w:rsid w:val="00F13A84"/>
    <w:rsid w:val="00F21A9C"/>
    <w:rsid w:val="00F25060"/>
    <w:rsid w:val="00F27525"/>
    <w:rsid w:val="00F4162A"/>
    <w:rsid w:val="00F418FE"/>
    <w:rsid w:val="00F47B07"/>
    <w:rsid w:val="00F6598E"/>
    <w:rsid w:val="00F667F3"/>
    <w:rsid w:val="00F70905"/>
    <w:rsid w:val="00F71629"/>
    <w:rsid w:val="00F818A9"/>
    <w:rsid w:val="00F81B7D"/>
    <w:rsid w:val="00F831D6"/>
    <w:rsid w:val="00F91B55"/>
    <w:rsid w:val="00FA0D4B"/>
    <w:rsid w:val="00FA6BA2"/>
    <w:rsid w:val="00FB7851"/>
    <w:rsid w:val="00FC13C3"/>
    <w:rsid w:val="00FC70D1"/>
    <w:rsid w:val="00FC7434"/>
    <w:rsid w:val="00FC7ACA"/>
    <w:rsid w:val="00FD236A"/>
    <w:rsid w:val="00FE75EA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73"/>
    <w:pPr>
      <w:bidi/>
      <w:jc w:val="both"/>
    </w:pPr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2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2C"/>
    <w:rPr>
      <w:rFonts w:ascii="Times New Roman" w:hAnsi="Times New Roman" w:cs="B Nazanin"/>
    </w:rPr>
  </w:style>
  <w:style w:type="table" w:styleId="TableGrid">
    <w:name w:val="Table Grid"/>
    <w:basedOn w:val="TableNormal"/>
    <w:uiPriority w:val="39"/>
    <w:rsid w:val="00A5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94C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894C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94C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32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29F8-740E-43FF-890E-C1573F63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336</cp:revision>
  <cp:lastPrinted>2019-12-19T04:54:00Z</cp:lastPrinted>
  <dcterms:created xsi:type="dcterms:W3CDTF">2016-02-17T22:09:00Z</dcterms:created>
  <dcterms:modified xsi:type="dcterms:W3CDTF">2019-12-19T09:00:00Z</dcterms:modified>
</cp:coreProperties>
</file>