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Revolutionizing Customer Support with an Intelligent Chatbot</w:t>
      </w:r>
    </w:p>
    <w:p>
      <w:pPr>
        <w:pStyle w:val="Heading1"/>
      </w:pPr>
      <w:r>
        <w:t>1. Problem Statement</w:t>
      </w:r>
    </w:p>
    <w:p>
      <w:r>
        <w:t>Customer service systems often struggle with high volumes of repetitive queries, resulting in long wait times and inconsistent service.</w:t>
      </w:r>
    </w:p>
    <w:p>
      <w:r>
        <w:t>The goal is to create an intelligent chatbot that provides real-time, automated responses using natural language understanding.</w:t>
      </w:r>
    </w:p>
    <w:p/>
    <w:p>
      <w:r>
        <w:t>- Problem Type: Text classification and sequence modeling (NLP)</w:t>
      </w:r>
    </w:p>
    <w:p>
      <w:r>
        <w:t>- Why it Matters: Automates routine support tasks, reduces costs, improves customer experience, and enables 24/7 assistance.</w:t>
      </w:r>
    </w:p>
    <w:p>
      <w:pPr>
        <w:pStyle w:val="Heading1"/>
      </w:pPr>
      <w:r>
        <w:t>2. Project Objectives</w:t>
      </w:r>
    </w:p>
    <w:p>
      <w:r>
        <w:t>- Key Technical Objective: Design a conversational agent using NLP techniques to classify intent and respond accurately.</w:t>
      </w:r>
    </w:p>
    <w:p>
      <w:r>
        <w:t>- Model Goals:</w:t>
      </w:r>
    </w:p>
    <w:p>
      <w:r>
        <w:t>- High accuracy in intent recognition</w:t>
      </w:r>
    </w:p>
    <w:p>
      <w:r>
        <w:t>- Fast response time</w:t>
      </w:r>
    </w:p>
    <w:p>
      <w:r>
        <w:t>- User satisfaction improvement</w:t>
      </w:r>
    </w:p>
    <w:p>
      <w:r>
        <w:t>- Evolved Goals: Post-data exploration, focus on intent disambiguation and support for multi-turn dialogues.</w:t>
      </w:r>
    </w:p>
    <w:p>
      <w:pPr>
        <w:pStyle w:val="Heading1"/>
      </w:pPr>
      <w:r>
        <w:t>3. Flowchart of the Project Workflow</w:t>
      </w:r>
    </w:p>
    <w:p>
      <w:r>
        <w:t>Data Collection → Data Preprocessing → Intent Classification → Entity Recognition → Dialog Management → Evaluation &amp; Deployment</w:t>
      </w:r>
    </w:p>
    <w:p>
      <w:pPr>
        <w:pStyle w:val="Heading1"/>
      </w:pPr>
      <w:r>
        <w:t>4. Data Description</w:t>
      </w:r>
    </w:p>
    <w:p>
      <w:r>
        <w:t>- Dataset Name: Customer Support Dataset (e.g., from Kaggle or custom collected)</w:t>
      </w:r>
    </w:p>
    <w:p>
      <w:r>
        <w:t>- Origin: Open APIs, company chat logs, or public datasets</w:t>
      </w:r>
    </w:p>
    <w:p>
      <w:r>
        <w:t>- Type: Unstructured (text)</w:t>
      </w:r>
    </w:p>
    <w:p>
      <w:r>
        <w:t>- Records: ~10,000+ support dialogues</w:t>
      </w:r>
    </w:p>
    <w:p>
      <w:r>
        <w:t>- Features: Text, intents, entities</w:t>
      </w:r>
    </w:p>
    <w:p>
      <w:r>
        <w:t>- Target: Intent label (for supervised learning)</w:t>
      </w:r>
    </w:p>
    <w:p>
      <w:r>
        <w:t>- Nature: Dynamic (new queries constantly added)</w:t>
      </w:r>
    </w:p>
    <w:p>
      <w:pPr>
        <w:pStyle w:val="Heading1"/>
      </w:pPr>
      <w:r>
        <w:t>5. Data Preprocessing</w:t>
      </w:r>
    </w:p>
    <w:p>
      <w:r>
        <w:t>- Missing Values: Removed incomplete queries</w:t>
      </w:r>
    </w:p>
    <w:p>
      <w:r>
        <w:t>- Duplicates: Merged identical utterances</w:t>
      </w:r>
    </w:p>
    <w:p>
      <w:r>
        <w:t>- Outliers: Removed non-relevant text using regex filters</w:t>
      </w:r>
    </w:p>
    <w:p>
      <w:r>
        <w:t>- Data Types: All converted to lowercase strings</w:t>
      </w:r>
    </w:p>
    <w:p>
      <w:r>
        <w:t>- Encoding: Tokenization, padding, and embeddings</w:t>
      </w:r>
    </w:p>
    <w:p>
      <w:r>
        <w:t>- Normalization: Removed stopwords, punctuation</w:t>
      </w:r>
    </w:p>
    <w:p>
      <w:r>
        <w:t>- Documented in preprocessing scripts</w:t>
      </w:r>
    </w:p>
    <w:p>
      <w:pPr>
        <w:pStyle w:val="Heading1"/>
      </w:pPr>
      <w:r>
        <w:t>6. Exploratory Data Analysis (EDA)</w:t>
      </w:r>
    </w:p>
    <w:p>
      <w:r>
        <w:t>- Univariate: Most frequent intents were 'password reset', 'billing', and 'technical support'</w:t>
      </w:r>
    </w:p>
    <w:p>
      <w:r>
        <w:t>- Bivariate: Common co-occurrence of intents and entities analyzed using co-occurrence matrices</w:t>
      </w:r>
    </w:p>
    <w:p>
      <w:r>
        <w:t>- Multivariate: Clustered query embeddings using t-SNE</w:t>
      </w:r>
    </w:p>
    <w:p>
      <w:r>
        <w:t>- Insights:</w:t>
      </w:r>
    </w:p>
    <w:p>
      <w:r>
        <w:t>- Some intents are ambiguous and need disambiguation</w:t>
      </w:r>
    </w:p>
    <w:p>
      <w:r>
        <w:t>- Need for fallback and sentiment handling</w:t>
      </w:r>
    </w:p>
    <w:p>
      <w:pPr>
        <w:pStyle w:val="Heading1"/>
      </w:pPr>
      <w:r>
        <w:t>7. Feature Engineering</w:t>
      </w:r>
    </w:p>
    <w:p>
      <w:r>
        <w:t>- Extracted named entities (NER)</w:t>
      </w:r>
    </w:p>
    <w:p>
      <w:r>
        <w:t>- Word embeddings (Word2Vec, BERT)</w:t>
      </w:r>
    </w:p>
    <w:p>
      <w:r>
        <w:t>- POS tagging and dependency parsing</w:t>
      </w:r>
    </w:p>
    <w:p>
      <w:r>
        <w:t>- Created response templates for high-frequency intents</w:t>
      </w:r>
    </w:p>
    <w:p>
      <w:r>
        <w:t>- Justified by performance gains in intent classification</w:t>
      </w:r>
    </w:p>
    <w:p>
      <w:pPr>
        <w:pStyle w:val="Heading1"/>
      </w:pPr>
      <w:r>
        <w:t>8. Model Building</w:t>
      </w:r>
    </w:p>
    <w:p>
      <w:r>
        <w:t>- Models Used: Logistic Regression (baseline), BERT (transformer-based)</w:t>
      </w:r>
    </w:p>
    <w:p>
      <w:r>
        <w:t>- Split: 80/20 Train-Test split with stratification</w:t>
      </w:r>
    </w:p>
    <w:p>
      <w:r>
        <w:t>- Metrics: Accuracy, F1-score, Confusion Matrix</w:t>
      </w:r>
    </w:p>
    <w:p>
      <w:r>
        <w:t>- Justification:</w:t>
      </w:r>
    </w:p>
    <w:p>
      <w:r>
        <w:t>- Logistic Regression for baseline performance</w:t>
      </w:r>
    </w:p>
    <w:p>
      <w:r>
        <w:t>- BERT for contextual understanding and multi-intent classification</w:t>
      </w:r>
    </w:p>
    <w:p>
      <w:pPr>
        <w:pStyle w:val="Heading1"/>
      </w:pPr>
      <w:r>
        <w:t>9. Visualization of Results &amp; Model Insights</w:t>
      </w:r>
    </w:p>
    <w:p>
      <w:r>
        <w:t>- Confusion Matrix: Highlighted confusions between similar intents</w:t>
      </w:r>
    </w:p>
    <w:p>
      <w:r>
        <w:t>- ROC Curve: Evaluated binary and multi-class performance</w:t>
      </w:r>
    </w:p>
    <w:p>
      <w:r>
        <w:t>- Attention visualization: Used BERT attention to interpret predictions</w:t>
      </w:r>
    </w:p>
    <w:p>
      <w:r>
        <w:t>- Feature Importance: Word embeddings and context windows shown to impact predictions</w:t>
      </w:r>
    </w:p>
    <w:p>
      <w:pPr>
        <w:pStyle w:val="Heading1"/>
      </w:pPr>
      <w:r>
        <w:t>10. Tools and Technologies Used</w:t>
      </w:r>
    </w:p>
    <w:p>
      <w:r>
        <w:t>- Programming Language: Python</w:t>
      </w:r>
    </w:p>
    <w:p>
      <w:r>
        <w:t>- IDE/Notebook: Jupyter Notebook, Google Colab</w:t>
      </w:r>
    </w:p>
    <w:p>
      <w:r>
        <w:t>- Libraries: pandas, sklearn, spaCy, NLTK, transformers, matplotlib, seaborn</w:t>
      </w:r>
    </w:p>
    <w:p>
      <w:r>
        <w:t>- Visualization: Matplotlib, Plotly</w:t>
      </w:r>
    </w:p>
    <w:p>
      <w:pPr>
        <w:pStyle w:val="Heading1"/>
      </w:pPr>
      <w:r>
        <w:t>11. Team Members and Contributions</w:t>
      </w:r>
    </w:p>
    <w:p>
      <w:r>
        <w:t>- Alice: Data Collection, Preprocessing</w:t>
      </w:r>
    </w:p>
    <w:p>
      <w:r>
        <w:t>- Bob: NLP Pipeline, Intent Classification Model</w:t>
      </w:r>
    </w:p>
    <w:p>
      <w:r>
        <w:t>- Carol: Dialog Management, Evaluation</w:t>
      </w:r>
    </w:p>
    <w:p>
      <w:r>
        <w:t>- Dave: Visualization, Reporting, Deployment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