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3592890" w:displacedByCustomXml="next"/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A32" w:rsidRPr="00E07A32" w:rsidRDefault="00E07A32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7A32" w:rsidRPr="00E07A32" w:rsidRDefault="00E07A3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07A32" w:rsidRPr="00E07A32" w:rsidRDefault="00E07A32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E07A32" w:rsidRPr="00E07A32" w:rsidRDefault="00E07A32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07A32" w:rsidRPr="00E07A32" w:rsidRDefault="00E07A3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07A32" w:rsidRPr="00E07A32" w:rsidRDefault="00E07A32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7A32" w:rsidRDefault="00E07A3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7A32" w:rsidRDefault="00E07A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987"/>
        <w:gridCol w:w="1068"/>
        <w:gridCol w:w="2051"/>
        <w:gridCol w:w="4956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A0C5B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  <w:bookmarkStart w:id="1" w:name="_GoBack"/>
            <w:bookmarkEnd w:id="1"/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210421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07A32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92890" w:history="1">
            <w:r w:rsidRPr="00835604">
              <w:rPr>
                <w:rStyle w:val="Hyperlink"/>
                <w:noProof/>
                <w:lang w:val="de-DE"/>
              </w:rPr>
              <w:t>Änderungsübersicht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1" w:history="1">
            <w:r w:rsidRPr="00835604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2" w:history="1">
            <w:r w:rsidRPr="00835604">
              <w:rPr>
                <w:rStyle w:val="Hyperlink"/>
                <w:noProof/>
                <w:lang w:val="de-DE"/>
              </w:rPr>
              <w:t>1.1.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3" w:history="1">
            <w:r w:rsidRPr="00835604">
              <w:rPr>
                <w:rStyle w:val="Hyperlink"/>
                <w:noProof/>
                <w:lang w:val="de-DE"/>
              </w:rPr>
              <w:t>1.2.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4" w:history="1">
            <w:r w:rsidRPr="00835604">
              <w:rPr>
                <w:rStyle w:val="Hyperlink"/>
                <w:noProof/>
                <w:lang w:val="de-DE"/>
              </w:rPr>
              <w:t>1.3.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5" w:history="1">
            <w:r w:rsidRPr="00835604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6" w:history="1">
            <w:r w:rsidRPr="00835604">
              <w:rPr>
                <w:rStyle w:val="Hyperlink"/>
                <w:noProof/>
                <w:lang w:val="de-DE"/>
              </w:rPr>
              <w:t>2.1. Technische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7" w:history="1">
            <w:r w:rsidRPr="00835604">
              <w:rPr>
                <w:rStyle w:val="Hyperlink"/>
                <w:noProof/>
                <w:lang w:val="de-DE"/>
              </w:rPr>
              <w:t>2.2. Organisatorische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8" w:history="1">
            <w:r w:rsidRPr="00835604">
              <w:rPr>
                <w:rStyle w:val="Hyperlink"/>
                <w:noProof/>
                <w:lang w:val="de-DE"/>
              </w:rPr>
              <w:t>2.1. 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899" w:history="1">
            <w:r w:rsidRPr="00835604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0" w:history="1">
            <w:r w:rsidRPr="00835604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1" w:history="1">
            <w:r w:rsidRPr="00835604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2" w:history="1">
            <w:r w:rsidRPr="00835604">
              <w:rPr>
                <w:rStyle w:val="Hyperlink"/>
                <w:noProof/>
                <w:lang w:val="de-DE"/>
              </w:rPr>
              <w:t>5.1.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Ebene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3" w:history="1">
            <w:r w:rsidRPr="00835604">
              <w:rPr>
                <w:rStyle w:val="Hyperlink"/>
                <w:noProof/>
                <w:lang w:val="de-DE"/>
              </w:rPr>
              <w:t>5.1.1.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4" w:history="1">
            <w:r w:rsidRPr="00835604">
              <w:rPr>
                <w:rStyle w:val="Hyperlink"/>
                <w:noProof/>
                <w:lang w:val="de-DE"/>
              </w:rPr>
              <w:t>5.1.2.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5" w:history="1">
            <w:r w:rsidRPr="00835604">
              <w:rPr>
                <w:rStyle w:val="Hyperlink"/>
                <w:noProof/>
                <w:lang w:val="de-DE"/>
              </w:rPr>
              <w:t xml:space="preserve">5.1.3. </w:t>
            </w:r>
            <w:r w:rsidRPr="00835604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6" w:history="1">
            <w:r w:rsidRPr="00835604">
              <w:rPr>
                <w:rStyle w:val="Hyperlink"/>
                <w:noProof/>
                <w:lang w:val="de-DE"/>
              </w:rPr>
              <w:t xml:space="preserve">5.1.4. </w:t>
            </w:r>
            <w:r w:rsidRPr="00835604">
              <w:rPr>
                <w:rStyle w:val="Hyperlink"/>
                <w:noProof/>
              </w:rPr>
              <w:t>Publikationsverwaltung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7" w:history="1">
            <w:r w:rsidRPr="00835604">
              <w:rPr>
                <w:rStyle w:val="Hyperlink"/>
                <w:noProof/>
                <w:lang w:val="de-DE"/>
              </w:rPr>
              <w:t xml:space="preserve">5.1.5. </w:t>
            </w:r>
            <w:r w:rsidRPr="00835604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8" w:history="1">
            <w:r w:rsidRPr="00835604">
              <w:rPr>
                <w:rStyle w:val="Hyperlink"/>
                <w:noProof/>
                <w:lang w:val="de-DE"/>
              </w:rPr>
              <w:t>5.2.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Ebene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09" w:history="1">
            <w:r w:rsidRPr="00835604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Geschäftsobjekte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0" w:history="1">
            <w:r w:rsidRPr="00835604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1" w:history="1">
            <w:r w:rsidRPr="00835604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2" w:history="1">
            <w:r w:rsidRPr="00835604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3" w:history="1">
            <w:r w:rsidRPr="00835604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4" w:history="1">
            <w:r w:rsidRPr="00835604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403592915" w:history="1">
            <w:r w:rsidRPr="00835604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835604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403592891"/>
      <w:r>
        <w:rPr>
          <w:lang w:val="de-DE"/>
        </w:rPr>
        <w:t>Einführung und Ziele</w:t>
      </w:r>
      <w:bookmarkEnd w:id="2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03592892"/>
      <w:r>
        <w:rPr>
          <w:lang w:val="de-DE"/>
        </w:rPr>
        <w:t>Aufgabenstellung</w:t>
      </w:r>
      <w:bookmarkEnd w:id="3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03592893"/>
      <w:r>
        <w:rPr>
          <w:lang w:val="de-DE"/>
        </w:rPr>
        <w:t>Qualitätsziele</w:t>
      </w:r>
      <w:bookmarkEnd w:id="4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403592894"/>
      <w:r>
        <w:rPr>
          <w:lang w:val="de-DE"/>
        </w:rPr>
        <w:t>Stakeholder</w:t>
      </w:r>
      <w:bookmarkEnd w:id="5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TODO: Soll der hier rein?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03592895"/>
      <w:r>
        <w:rPr>
          <w:lang w:val="de-DE"/>
        </w:rPr>
        <w:t>Randbedingungen</w:t>
      </w:r>
      <w:bookmarkEnd w:id="6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rPr>
                <w:lang w:val="de-DE"/>
              </w:rPr>
            </w:pPr>
            <w:bookmarkStart w:id="7" w:name="_Toc403592896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Glassfish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WebUI</w:t>
            </w: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JavaEE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rPr>
                <w:lang w:val="de-DE"/>
              </w:rPr>
            </w:pPr>
            <w:bookmarkStart w:id="8" w:name="_Toc403592897"/>
            <w:r>
              <w:rPr>
                <w:lang w:val="de-DE"/>
              </w:rPr>
              <w:t>2.2</w:t>
            </w:r>
            <w:r>
              <w:rPr>
                <w:lang w:val="de-DE"/>
              </w:rPr>
              <w:t xml:space="preserve">. </w:t>
            </w:r>
            <w:r>
              <w:rPr>
                <w:lang w:val="de-DE"/>
              </w:rPr>
              <w:t>Organisatorische</w:t>
            </w:r>
            <w:r>
              <w:rPr>
                <w:lang w:val="de-DE"/>
              </w:rPr>
              <w:t xml:space="preserve"> Randbedingungen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rPr>
                <w:lang w:val="de-DE"/>
              </w:rPr>
            </w:pPr>
            <w:bookmarkStart w:id="9" w:name="_Toc403592898"/>
            <w:r>
              <w:rPr>
                <w:lang w:val="de-DE"/>
              </w:rPr>
              <w:t xml:space="preserve">2.1. </w:t>
            </w:r>
            <w:r>
              <w:rPr>
                <w:lang w:val="de-DE"/>
              </w:rPr>
              <w:t>Konventionen</w:t>
            </w:r>
            <w:bookmarkEnd w:id="9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864455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Konfigurationsmanagment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03592899"/>
      <w:r>
        <w:rPr>
          <w:lang w:val="de-DE"/>
        </w:rPr>
        <w:t>Kontextabgrenzung</w:t>
      </w:r>
      <w:bookmarkEnd w:id="10"/>
    </w:p>
    <w:p w:rsidR="004428FC" w:rsidRDefault="004428FC" w:rsidP="004428FC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3146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extabgrenz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FC" w:rsidRDefault="004428FC" w:rsidP="004428FC">
      <w:pPr>
        <w:rPr>
          <w:lang w:val="de-DE"/>
        </w:rPr>
      </w:pPr>
      <w:r>
        <w:rPr>
          <w:lang w:val="de-DE"/>
        </w:rPr>
        <w:t>TODO: Erklärung</w:t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1" w:name="_Toc403592900"/>
      <w:r>
        <w:rPr>
          <w:lang w:val="de-DE"/>
        </w:rPr>
        <w:t>Lösungsstrategie</w:t>
      </w:r>
      <w:bookmarkEnd w:id="11"/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03592901"/>
      <w:r>
        <w:rPr>
          <w:lang w:val="de-DE"/>
        </w:rPr>
        <w:t>Bausteinsicht</w:t>
      </w:r>
      <w:bookmarkEnd w:id="12"/>
    </w:p>
    <w:p w:rsidR="004428FC" w:rsidRDefault="004428FC" w:rsidP="004428FC">
      <w:pPr>
        <w:pStyle w:val="berschrift2"/>
        <w:numPr>
          <w:ilvl w:val="1"/>
          <w:numId w:val="1"/>
        </w:numPr>
        <w:rPr>
          <w:lang w:val="de-DE"/>
        </w:rPr>
      </w:pPr>
      <w:bookmarkStart w:id="13" w:name="_Toc403592902"/>
      <w:r>
        <w:rPr>
          <w:lang w:val="de-DE"/>
        </w:rPr>
        <w:t>Ebene 1</w:t>
      </w:r>
      <w:bookmarkEnd w:id="13"/>
    </w:p>
    <w:p w:rsidR="004428FC" w:rsidRDefault="00E272CB" w:rsidP="004428FC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21869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_Diagram__Komponentenentwurf_-_Ü4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rPr>
                <w:lang w:val="de-DE"/>
              </w:rPr>
            </w:pPr>
            <w:bookmarkStart w:id="14" w:name="_Toc403592903"/>
            <w:r>
              <w:rPr>
                <w:lang w:val="de-DE"/>
              </w:rPr>
              <w:t>5.1.1</w:t>
            </w:r>
            <w:r>
              <w:rPr>
                <w:lang w:val="de-DE"/>
              </w:rPr>
              <w:t xml:space="preserve">. </w:t>
            </w:r>
            <w:r>
              <w:rPr>
                <w:lang w:val="de-DE"/>
              </w:rPr>
              <w:t>WebUI</w:t>
            </w:r>
            <w:bookmarkEnd w:id="14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864455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*.html, *.js, *.css, …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WebUI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Wie viel Design?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rPr>
                <w:lang w:val="de-DE"/>
              </w:rPr>
            </w:pPr>
            <w:bookmarkStart w:id="15" w:name="_Toc403592904"/>
            <w:r>
              <w:rPr>
                <w:lang w:val="de-DE"/>
              </w:rPr>
              <w:t>5.1.2</w:t>
            </w:r>
            <w:r>
              <w:rPr>
                <w:lang w:val="de-DE"/>
              </w:rPr>
              <w:t xml:space="preserve">. </w:t>
            </w:r>
            <w:r>
              <w:rPr>
                <w:lang w:val="de-DE"/>
              </w:rPr>
              <w:t>Suche</w:t>
            </w:r>
            <w:bookmarkEnd w:id="15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Provides</w:t>
            </w:r>
          </w:p>
        </w:tc>
        <w:tc>
          <w:tcPr>
            <w:tcW w:w="5381" w:type="dxa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864455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rPr>
                <w:lang w:val="de-DE"/>
              </w:rPr>
            </w:pPr>
            <w:bookmarkStart w:id="16" w:name="_Toc403592905"/>
            <w:r>
              <w:rPr>
                <w:lang w:val="de-DE"/>
              </w:rPr>
              <w:t>5.1.3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bookmarkEnd w:id="16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C30AD2" w:rsidRP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864455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C30AD2" w:rsidRDefault="002C57A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864455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Implementierung (Java EE, Glassfish, eigener Code)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rPr>
                <w:lang w:val="de-DE"/>
              </w:rPr>
            </w:pPr>
            <w:bookmarkStart w:id="17" w:name="_Toc403592906"/>
            <w:r>
              <w:rPr>
                <w:lang w:val="de-DE"/>
              </w:rPr>
              <w:t>5.1.4</w:t>
            </w:r>
            <w:r>
              <w:rPr>
                <w:lang w:val="de-DE"/>
              </w:rPr>
              <w:t xml:space="preserve">. </w:t>
            </w:r>
            <w:r>
              <w:t>Publikationsverwaltung</w:t>
            </w:r>
            <w:bookmarkEnd w:id="17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864455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2C57AF" w:rsidRPr="00C30AD2" w:rsidRDefault="002C57AF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2C57AF" w:rsidRDefault="002C57AF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2C57AF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2C57AF" w:rsidRDefault="002C57AF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864455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C57A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rPr>
                <w:lang w:val="de-DE"/>
              </w:rPr>
            </w:pPr>
            <w:bookmarkStart w:id="18" w:name="_Toc403592907"/>
            <w:r>
              <w:rPr>
                <w:lang w:val="de-DE"/>
              </w:rPr>
              <w:t>5.1.</w:t>
            </w:r>
            <w:r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>
              <w:t>Datenbank</w:t>
            </w:r>
            <w:bookmarkEnd w:id="18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</w:tcPr>
          <w:p w:rsidR="00C30AD2" w:rsidRP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AE7F9F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864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864455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AE7F9F" w:rsidP="0086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SQL, NoSQL, ORM, …?</w:t>
            </w:r>
            <w:r w:rsidR="00391F13">
              <w:rPr>
                <w:lang w:val="de-DE"/>
              </w:rPr>
              <w:t xml:space="preserve"> – Gibt es Vorgaben?</w:t>
            </w:r>
          </w:p>
        </w:tc>
      </w:tr>
    </w:tbl>
    <w:p w:rsidR="00C30AD2" w:rsidRDefault="00C30AD2" w:rsidP="004428FC">
      <w:pPr>
        <w:rPr>
          <w:lang w:val="de-DE"/>
        </w:rPr>
      </w:pP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19" w:name="_Toc403592908"/>
      <w:r>
        <w:rPr>
          <w:lang w:val="de-DE"/>
        </w:rPr>
        <w:t>Ebene 2</w:t>
      </w:r>
      <w:bookmarkEnd w:id="19"/>
    </w:p>
    <w:p w:rsidR="00EF6AC3" w:rsidRDefault="00EF6AC3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0" w:name="_Toc403592909"/>
      <w:r>
        <w:rPr>
          <w:lang w:val="de-DE"/>
        </w:rPr>
        <w:t>Geschäftsobjekte</w:t>
      </w:r>
      <w:bookmarkEnd w:id="20"/>
    </w:p>
    <w:p w:rsidR="00EF6AC3" w:rsidRDefault="00EF6AC3" w:rsidP="00EF6AC3">
      <w:pPr>
        <w:rPr>
          <w:lang w:val="de-DE"/>
        </w:rPr>
      </w:pPr>
    </w:p>
    <w:p w:rsidR="00EF6AC3" w:rsidRDefault="00E07A32" w:rsidP="00EF6AC3">
      <w:pPr>
        <w:rPr>
          <w:lang w:val="de-DE"/>
        </w:rPr>
      </w:pPr>
      <w:r>
        <w:rPr>
          <w:noProof/>
          <w:lang w:eastAsia="en-GB"/>
        </w:rPr>
        <w:drawing>
          <wp:inline distT="0" distB="0" distL="0" distR="0">
            <wp:extent cx="5760720" cy="52254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__Geschäftsobjecte_-_Ü4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1" w:name="_Toc403592910"/>
      <w:r>
        <w:rPr>
          <w:lang w:val="de-DE"/>
        </w:rPr>
        <w:t>Laufzeitsicht</w:t>
      </w:r>
      <w:bookmarkEnd w:id="21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2" w:name="_Toc403592911"/>
      <w:r>
        <w:rPr>
          <w:lang w:val="de-DE"/>
        </w:rPr>
        <w:t>Verteilungssicht</w:t>
      </w:r>
      <w:bookmarkEnd w:id="22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03592912"/>
      <w:r>
        <w:rPr>
          <w:lang w:val="de-DE"/>
        </w:rPr>
        <w:t>Konzepte</w:t>
      </w:r>
      <w:bookmarkEnd w:id="23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4" w:name="_Toc403592913"/>
      <w:r>
        <w:rPr>
          <w:lang w:val="de-DE"/>
        </w:rPr>
        <w:t>Entwurfsentscheidungen</w:t>
      </w:r>
      <w:bookmarkEnd w:id="24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03592914"/>
      <w:r>
        <w:rPr>
          <w:lang w:val="de-DE"/>
        </w:rPr>
        <w:t>Qualitätsszenarien</w:t>
      </w:r>
      <w:bookmarkEnd w:id="25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03592915"/>
      <w:r>
        <w:rPr>
          <w:lang w:val="de-DE"/>
        </w:rPr>
        <w:t>Risiken</w:t>
      </w:r>
      <w:bookmarkEnd w:id="26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Prio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5B"/>
    <w:rsid w:val="001528E3"/>
    <w:rsid w:val="002C57AF"/>
    <w:rsid w:val="00391F13"/>
    <w:rsid w:val="004428FC"/>
    <w:rsid w:val="006A0C5B"/>
    <w:rsid w:val="00AE7F9F"/>
    <w:rsid w:val="00B22EAD"/>
    <w:rsid w:val="00C30AD2"/>
    <w:rsid w:val="00E07A32"/>
    <w:rsid w:val="00E272CB"/>
    <w:rsid w:val="00E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CB048-4FBA-46CE-A6EA-CE4F910B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itternetztabelle5dunkelAkzent5">
    <w:name w:val="Grid Table 5 Dark Accent 5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7A3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54A02-F90E-422A-BEF6-B5C8DBE1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11</vt:i4>
      </vt:variant>
    </vt:vector>
  </HeadingPairs>
  <TitlesOfParts>
    <vt:vector size="12" baseType="lpstr">
      <vt:lpstr/>
      <vt:lpstr>Änderungsübersicht</vt:lpstr>
      <vt:lpstr/>
      <vt:lpstr>Einführung und Ziele</vt:lpstr>
      <vt:lpstr>    Aufgabenstellung</vt:lpstr>
      <vt:lpstr>    Qualitätsziele</vt:lpstr>
      <vt:lpstr>    Stakeholder</vt:lpstr>
      <vt:lpstr>Randbedingungen</vt:lpstr>
      <vt:lpstr>Kontextabgrenzung</vt:lpstr>
      <vt:lpstr>Lösungsstrategie</vt:lpstr>
      <vt:lpstr>Bausteinsicht</vt:lpstr>
      <vt:lpstr>    Ebene 1</vt:lpstr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autarch princeps</cp:lastModifiedBy>
  <cp:revision>8</cp:revision>
  <dcterms:created xsi:type="dcterms:W3CDTF">2014-11-12T19:24:00Z</dcterms:created>
  <dcterms:modified xsi:type="dcterms:W3CDTF">2014-11-12T21:03:00Z</dcterms:modified>
</cp:coreProperties>
</file>