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06B" w:rsidRDefault="00584FB3" w14:paraId="7EEC7576"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sz w:val="57"/>
          <w:szCs w:val="57"/>
        </w:rPr>
      </w:pPr>
      <w:r w:rsidRPr="00584FB3">
        <w:rPr>
          <w:rFonts w:ascii="Calibri" w:hAnsi="Calibri"/>
          <w:noProof/>
          <w:position w:val="0"/>
        </w:rPr>
        <w:drawing>
          <wp:inline distT="0" distB="0" distL="0" distR="0" wp14:anchorId="2E3C10F8" wp14:editId="5163D608">
            <wp:extent cx="3556635" cy="1371600"/>
            <wp:effectExtent l="0" t="0" r="5715" b="0"/>
            <wp:docPr id="2" name="Рисунок 2"/>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3556635" cy="1371600"/>
                    </a:xfrm>
                    <a:prstGeom prst="rect">
                      <a:avLst/>
                    </a:prstGeom>
                  </pic:spPr>
                </pic:pic>
              </a:graphicData>
            </a:graphic>
          </wp:inline>
        </w:drawing>
      </w:r>
    </w:p>
    <w:p w:rsidR="001A206B" w:rsidRDefault="001A206B" w14:paraId="50632A86"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7"/>
          <w:szCs w:val="57"/>
        </w:rPr>
      </w:pPr>
    </w:p>
    <w:p w:rsidR="001A206B" w:rsidRDefault="001A206B" w14:paraId="07633DDC"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7"/>
          <w:szCs w:val="57"/>
        </w:rPr>
      </w:pPr>
    </w:p>
    <w:p w:rsidR="001A206B" w:rsidRDefault="001A206B" w14:paraId="0548D8F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7"/>
          <w:szCs w:val="57"/>
        </w:rPr>
      </w:pPr>
    </w:p>
    <w:p w:rsidR="001A206B" w:rsidRDefault="001A206B" w14:paraId="56B876D6"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7"/>
          <w:szCs w:val="57"/>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2"/>
          <w:szCs w:val="52"/>
        </w:rPr>
      </w:pPr>
      <w:r>
        <w:rPr>
          <w:rFonts w:eastAsia="Times New Roman" w:cs="Times New Roman"/>
          <w:color w:val="000000"/>
          <w:sz w:val="52"/>
          <w:szCs w:val="52"/>
        </w:rPr>
        <w:t xml:space="preserve">Occupational Health and Safety Instruction</w:t>
      </w:r>
    </w:p>
    <w:p w:rsidR="001A206B" w:rsidRDefault="001A206B" w14:paraId="77CA2DF5"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57"/>
          <w:szCs w:val="57"/>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sz w:val="43"/>
          <w:szCs w:val="43"/>
        </w:rPr>
      </w:pPr>
      <w:r w:rsidRPr="003B6CE1" w:rsidR="00A865AB">
        <w:rPr>
          <w:rFonts w:eastAsia="Times New Roman" w:cs="Times New Roman"/>
          <w:color w:val="000000"/>
          <w:sz w:val="43"/>
          <w:szCs w:val="43"/>
        </w:rPr>
        <w:t xml:space="preserve">Network and System Administration</w:t>
      </w:r>
      <w:r w:rsidR="001E3697">
        <w:rPr>
          <w:rFonts w:eastAsia="Times New Roman" w:cs="Times New Roman"/>
          <w:color w:val="000000"/>
          <w:sz w:val="43"/>
          <w:szCs w:val="43"/>
        </w:rPr>
        <w:t xml:space="preserve">" </w:t>
      </w:r>
      <w:r>
        <w:rPr>
          <w:rFonts w:eastAsia="Times New Roman" w:cs="Times New Roman"/>
          <w:color w:val="000000"/>
          <w:sz w:val="43"/>
          <w:szCs w:val="43"/>
        </w:rPr>
        <w:t xml:space="preserve">competencies</w:t>
      </w:r>
    </w:p>
    <w:p w:rsidR="001E3697" w:rsidP="00004270" w:rsidRDefault="001E3697" w14:paraId="1D9B97EA"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sz w:val="39"/>
          <w:szCs w:val="39"/>
        </w:rPr>
      </w:pPr>
    </w:p>
    <w:p>
      <w:pPr>
        <w:autoSpaceDE w:val="0"/>
        <w:autoSpaceDN w:val="0"/>
        <w:adjustRightInd w:val="0"/>
        <w:spacing w:line="240" w:lineRule="auto"/>
        <w:jc w:val="center"/>
        <w:outlineLvl w:val="9"/>
        <w:rPr>
          <w:rFonts w:eastAsia="Times New Roman" w:cs="Times New Roman"/>
          <w:sz w:val="39"/>
          <w:szCs w:val="39"/>
        </w:rPr>
      </w:pPr>
      <w:r w:rsidRPr="001E3697">
        <w:rPr>
          <w:rFonts w:eastAsia="Times New Roman" w:cs="Times New Roman"/>
          <w:sz w:val="39"/>
          <w:szCs w:val="39"/>
        </w:rPr>
        <w:t xml:space="preserve">Final of the Professionals Professional Skills Championship in 2024.</w:t>
      </w:r>
    </w:p>
    <w:p w:rsidR="001E3697" w:rsidP="001E3697" w:rsidRDefault="001E3697" w14:paraId="549A9F29" w14:textId="77777777">
      <w:pPr>
        <w:autoSpaceDE w:val="0"/>
        <w:autoSpaceDN w:val="0"/>
        <w:adjustRightInd w:val="0"/>
        <w:spacing w:line="240" w:lineRule="auto"/>
        <w:outlineLvl w:val="9"/>
        <w:rPr>
          <w:rFonts w:ascii="AppleSystemUIFont" w:hAnsi="AppleSystemUIFont" w:cs="AppleSystemUIFont"/>
          <w:position w:val="0"/>
          <w:sz w:val="28"/>
          <w:szCs w:val="28"/>
          <w:lang w:eastAsia="zh-CN"/>
        </w:rPr>
      </w:pPr>
    </w:p>
    <w:p w:rsidR="001A206B" w:rsidRDefault="001A206B" w14:paraId="1FC4022E"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3D9451D0"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7E136DC1"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4A66731C"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575AC586"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5058830A"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6EA7FCE8"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3D9E4E2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7D295AB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368A77A0"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791BF7E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4101933C"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747A41A1"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1134BFB8"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2FAB9DA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65CB14A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3AE38150"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44E4BA9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15D64B15"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590B2883"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1C1E192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rPr>
      </w:pPr>
    </w:p>
    <w:p>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rPr>
      </w:pPr>
      <w:r>
        <w:rPr>
          <w:rFonts w:eastAsia="Times New Roman" w:cs="Times New Roman"/>
          <w:color w:val="000000"/>
        </w:rPr>
        <w:t xml:space="preserve">2024 </w:t>
      </w:r>
      <w:r w:rsidR="00004270">
        <w:rPr>
          <w:rFonts w:eastAsia="Times New Roman" w:cs="Times New Roman"/>
          <w:color w:val="000000"/>
        </w:rPr>
        <w:t xml:space="preserve">г.</w:t>
      </w:r>
    </w:p>
    <w:p w:rsidR="001A206B" w:rsidRDefault="001A206B" w14:paraId="32C3688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0D8E178E"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1F2A5683"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1A206B" w:rsidRDefault="001A206B" w14:paraId="3645B4B6"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pPr>
        <w:keepNext/>
        <w:keepLines/>
        <w:pBdr>
          <w:top w:val="none" w:color="000000" w:sz="0" w:space="0"/>
          <w:left w:val="none" w:color="000000" w:sz="0" w:space="0"/>
          <w:bottom w:val="none" w:color="000000" w:sz="0" w:space="0"/>
          <w:right w:val="none" w:color="000000" w:sz="0" w:space="0"/>
          <w:between w:val="none" w:color="000000" w:sz="0" w:space="0"/>
        </w:pBdr>
        <w:spacing w:line="480" w:lineRule="auto"/>
        <w:jc w:val="center"/>
        <w:rPr>
          <w:rFonts w:eastAsia="Times New Roman" w:cs="Times New Roman"/>
          <w:b/>
          <w:color w:val="000000"/>
          <w:sz w:val="30"/>
          <w:szCs w:val="30"/>
        </w:rPr>
      </w:pPr>
      <w:r>
        <w:rPr>
          <w:rFonts w:eastAsia="Times New Roman" w:cs="Times New Roman"/>
          <w:b/>
          <w:color w:val="000000"/>
          <w:sz w:val="30"/>
          <w:szCs w:val="30"/>
        </w:rPr>
        <w:lastRenderedPageBreak/>
        <w:t xml:space="preserve">Table of Contents</w:t>
      </w:r>
    </w:p>
    <w:sdt>
      <w:sdtPr>
        <w:id w:val="-1803526934"/>
        <w:docPartObj>
          <w:docPartGallery w:val="Table of Contents"/>
          <w:docPartUnique/>
        </w:docPartObj>
      </w:sdtPr>
      <w:sdtContent>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r>
            <w:fldChar w:fldCharType="begin"/>
          </w:r>
          <w:r>
            <w:instrText xml:space="preserve"> TOC \h \u \z </w:instrText>
          </w:r>
          <w:r>
            <w:fldChar w:fldCharType="separate"/>
          </w:r>
          <w:hyperlink w:tooltip="#_heading=h.30j0zll" w:history="1" w:anchor="_heading=h.30j0zll">
            <w:r>
              <w:rPr>
                <w:rFonts w:eastAsia="Times New Roman" w:cs="Times New Roman"/>
                <w:color w:val="0000FF"/>
                <w:sz w:val="30"/>
                <w:szCs w:val="30"/>
                <w:u w:val="single"/>
              </w:rPr>
              <w:t xml:space="preserve">1. field of application</w:t>
            </w:r>
          </w:hyperlink>
          <w:hyperlink w:tooltip="#_heading=h.30j0zll" w:history="1" w:anchor="_heading=h.30j0zll">
            <w:r>
              <w:rPr>
                <w:rFonts w:eastAsia="Times New Roman" w:cs="Times New Roman"/>
                <w:color w:val="000000"/>
                <w:sz w:val="30"/>
                <w:szCs w:val="30"/>
              </w:rPr>
              <w:tab/>
              <w:t xml:space="preserve">3</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1fob9te" w:history="1" w:anchor="_heading=h.1fob9te">
            <w:r>
              <w:rPr>
                <w:rFonts w:eastAsia="Times New Roman" w:cs="Times New Roman"/>
                <w:color w:val="0000FF"/>
                <w:sz w:val="30"/>
                <w:szCs w:val="30"/>
                <w:u w:val="single"/>
              </w:rPr>
              <w:t xml:space="preserve">2. Regulatory References</w:t>
            </w:r>
          </w:hyperlink>
          <w:hyperlink w:tooltip="#_heading=h.1fob9te" w:history="1" w:anchor="_heading=h.1fob9te">
            <w:r>
              <w:rPr>
                <w:rFonts w:eastAsia="Times New Roman" w:cs="Times New Roman"/>
                <w:color w:val="000000"/>
                <w:sz w:val="30"/>
                <w:szCs w:val="30"/>
              </w:rPr>
              <w:tab/>
              <w:t xml:space="preserve">3</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2et92p0" w:history="1" w:anchor="_heading=h.2et92p0">
            <w:r>
              <w:rPr>
                <w:rFonts w:eastAsia="Times New Roman" w:cs="Times New Roman"/>
                <w:color w:val="0000FF"/>
                <w:sz w:val="30"/>
                <w:szCs w:val="30"/>
                <w:u w:val="single"/>
              </w:rPr>
              <w:t xml:space="preserve">3. general requirements for occupational health and safety</w:t>
            </w:r>
          </w:hyperlink>
          <w:hyperlink w:tooltip="#_heading=h.2et92p0" w:history="1" w:anchor="_heading=h.2et92p0">
            <w:r>
              <w:rPr>
                <w:rFonts w:eastAsia="Times New Roman" w:cs="Times New Roman"/>
                <w:color w:val="000000"/>
                <w:sz w:val="30"/>
                <w:szCs w:val="30"/>
              </w:rPr>
              <w:tab/>
              <w:t xml:space="preserve">3</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tyjcwt" w:history="1" w:anchor="_heading=h.tyjcwt">
            <w:r>
              <w:rPr>
                <w:rFonts w:eastAsia="Times New Roman" w:cs="Times New Roman"/>
                <w:color w:val="0000FF"/>
                <w:sz w:val="30"/>
                <w:szCs w:val="30"/>
                <w:u w:val="single"/>
              </w:rPr>
              <w:t xml:space="preserve">4. occupational health and safety requirements before starting work</w:t>
            </w:r>
          </w:hyperlink>
          <w:hyperlink w:tooltip="#_heading=h.tyjcwt" w:history="1" w:anchor="_heading=h.tyjcwt">
            <w:r>
              <w:rPr>
                <w:rFonts w:eastAsia="Times New Roman" w:cs="Times New Roman"/>
                <w:color w:val="000000"/>
                <w:sz w:val="30"/>
                <w:szCs w:val="30"/>
              </w:rPr>
              <w:tab/>
              <w:t xml:space="preserve">6</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3dy6vkm" w:history="1" w:anchor="_heading=h.3dy6vkm">
            <w:r>
              <w:rPr>
                <w:rFonts w:eastAsia="Times New Roman" w:cs="Times New Roman"/>
                <w:color w:val="0000FF"/>
                <w:sz w:val="30"/>
                <w:szCs w:val="30"/>
                <w:u w:val="single"/>
              </w:rPr>
              <w:t xml:space="preserve">5. Occupational health and safety requirements during work</w:t>
            </w:r>
          </w:hyperlink>
          <w:hyperlink w:tooltip="#_heading=h.3dy6vkm" w:history="1" w:anchor="_heading=h.3dy6vkm">
            <w:r>
              <w:rPr>
                <w:rFonts w:eastAsia="Times New Roman" w:cs="Times New Roman"/>
                <w:color w:val="000000"/>
                <w:sz w:val="30"/>
                <w:szCs w:val="30"/>
              </w:rPr>
              <w:tab/>
              <w:t xml:space="preserve">7</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1t3h5sf" w:history="1" w:anchor="_heading=h.1t3h5sf">
            <w:r>
              <w:rPr>
                <w:rFonts w:eastAsia="Times New Roman" w:cs="Times New Roman"/>
                <w:color w:val="0000FF"/>
                <w:sz w:val="30"/>
                <w:szCs w:val="30"/>
                <w:u w:val="single"/>
              </w:rPr>
              <w:t xml:space="preserve">6. Occupational safety requirements in emergency situations</w:t>
            </w:r>
          </w:hyperlink>
          <w:hyperlink w:tooltip="#_heading=h.1t3h5sf" w:history="1" w:anchor="_heading=h.1t3h5sf">
            <w:r>
              <w:rPr>
                <w:rFonts w:eastAsia="Times New Roman" w:cs="Times New Roman"/>
                <w:color w:val="000000"/>
                <w:sz w:val="30"/>
                <w:szCs w:val="30"/>
              </w:rPr>
              <w:tab/>
              <w:t xml:space="preserve">9</w:t>
            </w:r>
          </w:hyperlink>
        </w:p>
        <w:p>
          <w:pPr>
            <w:pBdr>
              <w:top w:val="none" w:color="000000" w:sz="0" w:space="0"/>
              <w:left w:val="none" w:color="000000" w:sz="0" w:space="0"/>
              <w:bottom w:val="none" w:color="000000" w:sz="0" w:space="0"/>
              <w:right w:val="none" w:color="000000" w:sz="0" w:space="0"/>
              <w:between w:val="none" w:color="000000" w:sz="0" w:space="0"/>
            </w:pBdr>
            <w:tabs>
              <w:tab w:val="right" w:pos="9911"/>
            </w:tabs>
            <w:spacing w:line="360" w:lineRule="auto"/>
            <w:rPr>
              <w:rFonts w:ascii="Calibri" w:hAnsi="Calibri"/>
              <w:color w:val="000000"/>
              <w:sz w:val="30"/>
              <w:szCs w:val="30"/>
            </w:rPr>
          </w:pPr>
          <w:hyperlink w:tooltip="#_heading=h.4d34og8" w:history="1" w:anchor="_heading=h.4d34og8">
            <w:r>
              <w:rPr>
                <w:rFonts w:eastAsia="Times New Roman" w:cs="Times New Roman"/>
                <w:color w:val="0000FF"/>
                <w:sz w:val="30"/>
                <w:szCs w:val="30"/>
                <w:u w:val="single"/>
              </w:rPr>
              <w:t xml:space="preserve">7. Occupational health and safety requirements at the end of work</w:t>
            </w:r>
          </w:hyperlink>
          <w:hyperlink w:tooltip="#_heading=h.4d34og8" w:history="1" w:anchor="_heading=h.4d34og8">
            <w:r>
              <w:rPr>
                <w:rFonts w:eastAsia="Times New Roman" w:cs="Times New Roman"/>
                <w:color w:val="000000"/>
                <w:sz w:val="30"/>
                <w:szCs w:val="30"/>
              </w:rPr>
              <w:tab/>
              <w:t xml:space="preserve">10</w:t>
            </w:r>
          </w:hyperlink>
          <w:r>
            <w:fldChar w:fldCharType="end"/>
          </w:r>
        </w:p>
      </w:sdtContent>
    </w:sdt>
    <w:p w:rsidR="00A865AB" w:rsidP="00A865AB" w:rsidRDefault="00A865AB" w14:paraId="11261918" w14:textId="77777777">
      <w:pPr>
        <w:pBdr>
          <w:top w:val="none" w:color="000000" w:sz="0" w:space="0"/>
          <w:left w:val="none" w:color="000000" w:sz="0" w:space="0"/>
          <w:bottom w:val="none" w:color="000000" w:sz="0" w:space="0"/>
          <w:right w:val="none" w:color="000000" w:sz="0" w:space="0"/>
          <w:between w:val="none" w:color="000000" w:sz="0" w:space="0"/>
        </w:pBdr>
        <w:spacing w:line="360" w:lineRule="auto"/>
        <w:rPr>
          <w:rFonts w:eastAsia="Times New Roman" w:cs="Times New Roman"/>
          <w:color w:val="000000"/>
        </w:rPr>
      </w:pPr>
    </w:p>
    <w:p w:rsidR="00A865AB" w:rsidP="00A865AB" w:rsidRDefault="00A865AB" w14:paraId="7D9D765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jc w:val="center"/>
        <w:rPr>
          <w:rFonts w:eastAsia="Times New Roman" w:cs="Times New Roman"/>
          <w:color w:val="000000"/>
        </w:rPr>
      </w:pPr>
    </w:p>
    <w:p w:rsidR="00A865AB" w:rsidP="00A865AB" w:rsidRDefault="00A865AB" w14:paraId="1CD1285E"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1F066C4D"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54758AC2"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3C590493"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3E115BE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3AFFD1B0"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031C10D4"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66BE37DB"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A71B829"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67B2C114"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4FA60158"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E8E6815"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83BC2AD"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17A8208C"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7F54918"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0801D3F8"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492D980D"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752F0515"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7E2F915"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497A573F"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7571E3B3"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2D3945BC" w14:textId="77777777">
      <w:pPr>
        <w:pBdr>
          <w:top w:val="none" w:color="000000" w:sz="0" w:space="0"/>
          <w:left w:val="none" w:color="000000" w:sz="0" w:space="0"/>
          <w:bottom w:val="none" w:color="000000" w:sz="0" w:space="0"/>
          <w:right w:val="none" w:color="000000" w:sz="0" w:space="0"/>
          <w:between w:val="none" w:color="000000" w:sz="0" w:space="0"/>
        </w:pBdr>
        <w:spacing w:line="240" w:lineRule="auto"/>
        <w:rPr>
          <w:rFonts w:eastAsia="Times New Roman" w:cs="Times New Roman"/>
          <w:color w:val="000000"/>
        </w:rPr>
      </w:pPr>
    </w:p>
    <w:p w:rsidR="00A865AB" w:rsidP="00A865AB" w:rsidRDefault="00A865AB" w14:paraId="093512F2" w14:textId="77777777">
      <w:pPr>
        <w:keepNext/>
        <w:keepLines/>
        <w:pBdr>
          <w:top w:val="none" w:color="000000" w:sz="0" w:space="0"/>
          <w:left w:val="none" w:color="000000" w:sz="0" w:space="0"/>
          <w:bottom w:val="none" w:color="000000" w:sz="0" w:space="0"/>
          <w:right w:val="none" w:color="000000" w:sz="0" w:space="0"/>
          <w:between w:val="none" w:color="000000" w:sz="0" w:space="0"/>
        </w:pBdr>
        <w:spacing w:line="360" w:lineRule="auto"/>
        <w:jc w:val="center"/>
        <w:rPr>
          <w:rFonts w:eastAsia="Times New Roman" w:cs="Times New Roman"/>
          <w:b/>
          <w:color w:val="000000"/>
          <w:sz w:val="30"/>
          <w:szCs w:val="30"/>
        </w:rPr>
      </w:pPr>
      <w:bookmarkStart w:name="_heading=h.gjdgxs" w:id="0"/>
      <w:bookmarkEnd w:id="0"/>
      <w:r>
        <w:br w:type="page" w:clear="all"/>
      </w:r>
    </w:p>
    <w:p>
      <w:pPr>
        <w:keepNext/>
        <w:keepLines/>
        <w:pBdr>
          <w:top w:val="none" w:color="000000" w:sz="0" w:space="0"/>
          <w:left w:val="none" w:color="000000" w:sz="0" w:space="0"/>
          <w:bottom w:val="none" w:color="000000" w:sz="0" w:space="0"/>
          <w:right w:val="none" w:color="000000" w:sz="0" w:space="0"/>
          <w:between w:val="none" w:color="000000" w:sz="0" w:space="0"/>
        </w:pBdr>
        <w:spacing w:line="360" w:lineRule="auto"/>
        <w:jc w:val="center"/>
        <w:rPr>
          <w:rFonts w:eastAsia="Times New Roman" w:cs="Times New Roman"/>
          <w:b/>
          <w:color w:val="000000"/>
          <w:sz w:val="30"/>
          <w:szCs w:val="30"/>
        </w:rPr>
      </w:pPr>
      <w:bookmarkStart w:name="_heading=h.30j0zll" w:id="1"/>
      <w:bookmarkEnd w:id="1"/>
      <w:r>
        <w:rPr>
          <w:rFonts w:eastAsia="Times New Roman" w:cs="Times New Roman"/>
          <w:b/>
          <w:color w:val="000000"/>
          <w:sz w:val="30"/>
          <w:szCs w:val="30"/>
        </w:rPr>
        <w:lastRenderedPageBreak/>
        <w:t xml:space="preserve">1. scope of application</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709"/>
        <w:jc w:val="both"/>
        <w:rPr>
          <w:rFonts w:eastAsia="Times New Roman" w:cs="Times New Roman"/>
          <w:color w:val="000000"/>
          <w:sz w:val="30"/>
          <w:szCs w:val="30"/>
        </w:rPr>
      </w:pPr>
      <w:r>
        <w:rPr>
          <w:rFonts w:eastAsia="Times New Roman" w:cs="Times New Roman"/>
          <w:color w:val="000000"/>
          <w:sz w:val="30"/>
          <w:szCs w:val="30"/>
        </w:rPr>
        <w:t xml:space="preserve">1.1 These rules are developed on the basis of a standard instruction on labor protection taking into account the requirements of legislative and other regulatory legal acts containing state requirements for labor protection, rules for labor protection and are intended for participants of the competence </w:t>
      </w:r>
      <w:r w:rsidRPr="003B6CE1">
        <w:rPr>
          <w:rFonts w:eastAsia="Times New Roman" w:cs="Times New Roman"/>
          <w:color w:val="000000"/>
          <w:sz w:val="30"/>
          <w:szCs w:val="30"/>
        </w:rPr>
        <w:t xml:space="preserve">"Network and System Administration" of the regional stage of the </w:t>
      </w:r>
      <w:r>
        <w:rPr>
          <w:rFonts w:eastAsia="Times New Roman" w:cs="Times New Roman"/>
          <w:color w:val="000000"/>
          <w:sz w:val="30"/>
          <w:szCs w:val="30"/>
        </w:rPr>
        <w:t xml:space="preserve">Championship on professional skills "Professionals" in 2024 (hereinafter referred to as the Championship).</w:t>
      </w:r>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709"/>
        <w:jc w:val="both"/>
        <w:rPr>
          <w:rFonts w:eastAsia="Times New Roman" w:cs="Times New Roman"/>
          <w:color w:val="000000"/>
          <w:sz w:val="30"/>
          <w:szCs w:val="30"/>
        </w:rPr>
      </w:pPr>
      <w:r>
        <w:rPr>
          <w:rFonts w:eastAsia="Times New Roman" w:cs="Times New Roman"/>
          <w:color w:val="000000"/>
          <w:sz w:val="30"/>
          <w:szCs w:val="30"/>
        </w:rPr>
        <w:t xml:space="preserve">1.2 Fulfillment of the requirements of these rules is obligatory for all participants of the </w:t>
      </w:r>
      <w:r w:rsidRPr="003B6CE1">
        <w:rPr>
          <w:rFonts w:eastAsia="Times New Roman" w:cs="Times New Roman"/>
          <w:color w:val="000000"/>
          <w:sz w:val="30"/>
          <w:szCs w:val="30"/>
        </w:rPr>
        <w:t xml:space="preserve">regional stage of the </w:t>
      </w:r>
      <w:r w:rsidRPr="00584FB3">
        <w:rPr>
          <w:rFonts w:eastAsia="Times New Roman" w:cs="Times New Roman"/>
          <w:color w:val="000000"/>
          <w:sz w:val="30"/>
          <w:szCs w:val="30"/>
        </w:rPr>
        <w:t xml:space="preserve">Professional Skills Championship "Professionals" in </w:t>
      </w:r>
      <w:r>
        <w:rPr>
          <w:rFonts w:eastAsia="Times New Roman" w:cs="Times New Roman"/>
          <w:color w:val="000000"/>
          <w:sz w:val="30"/>
          <w:szCs w:val="30"/>
        </w:rPr>
        <w:t xml:space="preserve">2024 </w:t>
      </w:r>
      <w:r>
        <w:rPr>
          <w:rFonts w:eastAsia="Times New Roman" w:cs="Times New Roman"/>
          <w:color w:val="000000"/>
          <w:sz w:val="30"/>
          <w:szCs w:val="30"/>
        </w:rPr>
        <w:t xml:space="preserve">in the competence "</w:t>
      </w:r>
      <w:r w:rsidRPr="003B6CE1">
        <w:rPr>
          <w:rFonts w:eastAsia="Times New Roman" w:cs="Times New Roman"/>
          <w:color w:val="000000"/>
          <w:sz w:val="30"/>
          <w:szCs w:val="30"/>
        </w:rPr>
        <w:t xml:space="preserve">Network and System Administration</w:t>
      </w:r>
      <w:r>
        <w:rPr>
          <w:rFonts w:eastAsia="Times New Roman" w:cs="Times New Roman"/>
          <w:color w:val="000000"/>
          <w:sz w:val="30"/>
          <w:szCs w:val="30"/>
        </w:rPr>
        <w:t xml:space="preserve">"</w:t>
      </w:r>
      <w:r w:rsidRPr="003B6CE1">
        <w:rPr>
          <w:rFonts w:eastAsia="Times New Roman" w:cs="Times New Roman"/>
          <w:color w:val="000000"/>
          <w:sz w:val="30"/>
          <w:szCs w:val="30"/>
        </w:rPr>
        <w:t xml:space="preserve">. </w:t>
      </w:r>
    </w:p>
    <w:p w:rsidR="00A865AB" w:rsidP="00A865AB" w:rsidRDefault="00A865AB" w14:paraId="4BAC2A9C" w14:textId="77777777">
      <w:pPr>
        <w:pBdr>
          <w:top w:val="none" w:color="000000" w:sz="0" w:space="0"/>
          <w:left w:val="none" w:color="000000" w:sz="0" w:space="0"/>
          <w:bottom w:val="none" w:color="000000" w:sz="0" w:space="0"/>
          <w:right w:val="none" w:color="000000" w:sz="0" w:space="0"/>
          <w:between w:val="none" w:color="000000" w:sz="0" w:space="0"/>
        </w:pBdr>
        <w:spacing w:line="360" w:lineRule="auto"/>
        <w:jc w:val="center"/>
        <w:rPr>
          <w:rFonts w:eastAsia="Times New Roman" w:cs="Times New Roman"/>
          <w:color w:val="000000"/>
          <w:sz w:val="30"/>
          <w:szCs w:val="30"/>
        </w:rPr>
      </w:pPr>
      <w:bookmarkStart w:name="_heading=h.1fob9te" w:id="2"/>
      <w:bookmarkEnd w:id="2"/>
    </w:p>
    <w:p>
      <w:pPr>
        <w:pStyle w:val="1"/>
        <w:spacing w:before="120" w:line="240" w:lineRule="auto"/>
        <w:ind w:firstLine="709"/>
        <w:rPr>
          <w:rFonts w:ascii="Times New Roman" w:hAnsi="Times New Roman"/>
        </w:rPr>
      </w:pPr>
      <w:bookmarkStart w:name="_Toc507427595" w:id="3"/>
      <w:r w:rsidRPr="003B6CE1">
        <w:rPr>
          <w:rFonts w:ascii="Times New Roman" w:hAnsi="Times New Roman"/>
          <w:color w:val="auto"/>
        </w:rPr>
        <w:t xml:space="preserve">Occupational safety instructions for participants </w:t>
      </w:r>
      <w:bookmarkEnd w:id="3"/>
    </w:p>
    <w:p w:rsidRPr="003B6CE1" w:rsidR="00A865AB" w:rsidP="00A865AB" w:rsidRDefault="00A865AB" w14:paraId="317691E3" w14:textId="77777777">
      <w:pPr>
        <w:spacing w:before="120" w:after="120"/>
        <w:ind w:firstLine="709"/>
        <w:jc w:val="center"/>
        <w:rPr>
          <w:rFonts w:cs="Times New Roman"/>
          <w:sz w:val="30"/>
          <w:szCs w:val="30"/>
        </w:rPr>
      </w:pPr>
    </w:p>
    <w:p>
      <w:pPr>
        <w:pStyle w:val="2"/>
        <w:spacing w:before="120"/>
        <w:ind w:firstLine="709"/>
        <w:rPr>
          <w:rFonts w:ascii="Times New Roman" w:hAnsi="Times New Roman"/>
        </w:rPr>
      </w:pPr>
      <w:bookmarkStart w:name="_Toc507427596" w:id="4"/>
      <w:r>
        <w:rPr>
          <w:rFonts w:ascii="Times New Roman" w:hAnsi="Times New Roman"/>
        </w:rPr>
        <w:t xml:space="preserve">2</w:t>
      </w:r>
      <w:r w:rsidRPr="003B6CE1">
        <w:rPr>
          <w:rFonts w:ascii="Times New Roman" w:hAnsi="Times New Roman"/>
        </w:rPr>
        <w:t xml:space="preserve">.General requirements for occupational health and safety</w:t>
      </w:r>
      <w:bookmarkEnd w:id="4"/>
    </w:p>
    <w:p>
      <w:pPr>
        <w:spacing w:before="120" w:after="120"/>
        <w:ind w:firstLine="709"/>
        <w:jc w:val="both"/>
        <w:rPr>
          <w:rFonts w:cs="Times New Roman"/>
          <w:sz w:val="30"/>
          <w:szCs w:val="30"/>
        </w:rPr>
      </w:pPr>
      <w:r w:rsidRPr="003B6CE1">
        <w:rPr>
          <w:rFonts w:cs="Times New Roman"/>
          <w:sz w:val="30"/>
          <w:szCs w:val="30"/>
        </w:rPr>
        <w:t xml:space="preserve">For participants from 14 years old</w:t>
      </w: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.1 Participants aged 14 years and older are allowed to participate in the contest under the direct supervision of the Experts or jointly with the Expert in the Network and System Administration Competence:</w:t>
      </w:r>
    </w:p>
    <w:p>
      <w:pPr>
        <w:spacing w:before="120" w:after="120"/>
        <w:ind w:firstLine="709"/>
        <w:jc w:val="both"/>
        <w:rPr>
          <w:rFonts w:cs="Times New Roman"/>
          <w:sz w:val="30"/>
          <w:szCs w:val="30"/>
        </w:rPr>
      </w:pPr>
      <w:r w:rsidRPr="003B6CE1">
        <w:rPr>
          <w:rFonts w:cs="Times New Roman"/>
          <w:sz w:val="30"/>
          <w:szCs w:val="30"/>
        </w:rPr>
        <w:t xml:space="preserve">- who have undergone occupational safety briefing according to the "Occupational Health and Safety Briefing Program";</w:t>
      </w:r>
    </w:p>
    <w:p>
      <w:pPr>
        <w:spacing w:before="120" w:after="120"/>
        <w:ind w:firstLine="709"/>
        <w:jc w:val="both"/>
        <w:rPr>
          <w:rFonts w:cs="Times New Roman"/>
          <w:sz w:val="30"/>
          <w:szCs w:val="30"/>
        </w:rPr>
      </w:pPr>
      <w:r w:rsidRPr="003B6CE1">
        <w:rPr>
          <w:rFonts w:cs="Times New Roman"/>
          <w:sz w:val="30"/>
          <w:szCs w:val="30"/>
        </w:rPr>
        <w:t xml:space="preserve">- familiarized with the occupational safety instruction;</w:t>
      </w:r>
    </w:p>
    <w:p>
      <w:pPr>
        <w:spacing w:before="120" w:after="120"/>
        <w:ind w:firstLine="709"/>
        <w:jc w:val="both"/>
        <w:rPr>
          <w:rFonts w:cs="Times New Roman"/>
          <w:sz w:val="30"/>
          <w:szCs w:val="30"/>
        </w:rPr>
      </w:pPr>
      <w:r w:rsidRPr="003B6CE1">
        <w:rPr>
          <w:rFonts w:cs="Times New Roman"/>
          <w:sz w:val="30"/>
          <w:szCs w:val="30"/>
        </w:rPr>
        <w:t xml:space="preserve">- who have the necessary skills to operate tools, fixtures and equipment;</w:t>
      </w:r>
    </w:p>
    <w:p>
      <w:pPr>
        <w:spacing w:before="120" w:after="120"/>
        <w:ind w:firstLine="709"/>
        <w:jc w:val="both"/>
        <w:rPr>
          <w:rFonts w:cs="Times New Roman"/>
          <w:sz w:val="30"/>
          <w:szCs w:val="30"/>
        </w:rPr>
      </w:pPr>
      <w:r w:rsidRPr="003B6CE1">
        <w:rPr>
          <w:rFonts w:cs="Times New Roman"/>
          <w:sz w:val="30"/>
          <w:szCs w:val="30"/>
        </w:rPr>
        <w:t xml:space="preserve">- have no contraindications to the performance of competitive tasks for health reasons.</w:t>
      </w:r>
    </w:p>
    <w:p w:rsidRPr="003B6CE1" w:rsidR="00A865AB" w:rsidP="00A865AB" w:rsidRDefault="00A865AB" w14:paraId="1F738F56" w14:textId="77777777">
      <w:pPr>
        <w:spacing w:before="120" w:after="120"/>
        <w:ind w:firstLine="709"/>
        <w:jc w:val="both"/>
        <w:rPr>
          <w:rFonts w:cs="Times New Roman"/>
          <w:color w:val="FF0000"/>
          <w:sz w:val="30"/>
          <w:szCs w:val="30"/>
        </w:rPr>
      </w:pPr>
    </w:p>
    <w:p>
      <w:pPr>
        <w:spacing w:before="120" w:after="120"/>
        <w:ind w:firstLine="709"/>
        <w:jc w:val="both"/>
        <w:rPr>
          <w:rFonts w:cs="Times New Roman"/>
          <w:sz w:val="30"/>
          <w:szCs w:val="30"/>
        </w:rPr>
      </w:pPr>
      <w:r w:rsidRPr="003B6CE1">
        <w:rPr>
          <w:rFonts w:cs="Times New Roman"/>
          <w:sz w:val="30"/>
          <w:szCs w:val="30"/>
        </w:rPr>
        <w:t xml:space="preserve">For participants from 16 years old</w:t>
      </w: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.3 Participants from 16 years old are allowed to independently perform competitive tasks in the Competence "Network and System Administration";</w:t>
      </w:r>
    </w:p>
    <w:p>
      <w:pPr>
        <w:spacing w:before="120" w:after="120"/>
        <w:ind w:firstLine="709"/>
        <w:jc w:val="both"/>
        <w:rPr>
          <w:rFonts w:cs="Times New Roman"/>
          <w:sz w:val="30"/>
          <w:szCs w:val="30"/>
        </w:rPr>
      </w:pPr>
      <w:r w:rsidRPr="003B6CE1">
        <w:rPr>
          <w:rFonts w:cs="Times New Roman"/>
          <w:sz w:val="30"/>
          <w:szCs w:val="30"/>
        </w:rPr>
        <w:t xml:space="preserve">- who have undergone occupational safety briefing according to the "Occupational Health and Safety Briefing Program";</w:t>
      </w:r>
    </w:p>
    <w:p>
      <w:pPr>
        <w:spacing w:before="120" w:after="120"/>
        <w:ind w:firstLine="709"/>
        <w:jc w:val="both"/>
        <w:rPr>
          <w:rFonts w:cs="Times New Roman"/>
          <w:sz w:val="30"/>
          <w:szCs w:val="30"/>
        </w:rPr>
      </w:pPr>
      <w:r w:rsidRPr="003B6CE1">
        <w:rPr>
          <w:rFonts w:cs="Times New Roman"/>
          <w:sz w:val="30"/>
          <w:szCs w:val="30"/>
        </w:rPr>
        <w:t xml:space="preserve">- familiarized with the occupational safety instruction;</w:t>
      </w:r>
    </w:p>
    <w:p>
      <w:pPr>
        <w:spacing w:before="120" w:after="120"/>
        <w:ind w:firstLine="709"/>
        <w:jc w:val="both"/>
        <w:rPr>
          <w:rFonts w:cs="Times New Roman"/>
          <w:sz w:val="30"/>
          <w:szCs w:val="30"/>
        </w:rPr>
      </w:pPr>
      <w:r w:rsidRPr="003B6CE1">
        <w:rPr>
          <w:rFonts w:cs="Times New Roman"/>
          <w:sz w:val="30"/>
          <w:szCs w:val="30"/>
        </w:rPr>
        <w:t xml:space="preserve">- who have the necessary skills to operate tools, fixtures and equipment;</w:t>
      </w:r>
    </w:p>
    <w:p>
      <w:pPr>
        <w:spacing w:before="120" w:after="120"/>
        <w:ind w:firstLine="709"/>
        <w:jc w:val="both"/>
        <w:rPr>
          <w:rFonts w:cs="Times New Roman"/>
          <w:sz w:val="30"/>
          <w:szCs w:val="30"/>
        </w:rPr>
      </w:pPr>
      <w:r w:rsidRPr="003B6CE1">
        <w:rPr>
          <w:rFonts w:cs="Times New Roman"/>
          <w:sz w:val="30"/>
          <w:szCs w:val="30"/>
        </w:rPr>
        <w:lastRenderedPageBreak/>
        <w:t xml:space="preserve">- have no contraindications to the performance of competitive tasks for health reasons.</w:t>
      </w:r>
    </w:p>
    <w:p w:rsidRPr="003B6CE1" w:rsidR="00A865AB" w:rsidP="00A865AB" w:rsidRDefault="00A865AB" w14:paraId="3EBD17CF"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.4 While performing the competition tasks and being on the territory and premises of the competition venue, the participant is obliged to clearly observe:</w:t>
      </w:r>
    </w:p>
    <w:p>
      <w:pPr>
        <w:spacing w:before="120" w:after="120"/>
        <w:ind w:firstLine="709"/>
        <w:jc w:val="both"/>
        <w:rPr>
          <w:rFonts w:cs="Times New Roman"/>
          <w:sz w:val="30"/>
          <w:szCs w:val="30"/>
        </w:rPr>
      </w:pPr>
      <w:r w:rsidRPr="003B6CE1">
        <w:rPr>
          <w:rFonts w:cs="Times New Roman"/>
          <w:sz w:val="30"/>
          <w:szCs w:val="30"/>
        </w:rPr>
        <w:t xml:space="preserve">- health and safety instructions; </w:t>
      </w:r>
    </w:p>
    <w:p>
      <w:pPr>
        <w:spacing w:before="120" w:after="120"/>
        <w:ind w:firstLine="709"/>
        <w:jc w:val="both"/>
        <w:rPr>
          <w:rFonts w:cs="Times New Roman"/>
          <w:sz w:val="30"/>
          <w:szCs w:val="30"/>
        </w:rPr>
      </w:pPr>
      <w:r w:rsidRPr="003B6CE1">
        <w:rPr>
          <w:rFonts w:cs="Times New Roman"/>
          <w:sz w:val="30"/>
          <w:szCs w:val="30"/>
        </w:rPr>
        <w:t xml:space="preserve">- Do not go beyond the fences and into technical rooms;</w:t>
      </w:r>
    </w:p>
    <w:p>
      <w:pPr>
        <w:spacing w:before="120" w:after="120"/>
        <w:ind w:firstLine="709"/>
        <w:jc w:val="both"/>
        <w:rPr>
          <w:rFonts w:cs="Times New Roman"/>
          <w:sz w:val="30"/>
          <w:szCs w:val="30"/>
        </w:rPr>
      </w:pPr>
      <w:r w:rsidRPr="003B6CE1">
        <w:rPr>
          <w:rFonts w:cs="Times New Roman"/>
          <w:sz w:val="30"/>
          <w:szCs w:val="30"/>
        </w:rPr>
        <w:t xml:space="preserve">- personal hygiene;</w:t>
      </w:r>
    </w:p>
    <w:p>
      <w:pPr>
        <w:spacing w:before="120" w:after="120"/>
        <w:ind w:firstLine="709"/>
        <w:jc w:val="both"/>
        <w:rPr>
          <w:rFonts w:cs="Times New Roman"/>
          <w:sz w:val="30"/>
          <w:szCs w:val="30"/>
        </w:rPr>
      </w:pPr>
      <w:r w:rsidRPr="003B6CE1">
        <w:rPr>
          <w:rFonts w:cs="Times New Roman"/>
          <w:sz w:val="30"/>
          <w:szCs w:val="30"/>
        </w:rPr>
        <w:t xml:space="preserve">- eating in strictly designated areas;</w:t>
      </w:r>
    </w:p>
    <w:p>
      <w:pPr>
        <w:spacing w:before="120" w:after="120"/>
        <w:ind w:firstLine="709"/>
        <w:jc w:val="both"/>
        <w:rPr>
          <w:rFonts w:cs="Times New Roman"/>
          <w:sz w:val="30"/>
          <w:szCs w:val="30"/>
        </w:rPr>
      </w:pPr>
      <w:r w:rsidRPr="003B6CE1">
        <w:rPr>
          <w:rFonts w:cs="Times New Roman"/>
          <w:sz w:val="30"/>
          <w:szCs w:val="30"/>
        </w:rPr>
        <w:t xml:space="preserve">- independently use the tools and equipment authorized to perform the competition task;</w:t>
      </w: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.5 The Participant uses equipment to perform the competition task:</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847"/>
        <w:gridCol w:w="6064"/>
      </w:tblGrid>
      <w:tr w:rsidRPr="003B6CE1" w:rsidR="00A865AB" w:rsidTr="007143D8" w14:paraId="54D1B4B7" w14:textId="77777777">
        <w:tc>
          <w:tcPr>
            <w:tcW w:w="5000" w:type="pct"/>
            <w:gridSpan w:val="2"/>
            <w:shd w:val="clear" w:color="auto" w:fill="auto"/>
          </w:tcPr>
          <w:p>
            <w:pPr>
              <w:jc w:val="center"/>
              <w:rPr>
                <w:rFonts w:eastAsia="Times New Roman" w:cs="Times New Roman"/>
                <w:b/>
                <w:sz w:val="30"/>
                <w:szCs w:val="30"/>
              </w:rPr>
            </w:pPr>
            <w:r w:rsidRPr="003B6CE1">
              <w:rPr>
                <w:rFonts w:eastAsia="Times New Roman" w:cs="Times New Roman"/>
                <w:b/>
                <w:sz w:val="30"/>
                <w:szCs w:val="30"/>
              </w:rPr>
              <w:t xml:space="preserve">Name of equipment</w:t>
            </w:r>
          </w:p>
        </w:tc>
      </w:tr>
      <w:tr w:rsidRPr="003B6CE1" w:rsidR="00A865AB" w:rsidTr="007143D8" w14:paraId="1B1E101A" w14:textId="77777777">
        <w:tc>
          <w:tcPr>
            <w:tcW w:w="1941" w:type="pct"/>
            <w:shd w:val="clear" w:color="auto" w:fill="auto"/>
          </w:tcPr>
          <w:p>
            <w:pPr>
              <w:jc w:val="center"/>
              <w:rPr>
                <w:rFonts w:eastAsia="Times New Roman" w:cs="Times New Roman"/>
                <w:b/>
                <w:sz w:val="30"/>
                <w:szCs w:val="30"/>
              </w:rPr>
            </w:pPr>
            <w:r w:rsidRPr="003B6CE1">
              <w:rPr>
                <w:rFonts w:eastAsia="Times New Roman" w:cs="Times New Roman"/>
                <w:b/>
                <w:sz w:val="30"/>
                <w:szCs w:val="30"/>
              </w:rPr>
              <w:t xml:space="preserve">self-employed</w:t>
            </w:r>
          </w:p>
        </w:tc>
        <w:tc>
          <w:tcPr>
            <w:tcW w:w="3059" w:type="pct"/>
            <w:shd w:val="clear" w:color="auto" w:fill="auto"/>
          </w:tcPr>
          <w:p>
            <w:pPr>
              <w:jc w:val="center"/>
              <w:rPr>
                <w:rFonts w:eastAsia="Times New Roman" w:cs="Times New Roman"/>
                <w:b/>
                <w:sz w:val="30"/>
                <w:szCs w:val="30"/>
              </w:rPr>
            </w:pPr>
            <w:r w:rsidRPr="003B6CE1">
              <w:rPr>
                <w:rFonts w:eastAsia="Times New Roman" w:cs="Times New Roman"/>
                <w:b/>
                <w:sz w:val="30"/>
                <w:szCs w:val="30"/>
              </w:rPr>
              <w:t xml:space="preserve">performs the competition task together with an expert or a nominated person of 16 years of age or older:</w:t>
            </w:r>
          </w:p>
        </w:tc>
      </w:tr>
      <w:tr w:rsidRPr="003B6CE1" w:rsidR="00A865AB" w:rsidTr="007143D8" w14:paraId="075D0F6E" w14:textId="77777777">
        <w:tc>
          <w:tcPr>
            <w:tcW w:w="1941" w:type="pct"/>
            <w:shd w:val="clear" w:color="auto" w:fill="auto"/>
          </w:tcPr>
          <w:p>
            <w:pPr>
              <w:jc w:val="both"/>
              <w:rPr>
                <w:rFonts w:eastAsia="Times New Roman" w:cs="Times New Roman"/>
                <w:sz w:val="30"/>
                <w:szCs w:val="30"/>
              </w:rPr>
            </w:pPr>
            <w:r w:rsidRPr="003B6CE1">
              <w:rPr>
                <w:rFonts w:eastAsia="Times New Roman" w:cs="Times New Roman"/>
                <w:sz w:val="30"/>
                <w:szCs w:val="30"/>
              </w:rPr>
              <w:t xml:space="preserve">Complete personal computer \ laptop computer</w:t>
            </w:r>
          </w:p>
        </w:tc>
        <w:tc>
          <w:tcPr>
            <w:tcW w:w="3059" w:type="pct"/>
            <w:shd w:val="clear" w:color="auto" w:fill="auto"/>
          </w:tcPr>
          <w:p>
            <w:pPr>
              <w:jc w:val="both"/>
              <w:rPr>
                <w:rFonts w:eastAsia="Times New Roman" w:cs="Times New Roman"/>
                <w:sz w:val="30"/>
                <w:szCs w:val="30"/>
              </w:rPr>
            </w:pPr>
            <w:r w:rsidRPr="003B6CE1">
              <w:rPr>
                <w:rFonts w:eastAsia="Times New Roman" w:cs="Times New Roman"/>
                <w:sz w:val="30"/>
                <w:szCs w:val="30"/>
              </w:rPr>
              <w:t xml:space="preserve">Disassembled personal computer and/or its components</w:t>
            </w:r>
          </w:p>
        </w:tc>
      </w:tr>
    </w:tbl>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.6 The following harmful and (or) hazardous factors may affect the participant while performing the competition task:</w:t>
      </w:r>
    </w:p>
    <w:p>
      <w:pPr>
        <w:spacing w:before="120" w:after="120"/>
        <w:ind w:firstLine="709"/>
        <w:jc w:val="both"/>
        <w:rPr>
          <w:rFonts w:cs="Times New Roman"/>
          <w:sz w:val="30"/>
          <w:szCs w:val="30"/>
        </w:rPr>
      </w:pPr>
      <w:r w:rsidRPr="003B6CE1">
        <w:rPr>
          <w:rFonts w:cs="Times New Roman"/>
          <w:sz w:val="30"/>
          <w:szCs w:val="30"/>
        </w:rPr>
        <w:t xml:space="preserve">Physical:</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rPr>
        <w:t xml:space="preserve">cutting and stabbing objects;</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levels of electromagnetic radiation;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static electricity;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brightness of the light image;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level of light output pulsation;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An increased voltage value in an electrical circuit that can be short-circuited through the human body;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or decreased light levels; </w:t>
      </w:r>
    </w:p>
    <w:p>
      <w:pPr>
        <w:spacing w:before="120" w:after="120"/>
        <w:ind w:firstLine="709"/>
        <w:jc w:val="both"/>
        <w:rPr>
          <w:rFonts w:cs="Times New Roman"/>
          <w:sz w:val="30"/>
          <w:szCs w:val="30"/>
        </w:rPr>
      </w:pPr>
      <w:r w:rsidRPr="003B6CE1">
        <w:rPr>
          <w:rFonts w:cs="Times New Roman"/>
          <w:sz w:val="30"/>
          <w:szCs w:val="30"/>
          <w:lang w:bidi="ru-RU"/>
        </w:rPr>
        <w:t xml:space="preserve">increased direct and reflected glossiness.</w:t>
      </w:r>
    </w:p>
    <w:p>
      <w:pPr>
        <w:spacing w:before="120" w:after="120"/>
        <w:ind w:firstLine="709"/>
        <w:jc w:val="both"/>
        <w:rPr>
          <w:rFonts w:cs="Times New Roman"/>
          <w:sz w:val="30"/>
          <w:szCs w:val="30"/>
        </w:rPr>
      </w:pPr>
      <w:r w:rsidRPr="003B6CE1">
        <w:rPr>
          <w:rFonts w:cs="Times New Roman"/>
          <w:sz w:val="30"/>
          <w:szCs w:val="30"/>
        </w:rPr>
        <w:t xml:space="preserve">Psychological:</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t xml:space="preserve">visual and attention strain; </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t xml:space="preserve">intellectual and emotional strain; </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t xml:space="preserve">prolonged static loads; </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lastRenderedPageBreak/>
        <w:t xml:space="preserve">the monotony of labor;</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t xml:space="preserve">excessive attention span; </w:t>
      </w:r>
    </w:p>
    <w:p>
      <w:pPr>
        <w:numPr>
          <w:ilvl w:val="0"/>
          <w:numId w:val="11"/>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strain on your eyesight.</w:t>
      </w:r>
    </w:p>
    <w:p w:rsidRPr="003B6CE1" w:rsidR="00A865AB" w:rsidP="00A865AB" w:rsidRDefault="00A865AB" w14:paraId="1BCFCAEE"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.7 Personal protective equipment used during the performance of the competition task:</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rPr>
        <w:t xml:space="preserve">earplugs (if there is excessive noise at the site</w:t>
      </w:r>
      <w:r w:rsidRPr="003B6CE1">
        <w:rPr>
          <w:rFonts w:cs="Times New Roman"/>
          <w:sz w:val="30"/>
          <w:szCs w:val="30"/>
        </w:rPr>
        <w:t xml:space="preserve">).</w:t>
      </w:r>
    </w:p>
    <w:p w:rsidRPr="003B6CE1" w:rsidR="00A865AB" w:rsidP="00A865AB" w:rsidRDefault="00A865AB" w14:paraId="2085B29D"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.8 Safety signs used in the workplace to indicate the hazards present:</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eastAsia="zh-CN"/>
        </w:rPr>
        <w:t xml:space="preserve">No safety </w:t>
      </w:r>
      <w:r w:rsidRPr="003B6CE1">
        <w:rPr>
          <w:rFonts w:cs="Times New Roman"/>
          <w:sz w:val="30"/>
          <w:szCs w:val="30"/>
        </w:rPr>
        <w:t xml:space="preserve">signs </w:t>
      </w:r>
      <w:r w:rsidRPr="003B6CE1">
        <w:rPr>
          <w:rFonts w:cs="Times New Roman"/>
          <w:sz w:val="30"/>
          <w:szCs w:val="30"/>
          <w:lang w:eastAsia="zh-CN"/>
        </w:rPr>
        <w:t xml:space="preserve">are provided at workplaces</w:t>
      </w:r>
      <w:r w:rsidRPr="003B6CE1">
        <w:rPr>
          <w:rFonts w:cs="Times New Roman"/>
          <w:sz w:val="30"/>
          <w:szCs w:val="30"/>
        </w:rPr>
        <w:t xml:space="preserve">. </w:t>
      </w:r>
    </w:p>
    <w:p w:rsidRPr="003B6CE1" w:rsidR="00A865AB" w:rsidP="00A865AB" w:rsidRDefault="00A865AB" w14:paraId="1767DD2F"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.9 In case of an accident, the injured person or an eyewitness of the accident shall immediately report the incident to the Experts. </w:t>
      </w:r>
    </w:p>
    <w:p>
      <w:pPr>
        <w:spacing w:before="120" w:after="120"/>
        <w:ind w:firstLine="709"/>
        <w:jc w:val="both"/>
        <w:rPr>
          <w:rFonts w:cs="Times New Roman"/>
          <w:sz w:val="30"/>
          <w:szCs w:val="30"/>
        </w:rPr>
      </w:pPr>
      <w:r w:rsidRPr="003B6CE1">
        <w:rPr>
          <w:rFonts w:cs="Times New Roman"/>
          <w:sz w:val="30"/>
          <w:szCs w:val="30"/>
        </w:rPr>
        <w:t xml:space="preserve">In the room for Experts there is a first aid kit, complete with medical products, it should be used for first aid, self-help in cases of injury.</w:t>
      </w:r>
    </w:p>
    <w:p>
      <w:pPr>
        <w:spacing w:before="120" w:after="120"/>
        <w:ind w:firstLine="709"/>
        <w:jc w:val="both"/>
        <w:rPr>
          <w:rFonts w:cs="Times New Roman"/>
          <w:sz w:val="30"/>
          <w:szCs w:val="30"/>
        </w:rPr>
      </w:pPr>
      <w:r w:rsidRPr="003B6CE1">
        <w:rPr>
          <w:rFonts w:cs="Times New Roman"/>
          <w:sz w:val="30"/>
          <w:szCs w:val="30"/>
        </w:rPr>
        <w:t xml:space="preserve">In case of an accident or illness of a competitor, the Chief Expert, the Team Leader and the Expert shall be notified immediately. The Chief Expert decides on the assignment of additional time for participation. If a competitor is disqualified from further participation in the Championship due to illness or accident, he/she will receive points for any completed work. </w:t>
      </w:r>
    </w:p>
    <w:p>
      <w:pPr>
        <w:spacing w:before="120" w:after="120"/>
        <w:ind w:firstLine="709"/>
        <w:jc w:val="both"/>
        <w:rPr>
          <w:rFonts w:cs="Times New Roman"/>
          <w:sz w:val="30"/>
          <w:szCs w:val="30"/>
        </w:rPr>
      </w:pPr>
      <w:r w:rsidRPr="003B6CE1">
        <w:rPr>
          <w:rFonts w:cs="Times New Roman"/>
          <w:sz w:val="30"/>
          <w:szCs w:val="30"/>
        </w:rPr>
        <w:t xml:space="preserve">The above incidents are subject to mandatory registration in the Accident Registration Form and the Business Interruption Registration Form.</w:t>
      </w:r>
    </w:p>
    <w:p>
      <w:pPr>
        <w:spacing w:before="120" w:after="120"/>
        <w:ind w:firstLine="709"/>
        <w:jc w:val="both"/>
        <w:rPr>
          <w:rFonts w:cs="Times New Roman"/>
          <w:sz w:val="30"/>
          <w:szCs w:val="30"/>
        </w:rPr>
      </w:pPr>
      <w:r>
        <w:rPr>
          <w:rFonts w:cs="Times New Roman"/>
          <w:sz w:val="30"/>
          <w:szCs w:val="30"/>
        </w:rPr>
        <w:t xml:space="preserve">2</w:t>
      </w:r>
      <w:r w:rsidRPr="003B6CE1">
        <w:rPr>
          <w:rFonts w:cs="Times New Roman"/>
          <w:sz w:val="30"/>
          <w:szCs w:val="30"/>
        </w:rPr>
        <w:t xml:space="preserve">.10. The participants who have allowed non-fulfillment or violation of the labor safety instructions shall be held liable in accordance with the special rules of competence. </w:t>
      </w:r>
    </w:p>
    <w:p>
      <w:pPr>
        <w:spacing w:before="120" w:after="120"/>
        <w:ind w:firstLine="709"/>
        <w:jc w:val="both"/>
        <w:rPr>
          <w:rFonts w:cs="Times New Roman"/>
          <w:sz w:val="30"/>
          <w:szCs w:val="30"/>
        </w:rPr>
      </w:pPr>
      <w:r w:rsidRPr="003B6CE1">
        <w:rPr>
          <w:rFonts w:cs="Times New Roman"/>
          <w:sz w:val="30"/>
          <w:szCs w:val="30"/>
        </w:rPr>
        <w:t xml:space="preserve">Failure by a participant to comply with HSE rules and regulations will result in loss of points. Permanent violation of safety standards may result in temporary or permanent suspension similar to an appeal.</w:t>
      </w:r>
    </w:p>
    <w:p w:rsidRPr="003B6CE1" w:rsidR="00A865AB" w:rsidP="00A865AB" w:rsidRDefault="00A865AB" w14:paraId="2B7D354C" w14:textId="77777777">
      <w:pPr>
        <w:spacing w:before="120" w:after="120"/>
        <w:ind w:firstLine="709"/>
        <w:jc w:val="both"/>
        <w:rPr>
          <w:rFonts w:cs="Times New Roman"/>
          <w:sz w:val="30"/>
          <w:szCs w:val="30"/>
        </w:rPr>
      </w:pPr>
    </w:p>
    <w:p>
      <w:pPr>
        <w:pStyle w:val="2"/>
        <w:spacing w:before="120"/>
        <w:ind w:firstLine="709"/>
        <w:rPr>
          <w:rFonts w:ascii="Times New Roman" w:hAnsi="Times New Roman"/>
        </w:rPr>
      </w:pPr>
      <w:bookmarkStart w:name="_Toc507427597" w:id="5"/>
      <w:r>
        <w:rPr>
          <w:rFonts w:ascii="Times New Roman" w:hAnsi="Times New Roman"/>
        </w:rPr>
        <w:t xml:space="preserve">3</w:t>
      </w:r>
      <w:r w:rsidRPr="003B6CE1">
        <w:rPr>
          <w:rFonts w:ascii="Times New Roman" w:hAnsi="Times New Roman"/>
        </w:rPr>
        <w:t xml:space="preserve">.Occupational health and safety requirements before starting work</w:t>
      </w:r>
      <w:bookmarkEnd w:id="5"/>
    </w:p>
    <w:p>
      <w:pPr>
        <w:spacing w:before="120" w:after="120"/>
        <w:ind w:firstLine="709"/>
        <w:jc w:val="both"/>
        <w:rPr>
          <w:rFonts w:cs="Times New Roman"/>
          <w:sz w:val="30"/>
          <w:szCs w:val="30"/>
        </w:rPr>
      </w:pPr>
      <w:r w:rsidRPr="003B6CE1">
        <w:rPr>
          <w:rFonts w:cs="Times New Roman"/>
          <w:sz w:val="30"/>
          <w:szCs w:val="30"/>
        </w:rPr>
        <w:t xml:space="preserve">Participants must complete the following before beginning the activity:</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.1 On Day C-1, all participants must familiarize themselves with the safety instructions, fire evacuation plans, locations of sanitary and welfare facilities, medical rooms, </w:t>
      </w:r>
      <w:r w:rsidRPr="003B6CE1">
        <w:rPr>
          <w:rFonts w:cs="Times New Roman"/>
          <w:sz w:val="30"/>
          <w:szCs w:val="30"/>
        </w:rPr>
        <w:lastRenderedPageBreak/>
        <w:t xml:space="preserve">drinking water, prepare a workplace in accordance with the Technical Description of the competence.</w:t>
      </w:r>
    </w:p>
    <w:p>
      <w:pPr>
        <w:spacing w:before="120" w:after="120"/>
        <w:ind w:firstLine="709"/>
        <w:jc w:val="both"/>
        <w:rPr>
          <w:rFonts w:cs="Times New Roman"/>
          <w:sz w:val="30"/>
          <w:szCs w:val="30"/>
        </w:rPr>
      </w:pPr>
      <w:r w:rsidRPr="003B6CE1">
        <w:rPr>
          <w:rFonts w:cs="Times New Roman"/>
          <w:sz w:val="30"/>
          <w:szCs w:val="30"/>
        </w:rPr>
        <w:t xml:space="preserve">Check special clothing, footwear and other personal protective equipment. Put on the necessary protective equipment for preparation of workplaces, tools and equipment.</w:t>
      </w:r>
    </w:p>
    <w:p>
      <w:pPr>
        <w:spacing w:before="120" w:after="120"/>
        <w:ind w:firstLine="709"/>
        <w:jc w:val="both"/>
        <w:rPr>
          <w:rFonts w:cs="Times New Roman"/>
          <w:sz w:val="30"/>
          <w:szCs w:val="30"/>
        </w:rPr>
      </w:pPr>
      <w:r w:rsidRPr="003B6CE1">
        <w:rPr>
          <w:rFonts w:cs="Times New Roman"/>
          <w:sz w:val="30"/>
          <w:szCs w:val="30"/>
        </w:rPr>
        <w:t xml:space="preserve">At the end of the familiarization period, the participants confirm their familiarization with all the processes by signing the equipment briefing sheet in the form determined by the Organizing Committee. </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.2 Prepare the workplace:</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lang w:bidi="ru-RU"/>
        </w:rPr>
        <w:t xml:space="preserve">inspect the workplace for foreign objects and visible malfunctions;</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rPr>
        <w:t xml:space="preserve">Check the correct position of the table, chair, footrest, angle of the monitor screen, keyboard position in order to avoid uncomfortable postures and prolonged body strain. Pay special attention to the fact that the display should be at a distance of at least 50 cm from the eyes (60-70 cm is optimal);</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rPr>
        <w:t xml:space="preserve">Check that the equipment is properly positioned;</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rPr>
        <w:t xml:space="preserve">Power supply cables, extension cords, surge protectors should be located at the rear of the workplace;</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rPr>
        <w:t xml:space="preserve">Make sure there is no light, reflection or glare on the monitor screen;</w:t>
      </w:r>
    </w:p>
    <w:p>
      <w:pPr>
        <w:numPr>
          <w:ilvl w:val="0"/>
          <w:numId w:val="12"/>
        </w:numPr>
        <w:spacing w:before="120" w:after="120" w:line="259" w:lineRule="auto"/>
        <w:jc w:val="both"/>
        <w:outlineLvl w:val="9"/>
        <w:rPr>
          <w:rFonts w:cs="Times New Roman"/>
          <w:sz w:val="30"/>
          <w:szCs w:val="30"/>
        </w:rPr>
      </w:pPr>
      <w:r w:rsidRPr="003B6CE1">
        <w:rPr>
          <w:rFonts w:cs="Times New Roman"/>
          <w:sz w:val="30"/>
          <w:szCs w:val="30"/>
        </w:rPr>
        <w:t xml:space="preserve">Make sure that no containers with liquids, loose materials (tea, coffee, juice, water, etc.) are placed on PC devices (system unit, monitor, keyboard);</w:t>
      </w:r>
    </w:p>
    <w:p w:rsidRPr="003B6CE1" w:rsidR="00A865AB" w:rsidP="00A865AB" w:rsidRDefault="00A865AB" w14:paraId="11066BFF" w14:textId="77777777">
      <w:pPr>
        <w:spacing w:before="120" w:after="120"/>
        <w:ind w:firstLine="709"/>
        <w:jc w:val="both"/>
        <w:rPr>
          <w:rFonts w:cs="Times New Roman"/>
          <w:sz w:val="30"/>
          <w:szCs w:val="30"/>
        </w:rPr>
      </w:pPr>
      <w:r w:rsidRPr="003B6CE1">
        <w:rPr>
          <w:rFonts w:cs="Times New Roman"/>
          <w:sz w:val="30"/>
          <w:szCs w:val="30"/>
        </w:rPr>
        <w:t xml:space="preserve"> </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.3 Prepare tools and equipment authorized for independent work:</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431"/>
        <w:gridCol w:w="6480"/>
      </w:tblGrid>
      <w:tr w:rsidRPr="003B6CE1" w:rsidR="00A865AB" w:rsidTr="007143D8" w14:paraId="5D946A41" w14:textId="77777777">
        <w:trPr>
          <w:tblHeader/>
        </w:trPr>
        <w:tc>
          <w:tcPr>
            <w:tcW w:w="1731" w:type="pct"/>
            <w:shd w:val="clear" w:color="auto" w:fill="auto"/>
          </w:tcPr>
          <w:p>
            <w:pPr>
              <w:jc w:val="center"/>
              <w:rPr>
                <w:rFonts w:eastAsia="Times New Roman" w:cs="Times New Roman"/>
                <w:b/>
                <w:sz w:val="30"/>
                <w:szCs w:val="30"/>
              </w:rPr>
            </w:pPr>
            <w:r w:rsidRPr="003B6CE1">
              <w:rPr>
                <w:rFonts w:eastAsia="Times New Roman" w:cs="Times New Roman"/>
                <w:b/>
                <w:sz w:val="30"/>
                <w:szCs w:val="30"/>
              </w:rPr>
              <w:t xml:space="preserve">Name of tool or equipment</w:t>
            </w:r>
          </w:p>
        </w:tc>
        <w:tc>
          <w:tcPr>
            <w:tcW w:w="3269" w:type="pct"/>
            <w:shd w:val="clear" w:color="auto" w:fill="auto"/>
          </w:tcPr>
          <w:p>
            <w:pPr>
              <w:jc w:val="center"/>
              <w:rPr>
                <w:rFonts w:eastAsia="Times New Roman" w:cs="Times New Roman"/>
                <w:b/>
                <w:sz w:val="30"/>
                <w:szCs w:val="30"/>
              </w:rPr>
            </w:pPr>
            <w:r w:rsidRPr="003B6CE1">
              <w:rPr>
                <w:rFonts w:eastAsia="Times New Roman" w:cs="Times New Roman"/>
                <w:b/>
                <w:sz w:val="30"/>
                <w:szCs w:val="30"/>
              </w:rPr>
              <w:t xml:space="preserve">Rules of preparation for the competition task</w:t>
            </w:r>
          </w:p>
        </w:tc>
      </w:tr>
      <w:tr w:rsidRPr="003B6CE1" w:rsidR="00A865AB" w:rsidTr="007143D8" w14:paraId="7B776A9F" w14:textId="77777777">
        <w:tc>
          <w:tcPr>
            <w:tcW w:w="1731" w:type="pct"/>
            <w:shd w:val="clear" w:color="auto" w:fill="auto"/>
          </w:tcPr>
          <w:p>
            <w:pPr>
              <w:jc w:val="both"/>
              <w:rPr>
                <w:rFonts w:cs="Times New Roman"/>
                <w:sz w:val="30"/>
                <w:szCs w:val="30"/>
              </w:rPr>
            </w:pPr>
            <w:r w:rsidRPr="003B6CE1">
              <w:rPr>
                <w:rFonts w:cs="Times New Roman"/>
                <w:sz w:val="30"/>
                <w:szCs w:val="30"/>
              </w:rPr>
              <w:t xml:space="preserve">Complete PC / laptop</w:t>
            </w:r>
          </w:p>
        </w:tc>
        <w:tc>
          <w:tcPr>
            <w:tcW w:w="3269" w:type="pct"/>
            <w:shd w:val="clear" w:color="auto" w:fill="auto"/>
          </w:tcPr>
          <w:p>
            <w:pPr>
              <w:jc w:val="both"/>
              <w:rPr>
                <w:rFonts w:eastAsia="Times New Roman" w:cs="Times New Roman"/>
                <w:sz w:val="30"/>
                <w:szCs w:val="30"/>
              </w:rPr>
            </w:pPr>
            <w:r w:rsidRPr="003B6CE1">
              <w:rPr>
                <w:rFonts w:cs="Times New Roman"/>
                <w:sz w:val="30"/>
                <w:szCs w:val="30"/>
              </w:rPr>
              <w:t xml:space="preserve">Powering up and logging in is performed by site maintenance personnel;</w:t>
            </w:r>
          </w:p>
        </w:tc>
      </w:tr>
      <w:tr w:rsidRPr="003B6CE1" w:rsidR="00A865AB" w:rsidTr="007143D8" w14:paraId="122B5DFD" w14:textId="77777777">
        <w:tc>
          <w:tcPr>
            <w:tcW w:w="1731" w:type="pct"/>
            <w:shd w:val="clear" w:color="auto" w:fill="auto"/>
          </w:tcPr>
          <w:p>
            <w:pPr>
              <w:jc w:val="both"/>
              <w:rPr>
                <w:rFonts w:cs="Times New Roman"/>
                <w:sz w:val="30"/>
                <w:szCs w:val="30"/>
              </w:rPr>
            </w:pPr>
            <w:r w:rsidRPr="003B6CE1">
              <w:rPr>
                <w:rFonts w:cs="Times New Roman"/>
                <w:sz w:val="30"/>
                <w:szCs w:val="30"/>
              </w:rPr>
              <w:t xml:space="preserve">Router</w:t>
            </w:r>
          </w:p>
        </w:tc>
        <w:tc>
          <w:tcPr>
            <w:tcW w:w="3269" w:type="pct"/>
            <w:vMerge w:val="restart"/>
            <w:shd w:val="clear" w:color="auto" w:fill="auto"/>
          </w:tcPr>
          <w:p>
            <w:pPr>
              <w:jc w:val="both"/>
              <w:rPr>
                <w:rFonts w:cs="Times New Roman"/>
                <w:sz w:val="30"/>
                <w:szCs w:val="30"/>
              </w:rPr>
            </w:pPr>
            <w:r w:rsidRPr="003B6CE1">
              <w:rPr>
                <w:rFonts w:cs="Times New Roman"/>
                <w:sz w:val="30"/>
                <w:szCs w:val="30"/>
              </w:rPr>
              <w:t xml:space="preserve">The power supply is switched on by the site technical staff.</w:t>
            </w:r>
          </w:p>
        </w:tc>
      </w:tr>
      <w:tr w:rsidRPr="003B6CE1" w:rsidR="00A865AB" w:rsidTr="007143D8" w14:paraId="687D2F23" w14:textId="77777777">
        <w:tc>
          <w:tcPr>
            <w:tcW w:w="1731" w:type="pct"/>
            <w:shd w:val="clear" w:color="auto" w:fill="auto"/>
          </w:tcPr>
          <w:p>
            <w:pPr>
              <w:jc w:val="both"/>
              <w:rPr>
                <w:rFonts w:cs="Times New Roman"/>
                <w:sz w:val="30"/>
                <w:szCs w:val="30"/>
              </w:rPr>
            </w:pPr>
            <w:r w:rsidRPr="003B6CE1">
              <w:rPr>
                <w:rFonts w:cs="Times New Roman"/>
                <w:sz w:val="30"/>
                <w:szCs w:val="30"/>
              </w:rPr>
              <w:t xml:space="preserve">Switchboard</w:t>
            </w:r>
          </w:p>
        </w:tc>
        <w:tc>
          <w:tcPr>
            <w:tcW w:w="3269" w:type="pct"/>
            <w:vMerge/>
            <w:shd w:val="clear" w:color="auto" w:fill="auto"/>
          </w:tcPr>
          <w:p w:rsidRPr="003B6CE1" w:rsidR="00A865AB" w:rsidP="007143D8" w:rsidRDefault="00A865AB" w14:paraId="2BC966E5" w14:textId="77777777">
            <w:pPr>
              <w:jc w:val="both"/>
              <w:rPr>
                <w:rFonts w:cs="Times New Roman"/>
                <w:sz w:val="30"/>
                <w:szCs w:val="30"/>
              </w:rPr>
            </w:pPr>
          </w:p>
        </w:tc>
      </w:tr>
      <w:tr w:rsidRPr="003B6CE1" w:rsidR="00A865AB" w:rsidTr="007143D8" w14:paraId="636C3DFD" w14:textId="77777777">
        <w:tc>
          <w:tcPr>
            <w:tcW w:w="1731" w:type="pct"/>
            <w:shd w:val="clear" w:color="auto" w:fill="auto"/>
          </w:tcPr>
          <w:p>
            <w:pPr>
              <w:jc w:val="both"/>
              <w:rPr>
                <w:rFonts w:cs="Times New Roman"/>
                <w:sz w:val="30"/>
                <w:szCs w:val="30"/>
              </w:rPr>
            </w:pPr>
            <w:r w:rsidRPr="003B6CE1">
              <w:rPr>
                <w:rFonts w:cs="Times New Roman"/>
                <w:sz w:val="30"/>
                <w:szCs w:val="30"/>
              </w:rPr>
              <w:t xml:space="preserve">IP phone</w:t>
            </w:r>
          </w:p>
        </w:tc>
        <w:tc>
          <w:tcPr>
            <w:tcW w:w="3269" w:type="pct"/>
            <w:vMerge/>
            <w:shd w:val="clear" w:color="auto" w:fill="auto"/>
          </w:tcPr>
          <w:p w:rsidRPr="003B6CE1" w:rsidR="00A865AB" w:rsidP="007143D8" w:rsidRDefault="00A865AB" w14:paraId="2BEAA297" w14:textId="77777777">
            <w:pPr>
              <w:jc w:val="both"/>
              <w:rPr>
                <w:rFonts w:cs="Times New Roman"/>
                <w:sz w:val="30"/>
                <w:szCs w:val="30"/>
              </w:rPr>
            </w:pPr>
          </w:p>
        </w:tc>
      </w:tr>
      <w:tr w:rsidRPr="003B6CE1" w:rsidR="00A865AB" w:rsidTr="007143D8" w14:paraId="28D905A4" w14:textId="77777777">
        <w:tc>
          <w:tcPr>
            <w:tcW w:w="1731" w:type="pct"/>
            <w:shd w:val="clear" w:color="auto" w:fill="auto"/>
          </w:tcPr>
          <w:p>
            <w:pPr>
              <w:jc w:val="both"/>
              <w:rPr>
                <w:rFonts w:cs="Times New Roman"/>
                <w:sz w:val="30"/>
                <w:szCs w:val="30"/>
              </w:rPr>
            </w:pPr>
            <w:r w:rsidRPr="003B6CE1">
              <w:rPr>
                <w:rFonts w:cs="Times New Roman"/>
                <w:sz w:val="30"/>
                <w:szCs w:val="30"/>
              </w:rPr>
              <w:t xml:space="preserve">Firewall</w:t>
            </w:r>
          </w:p>
        </w:tc>
        <w:tc>
          <w:tcPr>
            <w:tcW w:w="3269" w:type="pct"/>
            <w:vMerge/>
            <w:shd w:val="clear" w:color="auto" w:fill="auto"/>
          </w:tcPr>
          <w:p w:rsidRPr="003B6CE1" w:rsidR="00A865AB" w:rsidP="007143D8" w:rsidRDefault="00A865AB" w14:paraId="05E121C4" w14:textId="77777777">
            <w:pPr>
              <w:shd w:val="clear" w:color="auto" w:fill="FFFFFF"/>
              <w:textAlignment w:val="baseline"/>
              <w:rPr>
                <w:sz w:val="30"/>
                <w:szCs w:val="30"/>
              </w:rPr>
            </w:pPr>
          </w:p>
        </w:tc>
      </w:tr>
    </w:tbl>
    <w:p>
      <w:pPr>
        <w:spacing w:before="120" w:after="120"/>
        <w:ind w:firstLine="709"/>
        <w:jc w:val="both"/>
        <w:rPr>
          <w:rFonts w:cs="Times New Roman"/>
          <w:sz w:val="30"/>
          <w:szCs w:val="30"/>
        </w:rPr>
      </w:pPr>
      <w:r w:rsidRPr="003B6CE1">
        <w:rPr>
          <w:rFonts w:cs="Times New Roman"/>
          <w:sz w:val="30"/>
          <w:szCs w:val="30"/>
        </w:rPr>
        <w:t xml:space="preserve">The tools and equipment, which are not authorized for independent use, are prepared for the performance of competition tasks by the authorized Expert, the participants can take part in the preparation under the direct supervision and in the presence of the Expert.</w:t>
      </w:r>
    </w:p>
    <w:p>
      <w:pPr>
        <w:spacing w:before="120" w:after="120"/>
        <w:ind w:firstLine="709"/>
        <w:jc w:val="both"/>
        <w:rPr>
          <w:rFonts w:cs="Times New Roman"/>
          <w:sz w:val="30"/>
          <w:szCs w:val="30"/>
        </w:rPr>
      </w:pPr>
      <w:r>
        <w:rPr>
          <w:rFonts w:cs="Times New Roman"/>
          <w:sz w:val="30"/>
          <w:szCs w:val="30"/>
        </w:rPr>
        <w:lastRenderedPageBreak/>
        <w:t xml:space="preserve">3</w:t>
      </w:r>
      <w:r w:rsidRPr="003B6CE1">
        <w:rPr>
          <w:rFonts w:cs="Times New Roman"/>
          <w:sz w:val="30"/>
          <w:szCs w:val="30"/>
        </w:rPr>
        <w:t xml:space="preserve">.4 On the day of the competition, study the content and procedure of the modules of the competition task, as well as safe methods of their execution. Check the suitability of tools and equipment by visual inspection.</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.5 Daily, before the start of the competition task, in the process of workplace preparation:</w:t>
      </w:r>
    </w:p>
    <w:p>
      <w:pPr>
        <w:spacing w:before="120" w:after="120"/>
        <w:ind w:firstLine="709"/>
        <w:jc w:val="both"/>
        <w:rPr>
          <w:rFonts w:cs="Times New Roman"/>
          <w:sz w:val="30"/>
          <w:szCs w:val="30"/>
        </w:rPr>
      </w:pPr>
      <w:r w:rsidRPr="003B6CE1">
        <w:rPr>
          <w:rFonts w:cs="Times New Roman"/>
          <w:sz w:val="30"/>
          <w:szCs w:val="30"/>
        </w:rPr>
        <w:t xml:space="preserve">- inspect and tidy up the workplace and personal protective equipment;</w:t>
      </w:r>
    </w:p>
    <w:p>
      <w:pPr>
        <w:spacing w:before="120" w:after="120"/>
        <w:ind w:firstLine="709"/>
        <w:jc w:val="both"/>
        <w:rPr>
          <w:rFonts w:cs="Times New Roman"/>
          <w:sz w:val="30"/>
          <w:szCs w:val="30"/>
        </w:rPr>
      </w:pPr>
      <w:r w:rsidRPr="003B6CE1">
        <w:rPr>
          <w:rFonts w:cs="Times New Roman"/>
          <w:sz w:val="30"/>
          <w:szCs w:val="30"/>
        </w:rPr>
        <w:t xml:space="preserve">- make sure the lighting is sufficient;</w:t>
      </w:r>
    </w:p>
    <w:p>
      <w:pPr>
        <w:spacing w:before="120" w:after="120"/>
        <w:ind w:firstLine="709"/>
        <w:jc w:val="both"/>
        <w:rPr>
          <w:rFonts w:cs="Times New Roman"/>
          <w:sz w:val="30"/>
          <w:szCs w:val="30"/>
        </w:rPr>
      </w:pPr>
      <w:r w:rsidRPr="003B6CE1">
        <w:rPr>
          <w:rFonts w:cs="Times New Roman"/>
          <w:sz w:val="30"/>
          <w:szCs w:val="30"/>
        </w:rPr>
        <w:t xml:space="preserve">- check (visually) that the tool and equipment are correctly connected to the mains;</w:t>
      </w:r>
    </w:p>
    <w:p>
      <w:pPr>
        <w:spacing w:before="120" w:after="120"/>
        <w:ind w:firstLine="709"/>
        <w:jc w:val="both"/>
        <w:rPr>
          <w:rFonts w:cs="Times New Roman"/>
          <w:sz w:val="30"/>
          <w:szCs w:val="30"/>
        </w:rPr>
      </w:pPr>
      <w:r w:rsidRPr="003B6CE1">
        <w:rPr>
          <w:rFonts w:cs="Times New Roman"/>
          <w:sz w:val="30"/>
          <w:szCs w:val="30"/>
        </w:rPr>
        <w:t xml:space="preserve">- check the correctness of the table, chair, position of equipment and tools, if necessary, contact an expert to correct faults in order to avoid uncomfortable positions and prolonged body strain.</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.6 Prepare the necessary materials and tools for work and put them in their places, remove all unnecessary things from the work table.</w:t>
      </w:r>
    </w:p>
    <w:p>
      <w:pPr>
        <w:spacing w:before="120" w:after="120"/>
        <w:ind w:firstLine="709"/>
        <w:jc w:val="both"/>
        <w:rPr>
          <w:rFonts w:cs="Times New Roman"/>
          <w:sz w:val="30"/>
          <w:szCs w:val="30"/>
        </w:rPr>
      </w:pPr>
      <w:r>
        <w:rPr>
          <w:rFonts w:cs="Times New Roman"/>
          <w:sz w:val="30"/>
          <w:szCs w:val="30"/>
        </w:rPr>
        <w:t xml:space="preserve">3</w:t>
      </w:r>
      <w:r w:rsidRPr="003B6CE1">
        <w:rPr>
          <w:rFonts w:cs="Times New Roman"/>
          <w:sz w:val="30"/>
          <w:szCs w:val="30"/>
        </w:rPr>
        <w:t xml:space="preserve">.7 The contestant is prohibited to start the competition task if a tool or equipment malfunction is detected. Immediately notify the Expert of any defects or malfunctions and do not proceed to the competition task until the defects are corrected.</w:t>
      </w:r>
    </w:p>
    <w:p>
      <w:pPr>
        <w:pStyle w:val="2"/>
        <w:spacing w:before="120"/>
        <w:ind w:firstLine="709"/>
        <w:rPr>
          <w:rFonts w:ascii="Times New Roman" w:hAnsi="Times New Roman"/>
        </w:rPr>
      </w:pPr>
      <w:bookmarkStart w:name="_Toc507427598" w:id="6"/>
      <w:r>
        <w:rPr>
          <w:rFonts w:ascii="Times New Roman" w:hAnsi="Times New Roman"/>
        </w:rPr>
        <w:t xml:space="preserve">4</w:t>
      </w:r>
      <w:r w:rsidRPr="003B6CE1">
        <w:rPr>
          <w:rFonts w:ascii="Times New Roman" w:hAnsi="Times New Roman"/>
        </w:rPr>
        <w:t xml:space="preserve">.Occupational health and safety requirements during work</w:t>
      </w:r>
      <w:bookmarkEnd w:id="6"/>
    </w:p>
    <w:p>
      <w:pPr>
        <w:spacing w:before="120" w:after="120"/>
        <w:ind w:firstLine="709"/>
        <w:jc w:val="both"/>
        <w:rPr>
          <w:rFonts w:cs="Times New Roman"/>
          <w:sz w:val="30"/>
          <w:szCs w:val="30"/>
        </w:rPr>
      </w:pPr>
      <w:r>
        <w:rPr>
          <w:rFonts w:cs="Times New Roman"/>
          <w:sz w:val="30"/>
          <w:szCs w:val="30"/>
        </w:rPr>
        <w:t xml:space="preserve">4</w:t>
      </w:r>
      <w:r w:rsidRPr="003B6CE1">
        <w:rPr>
          <w:rFonts w:cs="Times New Roman"/>
          <w:sz w:val="30"/>
          <w:szCs w:val="30"/>
        </w:rPr>
        <w:t xml:space="preserve">.1 When performing the contest tasks, the participant must observe safety requirements for the use of tools and equipment: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135"/>
        <w:gridCol w:w="7776"/>
      </w:tblGrid>
      <w:tr w:rsidRPr="003B6CE1" w:rsidR="00A865AB" w:rsidTr="007143D8" w14:paraId="0466B775" w14:textId="77777777">
        <w:trPr>
          <w:tblHeader/>
        </w:trPr>
        <w:tc>
          <w:tcPr>
            <w:tcW w:w="1058" w:type="pct"/>
            <w:shd w:val="clear" w:color="auto" w:fill="auto"/>
            <w:vAlign w:val="center"/>
          </w:tcPr>
          <w:p>
            <w:pPr>
              <w:jc w:val="center"/>
              <w:rPr>
                <w:rFonts w:eastAsia="Times New Roman" w:cs="Times New Roman"/>
                <w:b/>
                <w:sz w:val="30"/>
                <w:szCs w:val="30"/>
              </w:rPr>
            </w:pPr>
            <w:r w:rsidRPr="003B6CE1">
              <w:rPr>
                <w:rFonts w:eastAsia="Times New Roman" w:cs="Times New Roman"/>
                <w:b/>
                <w:sz w:val="30"/>
                <w:szCs w:val="30"/>
              </w:rPr>
              <w:t xml:space="preserve">Name of tool/equipment</w:t>
            </w:r>
          </w:p>
        </w:tc>
        <w:tc>
          <w:tcPr>
            <w:tcW w:w="3942" w:type="pct"/>
            <w:shd w:val="clear" w:color="auto" w:fill="auto"/>
            <w:vAlign w:val="center"/>
          </w:tcPr>
          <w:p>
            <w:pPr>
              <w:jc w:val="center"/>
              <w:rPr>
                <w:rFonts w:eastAsia="Times New Roman" w:cs="Times New Roman"/>
                <w:b/>
                <w:sz w:val="30"/>
                <w:szCs w:val="30"/>
              </w:rPr>
            </w:pPr>
            <w:r w:rsidRPr="003B6CE1">
              <w:rPr>
                <w:rFonts w:eastAsia="Times New Roman" w:cs="Times New Roman"/>
                <w:b/>
                <w:sz w:val="30"/>
                <w:szCs w:val="30"/>
              </w:rPr>
              <w:t xml:space="preserve">Safety requirements</w:t>
            </w:r>
          </w:p>
        </w:tc>
      </w:tr>
      <w:tr w:rsidRPr="003B6CE1" w:rsidR="00A865AB" w:rsidTr="007143D8" w14:paraId="2FDE2238" w14:textId="77777777">
        <w:tc>
          <w:tcPr>
            <w:tcW w:w="1058" w:type="pct"/>
            <w:shd w:val="clear" w:color="auto" w:fill="auto"/>
          </w:tcPr>
          <w:p>
            <w:pPr>
              <w:jc w:val="both"/>
              <w:rPr>
                <w:rFonts w:cs="Times New Roman"/>
                <w:sz w:val="30"/>
                <w:szCs w:val="30"/>
              </w:rPr>
            </w:pPr>
            <w:r w:rsidRPr="003B6CE1">
              <w:rPr>
                <w:rFonts w:cs="Times New Roman"/>
                <w:sz w:val="30"/>
                <w:szCs w:val="30"/>
              </w:rPr>
              <w:t xml:space="preserve">A complete PC \ laptop</w:t>
            </w:r>
          </w:p>
        </w:tc>
        <w:tc>
          <w:tcPr>
            <w:tcW w:w="3942" w:type="pct"/>
            <w:vMerge w:val="restart"/>
            <w:shd w:val="clear" w:color="auto" w:fill="auto"/>
          </w:tcPr>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keep the workplace clean and tidy;</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make sure that the ventilation openings of the devices are not blocked;</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fulfill the requirements of the operating instructions for the equipment;</w:t>
            </w:r>
          </w:p>
          <w:p>
            <w:pPr>
              <w:pStyle w:val="18"/>
              <w:widowControl w:val="0"/>
              <w:numPr>
                <w:ilvl w:val="0"/>
                <w:numId w:val="13"/>
              </w:numPr>
              <w:tabs>
                <w:tab w:val="left" w:pos="1723"/>
                <w:tab w:val="left" w:pos="1724"/>
              </w:tabs>
              <w:suppressAutoHyphens/>
              <w:snapToGrid w:val="0"/>
              <w:spacing w:line="240" w:lineRule="auto"/>
              <w:ind w:start="360" w:hanging="360"/>
              <w:jc w:val="both"/>
              <w:rPr>
                <w:rFonts w:ascii="Times New Roman" w:hAnsi="Times New Roman"/>
                <w:sz w:val="30"/>
                <w:szCs w:val="30"/>
                <w:lang w:val="ru-RU"/>
              </w:rPr>
            </w:pPr>
            <w:r w:rsidRPr="003B6CE1">
              <w:rPr>
                <w:rFonts w:ascii="Times New Roman" w:hAnsi="Times New Roman"/>
                <w:sz w:val="30"/>
                <w:szCs w:val="30"/>
                <w:lang w:val="ru-RU"/>
              </w:rPr>
              <w:t xml:space="preserve">to observe the regulated work breaks established by the schedule and labor regulations, to perform the recommended physical exercises.</w:t>
            </w:r>
          </w:p>
          <w:p>
            <w:pPr>
              <w:pStyle w:val="18"/>
              <w:widowControl w:val="0"/>
              <w:tabs>
                <w:tab w:val="left" w:pos="1723"/>
                <w:tab w:val="left" w:pos="1724"/>
              </w:tabs>
              <w:snapToGrid w:val="0"/>
              <w:ind w:start="0"/>
              <w:jc w:val="both"/>
              <w:rPr>
                <w:rFonts w:ascii="Times New Roman" w:hAnsi="Times New Roman"/>
                <w:sz w:val="30"/>
                <w:szCs w:val="30"/>
              </w:rPr>
            </w:pPr>
            <w:r w:rsidRPr="003B6CE1">
              <w:rPr>
                <w:rFonts w:ascii="Times New Roman" w:hAnsi="Times New Roman"/>
                <w:b/>
                <w:bCs/>
                <w:sz w:val="30"/>
                <w:szCs w:val="30"/>
              </w:rPr>
              <w:t xml:space="preserve">Prohibited</w:t>
            </w:r>
            <w:r w:rsidRPr="003B6CE1">
              <w:rPr>
                <w:rFonts w:ascii="Times New Roman" w:hAnsi="Times New Roman"/>
                <w:b/>
                <w:bCs/>
                <w:sz w:val="30"/>
                <w:szCs w:val="30"/>
              </w:rPr>
              <w:t xml:space="preserve">:</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disconnect and connect the interface cables of peripheral </w:t>
            </w:r>
            <w:r w:rsidRPr="003B6CE1">
              <w:rPr>
                <w:rFonts w:ascii="Times New Roman" w:hAnsi="Times New Roman"/>
                <w:sz w:val="30"/>
                <w:szCs w:val="30"/>
                <w:lang w:val="ru-RU"/>
              </w:rPr>
              <w:t xml:space="preserve">devices;</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Place papers, folders and other foreign </w:t>
            </w:r>
            <w:r w:rsidRPr="003B6CE1">
              <w:rPr>
                <w:rFonts w:ascii="Times New Roman" w:hAnsi="Times New Roman"/>
                <w:sz w:val="30"/>
                <w:szCs w:val="30"/>
                <w:lang w:val="ru-RU"/>
              </w:rPr>
              <w:t xml:space="preserve">objects </w:t>
            </w:r>
            <w:r w:rsidRPr="003B6CE1">
              <w:rPr>
                <w:rFonts w:ascii="Times New Roman" w:hAnsi="Times New Roman"/>
                <w:sz w:val="30"/>
                <w:szCs w:val="30"/>
                <w:lang w:val="ru-RU"/>
              </w:rPr>
              <w:t xml:space="preserve">on the devices of computer and office equipment;</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touch the rear panel of the system unit (processor) when the power is turned on;</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disconnect the power supply during the execution of a </w:t>
            </w:r>
            <w:r w:rsidRPr="003B6CE1">
              <w:rPr>
                <w:rFonts w:ascii="Times New Roman" w:hAnsi="Times New Roman"/>
                <w:sz w:val="30"/>
                <w:szCs w:val="30"/>
                <w:lang w:val="ru-RU"/>
              </w:rPr>
              <w:lastRenderedPageBreak/>
              <w:t xml:space="preserve">program, </w:t>
            </w:r>
            <w:r w:rsidRPr="003B6CE1">
              <w:rPr>
                <w:rFonts w:ascii="Times New Roman" w:hAnsi="Times New Roman"/>
                <w:sz w:val="30"/>
                <w:szCs w:val="30"/>
                <w:lang w:val="ru-RU"/>
              </w:rPr>
              <w:t xml:space="preserve">process;</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Allow moisture, dirt, loose substances to get on the devices of computer and </w:t>
            </w:r>
            <w:r w:rsidRPr="003B6CE1">
              <w:rPr>
                <w:rFonts w:ascii="Times New Roman" w:hAnsi="Times New Roman"/>
                <w:sz w:val="30"/>
                <w:szCs w:val="30"/>
                <w:lang w:val="ru-RU"/>
              </w:rPr>
              <w:t xml:space="preserve">office equipment;</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to open and repair the </w:t>
            </w:r>
            <w:r w:rsidRPr="003B6CE1">
              <w:rPr>
                <w:rFonts w:ascii="Times New Roman" w:hAnsi="Times New Roman"/>
                <w:sz w:val="30"/>
                <w:szCs w:val="30"/>
                <w:lang w:val="ru-RU"/>
              </w:rPr>
              <w:t xml:space="preserve">equipment </w:t>
            </w:r>
            <w:r w:rsidRPr="003B6CE1">
              <w:rPr>
                <w:rFonts w:ascii="Times New Roman" w:hAnsi="Times New Roman"/>
                <w:sz w:val="30"/>
                <w:szCs w:val="30"/>
                <w:lang w:val="ru-RU"/>
              </w:rPr>
              <w:t xml:space="preserve">by yourself;</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open and refill printer or copier cartridges yourself;</w:t>
            </w:r>
          </w:p>
          <w:p>
            <w:pPr>
              <w:pStyle w:val="18"/>
              <w:widowControl w:val="0"/>
              <w:numPr>
                <w:ilvl w:val="0"/>
                <w:numId w:val="13"/>
              </w:numPr>
              <w:tabs>
                <w:tab w:val="left" w:pos="1723"/>
                <w:tab w:val="left" w:pos="1724"/>
              </w:tabs>
              <w:suppressAutoHyphens/>
              <w:spacing w:line="240" w:lineRule="auto"/>
              <w:ind w:start="360" w:hanging="360"/>
              <w:rPr>
                <w:rFonts w:ascii="Times New Roman" w:hAnsi="Times New Roman"/>
                <w:sz w:val="30"/>
                <w:szCs w:val="30"/>
                <w:lang w:val="ru-RU"/>
              </w:rPr>
            </w:pPr>
            <w:r w:rsidRPr="003B6CE1">
              <w:rPr>
                <w:rFonts w:ascii="Times New Roman" w:hAnsi="Times New Roman"/>
                <w:sz w:val="30"/>
                <w:szCs w:val="30"/>
                <w:lang w:val="ru-RU"/>
              </w:rPr>
              <w:t xml:space="preserve">work with removed covers of computer and </w:t>
            </w:r>
            <w:r w:rsidRPr="003B6CE1">
              <w:rPr>
                <w:rFonts w:ascii="Times New Roman" w:hAnsi="Times New Roman"/>
                <w:sz w:val="30"/>
                <w:szCs w:val="30"/>
                <w:lang w:val="ru-RU"/>
              </w:rPr>
              <w:t xml:space="preserve">office equipment </w:t>
            </w:r>
            <w:r w:rsidRPr="003B6CE1">
              <w:rPr>
                <w:rFonts w:ascii="Times New Roman" w:hAnsi="Times New Roman"/>
                <w:sz w:val="30"/>
                <w:szCs w:val="30"/>
                <w:lang w:val="ru-RU"/>
              </w:rPr>
              <w:t xml:space="preserve">devices;</w:t>
            </w:r>
          </w:p>
          <w:p>
            <w:pPr>
              <w:pStyle w:val="18"/>
              <w:widowControl w:val="0"/>
              <w:numPr>
                <w:ilvl w:val="0"/>
                <w:numId w:val="13"/>
              </w:numPr>
              <w:tabs>
                <w:tab w:val="left" w:pos="1723"/>
                <w:tab w:val="left" w:pos="1724"/>
              </w:tabs>
              <w:suppressAutoHyphens/>
              <w:spacing w:line="240" w:lineRule="auto"/>
              <w:ind w:start="360" w:hanging="360"/>
              <w:rPr>
                <w:sz w:val="30"/>
                <w:szCs w:val="30"/>
                <w:lang w:val="ru-RU"/>
              </w:rPr>
            </w:pPr>
            <w:r w:rsidRPr="003B6CE1">
              <w:rPr>
                <w:rFonts w:ascii="Times New Roman" w:hAnsi="Times New Roman"/>
                <w:sz w:val="30"/>
                <w:szCs w:val="30"/>
                <w:lang w:val="ru-RU"/>
              </w:rPr>
              <w:t xml:space="preserve">When working at a distance of less than 50 cm from the monitor screen.</w:t>
            </w:r>
          </w:p>
        </w:tc>
      </w:tr>
      <w:tr w:rsidRPr="003B6CE1" w:rsidR="00A865AB" w:rsidTr="007143D8" w14:paraId="323457A5" w14:textId="77777777">
        <w:tc>
          <w:tcPr>
            <w:tcW w:w="1058" w:type="pct"/>
            <w:shd w:val="clear" w:color="auto" w:fill="auto"/>
          </w:tcPr>
          <w:p>
            <w:pPr>
              <w:jc w:val="both"/>
              <w:rPr>
                <w:rFonts w:cs="Times New Roman"/>
                <w:sz w:val="30"/>
                <w:szCs w:val="30"/>
              </w:rPr>
            </w:pPr>
            <w:r w:rsidRPr="003B6CE1">
              <w:rPr>
                <w:rFonts w:cs="Times New Roman"/>
                <w:sz w:val="30"/>
                <w:szCs w:val="30"/>
              </w:rPr>
              <w:t xml:space="preserve">Router</w:t>
            </w:r>
          </w:p>
        </w:tc>
        <w:tc>
          <w:tcPr>
            <w:tcW w:w="3942" w:type="pct"/>
            <w:vMerge/>
            <w:shd w:val="clear" w:color="auto" w:fill="auto"/>
          </w:tcPr>
          <w:p w:rsidRPr="003B6CE1" w:rsidR="00A865AB" w:rsidP="007143D8" w:rsidRDefault="00A865AB" w14:paraId="0A31C3E1" w14:textId="77777777">
            <w:pPr>
              <w:jc w:val="both"/>
              <w:rPr>
                <w:rFonts w:eastAsia="Times New Roman" w:cs="Times New Roman"/>
                <w:sz w:val="30"/>
                <w:szCs w:val="30"/>
              </w:rPr>
            </w:pPr>
          </w:p>
        </w:tc>
      </w:tr>
      <w:tr w:rsidRPr="003B6CE1" w:rsidR="00A865AB" w:rsidTr="007143D8" w14:paraId="7B8418AA" w14:textId="77777777">
        <w:tc>
          <w:tcPr>
            <w:tcW w:w="1058" w:type="pct"/>
            <w:shd w:val="clear" w:color="auto" w:fill="auto"/>
          </w:tcPr>
          <w:p>
            <w:pPr>
              <w:jc w:val="both"/>
              <w:rPr>
                <w:rFonts w:cs="Times New Roman"/>
                <w:sz w:val="30"/>
                <w:szCs w:val="30"/>
              </w:rPr>
            </w:pPr>
            <w:r w:rsidRPr="003B6CE1">
              <w:rPr>
                <w:rFonts w:cs="Times New Roman"/>
                <w:sz w:val="30"/>
                <w:szCs w:val="30"/>
              </w:rPr>
              <w:t xml:space="preserve">Switchboard</w:t>
            </w:r>
          </w:p>
        </w:tc>
        <w:tc>
          <w:tcPr>
            <w:tcW w:w="3942" w:type="pct"/>
            <w:vMerge/>
            <w:shd w:val="clear" w:color="auto" w:fill="auto"/>
          </w:tcPr>
          <w:p w:rsidRPr="003B6CE1" w:rsidR="00A865AB" w:rsidP="007143D8" w:rsidRDefault="00A865AB" w14:paraId="027271CB" w14:textId="77777777">
            <w:pPr>
              <w:jc w:val="both"/>
              <w:rPr>
                <w:rFonts w:eastAsia="Times New Roman" w:cs="Times New Roman"/>
                <w:sz w:val="30"/>
                <w:szCs w:val="30"/>
              </w:rPr>
            </w:pPr>
          </w:p>
        </w:tc>
      </w:tr>
      <w:tr w:rsidRPr="003B6CE1" w:rsidR="00A865AB" w:rsidTr="007143D8" w14:paraId="47EE5417" w14:textId="77777777">
        <w:tc>
          <w:tcPr>
            <w:tcW w:w="1058" w:type="pct"/>
            <w:shd w:val="clear" w:color="auto" w:fill="auto"/>
          </w:tcPr>
          <w:p>
            <w:pPr>
              <w:jc w:val="both"/>
              <w:rPr>
                <w:rFonts w:cs="Times New Roman"/>
                <w:sz w:val="30"/>
                <w:szCs w:val="30"/>
              </w:rPr>
            </w:pPr>
            <w:r w:rsidRPr="003B6CE1">
              <w:rPr>
                <w:rFonts w:cs="Times New Roman"/>
                <w:sz w:val="30"/>
                <w:szCs w:val="30"/>
              </w:rPr>
              <w:t xml:space="preserve">IP phone</w:t>
            </w:r>
          </w:p>
        </w:tc>
        <w:tc>
          <w:tcPr>
            <w:tcW w:w="3942" w:type="pct"/>
            <w:vMerge/>
            <w:shd w:val="clear" w:color="auto" w:fill="auto"/>
          </w:tcPr>
          <w:p w:rsidRPr="003B6CE1" w:rsidR="00A865AB" w:rsidP="007143D8" w:rsidRDefault="00A865AB" w14:paraId="12FE7C2C" w14:textId="77777777">
            <w:pPr>
              <w:jc w:val="both"/>
              <w:rPr>
                <w:rFonts w:eastAsia="Times New Roman" w:cs="Times New Roman"/>
                <w:sz w:val="30"/>
                <w:szCs w:val="30"/>
              </w:rPr>
            </w:pPr>
          </w:p>
        </w:tc>
      </w:tr>
      <w:tr w:rsidRPr="003B6CE1" w:rsidR="00A865AB" w:rsidTr="007143D8" w14:paraId="7C0107C7" w14:textId="77777777">
        <w:tc>
          <w:tcPr>
            <w:tcW w:w="1058" w:type="pct"/>
            <w:shd w:val="clear" w:color="auto" w:fill="auto"/>
          </w:tcPr>
          <w:p>
            <w:pPr>
              <w:jc w:val="both"/>
              <w:rPr>
                <w:rFonts w:cs="Times New Roman"/>
                <w:sz w:val="30"/>
                <w:szCs w:val="30"/>
              </w:rPr>
            </w:pPr>
            <w:r w:rsidRPr="003B6CE1">
              <w:rPr>
                <w:rFonts w:cs="Times New Roman"/>
                <w:sz w:val="30"/>
                <w:szCs w:val="30"/>
              </w:rPr>
              <w:t xml:space="preserve">Firewall</w:t>
            </w:r>
          </w:p>
        </w:tc>
        <w:tc>
          <w:tcPr>
            <w:tcW w:w="3942" w:type="pct"/>
            <w:vMerge/>
            <w:shd w:val="clear" w:color="auto" w:fill="auto"/>
          </w:tcPr>
          <w:p w:rsidRPr="003B6CE1" w:rsidR="00A865AB" w:rsidP="007143D8" w:rsidRDefault="00A865AB" w14:paraId="7332B971" w14:textId="77777777">
            <w:pPr>
              <w:jc w:val="both"/>
              <w:rPr>
                <w:rFonts w:eastAsia="Times New Roman" w:cs="Times New Roman"/>
                <w:sz w:val="30"/>
                <w:szCs w:val="30"/>
              </w:rPr>
            </w:pPr>
          </w:p>
        </w:tc>
      </w:tr>
    </w:tbl>
    <w:p>
      <w:pPr>
        <w:spacing w:before="120" w:after="120"/>
        <w:ind w:firstLine="709"/>
        <w:jc w:val="both"/>
        <w:rPr>
          <w:rFonts w:cs="Times New Roman"/>
          <w:sz w:val="30"/>
          <w:szCs w:val="30"/>
        </w:rPr>
      </w:pPr>
      <w:r>
        <w:rPr>
          <w:rFonts w:cs="Times New Roman"/>
          <w:sz w:val="30"/>
          <w:szCs w:val="30"/>
        </w:rPr>
        <w:t xml:space="preserve">4</w:t>
      </w:r>
      <w:r w:rsidRPr="003B6CE1">
        <w:rPr>
          <w:rFonts w:cs="Times New Roman"/>
          <w:sz w:val="30"/>
          <w:szCs w:val="30"/>
        </w:rPr>
        <w:t xml:space="preserve">.2 When performing competition tasks and cleaning workplaces:</w:t>
      </w:r>
    </w:p>
    <w:p>
      <w:pPr>
        <w:spacing w:before="120" w:after="120"/>
        <w:ind w:firstLine="709"/>
        <w:jc w:val="both"/>
        <w:rPr>
          <w:rFonts w:cs="Times New Roman"/>
          <w:sz w:val="30"/>
          <w:szCs w:val="30"/>
        </w:rPr>
      </w:pPr>
      <w:r w:rsidRPr="003B6CE1">
        <w:rPr>
          <w:rFonts w:cs="Times New Roman"/>
          <w:sz w:val="30"/>
          <w:szCs w:val="30"/>
        </w:rPr>
        <w:t xml:space="preserve">- It is necessary to be attentive, not to be distracted by extraneous conversations and activities, not to distract other participants;</w:t>
      </w:r>
    </w:p>
    <w:p>
      <w:pPr>
        <w:spacing w:before="120" w:after="120"/>
        <w:ind w:firstLine="709"/>
        <w:jc w:val="both"/>
        <w:rPr>
          <w:rFonts w:cs="Times New Roman"/>
          <w:sz w:val="30"/>
          <w:szCs w:val="30"/>
        </w:rPr>
      </w:pPr>
      <w:r w:rsidRPr="003B6CE1">
        <w:rPr>
          <w:rFonts w:cs="Times New Roman"/>
          <w:sz w:val="30"/>
          <w:szCs w:val="30"/>
        </w:rPr>
        <w:t xml:space="preserve">- comply with these instructions;</w:t>
      </w:r>
    </w:p>
    <w:p>
      <w:pPr>
        <w:spacing w:before="120" w:after="120"/>
        <w:ind w:firstLine="709"/>
        <w:jc w:val="both"/>
        <w:rPr>
          <w:rFonts w:cs="Times New Roman"/>
          <w:sz w:val="30"/>
          <w:szCs w:val="30"/>
        </w:rPr>
      </w:pPr>
      <w:r w:rsidRPr="003B6CE1">
        <w:rPr>
          <w:rFonts w:cs="Times New Roman"/>
          <w:sz w:val="30"/>
          <w:szCs w:val="30"/>
        </w:rPr>
        <w:t xml:space="preserve">- observe the rules of operation of equipment, mechanisms and tools, do not expose them to mechanical shocks, do not allow them to fall;</w:t>
      </w:r>
    </w:p>
    <w:p>
      <w:pPr>
        <w:spacing w:before="120" w:after="120"/>
        <w:ind w:firstLine="709"/>
        <w:jc w:val="both"/>
        <w:rPr>
          <w:rFonts w:cs="Times New Roman"/>
          <w:sz w:val="30"/>
          <w:szCs w:val="30"/>
        </w:rPr>
      </w:pPr>
      <w:r w:rsidRPr="003B6CE1">
        <w:rPr>
          <w:rFonts w:cs="Times New Roman"/>
          <w:sz w:val="30"/>
          <w:szCs w:val="30"/>
        </w:rPr>
        <w:t xml:space="preserve">- maintain order and cleanliness in the workplace;</w:t>
      </w:r>
    </w:p>
    <w:p>
      <w:pPr>
        <w:spacing w:before="120" w:after="120"/>
        <w:ind w:firstLine="709"/>
        <w:jc w:val="both"/>
        <w:rPr>
          <w:rFonts w:cs="Times New Roman"/>
          <w:sz w:val="30"/>
          <w:szCs w:val="30"/>
        </w:rPr>
      </w:pPr>
      <w:r w:rsidRPr="003B6CE1">
        <w:rPr>
          <w:rFonts w:cs="Times New Roman"/>
          <w:sz w:val="30"/>
          <w:szCs w:val="30"/>
        </w:rPr>
        <w:t xml:space="preserve">- position the working tool in such a way that it cannot roll or fall;</w:t>
      </w:r>
    </w:p>
    <w:p>
      <w:pPr>
        <w:spacing w:before="120" w:after="120"/>
        <w:ind w:firstLine="709"/>
        <w:jc w:val="both"/>
        <w:rPr>
          <w:rFonts w:cs="Times New Roman"/>
          <w:sz w:val="30"/>
          <w:szCs w:val="30"/>
        </w:rPr>
      </w:pPr>
      <w:r w:rsidRPr="003B6CE1">
        <w:rPr>
          <w:rFonts w:cs="Times New Roman"/>
          <w:sz w:val="30"/>
          <w:szCs w:val="30"/>
        </w:rPr>
        <w:t xml:space="preserve">- perform the competition tasks only with a serviceable tool;</w:t>
      </w:r>
    </w:p>
    <w:p>
      <w:pPr>
        <w:spacing w:before="120" w:after="120"/>
        <w:ind w:firstLine="709"/>
        <w:jc w:val="both"/>
        <w:rPr>
          <w:rFonts w:cs="Times New Roman"/>
          <w:sz w:val="30"/>
          <w:szCs w:val="30"/>
        </w:rPr>
      </w:pPr>
      <w:r>
        <w:rPr>
          <w:rFonts w:cs="Times New Roman"/>
          <w:sz w:val="30"/>
          <w:szCs w:val="30"/>
        </w:rPr>
        <w:t xml:space="preserve">4</w:t>
      </w:r>
      <w:r w:rsidRPr="003B6CE1">
        <w:rPr>
          <w:rFonts w:cs="Times New Roman"/>
          <w:sz w:val="30"/>
          <w:szCs w:val="30"/>
        </w:rPr>
        <w:t xml:space="preserve">.3 In case of tool and equipment malfunction - stop performing the competition task and inform the Expert, or in his absence, the Deputy Chief Expert.</w:t>
      </w:r>
    </w:p>
    <w:p w:rsidRPr="003B6CE1" w:rsidR="00A865AB" w:rsidP="00A865AB" w:rsidRDefault="00A865AB" w14:paraId="49ED6E38" w14:textId="77777777">
      <w:pPr>
        <w:spacing w:before="120" w:after="120"/>
        <w:ind w:firstLine="709"/>
        <w:jc w:val="both"/>
        <w:rPr>
          <w:rFonts w:cs="Times New Roman"/>
          <w:sz w:val="30"/>
          <w:szCs w:val="30"/>
        </w:rPr>
      </w:pPr>
    </w:p>
    <w:p>
      <w:pPr>
        <w:pStyle w:val="2"/>
        <w:spacing w:before="120"/>
        <w:ind w:firstLine="709"/>
        <w:rPr>
          <w:rFonts w:ascii="Times New Roman" w:hAnsi="Times New Roman"/>
        </w:rPr>
      </w:pPr>
      <w:bookmarkStart w:name="_Toc507427599" w:id="7"/>
      <w:r>
        <w:rPr>
          <w:rFonts w:ascii="Times New Roman" w:hAnsi="Times New Roman"/>
        </w:rPr>
        <w:t xml:space="preserve">5</w:t>
      </w:r>
      <w:r w:rsidRPr="003B6CE1">
        <w:rPr>
          <w:rFonts w:ascii="Times New Roman" w:hAnsi="Times New Roman"/>
        </w:rPr>
        <w:t xml:space="preserve">. Occupational safety requirements in emergency situations</w:t>
      </w:r>
      <w:bookmarkEnd w:id="7"/>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.1 If a malfunction is detected in the operation of live electrical devices (increased heating, sparking, smell of burning, smoke, etc.), the contestant should immediately report the incident to the Experts. The contest task should be continued only after the malfunction has been eliminated.</w:t>
      </w:r>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.2 If a competitor feels unwell or is injured, inform the examiner.</w:t>
      </w:r>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.3 If a competitor is electrocuted, immediately disconnect the power supply, render first aid (self-help) to the injured person, inform the Expert, and if necessary, consult a doctor.</w:t>
      </w:r>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.4 In case of an accident or sudden illness it is necessary to first of all disconnect the power supply to the electrical equipment, report the </w:t>
      </w:r>
      <w:r w:rsidRPr="003B6CE1">
        <w:rPr>
          <w:rFonts w:cs="Times New Roman"/>
          <w:sz w:val="30"/>
          <w:szCs w:val="30"/>
        </w:rPr>
        <w:lastRenderedPageBreak/>
        <w:t xml:space="preserve">incident to the Experts, who shall take measures to provide first aid to the injured, call an ambulance, if necessary send the injured person to the nearest medical institution.</w:t>
      </w:r>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.5 In the event of a fire, the Chief Expert and the experts must be notified immediately. In the subsequent development of events, the Chief Expert or a substitute expert should be guided by the instructions of the Chief Expert. Efforts should be made to eliminate the state of fear and panic.</w:t>
      </w:r>
    </w:p>
    <w:p>
      <w:pPr>
        <w:spacing w:before="120" w:after="120"/>
        <w:ind w:firstLine="709"/>
        <w:jc w:val="both"/>
        <w:rPr>
          <w:rFonts w:cs="Times New Roman"/>
          <w:sz w:val="30"/>
          <w:szCs w:val="30"/>
        </w:rPr>
      </w:pPr>
      <w:r w:rsidRPr="003B6CE1">
        <w:rPr>
          <w:rFonts w:cs="Times New Roman"/>
          <w:sz w:val="30"/>
          <w:szCs w:val="30"/>
        </w:rPr>
        <w:t xml:space="preserve">If a fire is detected at the competition site, it is necessary to try to nip the flames in the bud in any way possible, with the obligatory observance of personal safety measures.</w:t>
      </w:r>
    </w:p>
    <w:p>
      <w:pPr>
        <w:spacing w:before="120" w:after="120"/>
        <w:ind w:firstLine="709"/>
        <w:jc w:val="both"/>
        <w:rPr>
          <w:rFonts w:cs="Times New Roman"/>
          <w:sz w:val="30"/>
          <w:szCs w:val="30"/>
        </w:rPr>
      </w:pPr>
      <w:r w:rsidRPr="003B6CE1">
        <w:rPr>
          <w:rFonts w:cs="Times New Roman"/>
          <w:sz w:val="30"/>
          <w:szCs w:val="30"/>
        </w:rPr>
        <w:t xml:space="preserve">If clothes catch fire, try to throw them off. If this is not possible, fall to the floor and, rolling over, knock down the flames; it is necessary to cover the burning clothes with a piece of thick cloth, pour water on them, it is forbidden to run - running will only increase the intensity of burning.</w:t>
      </w:r>
    </w:p>
    <w:p>
      <w:pPr>
        <w:spacing w:before="120" w:after="120"/>
        <w:ind w:firstLine="709"/>
        <w:jc w:val="both"/>
        <w:rPr>
          <w:rFonts w:cs="Times New Roman"/>
          <w:sz w:val="30"/>
          <w:szCs w:val="30"/>
        </w:rPr>
      </w:pPr>
      <w:r w:rsidRPr="003B6CE1">
        <w:rPr>
          <w:rFonts w:cs="Times New Roman"/>
          <w:sz w:val="30"/>
          <w:szCs w:val="30"/>
        </w:rPr>
        <w:t xml:space="preserve">Do not wait for the flames to approach in a room that has caught fire. Smoke is the main danger of fire to humans. If signs of suffocation occur, lie on the floor and crawl as quickly as possible towards an escape route.</w:t>
      </w:r>
    </w:p>
    <w:p>
      <w:pPr>
        <w:spacing w:before="120" w:after="120"/>
        <w:ind w:firstLine="709"/>
        <w:jc w:val="both"/>
        <w:rPr>
          <w:rFonts w:cs="Times New Roman"/>
          <w:sz w:val="30"/>
          <w:szCs w:val="30"/>
        </w:rPr>
      </w:pPr>
      <w:r>
        <w:rPr>
          <w:rFonts w:cs="Times New Roman"/>
          <w:sz w:val="30"/>
          <w:szCs w:val="30"/>
        </w:rPr>
        <w:t xml:space="preserve">5</w:t>
      </w:r>
      <w:r w:rsidRPr="003B6CE1">
        <w:rPr>
          <w:rFonts w:cs="Times New Roman"/>
          <w:sz w:val="30"/>
          <w:szCs w:val="30"/>
        </w:rPr>
        <w:t xml:space="preserve">.6 If an explosive or suspicious object is detected, do not go near it, warn nearby experts or service personnel of the possible danger.</w:t>
      </w:r>
    </w:p>
    <w:p>
      <w:pPr>
        <w:spacing w:before="120" w:after="120"/>
        <w:ind w:firstLine="709"/>
        <w:jc w:val="both"/>
        <w:rPr>
          <w:rFonts w:cs="Times New Roman"/>
          <w:sz w:val="30"/>
          <w:szCs w:val="30"/>
        </w:rPr>
      </w:pPr>
      <w:r w:rsidRPr="003B6CE1">
        <w:rPr>
          <w:rFonts w:cs="Times New Roman"/>
          <w:sz w:val="30"/>
          <w:szCs w:val="30"/>
        </w:rPr>
        <w:t xml:space="preserve">If an explosion occurs, calmly clarify the situation and act as instructed by experts, if evacuation is necessary, take documents and essentials with you, be careful when moving, do not touch damaged structures, bare electrical wires. Do not use open fire (matches, lighters, etc.) in the destroyed or damaged premises.</w:t>
      </w:r>
    </w:p>
    <w:p>
      <w:pPr>
        <w:pStyle w:val="2"/>
        <w:spacing w:before="120"/>
        <w:ind w:firstLine="709"/>
        <w:rPr>
          <w:rFonts w:ascii="Times New Roman" w:hAnsi="Times New Roman"/>
        </w:rPr>
      </w:pPr>
      <w:bookmarkStart w:name="_Toc507427600" w:id="8"/>
      <w:r>
        <w:rPr>
          <w:rFonts w:ascii="Times New Roman" w:hAnsi="Times New Roman"/>
        </w:rPr>
        <w:t xml:space="preserve">6</w:t>
      </w:r>
      <w:r w:rsidRPr="003B6CE1">
        <w:rPr>
          <w:rFonts w:ascii="Times New Roman" w:hAnsi="Times New Roman"/>
        </w:rPr>
        <w:t xml:space="preserve">.Occupational health and safety requirement upon completion of work</w:t>
      </w:r>
      <w:bookmarkEnd w:id="8"/>
    </w:p>
    <w:p>
      <w:pPr>
        <w:spacing w:before="120" w:after="120"/>
        <w:ind w:firstLine="709"/>
        <w:jc w:val="both"/>
        <w:rPr>
          <w:rFonts w:cs="Times New Roman"/>
          <w:sz w:val="30"/>
          <w:szCs w:val="30"/>
        </w:rPr>
      </w:pPr>
      <w:r w:rsidRPr="003B6CE1">
        <w:rPr>
          <w:rFonts w:cs="Times New Roman"/>
          <w:sz w:val="30"/>
          <w:szCs w:val="30"/>
        </w:rPr>
        <w:t xml:space="preserve">Upon completion of the work, each participant shall:</w:t>
      </w:r>
    </w:p>
    <w:p>
      <w:pPr>
        <w:spacing w:before="120" w:after="120"/>
        <w:ind w:firstLine="709"/>
        <w:jc w:val="both"/>
        <w:rPr>
          <w:rFonts w:cs="Times New Roman"/>
          <w:sz w:val="30"/>
          <w:szCs w:val="30"/>
        </w:rPr>
      </w:pPr>
      <w:r>
        <w:rPr>
          <w:rFonts w:cs="Times New Roman"/>
          <w:sz w:val="30"/>
          <w:szCs w:val="30"/>
        </w:rPr>
        <w:t xml:space="preserve">6</w:t>
      </w:r>
      <w:r w:rsidRPr="003B6CE1">
        <w:rPr>
          <w:rFonts w:cs="Times New Roman"/>
          <w:sz w:val="30"/>
          <w:szCs w:val="30"/>
        </w:rPr>
        <w:t xml:space="preserve">.1 Tidy up the workplace. </w:t>
      </w:r>
    </w:p>
    <w:p>
      <w:pPr>
        <w:spacing w:before="120" w:after="120"/>
        <w:ind w:firstLine="709"/>
        <w:jc w:val="both"/>
        <w:rPr>
          <w:rFonts w:cs="Times New Roman"/>
          <w:sz w:val="30"/>
          <w:szCs w:val="30"/>
        </w:rPr>
      </w:pPr>
      <w:r>
        <w:rPr>
          <w:rFonts w:cs="Times New Roman"/>
          <w:sz w:val="30"/>
          <w:szCs w:val="30"/>
        </w:rPr>
        <w:t xml:space="preserve">6</w:t>
      </w:r>
      <w:r w:rsidRPr="003B6CE1">
        <w:rPr>
          <w:rFonts w:cs="Times New Roman"/>
          <w:sz w:val="30"/>
          <w:szCs w:val="30"/>
        </w:rPr>
        <w:t xml:space="preserve">.2 Put away personal protective equipment in the place provided for storage.</w:t>
      </w:r>
    </w:p>
    <w:p>
      <w:pPr>
        <w:spacing w:before="120" w:after="120"/>
        <w:ind w:firstLine="709"/>
        <w:jc w:val="both"/>
        <w:rPr>
          <w:rFonts w:cs="Times New Roman"/>
          <w:sz w:val="30"/>
          <w:szCs w:val="30"/>
        </w:rPr>
      </w:pPr>
      <w:r>
        <w:rPr>
          <w:rFonts w:cs="Times New Roman"/>
          <w:sz w:val="30"/>
          <w:szCs w:val="30"/>
        </w:rPr>
        <w:t xml:space="preserve">6</w:t>
      </w:r>
      <w:r w:rsidRPr="003B6CE1">
        <w:rPr>
          <w:rFonts w:cs="Times New Roman"/>
          <w:sz w:val="30"/>
          <w:szCs w:val="30"/>
        </w:rPr>
        <w:t xml:space="preserve">.3 Disconnect the tool and equipment from the mains.</w:t>
      </w:r>
    </w:p>
    <w:p>
      <w:pPr>
        <w:spacing w:before="120" w:after="120"/>
        <w:ind w:firstLine="709"/>
        <w:jc w:val="both"/>
        <w:rPr>
          <w:rFonts w:cs="Times New Roman"/>
          <w:sz w:val="30"/>
          <w:szCs w:val="30"/>
        </w:rPr>
      </w:pPr>
      <w:r>
        <w:rPr>
          <w:rFonts w:cs="Times New Roman"/>
          <w:sz w:val="30"/>
          <w:szCs w:val="30"/>
        </w:rPr>
        <w:t xml:space="preserve">6</w:t>
      </w:r>
      <w:r w:rsidRPr="003B6CE1">
        <w:rPr>
          <w:rFonts w:cs="Times New Roman"/>
          <w:sz w:val="30"/>
          <w:szCs w:val="30"/>
        </w:rPr>
        <w:t xml:space="preserve">.4 Put the tool away in a place specially designed for storage.</w:t>
      </w:r>
    </w:p>
    <w:p>
      <w:pPr>
        <w:spacing w:before="120" w:after="120"/>
        <w:ind w:firstLine="709"/>
        <w:jc w:val="both"/>
        <w:rPr>
          <w:rFonts w:cs="Times New Roman"/>
          <w:sz w:val="30"/>
          <w:szCs w:val="30"/>
        </w:rPr>
      </w:pPr>
      <w:r>
        <w:rPr>
          <w:rFonts w:cs="Times New Roman"/>
          <w:sz w:val="30"/>
          <w:szCs w:val="30"/>
        </w:rPr>
        <w:t xml:space="preserve">6</w:t>
      </w:r>
      <w:r w:rsidRPr="003B6CE1">
        <w:rPr>
          <w:rFonts w:cs="Times New Roman"/>
          <w:sz w:val="30"/>
          <w:szCs w:val="30"/>
        </w:rPr>
        <w:t xml:space="preserve">.5 Notify the expert of any malfunctions and failures of equipment and tools, and other factors affecting the safety of the competition task.</w:t>
      </w:r>
    </w:p>
    <w:p w:rsidRPr="003B6CE1" w:rsidR="00A865AB" w:rsidP="00A865AB" w:rsidRDefault="00A865AB" w14:paraId="6759E2B6" w14:textId="77777777">
      <w:pPr>
        <w:jc w:val="center"/>
        <w:rPr>
          <w:rFonts w:cs="Times New Roman"/>
          <w:sz w:val="30"/>
          <w:szCs w:val="30"/>
        </w:rPr>
      </w:pPr>
    </w:p>
    <w:p>
      <w:pPr>
        <w:pStyle w:val="1"/>
        <w:spacing w:before="120" w:line="240" w:lineRule="auto"/>
        <w:ind w:firstLine="709"/>
        <w:rPr>
          <w:rFonts w:ascii="Times New Roman" w:hAnsi="Times New Roman"/>
          <w:color w:val="auto"/>
        </w:rPr>
      </w:pPr>
      <w:r w:rsidRPr="003B6CE1">
        <w:rPr>
          <w:rFonts w:ascii="Times New Roman" w:hAnsi="Times New Roman"/>
        </w:rPr>
        <w:br w:type="page"/>
      </w:r>
      <w:bookmarkStart w:name="_Toc507427601" w:id="9"/>
      <w:r w:rsidRPr="003B6CE1">
        <w:rPr>
          <w:rFonts w:ascii="Times New Roman" w:hAnsi="Times New Roman"/>
          <w:color w:val="auto"/>
        </w:rPr>
        <w:lastRenderedPageBreak/>
        <w:t xml:space="preserve">Occupational safety instruction for experts</w:t>
      </w:r>
      <w:bookmarkEnd w:id="9"/>
    </w:p>
    <w:p w:rsidRPr="003B6CE1" w:rsidR="00A865AB" w:rsidP="00A865AB" w:rsidRDefault="00A865AB" w14:paraId="0DDF3144" w14:textId="77777777">
      <w:pPr>
        <w:spacing w:before="120" w:after="120"/>
        <w:ind w:firstLine="709"/>
        <w:jc w:val="center"/>
        <w:rPr>
          <w:rFonts w:cs="Times New Roman"/>
          <w:sz w:val="30"/>
          <w:szCs w:val="30"/>
        </w:rPr>
      </w:pPr>
    </w:p>
    <w:p>
      <w:pPr>
        <w:pStyle w:val="1"/>
        <w:spacing w:before="120" w:line="240" w:lineRule="auto"/>
        <w:ind w:firstLine="709"/>
        <w:rPr>
          <w:rFonts w:ascii="Times New Roman" w:hAnsi="Times New Roman"/>
          <w:i/>
          <w:color w:val="auto"/>
        </w:rPr>
      </w:pPr>
      <w:bookmarkStart w:name="_Toc507427602" w:id="10"/>
      <w:r w:rsidRPr="003B6CE1">
        <w:rPr>
          <w:rFonts w:ascii="Times New Roman" w:hAnsi="Times New Roman"/>
          <w:i/>
          <w:color w:val="auto"/>
        </w:rPr>
        <w:t xml:space="preserve">1.General requirements for occupational health and safety</w:t>
      </w:r>
      <w:bookmarkEnd w:id="10"/>
    </w:p>
    <w:p>
      <w:pPr>
        <w:spacing w:before="120" w:after="120"/>
        <w:ind w:firstLine="709"/>
        <w:jc w:val="both"/>
        <w:rPr>
          <w:rFonts w:cs="Times New Roman"/>
          <w:sz w:val="30"/>
          <w:szCs w:val="30"/>
        </w:rPr>
      </w:pPr>
      <w:r w:rsidRPr="003B6CE1">
        <w:rPr>
          <w:rFonts w:cs="Times New Roman"/>
          <w:sz w:val="30"/>
          <w:szCs w:val="30"/>
        </w:rPr>
        <w:t xml:space="preserve">1.1 Experts who have undergone special training and have no health contraindications are allowed to work as an Expert of the Competence "Network and System Administration".</w:t>
      </w:r>
    </w:p>
    <w:p>
      <w:pPr>
        <w:spacing w:before="120" w:after="120"/>
        <w:ind w:firstLine="709"/>
        <w:jc w:val="both"/>
        <w:rPr>
          <w:rFonts w:cs="Times New Roman"/>
          <w:sz w:val="30"/>
          <w:szCs w:val="30"/>
        </w:rPr>
      </w:pPr>
      <w:r w:rsidRPr="003B6CE1">
        <w:rPr>
          <w:rFonts w:cs="Times New Roman"/>
          <w:sz w:val="30"/>
          <w:szCs w:val="30"/>
        </w:rPr>
        <w:t xml:space="preserve">1.2 The expert with special powers, who is entrusted with the responsibility for conducting occupational safety training, must have a valid certificate "On checking knowledge of occupational safety requirements".</w:t>
      </w:r>
    </w:p>
    <w:p>
      <w:pPr>
        <w:spacing w:before="120" w:after="120"/>
        <w:ind w:firstLine="709"/>
        <w:jc w:val="both"/>
        <w:rPr>
          <w:rFonts w:cs="Times New Roman"/>
          <w:sz w:val="30"/>
          <w:szCs w:val="30"/>
        </w:rPr>
      </w:pPr>
      <w:r w:rsidRPr="003B6CE1">
        <w:rPr>
          <w:rFonts w:cs="Times New Roman"/>
          <w:sz w:val="30"/>
          <w:szCs w:val="30"/>
        </w:rPr>
        <w:t xml:space="preserve">1.3 In the process of controlling the performance of the tender tasks and being on the territory and premises, the Expert shall be obliged to clearly observe:</w:t>
      </w:r>
    </w:p>
    <w:p>
      <w:pPr>
        <w:spacing w:before="120" w:after="120"/>
        <w:ind w:firstLine="709"/>
        <w:jc w:val="both"/>
        <w:rPr>
          <w:rFonts w:cs="Times New Roman"/>
          <w:sz w:val="30"/>
          <w:szCs w:val="30"/>
        </w:rPr>
      </w:pPr>
      <w:r w:rsidRPr="003B6CE1">
        <w:rPr>
          <w:rFonts w:cs="Times New Roman"/>
          <w:sz w:val="30"/>
          <w:szCs w:val="30"/>
        </w:rPr>
        <w:t xml:space="preserve">- health and safety instructions; </w:t>
      </w:r>
    </w:p>
    <w:p>
      <w:pPr>
        <w:spacing w:before="120" w:after="120"/>
        <w:ind w:firstLine="709"/>
        <w:jc w:val="both"/>
        <w:rPr>
          <w:rFonts w:cs="Times New Roman"/>
          <w:sz w:val="30"/>
          <w:szCs w:val="30"/>
        </w:rPr>
      </w:pPr>
      <w:r w:rsidRPr="003B6CE1">
        <w:rPr>
          <w:rFonts w:cs="Times New Roman"/>
          <w:sz w:val="30"/>
          <w:szCs w:val="30"/>
        </w:rPr>
        <w:t xml:space="preserve">- fire safety rules, know the locations of primary fire extinguishing equipment and evacuation plans.</w:t>
      </w:r>
    </w:p>
    <w:p>
      <w:pPr>
        <w:spacing w:before="120" w:after="120"/>
        <w:ind w:firstLine="709"/>
        <w:jc w:val="both"/>
        <w:rPr>
          <w:rFonts w:cs="Times New Roman"/>
          <w:sz w:val="30"/>
          <w:szCs w:val="30"/>
        </w:rPr>
      </w:pPr>
      <w:r w:rsidRPr="003B6CE1">
        <w:rPr>
          <w:rFonts w:cs="Times New Roman"/>
          <w:sz w:val="30"/>
          <w:szCs w:val="30"/>
        </w:rPr>
        <w:t xml:space="preserve">- schedule and timetable of the competition task, established modes of labor and rest.</w:t>
      </w:r>
    </w:p>
    <w:p>
      <w:pPr>
        <w:spacing w:before="120" w:after="120"/>
        <w:ind w:firstLine="709"/>
        <w:jc w:val="both"/>
        <w:rPr>
          <w:rFonts w:cs="Times New Roman"/>
          <w:sz w:val="30"/>
          <w:szCs w:val="30"/>
        </w:rPr>
      </w:pPr>
      <w:r w:rsidRPr="003B6CE1">
        <w:rPr>
          <w:rFonts w:cs="Times New Roman"/>
          <w:sz w:val="30"/>
          <w:szCs w:val="30"/>
        </w:rPr>
        <w:t xml:space="preserve">1.4 When working on a personal computer and photocopying and multiplying equipment, the Expert may be exposed to the following harmful and (or) hazardous production factors:</w:t>
      </w:r>
    </w:p>
    <w:p>
      <w:pPr>
        <w:spacing w:before="120" w:after="120"/>
        <w:ind w:firstLine="709"/>
        <w:jc w:val="both"/>
        <w:rPr>
          <w:rFonts w:cs="Times New Roman"/>
          <w:sz w:val="30"/>
          <w:szCs w:val="30"/>
        </w:rPr>
      </w:pPr>
      <w:r w:rsidRPr="003B6CE1">
        <w:rPr>
          <w:rFonts w:cs="Times New Roman"/>
          <w:sz w:val="30"/>
          <w:szCs w:val="30"/>
        </w:rPr>
        <w:t xml:space="preserve">- electric current;</w:t>
      </w:r>
    </w:p>
    <w:p>
      <w:pPr>
        <w:spacing w:before="120" w:after="120"/>
        <w:ind w:firstLine="709"/>
        <w:jc w:val="both"/>
        <w:rPr>
          <w:rFonts w:cs="Times New Roman"/>
          <w:sz w:val="30"/>
          <w:szCs w:val="30"/>
        </w:rPr>
      </w:pPr>
      <w:r w:rsidRPr="003B6CE1">
        <w:rPr>
          <w:rFonts w:cs="Times New Roman"/>
          <w:sz w:val="30"/>
          <w:szCs w:val="30"/>
        </w:rPr>
        <w:t xml:space="preserve">- Static electricity generated by the friction of moving paper with working mechanisms, as well as by poor quality grounding of devices;</w:t>
      </w:r>
    </w:p>
    <w:p>
      <w:pPr>
        <w:spacing w:before="120" w:after="120"/>
        <w:ind w:firstLine="709"/>
        <w:jc w:val="both"/>
        <w:rPr>
          <w:rFonts w:cs="Times New Roman"/>
          <w:sz w:val="30"/>
          <w:szCs w:val="30"/>
        </w:rPr>
      </w:pPr>
      <w:r w:rsidRPr="003B6CE1">
        <w:rPr>
          <w:rFonts w:cs="Times New Roman"/>
          <w:sz w:val="30"/>
          <w:szCs w:val="30"/>
        </w:rPr>
        <w:t xml:space="preserve">- noise caused by the design of office equipment;</w:t>
      </w:r>
    </w:p>
    <w:p>
      <w:pPr>
        <w:spacing w:before="120" w:after="120"/>
        <w:ind w:firstLine="709"/>
        <w:jc w:val="both"/>
        <w:rPr>
          <w:rFonts w:cs="Times New Roman"/>
          <w:sz w:val="30"/>
          <w:szCs w:val="30"/>
        </w:rPr>
      </w:pPr>
      <w:r w:rsidRPr="003B6CE1">
        <w:rPr>
          <w:rFonts w:cs="Times New Roman"/>
          <w:sz w:val="30"/>
          <w:szCs w:val="30"/>
        </w:rPr>
        <w:t xml:space="preserve">- chemicals emitted from office equipment;</w:t>
      </w:r>
    </w:p>
    <w:p>
      <w:pPr>
        <w:spacing w:before="120" w:after="120"/>
        <w:ind w:firstLine="709"/>
        <w:jc w:val="both"/>
        <w:rPr>
          <w:rFonts w:cs="Times New Roman"/>
          <w:sz w:val="30"/>
          <w:szCs w:val="30"/>
        </w:rPr>
      </w:pPr>
      <w:r w:rsidRPr="003B6CE1">
        <w:rPr>
          <w:rFonts w:cs="Times New Roman"/>
          <w:sz w:val="30"/>
          <w:szCs w:val="30"/>
        </w:rPr>
        <w:t xml:space="preserve">- visual strain when working with a PC.</w:t>
      </w:r>
    </w:p>
    <w:p>
      <w:pPr>
        <w:spacing w:before="120" w:after="120"/>
        <w:ind w:firstLine="709"/>
        <w:jc w:val="both"/>
        <w:rPr>
          <w:rFonts w:cs="Times New Roman"/>
          <w:sz w:val="30"/>
          <w:szCs w:val="30"/>
        </w:rPr>
      </w:pPr>
      <w:r w:rsidRPr="003B6CE1">
        <w:rPr>
          <w:rFonts w:cs="Times New Roman"/>
          <w:sz w:val="30"/>
          <w:szCs w:val="30"/>
        </w:rPr>
        <w:t xml:space="preserve">When observing the performance of the competition task by the participants, the Expert may be exposed to the following harmful and (or) hazardous production factors:</w:t>
      </w:r>
    </w:p>
    <w:p>
      <w:pPr>
        <w:spacing w:before="120" w:after="120"/>
        <w:ind w:firstLine="709"/>
        <w:jc w:val="both"/>
        <w:rPr>
          <w:rFonts w:cs="Times New Roman"/>
          <w:sz w:val="30"/>
          <w:szCs w:val="30"/>
        </w:rPr>
      </w:pPr>
      <w:r w:rsidRPr="003B6CE1">
        <w:rPr>
          <w:rFonts w:cs="Times New Roman"/>
          <w:sz w:val="30"/>
          <w:szCs w:val="30"/>
        </w:rPr>
        <w:t xml:space="preserve">Physical:</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rPr>
        <w:t xml:space="preserve">cutting and stabbing objects;</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levels of electromagnetic radiation;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static electricity;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brightness of the light image;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increased level of light output pulsation;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t xml:space="preserve">An increased voltage value in an electrical circuit that can be short-circuited through the human body; </w:t>
      </w:r>
    </w:p>
    <w:p>
      <w:pPr>
        <w:numPr>
          <w:ilvl w:val="0"/>
          <w:numId w:val="10"/>
        </w:numPr>
        <w:spacing w:before="120" w:after="120" w:line="259" w:lineRule="auto"/>
        <w:jc w:val="both"/>
        <w:outlineLvl w:val="9"/>
        <w:rPr>
          <w:rFonts w:cs="Times New Roman"/>
          <w:sz w:val="30"/>
          <w:szCs w:val="30"/>
        </w:rPr>
      </w:pPr>
      <w:r w:rsidRPr="003B6CE1">
        <w:rPr>
          <w:rFonts w:cs="Times New Roman"/>
          <w:sz w:val="30"/>
          <w:szCs w:val="30"/>
          <w:lang w:bidi="ru-RU"/>
        </w:rPr>
        <w:lastRenderedPageBreak/>
        <w:t xml:space="preserve">Increased or decreased light levels; </w:t>
      </w:r>
    </w:p>
    <w:p>
      <w:pPr>
        <w:spacing w:before="120" w:after="120"/>
        <w:ind w:firstLine="709"/>
        <w:jc w:val="both"/>
        <w:rPr>
          <w:rFonts w:cs="Times New Roman"/>
          <w:sz w:val="30"/>
          <w:szCs w:val="30"/>
        </w:rPr>
      </w:pPr>
      <w:r w:rsidRPr="003B6CE1">
        <w:rPr>
          <w:rFonts w:cs="Times New Roman"/>
          <w:sz w:val="30"/>
          <w:szCs w:val="30"/>
          <w:lang w:bidi="ru-RU"/>
        </w:rPr>
        <w:t xml:space="preserve">increased direct and reflected </w:t>
      </w:r>
      <w:r w:rsidRPr="003B6CE1">
        <w:rPr>
          <w:rFonts w:cs="Times New Roman"/>
          <w:sz w:val="30"/>
          <w:szCs w:val="30"/>
          <w:lang w:bidi="ru-RU"/>
        </w:rPr>
        <w:t xml:space="preserve">glossiness.</w:t>
      </w:r>
    </w:p>
    <w:p>
      <w:pPr>
        <w:spacing w:before="120" w:after="120"/>
        <w:ind w:firstLine="709"/>
        <w:jc w:val="both"/>
        <w:rPr>
          <w:rFonts w:cs="Times New Roman"/>
          <w:sz w:val="30"/>
          <w:szCs w:val="30"/>
        </w:rPr>
      </w:pPr>
      <w:r w:rsidRPr="003B6CE1">
        <w:rPr>
          <w:rFonts w:cs="Times New Roman"/>
          <w:sz w:val="30"/>
          <w:szCs w:val="30"/>
        </w:rPr>
        <w:t xml:space="preserve">Psychological:</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lang w:bidi="ru-RU"/>
        </w:rPr>
        <w:t xml:space="preserve">visual and attention strain; </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lang w:bidi="ru-RU"/>
        </w:rPr>
        <w:t xml:space="preserve">intellectual and emotional strain; </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lang w:bidi="ru-RU"/>
        </w:rPr>
        <w:t xml:space="preserve">prolonged static loads; </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lang w:bidi="ru-RU"/>
        </w:rPr>
        <w:t xml:space="preserve">the monotony of labor;</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rPr>
        <w:t xml:space="preserve">excessive attention span;</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rPr>
        <w:t xml:space="preserve">increased strain on your eyesight.</w:t>
      </w:r>
    </w:p>
    <w:p>
      <w:pPr>
        <w:spacing w:before="120" w:after="120"/>
        <w:ind w:firstLine="709"/>
        <w:jc w:val="both"/>
        <w:rPr>
          <w:rFonts w:cs="Times New Roman"/>
          <w:sz w:val="30"/>
          <w:szCs w:val="30"/>
        </w:rPr>
      </w:pPr>
      <w:r w:rsidRPr="003B6CE1">
        <w:rPr>
          <w:rFonts w:cs="Times New Roman"/>
          <w:sz w:val="30"/>
          <w:szCs w:val="30"/>
        </w:rPr>
        <w:t xml:space="preserve">1.5 Personal protective equipment used during the performance of the competition task:</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rPr>
        <w:t xml:space="preserve">earplugs (if there is excessive noise at the site).</w:t>
      </w:r>
    </w:p>
    <w:p w:rsidRPr="003B6CE1" w:rsidR="00A865AB" w:rsidP="00A865AB" w:rsidRDefault="00A865AB" w14:paraId="0C5357C3"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sidRPr="003B6CE1">
        <w:rPr>
          <w:rFonts w:cs="Times New Roman"/>
          <w:sz w:val="30"/>
          <w:szCs w:val="30"/>
        </w:rPr>
        <w:t xml:space="preserve">1.6 Safety signs used at participants' workplaces to indicate the hazards present:</w:t>
      </w:r>
    </w:p>
    <w:p>
      <w:pPr>
        <w:numPr>
          <w:ilvl w:val="0"/>
          <w:numId w:val="14"/>
        </w:numPr>
        <w:spacing w:before="120" w:after="120" w:line="259" w:lineRule="auto"/>
        <w:jc w:val="both"/>
        <w:outlineLvl w:val="9"/>
        <w:rPr>
          <w:rFonts w:cs="Times New Roman"/>
          <w:sz w:val="30"/>
          <w:szCs w:val="30"/>
        </w:rPr>
      </w:pPr>
      <w:r w:rsidRPr="003B6CE1">
        <w:rPr>
          <w:rFonts w:cs="Times New Roman"/>
          <w:sz w:val="30"/>
          <w:szCs w:val="30"/>
        </w:rPr>
        <w:t xml:space="preserve">No safety signs are provided at workplaces</w:t>
      </w:r>
    </w:p>
    <w:p w:rsidRPr="003B6CE1" w:rsidR="00A865AB" w:rsidP="00A865AB" w:rsidRDefault="00A865AB" w14:paraId="7FA41F9E" w14:textId="77777777">
      <w:pPr>
        <w:spacing w:before="120" w:after="120"/>
        <w:ind w:firstLine="709"/>
        <w:jc w:val="both"/>
        <w:rPr>
          <w:rFonts w:cs="Times New Roman"/>
          <w:sz w:val="30"/>
          <w:szCs w:val="30"/>
        </w:rPr>
      </w:pPr>
    </w:p>
    <w:p>
      <w:pPr>
        <w:spacing w:before="120" w:after="120"/>
        <w:ind w:firstLine="709"/>
        <w:jc w:val="both"/>
        <w:rPr>
          <w:rFonts w:cs="Times New Roman"/>
          <w:sz w:val="30"/>
          <w:szCs w:val="30"/>
        </w:rPr>
      </w:pPr>
      <w:r w:rsidRPr="003B6CE1">
        <w:rPr>
          <w:rFonts w:cs="Times New Roman"/>
          <w:sz w:val="30"/>
          <w:szCs w:val="30"/>
        </w:rPr>
        <w:t xml:space="preserve">1.7 In case of an accident, the victim or witness of the accident must immediately report the incident to the Chief Expert. </w:t>
      </w:r>
    </w:p>
    <w:p>
      <w:pPr>
        <w:spacing w:before="120" w:after="120"/>
        <w:ind w:firstLine="709"/>
        <w:jc w:val="both"/>
        <w:rPr>
          <w:rFonts w:cs="Times New Roman"/>
          <w:sz w:val="30"/>
          <w:szCs w:val="30"/>
        </w:rPr>
      </w:pPr>
      <w:r w:rsidRPr="003B6CE1">
        <w:rPr>
          <w:rFonts w:cs="Times New Roman"/>
          <w:sz w:val="30"/>
          <w:szCs w:val="30"/>
        </w:rPr>
        <w:t xml:space="preserve">In the room of the Experts of the Competence "</w:t>
      </w:r>
      <w:r w:rsidRPr="003B6CE1">
        <w:rPr>
          <w:rFonts w:cs="Times New Roman"/>
          <w:sz w:val="30"/>
          <w:szCs w:val="30"/>
          <w:lang w:eastAsia="zh-CN"/>
        </w:rPr>
        <w:t xml:space="preserve">Network and System Administration</w:t>
      </w:r>
      <w:r w:rsidRPr="003B6CE1">
        <w:rPr>
          <w:rFonts w:cs="Times New Roman"/>
          <w:sz w:val="30"/>
          <w:szCs w:val="30"/>
        </w:rPr>
        <w:t xml:space="preserve">" there is a first aid kit equipped with medical products, it should be used for first aid and self-help in cases of injury.</w:t>
      </w:r>
    </w:p>
    <w:p>
      <w:pPr>
        <w:spacing w:before="120" w:after="120"/>
        <w:ind w:firstLine="709"/>
        <w:jc w:val="both"/>
        <w:rPr>
          <w:rFonts w:cs="Times New Roman"/>
          <w:sz w:val="30"/>
          <w:szCs w:val="30"/>
        </w:rPr>
      </w:pPr>
      <w:r w:rsidRPr="003B6CE1">
        <w:rPr>
          <w:rFonts w:cs="Times New Roman"/>
          <w:sz w:val="30"/>
          <w:szCs w:val="30"/>
        </w:rPr>
        <w:t xml:space="preserve">In the event of an accident or illness of an Expert, the Chief Expert shall be notified immediately. </w:t>
      </w:r>
    </w:p>
    <w:p>
      <w:pPr>
        <w:spacing w:before="120" w:after="120"/>
        <w:ind w:firstLine="709"/>
        <w:jc w:val="both"/>
        <w:rPr>
          <w:rFonts w:cs="Times New Roman"/>
          <w:sz w:val="30"/>
          <w:szCs w:val="30"/>
        </w:rPr>
      </w:pPr>
      <w:r w:rsidRPr="003B6CE1">
        <w:rPr>
          <w:rFonts w:cs="Times New Roman"/>
          <w:sz w:val="30"/>
          <w:szCs w:val="30"/>
        </w:rPr>
        <w:t xml:space="preserve">1.8 The experts who have allowed non-fulfillment or violation of the labor protection instructions are held liable in accordance with the special rules of competence and, if necessary, in accordance with the applicable legislation.</w:t>
      </w:r>
    </w:p>
    <w:p>
      <w:pPr>
        <w:pStyle w:val="1"/>
        <w:spacing w:before="120" w:line="240" w:lineRule="auto"/>
        <w:ind w:firstLine="709"/>
        <w:rPr>
          <w:rFonts w:ascii="Times New Roman" w:hAnsi="Times New Roman"/>
          <w:i/>
          <w:color w:val="auto"/>
        </w:rPr>
      </w:pPr>
      <w:bookmarkStart w:name="_Toc507427603" w:id="11"/>
      <w:r w:rsidRPr="003B6CE1">
        <w:rPr>
          <w:rFonts w:ascii="Times New Roman" w:hAnsi="Times New Roman"/>
          <w:i/>
          <w:color w:val="auto"/>
        </w:rPr>
        <w:t xml:space="preserve">2.Occupational health and safety requirements before starting work</w:t>
      </w:r>
      <w:bookmarkEnd w:id="11"/>
    </w:p>
    <w:p>
      <w:pPr>
        <w:spacing w:before="120" w:after="120"/>
        <w:ind w:firstLine="709"/>
        <w:jc w:val="both"/>
        <w:rPr>
          <w:rFonts w:cs="Times New Roman"/>
          <w:sz w:val="30"/>
          <w:szCs w:val="30"/>
        </w:rPr>
      </w:pPr>
      <w:r w:rsidRPr="003B6CE1">
        <w:rPr>
          <w:rFonts w:cs="Times New Roman"/>
          <w:sz w:val="30"/>
          <w:szCs w:val="30"/>
        </w:rPr>
        <w:t xml:space="preserve">The following must be accomplished by the Examiners before beginning work:</w:t>
      </w:r>
    </w:p>
    <w:p>
      <w:pPr>
        <w:spacing w:before="120" w:after="120"/>
        <w:ind w:firstLine="709"/>
        <w:jc w:val="both"/>
        <w:rPr>
          <w:rFonts w:cs="Times New Roman"/>
          <w:sz w:val="30"/>
          <w:szCs w:val="30"/>
        </w:rPr>
      </w:pPr>
      <w:r w:rsidRPr="003B6CE1">
        <w:rPr>
          <w:rFonts w:cs="Times New Roman"/>
          <w:sz w:val="30"/>
          <w:szCs w:val="30"/>
        </w:rPr>
        <w:t xml:space="preserve">2.1 On Day C-1, the Expert with special powers, responsible for occupational safety and health, shall conduct a detailed briefing on the "Program of occupational safety and health briefing", familiarize experts and participants with the safety instructions, with evacuation plans in case of fire, with the location of sanitary rooms, medical </w:t>
      </w:r>
      <w:r w:rsidRPr="003B6CE1">
        <w:rPr>
          <w:rFonts w:cs="Times New Roman"/>
          <w:sz w:val="30"/>
          <w:szCs w:val="30"/>
        </w:rPr>
        <w:lastRenderedPageBreak/>
        <w:t xml:space="preserve">rooms, drinking water, control the preparation of workplaces of participants in accordance with the Technical Description of the competence.</w:t>
      </w:r>
    </w:p>
    <w:p>
      <w:pPr>
        <w:spacing w:before="120" w:after="120"/>
        <w:ind w:firstLine="709"/>
        <w:jc w:val="both"/>
        <w:rPr>
          <w:rFonts w:cs="Times New Roman"/>
          <w:sz w:val="30"/>
          <w:szCs w:val="30"/>
        </w:rPr>
      </w:pPr>
      <w:r w:rsidRPr="003B6CE1">
        <w:rPr>
          <w:rFonts w:cs="Times New Roman"/>
          <w:sz w:val="30"/>
          <w:szCs w:val="30"/>
        </w:rPr>
        <w:t xml:space="preserve">Check special clothing, footwear and other personal protective equipment. Put on the necessary protective equipment to perform preparation and control of preparation of workplaces, tools and equipment by the participants.</w:t>
      </w:r>
    </w:p>
    <w:p>
      <w:pPr>
        <w:spacing w:before="120" w:after="120"/>
        <w:ind w:firstLine="709"/>
        <w:jc w:val="both"/>
        <w:rPr>
          <w:rFonts w:cs="Times New Roman"/>
          <w:sz w:val="30"/>
          <w:szCs w:val="30"/>
        </w:rPr>
      </w:pPr>
      <w:r w:rsidRPr="003B6CE1">
        <w:rPr>
          <w:rFonts w:cs="Times New Roman"/>
          <w:sz w:val="30"/>
          <w:szCs w:val="30"/>
        </w:rPr>
        <w:t xml:space="preserve">2.2 On a daily basis, before the contestants start performing the competition task, the Expert with special powers conducts a briefing on labor protection, the Experts supervise the process of workplace preparation by the contestants, and take part in the preparation of workplaces of the contestants under the age of 18.</w:t>
      </w:r>
    </w:p>
    <w:p>
      <w:pPr>
        <w:spacing w:before="120" w:after="120"/>
        <w:ind w:firstLine="709"/>
        <w:jc w:val="both"/>
        <w:rPr>
          <w:rFonts w:cs="Times New Roman"/>
          <w:sz w:val="30"/>
          <w:szCs w:val="30"/>
        </w:rPr>
      </w:pPr>
      <w:r w:rsidRPr="003B6CE1">
        <w:rPr>
          <w:rFonts w:cs="Times New Roman"/>
          <w:sz w:val="30"/>
          <w:szCs w:val="30"/>
        </w:rPr>
        <w:t xml:space="preserve">2.3 Every day, before starting work at the tender site and in the experts' room, it is necessary to:</w:t>
      </w:r>
    </w:p>
    <w:p>
      <w:pPr>
        <w:tabs>
          <w:tab w:val="left" w:pos="709"/>
        </w:tabs>
        <w:spacing w:before="120" w:after="120"/>
        <w:ind w:firstLine="709"/>
        <w:rPr>
          <w:rFonts w:cs="Times New Roman"/>
          <w:sz w:val="30"/>
          <w:szCs w:val="30"/>
        </w:rPr>
      </w:pPr>
      <w:r w:rsidRPr="003B6CE1">
        <w:rPr>
          <w:rFonts w:cs="Times New Roman"/>
          <w:sz w:val="30"/>
          <w:szCs w:val="30"/>
        </w:rPr>
        <w:t xml:space="preserve">- to inspect the workplaces of experts and participants;</w:t>
      </w:r>
    </w:p>
    <w:p>
      <w:pPr>
        <w:tabs>
          <w:tab w:val="left" w:pos="709"/>
        </w:tabs>
        <w:spacing w:before="120" w:after="120"/>
        <w:ind w:firstLine="709"/>
        <w:rPr>
          <w:rFonts w:cs="Times New Roman"/>
          <w:sz w:val="30"/>
          <w:szCs w:val="30"/>
        </w:rPr>
      </w:pPr>
      <w:r w:rsidRPr="003B6CE1">
        <w:rPr>
          <w:rFonts w:cs="Times New Roman"/>
          <w:sz w:val="30"/>
          <w:szCs w:val="30"/>
        </w:rPr>
        <w:t xml:space="preserve">-tidy up the expert's workplace;</w:t>
      </w:r>
    </w:p>
    <w:p>
      <w:pPr>
        <w:tabs>
          <w:tab w:val="left" w:pos="709"/>
        </w:tabs>
        <w:spacing w:before="120" w:after="120"/>
        <w:ind w:firstLine="709"/>
        <w:rPr>
          <w:rFonts w:cs="Times New Roman"/>
          <w:sz w:val="30"/>
          <w:szCs w:val="30"/>
        </w:rPr>
      </w:pPr>
      <w:r w:rsidRPr="003B6CE1">
        <w:rPr>
          <w:rFonts w:cs="Times New Roman"/>
          <w:sz w:val="30"/>
          <w:szCs w:val="30"/>
        </w:rPr>
        <w:t xml:space="preserve">-check that the equipment is correctly connected to the mains;</w:t>
      </w:r>
    </w:p>
    <w:p>
      <w:pPr>
        <w:tabs>
          <w:tab w:val="left" w:pos="709"/>
        </w:tabs>
        <w:spacing w:before="120" w:after="120"/>
        <w:ind w:firstLine="709"/>
        <w:rPr>
          <w:rFonts w:cs="Times New Roman"/>
          <w:sz w:val="30"/>
          <w:szCs w:val="30"/>
        </w:rPr>
      </w:pPr>
      <w:r w:rsidRPr="003B6CE1">
        <w:rPr>
          <w:rFonts w:cs="Times New Roman"/>
          <w:sz w:val="30"/>
          <w:szCs w:val="30"/>
        </w:rPr>
        <w:t xml:space="preserve">- wear the necessary personal protective equipment;</w:t>
      </w:r>
    </w:p>
    <w:p>
      <w:pPr>
        <w:tabs>
          <w:tab w:val="left" w:pos="709"/>
        </w:tabs>
        <w:spacing w:before="120" w:after="120"/>
        <w:ind w:firstLine="709"/>
        <w:rPr>
          <w:rFonts w:cs="Times New Roman"/>
          <w:sz w:val="30"/>
          <w:szCs w:val="30"/>
        </w:rPr>
      </w:pPr>
      <w:r w:rsidRPr="003B6CE1">
        <w:rPr>
          <w:rFonts w:cs="Times New Roman"/>
          <w:sz w:val="30"/>
          <w:szCs w:val="30"/>
        </w:rPr>
        <w:t xml:space="preserve">- inspect the tools and equipment of participants under 18 years of age, participants over 18 years of age inspect their own tools and equipment.</w:t>
      </w:r>
    </w:p>
    <w:p>
      <w:pPr>
        <w:spacing w:before="120" w:after="120"/>
        <w:ind w:firstLine="709"/>
        <w:jc w:val="both"/>
        <w:rPr>
          <w:rFonts w:cs="Times New Roman"/>
          <w:sz w:val="30"/>
          <w:szCs w:val="30"/>
        </w:rPr>
      </w:pPr>
      <w:r w:rsidRPr="003B6CE1">
        <w:rPr>
          <w:rFonts w:cs="Times New Roman"/>
          <w:sz w:val="30"/>
          <w:szCs w:val="30"/>
        </w:rPr>
        <w:t xml:space="preserve">2.5 Prepare the necessary materials and tools for work and put them in their places, remove all unnecessary things from the work table.</w:t>
      </w:r>
    </w:p>
    <w:p>
      <w:pPr>
        <w:spacing w:before="120" w:after="120"/>
        <w:ind w:firstLine="709"/>
        <w:jc w:val="both"/>
        <w:rPr>
          <w:rFonts w:cs="Times New Roman"/>
          <w:sz w:val="30"/>
          <w:szCs w:val="30"/>
        </w:rPr>
      </w:pPr>
      <w:r w:rsidRPr="003B6CE1">
        <w:rPr>
          <w:rFonts w:cs="Times New Roman"/>
          <w:sz w:val="30"/>
          <w:szCs w:val="30"/>
        </w:rPr>
        <w:t xml:space="preserve">2.6 The Expert is prohibited to start work if any equipment malfunction is detected. Immediately notify the Technical Expert of any defects or malfunctions and do not start work until the defects are corrected.</w:t>
      </w:r>
    </w:p>
    <w:p>
      <w:pPr>
        <w:pStyle w:val="1"/>
        <w:spacing w:before="120" w:line="240" w:lineRule="auto"/>
        <w:ind w:firstLine="709"/>
        <w:rPr>
          <w:rFonts w:ascii="Times New Roman" w:hAnsi="Times New Roman"/>
          <w:i/>
          <w:color w:val="auto"/>
        </w:rPr>
      </w:pPr>
      <w:bookmarkStart w:name="_Toc507427604" w:id="12"/>
      <w:r w:rsidRPr="003B6CE1">
        <w:rPr>
          <w:rFonts w:ascii="Times New Roman" w:hAnsi="Times New Roman"/>
          <w:i/>
          <w:color w:val="auto"/>
        </w:rPr>
        <w:t xml:space="preserve">3.Occupational health and safety requirements during work</w:t>
      </w:r>
      <w:bookmarkEnd w:id="12"/>
    </w:p>
    <w:p>
      <w:pPr>
        <w:spacing w:before="120" w:after="120"/>
        <w:ind w:firstLine="709"/>
        <w:jc w:val="both"/>
        <w:rPr>
          <w:rFonts w:cs="Times New Roman"/>
          <w:sz w:val="30"/>
          <w:szCs w:val="30"/>
        </w:rPr>
      </w:pPr>
      <w:r w:rsidRPr="003B6CE1">
        <w:rPr>
          <w:rFonts w:cs="Times New Roman"/>
          <w:sz w:val="30"/>
          <w:szCs w:val="30"/>
        </w:rPr>
        <w:t xml:space="preserve">3.1 When performing work on the evaluation of competitive tasks on a personal computer and other office equipment, the values of visual parameters should be within the optimal range.</w:t>
      </w:r>
    </w:p>
    <w:p>
      <w:pPr>
        <w:spacing w:before="120" w:after="120"/>
        <w:ind w:firstLine="709"/>
        <w:jc w:val="both"/>
        <w:rPr>
          <w:rFonts w:cs="Times New Roman"/>
          <w:sz w:val="30"/>
          <w:szCs w:val="30"/>
        </w:rPr>
      </w:pPr>
      <w:r w:rsidRPr="003B6CE1">
        <w:rPr>
          <w:rFonts w:cs="Times New Roman"/>
          <w:sz w:val="30"/>
          <w:szCs w:val="30"/>
        </w:rPr>
        <w:t xml:space="preserve">3.2 The image on the screens of video monitors shall be stable, clear and extremely sharp, free of flickering symbols and background, the screens shall be free of glare and reflections of lamps, windows and surrounding objects.</w:t>
      </w:r>
    </w:p>
    <w:p>
      <w:pPr>
        <w:spacing w:before="120" w:after="120"/>
        <w:ind w:firstLine="709"/>
        <w:jc w:val="both"/>
        <w:rPr>
          <w:rFonts w:cs="Times New Roman"/>
          <w:sz w:val="30"/>
          <w:szCs w:val="30"/>
        </w:rPr>
      </w:pPr>
      <w:r w:rsidRPr="003B6CE1">
        <w:rPr>
          <w:rFonts w:cs="Times New Roman"/>
          <w:sz w:val="30"/>
          <w:szCs w:val="30"/>
        </w:rPr>
        <w:t xml:space="preserve">3.3 The total time of direct work with a personal computer and other office equipment during the competition day should be no more than 6 hours.</w:t>
      </w:r>
    </w:p>
    <w:p>
      <w:pPr>
        <w:spacing w:before="120" w:after="120"/>
        <w:ind w:firstLine="709"/>
        <w:jc w:val="both"/>
        <w:rPr>
          <w:rFonts w:cs="Times New Roman"/>
          <w:sz w:val="30"/>
          <w:szCs w:val="30"/>
        </w:rPr>
      </w:pPr>
      <w:r w:rsidRPr="003B6CE1">
        <w:rPr>
          <w:rFonts w:cs="Times New Roman"/>
          <w:sz w:val="30"/>
          <w:szCs w:val="30"/>
        </w:rPr>
        <w:t xml:space="preserve">The duration of continuous work with a personal computer and other office equipment without a regulated break should not exceed 2 hours. Every hour of work should be followed by a regulated break of 15 minutes.</w:t>
      </w:r>
    </w:p>
    <w:p>
      <w:pPr>
        <w:spacing w:before="120" w:after="120"/>
        <w:ind w:firstLine="709"/>
        <w:jc w:val="both"/>
        <w:rPr>
          <w:rFonts w:cs="Times New Roman"/>
          <w:sz w:val="30"/>
          <w:szCs w:val="30"/>
        </w:rPr>
      </w:pPr>
      <w:r w:rsidRPr="003B6CE1">
        <w:rPr>
          <w:rFonts w:cs="Times New Roman"/>
          <w:sz w:val="30"/>
          <w:szCs w:val="30"/>
        </w:rPr>
        <w:t xml:space="preserve">3.4 To avoid electric shock it is forbidden:</w:t>
      </w:r>
    </w:p>
    <w:p>
      <w:pPr>
        <w:spacing w:before="120" w:after="120"/>
        <w:ind w:firstLine="709"/>
        <w:jc w:val="both"/>
        <w:rPr>
          <w:rFonts w:cs="Times New Roman"/>
          <w:sz w:val="30"/>
          <w:szCs w:val="30"/>
        </w:rPr>
      </w:pPr>
      <w:r w:rsidRPr="003B6CE1">
        <w:rPr>
          <w:rFonts w:cs="Times New Roman"/>
          <w:sz w:val="30"/>
          <w:szCs w:val="30"/>
        </w:rPr>
        <w:lastRenderedPageBreak/>
        <w:t xml:space="preserve">- touch the back panel of the personal computer and other office equipment, monitor when the power is on;</w:t>
      </w:r>
    </w:p>
    <w:p>
      <w:pPr>
        <w:spacing w:before="120" w:after="120"/>
        <w:ind w:firstLine="709"/>
        <w:jc w:val="both"/>
        <w:rPr>
          <w:rFonts w:cs="Times New Roman"/>
          <w:sz w:val="30"/>
          <w:szCs w:val="30"/>
        </w:rPr>
      </w:pPr>
      <w:r w:rsidRPr="003B6CE1">
        <w:rPr>
          <w:rFonts w:cs="Times New Roman"/>
          <w:sz w:val="30"/>
          <w:szCs w:val="30"/>
        </w:rPr>
        <w:t xml:space="preserve">- allow moisture to get on the surface of the monitor, working surface of the keyboard, disk drives, printers and other devices;</w:t>
      </w:r>
    </w:p>
    <w:p>
      <w:pPr>
        <w:spacing w:before="120" w:after="120"/>
        <w:ind w:firstLine="709"/>
        <w:jc w:val="both"/>
        <w:rPr>
          <w:rFonts w:cs="Times New Roman"/>
          <w:sz w:val="30"/>
          <w:szCs w:val="30"/>
        </w:rPr>
      </w:pPr>
      <w:r w:rsidRPr="003B6CE1">
        <w:rPr>
          <w:rFonts w:cs="Times New Roman"/>
          <w:sz w:val="30"/>
          <w:szCs w:val="30"/>
        </w:rPr>
        <w:t xml:space="preserve">- to open and repair the equipment by yourself;</w:t>
      </w:r>
    </w:p>
    <w:p>
      <w:pPr>
        <w:spacing w:before="120" w:after="120"/>
        <w:ind w:firstLine="709"/>
        <w:jc w:val="both"/>
        <w:rPr>
          <w:rFonts w:cs="Times New Roman"/>
          <w:sz w:val="30"/>
          <w:szCs w:val="30"/>
        </w:rPr>
      </w:pPr>
      <w:r w:rsidRPr="003B6CE1">
        <w:rPr>
          <w:rFonts w:cs="Times New Roman"/>
          <w:sz w:val="30"/>
          <w:szCs w:val="30"/>
        </w:rPr>
        <w:t xml:space="preserve">- switch peripheral device interface cable connectors when the power is turned on;</w:t>
      </w:r>
    </w:p>
    <w:p>
      <w:pPr>
        <w:spacing w:before="120" w:after="120"/>
        <w:ind w:firstLine="709"/>
        <w:jc w:val="both"/>
        <w:rPr>
          <w:rFonts w:cs="Times New Roman"/>
          <w:sz w:val="30"/>
          <w:szCs w:val="30"/>
        </w:rPr>
      </w:pPr>
      <w:r w:rsidRPr="003B6CE1">
        <w:rPr>
          <w:rFonts w:cs="Times New Roman"/>
          <w:sz w:val="30"/>
          <w:szCs w:val="30"/>
        </w:rPr>
        <w:t xml:space="preserve">- clutter the top panels of the devices with papers and foreign objects;</w:t>
      </w:r>
    </w:p>
    <w:p>
      <w:pPr>
        <w:spacing w:before="120" w:after="120"/>
        <w:ind w:firstLine="709"/>
        <w:jc w:val="both"/>
        <w:rPr>
          <w:rFonts w:cs="Times New Roman"/>
          <w:sz w:val="30"/>
          <w:szCs w:val="30"/>
        </w:rPr>
      </w:pPr>
      <w:r w:rsidRPr="003B6CE1">
        <w:rPr>
          <w:rFonts w:cs="Times New Roman"/>
          <w:sz w:val="30"/>
          <w:szCs w:val="30"/>
        </w:rPr>
        <w:t xml:space="preserve">- allow moisture to get on the surface of the system unit (processor), monitor, working surface of the keyboard, disk drives, printers and other devices;</w:t>
      </w:r>
    </w:p>
    <w:p>
      <w:pPr>
        <w:spacing w:before="120" w:after="120"/>
        <w:ind w:firstLine="709"/>
        <w:jc w:val="both"/>
        <w:rPr>
          <w:rFonts w:cs="Times New Roman"/>
          <w:sz w:val="30"/>
          <w:szCs w:val="30"/>
        </w:rPr>
      </w:pPr>
      <w:r w:rsidRPr="003B6CE1">
        <w:rPr>
          <w:rFonts w:cs="Times New Roman"/>
          <w:sz w:val="30"/>
          <w:szCs w:val="30"/>
        </w:rPr>
        <w:t xml:space="preserve">3.5 While performing the modules of the competition task by the participants, the Expert must be attentive, not to be distracted by extraneous conversations and activities unnecessarily, not to distract other Experts and participants.</w:t>
      </w:r>
    </w:p>
    <w:p>
      <w:pPr>
        <w:spacing w:before="120" w:after="120"/>
        <w:ind w:firstLine="709"/>
        <w:jc w:val="both"/>
        <w:rPr>
          <w:rFonts w:cs="Times New Roman"/>
          <w:sz w:val="30"/>
          <w:szCs w:val="30"/>
        </w:rPr>
      </w:pPr>
      <w:r w:rsidRPr="003B6CE1">
        <w:rPr>
          <w:rFonts w:cs="Times New Roman"/>
          <w:sz w:val="30"/>
          <w:szCs w:val="30"/>
        </w:rPr>
        <w:t xml:space="preserve">3.6. to the Expert during work with office equipment:</w:t>
      </w:r>
    </w:p>
    <w:p>
      <w:pPr>
        <w:spacing w:before="120" w:after="120"/>
        <w:ind w:firstLine="709"/>
        <w:jc w:val="both"/>
        <w:rPr>
          <w:rFonts w:cs="Times New Roman"/>
          <w:sz w:val="30"/>
          <w:szCs w:val="30"/>
        </w:rPr>
      </w:pPr>
      <w:r w:rsidRPr="003B6CE1">
        <w:rPr>
          <w:rFonts w:cs="Times New Roman"/>
          <w:sz w:val="30"/>
          <w:szCs w:val="30"/>
        </w:rPr>
        <w:t xml:space="preserve">- Pay attention to the symbols displayed on the equipment panel and do not ignore them;</w:t>
      </w:r>
    </w:p>
    <w:p>
      <w:pPr>
        <w:spacing w:before="120" w:after="120"/>
        <w:ind w:firstLine="709"/>
        <w:jc w:val="both"/>
        <w:rPr>
          <w:rFonts w:cs="Times New Roman"/>
          <w:sz w:val="30"/>
          <w:szCs w:val="30"/>
        </w:rPr>
      </w:pPr>
      <w:r w:rsidRPr="003B6CE1">
        <w:rPr>
          <w:rFonts w:cs="Times New Roman"/>
          <w:sz w:val="30"/>
          <w:szCs w:val="30"/>
        </w:rPr>
        <w:t xml:space="preserve">- Do not remove covers or panels that are hardwired to the device. Some device components use high voltage or laser light, which can cause electric shock or blindness;</w:t>
      </w:r>
    </w:p>
    <w:p>
      <w:pPr>
        <w:spacing w:before="120" w:after="120"/>
        <w:ind w:firstLine="709"/>
        <w:jc w:val="both"/>
        <w:rPr>
          <w:rFonts w:cs="Times New Roman"/>
          <w:sz w:val="30"/>
          <w:szCs w:val="30"/>
        </w:rPr>
      </w:pPr>
      <w:r w:rsidRPr="003B6CE1">
        <w:rPr>
          <w:rFonts w:cs="Times New Roman"/>
          <w:sz w:val="30"/>
          <w:szCs w:val="30"/>
        </w:rPr>
        <w:t xml:space="preserve">- Do not switch on/off the apparatus with wet hands;</w:t>
      </w:r>
    </w:p>
    <w:p>
      <w:pPr>
        <w:spacing w:before="120" w:after="120"/>
        <w:ind w:firstLine="709"/>
        <w:jc w:val="both"/>
        <w:rPr>
          <w:rFonts w:cs="Times New Roman"/>
          <w:sz w:val="30"/>
          <w:szCs w:val="30"/>
        </w:rPr>
      </w:pPr>
      <w:r w:rsidRPr="003B6CE1">
        <w:rPr>
          <w:rFonts w:cs="Times New Roman"/>
          <w:sz w:val="30"/>
          <w:szCs w:val="30"/>
        </w:rPr>
        <w:t xml:space="preserve">- Do not place water containers or metal objects on the device;</w:t>
      </w:r>
    </w:p>
    <w:p>
      <w:pPr>
        <w:spacing w:before="120" w:after="120"/>
        <w:ind w:firstLine="709"/>
        <w:jc w:val="both"/>
        <w:rPr>
          <w:rFonts w:cs="Times New Roman"/>
          <w:sz w:val="30"/>
          <w:szCs w:val="30"/>
        </w:rPr>
      </w:pPr>
      <w:r w:rsidRPr="003B6CE1">
        <w:rPr>
          <w:rFonts w:cs="Times New Roman"/>
          <w:sz w:val="30"/>
          <w:szCs w:val="30"/>
        </w:rPr>
        <w:t xml:space="preserve">- Do not operate the machine if it overheats, smokes, smells or sounds unusual;</w:t>
      </w:r>
    </w:p>
    <w:p>
      <w:pPr>
        <w:spacing w:before="120" w:after="120"/>
        <w:ind w:firstLine="709"/>
        <w:jc w:val="both"/>
        <w:rPr>
          <w:rFonts w:cs="Times New Roman"/>
          <w:sz w:val="30"/>
          <w:szCs w:val="30"/>
        </w:rPr>
      </w:pPr>
      <w:r w:rsidRPr="003B6CE1">
        <w:rPr>
          <w:rFonts w:cs="Times New Roman"/>
          <w:sz w:val="30"/>
          <w:szCs w:val="30"/>
        </w:rPr>
        <w:t xml:space="preserve">- do not operate the device if it has been dropped or the case has been damaged;</w:t>
      </w:r>
    </w:p>
    <w:p>
      <w:pPr>
        <w:spacing w:before="120" w:after="120"/>
        <w:ind w:firstLine="709"/>
        <w:jc w:val="both"/>
        <w:rPr>
          <w:rFonts w:cs="Times New Roman"/>
          <w:sz w:val="30"/>
          <w:szCs w:val="30"/>
        </w:rPr>
      </w:pPr>
      <w:r w:rsidRPr="003B6CE1">
        <w:rPr>
          <w:rFonts w:cs="Times New Roman"/>
          <w:sz w:val="30"/>
          <w:szCs w:val="30"/>
        </w:rPr>
        <w:t xml:space="preserve">- Do not remove jammed sheets until the device has been disconnected from the mains;</w:t>
      </w:r>
    </w:p>
    <w:p>
      <w:pPr>
        <w:spacing w:before="120" w:after="120"/>
        <w:ind w:firstLine="709"/>
        <w:jc w:val="both"/>
        <w:rPr>
          <w:rFonts w:cs="Times New Roman"/>
          <w:sz w:val="30"/>
          <w:szCs w:val="30"/>
        </w:rPr>
      </w:pPr>
      <w:r w:rsidRPr="003B6CE1">
        <w:rPr>
          <w:rFonts w:cs="Times New Roman"/>
          <w:sz w:val="30"/>
          <w:szCs w:val="30"/>
        </w:rPr>
        <w:t xml:space="preserve">-Do not move the apparatus while it is plugged in;</w:t>
      </w:r>
    </w:p>
    <w:p>
      <w:pPr>
        <w:spacing w:before="120" w:after="120"/>
        <w:ind w:firstLine="709"/>
        <w:jc w:val="both"/>
        <w:rPr>
          <w:rFonts w:cs="Times New Roman"/>
          <w:sz w:val="30"/>
          <w:szCs w:val="30"/>
        </w:rPr>
      </w:pPr>
      <w:r w:rsidRPr="003B6CE1">
        <w:rPr>
          <w:rFonts w:cs="Times New Roman"/>
          <w:sz w:val="30"/>
          <w:szCs w:val="30"/>
        </w:rPr>
        <w:t xml:space="preserve">- All work on cartridges and paper replacement can be performed only after disconnecting the machine from the mains;</w:t>
      </w:r>
    </w:p>
    <w:p>
      <w:pPr>
        <w:spacing w:before="120" w:after="120"/>
        <w:ind w:firstLine="709"/>
        <w:jc w:val="both"/>
        <w:rPr>
          <w:rFonts w:cs="Times New Roman"/>
          <w:sz w:val="30"/>
          <w:szCs w:val="30"/>
        </w:rPr>
      </w:pPr>
      <w:r w:rsidRPr="003B6CE1">
        <w:rPr>
          <w:rFonts w:cs="Times New Roman"/>
          <w:sz w:val="30"/>
          <w:szCs w:val="30"/>
        </w:rPr>
        <w:t xml:space="preserve">- It is forbidden to lean on the glass of </w:t>
      </w:r>
      <w:r w:rsidRPr="003B6CE1">
        <w:rPr>
          <w:rFonts w:cs="Times New Roman"/>
          <w:sz w:val="30"/>
          <w:szCs w:val="30"/>
        </w:rPr>
        <w:t xml:space="preserve">the original holder or </w:t>
      </w:r>
      <w:r w:rsidRPr="003B6CE1">
        <w:rPr>
          <w:rFonts w:cs="Times New Roman"/>
          <w:sz w:val="30"/>
          <w:szCs w:val="30"/>
        </w:rPr>
        <w:t xml:space="preserve">to put anything other than the original on it;</w:t>
      </w:r>
    </w:p>
    <w:p>
      <w:pPr>
        <w:spacing w:before="120" w:after="120"/>
        <w:ind w:firstLine="709"/>
        <w:jc w:val="both"/>
        <w:rPr>
          <w:rFonts w:cs="Times New Roman"/>
          <w:sz w:val="30"/>
          <w:szCs w:val="30"/>
        </w:rPr>
      </w:pPr>
      <w:r w:rsidRPr="003B6CE1">
        <w:rPr>
          <w:rFonts w:cs="Times New Roman"/>
          <w:sz w:val="30"/>
          <w:szCs w:val="30"/>
        </w:rPr>
        <w:t xml:space="preserve">- Do not operate the machine with cracked glass;</w:t>
      </w:r>
    </w:p>
    <w:p>
      <w:pPr>
        <w:spacing w:before="120" w:after="120"/>
        <w:ind w:firstLine="709"/>
        <w:jc w:val="both"/>
        <w:rPr>
          <w:rFonts w:cs="Times New Roman"/>
          <w:sz w:val="30"/>
          <w:szCs w:val="30"/>
        </w:rPr>
      </w:pPr>
      <w:r w:rsidRPr="003B6CE1">
        <w:rPr>
          <w:rFonts w:cs="Times New Roman"/>
          <w:sz w:val="30"/>
          <w:szCs w:val="30"/>
        </w:rPr>
        <w:t xml:space="preserve">- Always wash your hands with warm water and soap after each cleaning of cartridges, assemblies, etc;</w:t>
      </w:r>
    </w:p>
    <w:p>
      <w:pPr>
        <w:spacing w:before="120" w:after="120"/>
        <w:ind w:firstLine="709"/>
        <w:jc w:val="both"/>
        <w:rPr>
          <w:rFonts w:cs="Times New Roman"/>
          <w:sz w:val="30"/>
          <w:szCs w:val="30"/>
        </w:rPr>
      </w:pPr>
      <w:r w:rsidRPr="003B6CE1">
        <w:rPr>
          <w:rFonts w:cs="Times New Roman"/>
          <w:sz w:val="30"/>
          <w:szCs w:val="30"/>
        </w:rPr>
        <w:lastRenderedPageBreak/>
        <w:t xml:space="preserve">- spilled toner, media, immediately collect with a vacuum cleaner or damp cloth.</w:t>
      </w:r>
    </w:p>
    <w:p>
      <w:pPr>
        <w:spacing w:before="120" w:after="120"/>
        <w:ind w:firstLine="709"/>
        <w:jc w:val="both"/>
        <w:rPr>
          <w:rFonts w:cs="Times New Roman"/>
          <w:sz w:val="30"/>
          <w:szCs w:val="30"/>
        </w:rPr>
      </w:pPr>
      <w:r w:rsidRPr="003B6CE1">
        <w:rPr>
          <w:rFonts w:cs="Times New Roman"/>
          <w:sz w:val="30"/>
          <w:szCs w:val="30"/>
        </w:rPr>
        <w:t xml:space="preserve">3.7 Switching on and off the personal computer and office equipment shall be carried out in accordance with the requirements of the operating instructions.</w:t>
      </w:r>
    </w:p>
    <w:p>
      <w:pPr>
        <w:spacing w:before="120" w:after="120"/>
        <w:ind w:firstLine="709"/>
        <w:jc w:val="both"/>
        <w:rPr>
          <w:rFonts w:cs="Times New Roman"/>
          <w:sz w:val="30"/>
          <w:szCs w:val="30"/>
        </w:rPr>
      </w:pPr>
      <w:r w:rsidRPr="003B6CE1">
        <w:rPr>
          <w:rFonts w:cs="Times New Roman"/>
          <w:sz w:val="30"/>
          <w:szCs w:val="30"/>
        </w:rPr>
        <w:t xml:space="preserve">3.8. Prohibited:</w:t>
      </w:r>
    </w:p>
    <w:p>
      <w:pPr>
        <w:spacing w:before="120" w:after="120"/>
        <w:ind w:firstLine="709"/>
        <w:jc w:val="both"/>
        <w:rPr>
          <w:rFonts w:cs="Times New Roman"/>
          <w:sz w:val="30"/>
          <w:szCs w:val="30"/>
        </w:rPr>
      </w:pPr>
      <w:r w:rsidRPr="003B6CE1">
        <w:rPr>
          <w:rFonts w:cs="Times New Roman"/>
          <w:sz w:val="30"/>
          <w:szCs w:val="30"/>
        </w:rPr>
        <w:t xml:space="preserve">- install unknown password systems and reformat the disk yourself;</w:t>
      </w:r>
    </w:p>
    <w:p>
      <w:pPr>
        <w:spacing w:before="120" w:after="120"/>
        <w:ind w:firstLine="709"/>
        <w:jc w:val="both"/>
        <w:rPr>
          <w:rFonts w:cs="Times New Roman"/>
          <w:sz w:val="30"/>
          <w:szCs w:val="30"/>
        </w:rPr>
      </w:pPr>
      <w:r w:rsidRPr="003B6CE1">
        <w:rPr>
          <w:rFonts w:cs="Times New Roman"/>
          <w:sz w:val="30"/>
          <w:szCs w:val="30"/>
        </w:rPr>
        <w:t xml:space="preserve">- carry any means of communication;</w:t>
      </w:r>
    </w:p>
    <w:p>
      <w:pPr>
        <w:spacing w:before="120" w:after="120"/>
        <w:ind w:firstLine="709"/>
        <w:jc w:val="both"/>
        <w:rPr>
          <w:rFonts w:cs="Times New Roman"/>
          <w:sz w:val="30"/>
          <w:szCs w:val="30"/>
        </w:rPr>
      </w:pPr>
      <w:r w:rsidRPr="003B6CE1">
        <w:rPr>
          <w:rFonts w:cs="Times New Roman"/>
          <w:sz w:val="30"/>
          <w:szCs w:val="30"/>
        </w:rPr>
        <w:t xml:space="preserve">- to use any documentation other than that provided for in the tender task.</w:t>
      </w:r>
    </w:p>
    <w:p>
      <w:pPr>
        <w:spacing w:before="120" w:after="120"/>
        <w:ind w:firstLine="709"/>
        <w:jc w:val="both"/>
        <w:rPr>
          <w:rFonts w:cs="Times New Roman"/>
          <w:sz w:val="30"/>
          <w:szCs w:val="30"/>
        </w:rPr>
      </w:pPr>
      <w:r w:rsidRPr="003B6CE1">
        <w:rPr>
          <w:rFonts w:cs="Times New Roman"/>
          <w:sz w:val="30"/>
          <w:szCs w:val="30"/>
        </w:rPr>
        <w:t xml:space="preserve">3.9 In case of equipment malfunction - stop work and report it to the Technical Expert, and in his absence to the Deputy Chief Expert.</w:t>
      </w:r>
    </w:p>
    <w:p w:rsidRPr="003B6CE1" w:rsidR="00A865AB" w:rsidP="00A865AB" w:rsidRDefault="00A865AB" w14:paraId="34C24617" w14:textId="77777777">
      <w:pPr>
        <w:spacing w:before="120" w:after="120"/>
        <w:ind w:firstLine="709"/>
        <w:jc w:val="both"/>
        <w:rPr>
          <w:rFonts w:cs="Times New Roman"/>
          <w:sz w:val="30"/>
          <w:szCs w:val="30"/>
        </w:rPr>
      </w:pPr>
    </w:p>
    <w:p>
      <w:pPr>
        <w:pStyle w:val="1"/>
        <w:spacing w:before="120" w:line="240" w:lineRule="auto"/>
        <w:ind w:firstLine="709"/>
        <w:rPr>
          <w:rFonts w:ascii="Times New Roman" w:hAnsi="Times New Roman"/>
          <w:i/>
          <w:color w:val="auto"/>
        </w:rPr>
      </w:pPr>
      <w:bookmarkStart w:name="_Toc507427605" w:id="13"/>
      <w:r w:rsidRPr="003B6CE1">
        <w:rPr>
          <w:rFonts w:ascii="Times New Roman" w:hAnsi="Times New Roman"/>
          <w:i/>
          <w:color w:val="auto"/>
        </w:rPr>
        <w:t xml:space="preserve">4. occupational health and safety requirements in emergency situations</w:t>
      </w:r>
      <w:bookmarkEnd w:id="13"/>
    </w:p>
    <w:p>
      <w:pPr>
        <w:spacing w:before="120" w:after="120"/>
        <w:ind w:firstLine="709"/>
        <w:jc w:val="both"/>
        <w:rPr>
          <w:rFonts w:cs="Times New Roman"/>
          <w:sz w:val="30"/>
          <w:szCs w:val="30"/>
        </w:rPr>
      </w:pPr>
      <w:r w:rsidRPr="003B6CE1">
        <w:rPr>
          <w:rFonts w:cs="Times New Roman"/>
          <w:sz w:val="30"/>
          <w:szCs w:val="30"/>
        </w:rPr>
        <w:t xml:space="preserve">4.1 If a malfunction is detected in the operation of energized electrical devices (increased heating, sparking, odor of burning, smoke, etc.), the Expert should immediately disconnect the power supply and take measures to eliminate the malfunction, </w:t>
      </w:r>
      <w:r w:rsidRPr="003B6CE1">
        <w:rPr>
          <w:rFonts w:cs="Times New Roman"/>
          <w:sz w:val="30"/>
          <w:szCs w:val="30"/>
        </w:rPr>
        <w:t xml:space="preserve">as well as </w:t>
      </w:r>
      <w:r w:rsidRPr="003B6CE1">
        <w:rPr>
          <w:rFonts w:cs="Times New Roman"/>
          <w:sz w:val="30"/>
          <w:szCs w:val="30"/>
        </w:rPr>
        <w:t xml:space="preserve">report the incident to the Technical Expert. Work should be continued only after the fault has been rectified.</w:t>
      </w:r>
    </w:p>
    <w:p>
      <w:pPr>
        <w:spacing w:before="120" w:after="120"/>
        <w:ind w:firstLine="709"/>
        <w:jc w:val="both"/>
        <w:rPr>
          <w:rFonts w:cs="Times New Roman"/>
          <w:sz w:val="30"/>
          <w:szCs w:val="30"/>
        </w:rPr>
      </w:pPr>
      <w:r w:rsidRPr="003B6CE1">
        <w:rPr>
          <w:rFonts w:cs="Times New Roman"/>
          <w:sz w:val="30"/>
          <w:szCs w:val="30"/>
        </w:rPr>
        <w:t xml:space="preserve">4.2 In case of visual discomfort and other unfavorable subjective sensations it is necessary to limit the time of work with personal computer and other office equipment, to correct the duration of rest breaks or to change the activity to another one not related to the use of personal computer and other office equipment.</w:t>
      </w:r>
    </w:p>
    <w:p>
      <w:pPr>
        <w:spacing w:before="120" w:after="120"/>
        <w:ind w:firstLine="709"/>
        <w:jc w:val="both"/>
        <w:rPr>
          <w:rFonts w:cs="Times New Roman"/>
          <w:sz w:val="30"/>
          <w:szCs w:val="30"/>
        </w:rPr>
      </w:pPr>
      <w:r w:rsidRPr="003B6CE1">
        <w:rPr>
          <w:rFonts w:cs="Times New Roman"/>
          <w:sz w:val="30"/>
          <w:szCs w:val="30"/>
        </w:rPr>
        <w:t xml:space="preserve">4.3 In case of electric shock, immediately disconnect the power supply, render first aid (self-help) to the injured person, inform the Chief Expert, if necessary, consult a doctor.</w:t>
      </w:r>
    </w:p>
    <w:p>
      <w:pPr>
        <w:spacing w:before="120" w:after="120"/>
        <w:ind w:firstLine="709"/>
        <w:jc w:val="both"/>
        <w:rPr>
          <w:rFonts w:cs="Times New Roman"/>
          <w:sz w:val="30"/>
          <w:szCs w:val="30"/>
        </w:rPr>
      </w:pPr>
      <w:r w:rsidRPr="003B6CE1">
        <w:rPr>
          <w:rFonts w:cs="Times New Roman"/>
          <w:sz w:val="30"/>
          <w:szCs w:val="30"/>
        </w:rPr>
        <w:t xml:space="preserve">4.4 In the event of an accident or sudden illness, the first thing to do is to turn off the power to the electrical equipment and report the incident to the Chief Examiner. </w:t>
      </w:r>
    </w:p>
    <w:p>
      <w:pPr>
        <w:spacing w:before="120" w:after="120"/>
        <w:ind w:firstLine="709"/>
        <w:jc w:val="both"/>
        <w:rPr>
          <w:rFonts w:cs="Times New Roman"/>
          <w:sz w:val="30"/>
          <w:szCs w:val="30"/>
        </w:rPr>
      </w:pPr>
      <w:r w:rsidRPr="003B6CE1">
        <w:rPr>
          <w:rFonts w:cs="Times New Roman"/>
          <w:sz w:val="30"/>
          <w:szCs w:val="30"/>
        </w:rPr>
        <w:t xml:space="preserve">4.5 In the event of a fire, the Technical Expert shall be notified immediately. In the subsequent development of events, the instructions of the Chief Expert or a substitute official should be followed. Efforts should be made to eliminate the state of fear and panic.</w:t>
      </w:r>
    </w:p>
    <w:p>
      <w:pPr>
        <w:spacing w:before="120" w:after="120"/>
        <w:ind w:firstLine="709"/>
        <w:jc w:val="both"/>
        <w:rPr>
          <w:rFonts w:cs="Times New Roman"/>
          <w:sz w:val="30"/>
          <w:szCs w:val="30"/>
        </w:rPr>
      </w:pPr>
      <w:r w:rsidRPr="003B6CE1">
        <w:rPr>
          <w:rFonts w:cs="Times New Roman"/>
          <w:sz w:val="30"/>
          <w:szCs w:val="30"/>
        </w:rPr>
        <w:t xml:space="preserve">If a fire is detected at the competition site, it is necessary to try to nip the flames in the bud in any way possible, with the obligatory observance of personal safety measures.</w:t>
      </w:r>
    </w:p>
    <w:p>
      <w:pPr>
        <w:spacing w:before="120" w:after="120"/>
        <w:ind w:firstLine="709"/>
        <w:jc w:val="both"/>
        <w:rPr>
          <w:rFonts w:cs="Times New Roman"/>
          <w:sz w:val="30"/>
          <w:szCs w:val="30"/>
        </w:rPr>
      </w:pPr>
      <w:r w:rsidRPr="003B6CE1">
        <w:rPr>
          <w:rFonts w:cs="Times New Roman"/>
          <w:sz w:val="30"/>
          <w:szCs w:val="30"/>
        </w:rPr>
        <w:t xml:space="preserve">If clothes catch fire, try to throw them off. If this is not possible, fall to the floor and, rolling over, knock down the flames; it is necessary to cover the burning </w:t>
      </w:r>
      <w:r w:rsidRPr="003B6CE1">
        <w:rPr>
          <w:rFonts w:cs="Times New Roman"/>
          <w:sz w:val="30"/>
          <w:szCs w:val="30"/>
        </w:rPr>
        <w:lastRenderedPageBreak/>
        <w:t xml:space="preserve">clothes with a piece of thick cloth, pour water on them, it is forbidden to run - running will only increase the intensity of burning.</w:t>
      </w:r>
    </w:p>
    <w:p>
      <w:pPr>
        <w:spacing w:before="120" w:after="120"/>
        <w:ind w:firstLine="709"/>
        <w:jc w:val="both"/>
        <w:rPr>
          <w:rFonts w:cs="Times New Roman"/>
          <w:sz w:val="30"/>
          <w:szCs w:val="30"/>
        </w:rPr>
      </w:pPr>
      <w:r w:rsidRPr="003B6CE1">
        <w:rPr>
          <w:rFonts w:cs="Times New Roman"/>
          <w:sz w:val="30"/>
          <w:szCs w:val="30"/>
        </w:rPr>
        <w:t xml:space="preserve">Do not wait for the flames to approach in a room that has caught fire. Smoke is the main danger of fire to humans. In case of signs of suffocation, lie on the floor and crawl as quickly as possible towards an escape exit.</w:t>
      </w:r>
    </w:p>
    <w:p>
      <w:pPr>
        <w:spacing w:before="120" w:after="120"/>
        <w:ind w:firstLine="709"/>
        <w:jc w:val="both"/>
        <w:rPr>
          <w:rFonts w:cs="Times New Roman"/>
          <w:sz w:val="30"/>
          <w:szCs w:val="30"/>
        </w:rPr>
      </w:pPr>
      <w:r w:rsidRPr="003B6CE1">
        <w:rPr>
          <w:rFonts w:cs="Times New Roman"/>
          <w:sz w:val="30"/>
          <w:szCs w:val="30"/>
        </w:rPr>
        <w:t xml:space="preserve">4.6 If an explosive or suspicious object is detected, do not go near it, warn the responsible persons nearby about the possible danger.</w:t>
      </w:r>
    </w:p>
    <w:p>
      <w:pPr>
        <w:spacing w:before="120" w:after="120"/>
        <w:ind w:firstLine="709"/>
        <w:jc w:val="both"/>
        <w:rPr>
          <w:rFonts w:cs="Times New Roman"/>
          <w:sz w:val="30"/>
          <w:szCs w:val="30"/>
        </w:rPr>
      </w:pPr>
      <w:r w:rsidRPr="003B6CE1">
        <w:rPr>
          <w:rFonts w:cs="Times New Roman"/>
          <w:sz w:val="30"/>
          <w:szCs w:val="30"/>
        </w:rPr>
        <w:t xml:space="preserve">In the event of an explosion it is necessary to calmly clarify the situation and act on the instructions of officials, if necessary to evacuate, evacuate the participants and other experts and the competition site, take the documents and essentials with you, be careful when moving, do not touch damaged structures, bare electrical wires. Do not use open fire (matches, lighters, etc.) in the destroyed or damaged room.</w:t>
      </w:r>
    </w:p>
    <w:p w:rsidRPr="003B6CE1" w:rsidR="00A865AB" w:rsidP="00A865AB" w:rsidRDefault="00A865AB" w14:paraId="183AC71D" w14:textId="77777777">
      <w:pPr>
        <w:spacing w:before="120" w:after="120"/>
        <w:ind w:firstLine="709"/>
        <w:jc w:val="both"/>
        <w:rPr>
          <w:rFonts w:cs="Times New Roman"/>
          <w:sz w:val="30"/>
          <w:szCs w:val="30"/>
        </w:rPr>
      </w:pPr>
    </w:p>
    <w:p>
      <w:pPr>
        <w:pStyle w:val="1"/>
        <w:spacing w:before="120" w:line="240" w:lineRule="auto"/>
        <w:ind w:firstLine="709"/>
        <w:rPr>
          <w:rFonts w:ascii="Times New Roman" w:hAnsi="Times New Roman"/>
          <w:iCs/>
          <w:color w:val="auto"/>
        </w:rPr>
      </w:pPr>
      <w:bookmarkStart w:name="_Toc507427606" w:id="14"/>
      <w:r w:rsidRPr="003B6CE1">
        <w:rPr>
          <w:rFonts w:ascii="Times New Roman" w:hAnsi="Times New Roman"/>
          <w:iCs/>
          <w:color w:val="auto"/>
        </w:rPr>
        <w:t xml:space="preserve">5</w:t>
      </w:r>
      <w:r w:rsidRPr="003B6CE1">
        <w:rPr>
          <w:rFonts w:ascii="Times New Roman" w:hAnsi="Times New Roman"/>
          <w:i/>
          <w:color w:val="auto"/>
        </w:rPr>
        <w:t xml:space="preserve">.</w:t>
      </w:r>
      <w:r w:rsidRPr="003B6CE1">
        <w:rPr>
          <w:rFonts w:ascii="Times New Roman" w:hAnsi="Times New Roman"/>
          <w:iCs/>
          <w:color w:val="auto"/>
        </w:rPr>
        <w:t xml:space="preserve">Occupational health and safety requirement upon completion of work</w:t>
      </w:r>
      <w:bookmarkEnd w:id="14"/>
    </w:p>
    <w:p>
      <w:pPr>
        <w:spacing w:before="120" w:after="120"/>
        <w:ind w:firstLine="709"/>
        <w:jc w:val="both"/>
        <w:rPr>
          <w:rFonts w:cs="Times New Roman"/>
          <w:sz w:val="30"/>
          <w:szCs w:val="30"/>
        </w:rPr>
      </w:pPr>
      <w:r w:rsidRPr="003B6CE1">
        <w:rPr>
          <w:rFonts w:cs="Times New Roman"/>
          <w:sz w:val="30"/>
          <w:szCs w:val="30"/>
        </w:rPr>
        <w:t xml:space="preserve">After the end of the bid day, the Examiner shall:</w:t>
      </w:r>
    </w:p>
    <w:p>
      <w:pPr>
        <w:spacing w:before="120" w:after="120"/>
        <w:ind w:firstLine="709"/>
        <w:jc w:val="both"/>
        <w:rPr>
          <w:rFonts w:cs="Times New Roman"/>
          <w:sz w:val="30"/>
          <w:szCs w:val="30"/>
        </w:rPr>
      </w:pPr>
      <w:r w:rsidRPr="003B6CE1">
        <w:rPr>
          <w:rFonts w:cs="Times New Roman"/>
          <w:sz w:val="30"/>
          <w:szCs w:val="30"/>
        </w:rPr>
        <w:t xml:space="preserve">5.1 Disconnect electrical appliances, equipment, tools and devices from the power source.</w:t>
      </w:r>
    </w:p>
    <w:p>
      <w:pPr>
        <w:spacing w:before="120" w:after="120"/>
        <w:ind w:firstLine="709"/>
        <w:jc w:val="both"/>
        <w:rPr>
          <w:rFonts w:cs="Times New Roman"/>
          <w:sz w:val="30"/>
          <w:szCs w:val="30"/>
        </w:rPr>
      </w:pPr>
      <w:r w:rsidRPr="003B6CE1">
        <w:rPr>
          <w:rFonts w:cs="Times New Roman"/>
          <w:sz w:val="30"/>
          <w:szCs w:val="30"/>
        </w:rPr>
        <w:t xml:space="preserve">5.2 Tidy up the workplace of the Expert and check the workplaces of the participants. </w:t>
      </w:r>
    </w:p>
    <w:p>
      <w:pPr>
        <w:spacing w:before="120" w:after="120"/>
        <w:ind w:firstLine="709"/>
        <w:jc w:val="both"/>
        <w:rPr>
          <w:rFonts w:cs="Times New Roman"/>
          <w:sz w:val="30"/>
          <w:szCs w:val="30"/>
        </w:rPr>
      </w:pPr>
      <w:r w:rsidRPr="003B6CE1">
        <w:rPr>
          <w:rFonts w:cs="Times New Roman"/>
          <w:sz w:val="30"/>
          <w:szCs w:val="30"/>
        </w:rPr>
        <w:t xml:space="preserve">5.3 Notify the Technical Expert of any equipment malfunctions and failures and other factors affecting labor safety identified during the performance of the competition tasks.</w:t>
      </w:r>
    </w:p>
    <w:p w:rsidRPr="003B6CE1" w:rsidR="00A865AB" w:rsidP="00A865AB" w:rsidRDefault="00A865AB" w14:paraId="1FA164F8" w14:textId="77777777">
      <w:pPr>
        <w:pStyle w:val="af6"/>
        <w:pBdr>
          <w:top w:val="none" w:color="000000" w:sz="0" w:space="0"/>
          <w:left w:val="none" w:color="000000" w:sz="0" w:space="0"/>
          <w:bottom w:val="none" w:color="000000" w:sz="0" w:space="0"/>
          <w:right w:val="none" w:color="000000" w:sz="0" w:space="0"/>
          <w:between w:val="none" w:color="000000" w:sz="0" w:space="0"/>
        </w:pBdr>
        <w:spacing w:line="360" w:lineRule="auto"/>
        <w:jc w:val="both"/>
        <w:rPr>
          <w:rFonts w:eastAsia="Times New Roman" w:cs="Times New Roman"/>
          <w:color w:val="000000"/>
          <w:sz w:val="30"/>
          <w:szCs w:val="30"/>
        </w:rPr>
      </w:pPr>
    </w:p>
    <w:p w:rsidR="001A206B" w:rsidP="00A865AB" w:rsidRDefault="001A206B" w14:paraId="74103E89" w14:textId="77777777">
      <w:pPr>
        <w:keepNext/>
        <w:keepLines/>
        <w:pBdr>
          <w:top w:val="none" w:color="000000" w:sz="0" w:space="0"/>
          <w:left w:val="none" w:color="000000" w:sz="0" w:space="0"/>
          <w:bottom w:val="none" w:color="000000" w:sz="0" w:space="0"/>
          <w:right w:val="none" w:color="000000" w:sz="0" w:space="0"/>
          <w:between w:val="none" w:color="000000" w:sz="0" w:space="0"/>
        </w:pBdr>
        <w:spacing w:line="480" w:lineRule="auto"/>
        <w:jc w:val="center"/>
        <w:rPr>
          <w:rFonts w:eastAsia="Times New Roman" w:cs="Times New Roman"/>
          <w:color w:val="000000"/>
          <w:sz w:val="30"/>
          <w:szCs w:val="30"/>
        </w:rPr>
      </w:pPr>
    </w:p>
    <w:sectPr w:rsidR="001A206B">
      <w:footerReference w:type="default" r:id="rId9"/>
      <w:footerReference w:type="first" r:id="rId10"/>
      <w:pgSz w:w="11906" w:h="16838"/>
      <w:pgMar w:top="851" w:right="567" w:bottom="851" w:left="1418" w:header="708" w:footer="708" w:gutter="0"/>
      <w:pgNumType w:start="1"/>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7343" w:rsidRDefault="00597343" w14:paraId="2EBAC832" w14:textId="77777777">
      <w:pPr>
        <w:spacing w:line="240" w:lineRule="auto"/>
      </w:pPr>
      <w:r>
        <w:separator/>
      </w:r>
    </w:p>
  </w:endnote>
  <w:endnote w:type="continuationSeparator" w:id="0">
    <w:p w:rsidR="00597343" w:rsidRDefault="00597343" w14:paraId="4377078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Bdr>
        <w:top w:val="none" w:color="000000" w:sz="0" w:space="0"/>
        <w:left w:val="none" w:color="000000" w:sz="0" w:space="0"/>
        <w:bottom w:val="none" w:color="000000" w:sz="0" w:space="0"/>
        <w:right w:val="none" w:color="000000" w:sz="0" w:space="0"/>
        <w:between w:val="none" w:color="000000" w:sz="0" w:space="0"/>
      </w:pBdr>
      <w:tabs>
        <w:tab w:val="center" w:pos="4677"/>
        <w:tab w:val="right" w:pos="9355"/>
      </w:tabs>
      <w:spacing w:line="240" w:lineRule="auto"/>
      <w:jc w:val="right"/>
      <w:rPr>
        <w:rFonts w:ascii="Calibri" w:hAnsi="Calibri"/>
        <w:color w:val="000000"/>
        <w:sz w:val="24"/>
        <w:szCs w:val="24"/>
      </w:rPr>
    </w:pPr>
    <w:r>
      <w:rPr>
        <w:rFonts w:ascii="Calibri" w:hAnsi="Calibri"/>
        <w:color w:val="000000"/>
        <w:sz w:val="24"/>
        <w:szCs w:val="24"/>
      </w:rPr>
      <w:fldChar w:fldCharType="begin"/>
    </w:r>
    <w:r>
      <w:rPr>
        <w:rFonts w:ascii="Calibri" w:hAnsi="Calibri"/>
        <w:color w:val="000000"/>
        <w:sz w:val="24"/>
        <w:szCs w:val="24"/>
      </w:rPr>
      <w:instrText>PAGE</w:instrText>
    </w:r>
    <w:r>
      <w:rPr>
        <w:rFonts w:ascii="Calibri" w:hAnsi="Calibri"/>
        <w:color w:val="000000"/>
        <w:sz w:val="24"/>
        <w:szCs w:val="24"/>
      </w:rPr>
      <w:fldChar w:fldCharType="separate"/>
    </w:r>
    <w:r w:rsidR="00A74F0F">
      <w:rPr>
        <w:rFonts w:ascii="Calibri" w:hAnsi="Calibri"/>
        <w:noProof/>
        <w:color w:val="000000"/>
        <w:sz w:val="24"/>
        <w:szCs w:val="24"/>
      </w:rPr>
      <w:t xml:space="preserve">3</w:t>
    </w:r>
    <w:r>
      <w:rPr>
        <w:rFonts w:ascii="Calibri" w:hAnsi="Calibri"/>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06B" w:rsidRDefault="001A206B" w14:paraId="4302824A" w14:textId="77777777">
    <w:pPr>
      <w:pBdr>
        <w:top w:val="none" w:color="000000" w:sz="0" w:space="0"/>
        <w:left w:val="none" w:color="000000" w:sz="0" w:space="0"/>
        <w:bottom w:val="none" w:color="000000" w:sz="0" w:space="0"/>
        <w:right w:val="none" w:color="000000" w:sz="0" w:space="0"/>
        <w:between w:val="none" w:color="000000" w:sz="0" w:space="0"/>
      </w:pBdr>
      <w:tabs>
        <w:tab w:val="center" w:pos="4677"/>
        <w:tab w:val="right" w:pos="9355"/>
      </w:tabs>
      <w:spacing w:line="240" w:lineRule="auto"/>
      <w:rPr>
        <w:rFonts w:ascii="Calibri" w:hAnsi="Calibri"/>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7343" w:rsidRDefault="00597343" w14:paraId="262C5C1E" w14:textId="77777777">
      <w:pPr>
        <w:spacing w:line="240" w:lineRule="auto"/>
      </w:pPr>
      <w:r>
        <w:separator/>
      </w:r>
    </w:p>
  </w:footnote>
  <w:footnote w:type="continuationSeparator" w:id="0">
    <w:p w:rsidR="00597343" w:rsidRDefault="00597343" w14:paraId="5D71F8EC"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Num6"/>
    <w:lvl w:ilvl="0">
      <w:numFmt w:val="bullet"/>
      <w:lvlText w:val=""/>
      <w:lvlJc w:val="left"/>
      <w:pPr>
        <w:tabs>
          <w:tab w:val="num" w:pos="0"/>
        </w:tabs>
        <w:ind w:left="1059" w:hanging="665"/>
      </w:pPr>
      <w:rPr>
        <w:rFonts w:ascii="Symbol" w:hAnsi="Symbol" w:cs="Symbol"/>
        <w:w w:val="102"/>
        <w:sz w:val="24"/>
        <w:szCs w:val="24"/>
        <w:lang w:val="ru-RU" w:eastAsia="ru-RU" w:bidi="ru-RU"/>
      </w:rPr>
    </w:lvl>
    <w:lvl w:ilvl="1">
      <w:numFmt w:val="bullet"/>
      <w:lvlText w:val=""/>
      <w:lvlJc w:val="left"/>
      <w:pPr>
        <w:tabs>
          <w:tab w:val="num" w:pos="0"/>
        </w:tabs>
        <w:ind w:left="2002" w:hanging="665"/>
      </w:pPr>
      <w:rPr>
        <w:rFonts w:ascii="Symbol" w:hAnsi="Symbol"/>
        <w:lang w:val="ru-RU" w:eastAsia="ru-RU" w:bidi="ru-RU"/>
      </w:rPr>
    </w:lvl>
    <w:lvl w:ilvl="2">
      <w:numFmt w:val="bullet"/>
      <w:lvlText w:val=""/>
      <w:lvlJc w:val="left"/>
      <w:pPr>
        <w:tabs>
          <w:tab w:val="num" w:pos="0"/>
        </w:tabs>
        <w:ind w:left="2944" w:hanging="665"/>
      </w:pPr>
      <w:rPr>
        <w:rFonts w:ascii="Symbol" w:hAnsi="Symbol"/>
        <w:lang w:val="ru-RU" w:eastAsia="ru-RU" w:bidi="ru-RU"/>
      </w:rPr>
    </w:lvl>
    <w:lvl w:ilvl="3">
      <w:numFmt w:val="bullet"/>
      <w:lvlText w:val=""/>
      <w:lvlJc w:val="left"/>
      <w:pPr>
        <w:tabs>
          <w:tab w:val="num" w:pos="0"/>
        </w:tabs>
        <w:ind w:left="3886" w:hanging="665"/>
      </w:pPr>
      <w:rPr>
        <w:rFonts w:ascii="Symbol" w:hAnsi="Symbol"/>
        <w:lang w:val="ru-RU" w:eastAsia="ru-RU" w:bidi="ru-RU"/>
      </w:rPr>
    </w:lvl>
    <w:lvl w:ilvl="4">
      <w:numFmt w:val="bullet"/>
      <w:lvlText w:val=""/>
      <w:lvlJc w:val="left"/>
      <w:pPr>
        <w:tabs>
          <w:tab w:val="num" w:pos="0"/>
        </w:tabs>
        <w:ind w:left="4828" w:hanging="665"/>
      </w:pPr>
      <w:rPr>
        <w:rFonts w:ascii="Symbol" w:hAnsi="Symbol"/>
        <w:lang w:val="ru-RU" w:eastAsia="ru-RU" w:bidi="ru-RU"/>
      </w:rPr>
    </w:lvl>
    <w:lvl w:ilvl="5">
      <w:numFmt w:val="bullet"/>
      <w:lvlText w:val=""/>
      <w:lvlJc w:val="left"/>
      <w:pPr>
        <w:tabs>
          <w:tab w:val="num" w:pos="0"/>
        </w:tabs>
        <w:ind w:left="5770" w:hanging="665"/>
      </w:pPr>
      <w:rPr>
        <w:rFonts w:ascii="Symbol" w:hAnsi="Symbol"/>
        <w:lang w:val="ru-RU" w:eastAsia="ru-RU" w:bidi="ru-RU"/>
      </w:rPr>
    </w:lvl>
    <w:lvl w:ilvl="6">
      <w:numFmt w:val="bullet"/>
      <w:lvlText w:val=""/>
      <w:lvlJc w:val="left"/>
      <w:pPr>
        <w:tabs>
          <w:tab w:val="num" w:pos="0"/>
        </w:tabs>
        <w:ind w:left="6712" w:hanging="665"/>
      </w:pPr>
      <w:rPr>
        <w:rFonts w:ascii="Symbol" w:hAnsi="Symbol"/>
        <w:lang w:val="ru-RU" w:eastAsia="ru-RU" w:bidi="ru-RU"/>
      </w:rPr>
    </w:lvl>
    <w:lvl w:ilvl="7">
      <w:numFmt w:val="bullet"/>
      <w:lvlText w:val=""/>
      <w:lvlJc w:val="left"/>
      <w:pPr>
        <w:tabs>
          <w:tab w:val="num" w:pos="0"/>
        </w:tabs>
        <w:ind w:left="7654" w:hanging="665"/>
      </w:pPr>
      <w:rPr>
        <w:rFonts w:ascii="Symbol" w:hAnsi="Symbol"/>
        <w:lang w:val="ru-RU" w:eastAsia="ru-RU" w:bidi="ru-RU"/>
      </w:rPr>
    </w:lvl>
    <w:lvl w:ilvl="8">
      <w:numFmt w:val="bullet"/>
      <w:lvlText w:val=""/>
      <w:lvlJc w:val="left"/>
      <w:pPr>
        <w:tabs>
          <w:tab w:val="num" w:pos="0"/>
        </w:tabs>
        <w:ind w:left="8596" w:hanging="665"/>
      </w:pPr>
      <w:rPr>
        <w:rFonts w:ascii="Symbol" w:hAnsi="Symbol"/>
        <w:lang w:val="ru-RU" w:eastAsia="ru-RU" w:bidi="ru-RU"/>
      </w:rPr>
    </w:lvl>
  </w:abstractNum>
  <w:abstractNum w:abstractNumId="4"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3295D23"/>
    <w:multiLevelType w:val="hybridMultilevel"/>
    <w:tmpl w:val="839EDB6E"/>
    <w:lvl w:ilvl="0" w:tplc="AD6A34DA">
      <w:start w:val="1"/>
      <w:numFmt w:val="bullet"/>
      <w:lvlText w:val="●"/>
      <w:lvlJc w:val="left"/>
      <w:pPr>
        <w:ind w:left="1429" w:hanging="360"/>
      </w:pPr>
      <w:rPr>
        <w:rFonts w:ascii="Noto Sans Symbols" w:hAnsi="Noto Sans Symbols" w:eastAsia="Noto Sans Symbols" w:cs="Noto Sans Symbols"/>
        <w:vertAlign w:val="baseline"/>
      </w:rPr>
    </w:lvl>
    <w:lvl w:ilvl="1" w:tplc="ED4AF1B6">
      <w:start w:val="1"/>
      <w:numFmt w:val="bullet"/>
      <w:lvlText w:val="o"/>
      <w:lvlJc w:val="left"/>
      <w:pPr>
        <w:ind w:left="2149" w:hanging="360"/>
      </w:pPr>
      <w:rPr>
        <w:rFonts w:ascii="Courier New" w:hAnsi="Courier New" w:eastAsia="Courier New" w:cs="Courier New"/>
        <w:vertAlign w:val="baseline"/>
      </w:rPr>
    </w:lvl>
    <w:lvl w:ilvl="2" w:tplc="7A56C2F8">
      <w:start w:val="1"/>
      <w:numFmt w:val="bullet"/>
      <w:lvlText w:val="▪"/>
      <w:lvlJc w:val="left"/>
      <w:pPr>
        <w:ind w:left="2869" w:hanging="360"/>
      </w:pPr>
      <w:rPr>
        <w:rFonts w:ascii="Noto Sans Symbols" w:hAnsi="Noto Sans Symbols" w:eastAsia="Noto Sans Symbols" w:cs="Noto Sans Symbols"/>
        <w:vertAlign w:val="baseline"/>
      </w:rPr>
    </w:lvl>
    <w:lvl w:ilvl="3" w:tplc="2384EAC0">
      <w:start w:val="1"/>
      <w:numFmt w:val="bullet"/>
      <w:lvlText w:val="●"/>
      <w:lvlJc w:val="left"/>
      <w:pPr>
        <w:ind w:left="3589" w:hanging="360"/>
      </w:pPr>
      <w:rPr>
        <w:rFonts w:ascii="Noto Sans Symbols" w:hAnsi="Noto Sans Symbols" w:eastAsia="Noto Sans Symbols" w:cs="Noto Sans Symbols"/>
        <w:vertAlign w:val="baseline"/>
      </w:rPr>
    </w:lvl>
    <w:lvl w:ilvl="4" w:tplc="4F76F8B6">
      <w:start w:val="1"/>
      <w:numFmt w:val="bullet"/>
      <w:lvlText w:val="o"/>
      <w:lvlJc w:val="left"/>
      <w:pPr>
        <w:ind w:left="4309" w:hanging="360"/>
      </w:pPr>
      <w:rPr>
        <w:rFonts w:ascii="Courier New" w:hAnsi="Courier New" w:eastAsia="Courier New" w:cs="Courier New"/>
        <w:vertAlign w:val="baseline"/>
      </w:rPr>
    </w:lvl>
    <w:lvl w:ilvl="5" w:tplc="0C3CD5F0">
      <w:start w:val="1"/>
      <w:numFmt w:val="bullet"/>
      <w:lvlText w:val="▪"/>
      <w:lvlJc w:val="left"/>
      <w:pPr>
        <w:ind w:left="5029" w:hanging="360"/>
      </w:pPr>
      <w:rPr>
        <w:rFonts w:ascii="Noto Sans Symbols" w:hAnsi="Noto Sans Symbols" w:eastAsia="Noto Sans Symbols" w:cs="Noto Sans Symbols"/>
        <w:vertAlign w:val="baseline"/>
      </w:rPr>
    </w:lvl>
    <w:lvl w:ilvl="6" w:tplc="D514E0F4">
      <w:start w:val="1"/>
      <w:numFmt w:val="bullet"/>
      <w:lvlText w:val="●"/>
      <w:lvlJc w:val="left"/>
      <w:pPr>
        <w:ind w:left="5749" w:hanging="360"/>
      </w:pPr>
      <w:rPr>
        <w:rFonts w:ascii="Noto Sans Symbols" w:hAnsi="Noto Sans Symbols" w:eastAsia="Noto Sans Symbols" w:cs="Noto Sans Symbols"/>
        <w:vertAlign w:val="baseline"/>
      </w:rPr>
    </w:lvl>
    <w:lvl w:ilvl="7" w:tplc="B2201722">
      <w:start w:val="1"/>
      <w:numFmt w:val="bullet"/>
      <w:lvlText w:val="o"/>
      <w:lvlJc w:val="left"/>
      <w:pPr>
        <w:ind w:left="6469" w:hanging="360"/>
      </w:pPr>
      <w:rPr>
        <w:rFonts w:ascii="Courier New" w:hAnsi="Courier New" w:eastAsia="Courier New" w:cs="Courier New"/>
        <w:vertAlign w:val="baseline"/>
      </w:rPr>
    </w:lvl>
    <w:lvl w:ilvl="8" w:tplc="C3844B6A">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6" w15:restartNumberingAfterBreak="0">
    <w:nsid w:val="0FC64CED"/>
    <w:multiLevelType w:val="hybridMultilevel"/>
    <w:tmpl w:val="B792E400"/>
    <w:lvl w:ilvl="0" w:tplc="8CEE2B18">
      <w:start w:val="1"/>
      <w:numFmt w:val="bullet"/>
      <w:lvlText w:val="●"/>
      <w:lvlJc w:val="left"/>
      <w:pPr>
        <w:ind w:left="1429" w:hanging="360"/>
      </w:pPr>
      <w:rPr>
        <w:rFonts w:ascii="Noto Sans Symbols" w:hAnsi="Noto Sans Symbols" w:eastAsia="Noto Sans Symbols" w:cs="Noto Sans Symbols"/>
        <w:vertAlign w:val="baseline"/>
      </w:rPr>
    </w:lvl>
    <w:lvl w:ilvl="1" w:tplc="B94AD142">
      <w:start w:val="1"/>
      <w:numFmt w:val="bullet"/>
      <w:lvlText w:val="o"/>
      <w:lvlJc w:val="left"/>
      <w:pPr>
        <w:ind w:left="2149" w:hanging="360"/>
      </w:pPr>
      <w:rPr>
        <w:rFonts w:ascii="Courier New" w:hAnsi="Courier New" w:eastAsia="Courier New" w:cs="Courier New"/>
        <w:vertAlign w:val="baseline"/>
      </w:rPr>
    </w:lvl>
    <w:lvl w:ilvl="2" w:tplc="4780684E">
      <w:start w:val="1"/>
      <w:numFmt w:val="bullet"/>
      <w:lvlText w:val="▪"/>
      <w:lvlJc w:val="left"/>
      <w:pPr>
        <w:ind w:left="2869" w:hanging="360"/>
      </w:pPr>
      <w:rPr>
        <w:rFonts w:ascii="Noto Sans Symbols" w:hAnsi="Noto Sans Symbols" w:eastAsia="Noto Sans Symbols" w:cs="Noto Sans Symbols"/>
        <w:vertAlign w:val="baseline"/>
      </w:rPr>
    </w:lvl>
    <w:lvl w:ilvl="3" w:tplc="E0ACB950">
      <w:start w:val="1"/>
      <w:numFmt w:val="bullet"/>
      <w:lvlText w:val="●"/>
      <w:lvlJc w:val="left"/>
      <w:pPr>
        <w:ind w:left="3589" w:hanging="360"/>
      </w:pPr>
      <w:rPr>
        <w:rFonts w:ascii="Noto Sans Symbols" w:hAnsi="Noto Sans Symbols" w:eastAsia="Noto Sans Symbols" w:cs="Noto Sans Symbols"/>
        <w:vertAlign w:val="baseline"/>
      </w:rPr>
    </w:lvl>
    <w:lvl w:ilvl="4" w:tplc="B508670A">
      <w:start w:val="1"/>
      <w:numFmt w:val="bullet"/>
      <w:lvlText w:val="o"/>
      <w:lvlJc w:val="left"/>
      <w:pPr>
        <w:ind w:left="4309" w:hanging="360"/>
      </w:pPr>
      <w:rPr>
        <w:rFonts w:ascii="Courier New" w:hAnsi="Courier New" w:eastAsia="Courier New" w:cs="Courier New"/>
        <w:vertAlign w:val="baseline"/>
      </w:rPr>
    </w:lvl>
    <w:lvl w:ilvl="5" w:tplc="411C1B12">
      <w:start w:val="1"/>
      <w:numFmt w:val="bullet"/>
      <w:lvlText w:val="▪"/>
      <w:lvlJc w:val="left"/>
      <w:pPr>
        <w:ind w:left="5029" w:hanging="360"/>
      </w:pPr>
      <w:rPr>
        <w:rFonts w:ascii="Noto Sans Symbols" w:hAnsi="Noto Sans Symbols" w:eastAsia="Noto Sans Symbols" w:cs="Noto Sans Symbols"/>
        <w:vertAlign w:val="baseline"/>
      </w:rPr>
    </w:lvl>
    <w:lvl w:ilvl="6" w:tplc="E580166C">
      <w:start w:val="1"/>
      <w:numFmt w:val="bullet"/>
      <w:lvlText w:val="●"/>
      <w:lvlJc w:val="left"/>
      <w:pPr>
        <w:ind w:left="5749" w:hanging="360"/>
      </w:pPr>
      <w:rPr>
        <w:rFonts w:ascii="Noto Sans Symbols" w:hAnsi="Noto Sans Symbols" w:eastAsia="Noto Sans Symbols" w:cs="Noto Sans Symbols"/>
        <w:vertAlign w:val="baseline"/>
      </w:rPr>
    </w:lvl>
    <w:lvl w:ilvl="7" w:tplc="A642DEA4">
      <w:start w:val="1"/>
      <w:numFmt w:val="bullet"/>
      <w:lvlText w:val="o"/>
      <w:lvlJc w:val="left"/>
      <w:pPr>
        <w:ind w:left="6469" w:hanging="360"/>
      </w:pPr>
      <w:rPr>
        <w:rFonts w:ascii="Courier New" w:hAnsi="Courier New" w:eastAsia="Courier New" w:cs="Courier New"/>
        <w:vertAlign w:val="baseline"/>
      </w:rPr>
    </w:lvl>
    <w:lvl w:ilvl="8" w:tplc="E81AC91C">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7" w15:restartNumberingAfterBreak="0">
    <w:nsid w:val="1E403057"/>
    <w:multiLevelType w:val="hybridMultilevel"/>
    <w:tmpl w:val="4A6EF178"/>
    <w:lvl w:ilvl="0" w:tplc="1FEE3A9E">
      <w:start w:val="1"/>
      <w:numFmt w:val="bullet"/>
      <w:lvlText w:val=""/>
      <w:lvlJc w:val="left"/>
      <w:pPr>
        <w:ind w:left="720" w:hanging="360"/>
      </w:pPr>
      <w:rPr>
        <w:rFonts w:hint="default" w:ascii="Symbol" w:hAnsi="Symbol"/>
      </w:rPr>
    </w:lvl>
    <w:lvl w:ilvl="1" w:tplc="10E09DFC">
      <w:start w:val="1"/>
      <w:numFmt w:val="bullet"/>
      <w:lvlText w:val="o"/>
      <w:lvlJc w:val="left"/>
      <w:pPr>
        <w:ind w:left="1440" w:hanging="360"/>
      </w:pPr>
      <w:rPr>
        <w:rFonts w:hint="default" w:ascii="Courier New" w:hAnsi="Courier New" w:cs="Courier New"/>
      </w:rPr>
    </w:lvl>
    <w:lvl w:ilvl="2" w:tplc="38A46646">
      <w:start w:val="1"/>
      <w:numFmt w:val="bullet"/>
      <w:lvlText w:val=""/>
      <w:lvlJc w:val="left"/>
      <w:pPr>
        <w:ind w:left="2160" w:hanging="360"/>
      </w:pPr>
      <w:rPr>
        <w:rFonts w:hint="default" w:ascii="Wingdings" w:hAnsi="Wingdings"/>
      </w:rPr>
    </w:lvl>
    <w:lvl w:ilvl="3" w:tplc="EEE0A556">
      <w:start w:val="1"/>
      <w:numFmt w:val="bullet"/>
      <w:lvlText w:val=""/>
      <w:lvlJc w:val="left"/>
      <w:pPr>
        <w:ind w:left="2880" w:hanging="360"/>
      </w:pPr>
      <w:rPr>
        <w:rFonts w:hint="default" w:ascii="Symbol" w:hAnsi="Symbol"/>
      </w:rPr>
    </w:lvl>
    <w:lvl w:ilvl="4" w:tplc="684A5792">
      <w:start w:val="1"/>
      <w:numFmt w:val="bullet"/>
      <w:lvlText w:val="o"/>
      <w:lvlJc w:val="left"/>
      <w:pPr>
        <w:ind w:left="3600" w:hanging="360"/>
      </w:pPr>
      <w:rPr>
        <w:rFonts w:hint="default" w:ascii="Courier New" w:hAnsi="Courier New" w:cs="Courier New"/>
      </w:rPr>
    </w:lvl>
    <w:lvl w:ilvl="5" w:tplc="13AAC7A4">
      <w:start w:val="1"/>
      <w:numFmt w:val="bullet"/>
      <w:lvlText w:val=""/>
      <w:lvlJc w:val="left"/>
      <w:pPr>
        <w:ind w:left="4320" w:hanging="360"/>
      </w:pPr>
      <w:rPr>
        <w:rFonts w:hint="default" w:ascii="Wingdings" w:hAnsi="Wingdings"/>
      </w:rPr>
    </w:lvl>
    <w:lvl w:ilvl="6" w:tplc="5AF255A0">
      <w:start w:val="1"/>
      <w:numFmt w:val="bullet"/>
      <w:lvlText w:val=""/>
      <w:lvlJc w:val="left"/>
      <w:pPr>
        <w:ind w:left="5040" w:hanging="360"/>
      </w:pPr>
      <w:rPr>
        <w:rFonts w:hint="default" w:ascii="Symbol" w:hAnsi="Symbol"/>
      </w:rPr>
    </w:lvl>
    <w:lvl w:ilvl="7" w:tplc="50820762">
      <w:start w:val="1"/>
      <w:numFmt w:val="bullet"/>
      <w:lvlText w:val="o"/>
      <w:lvlJc w:val="left"/>
      <w:pPr>
        <w:ind w:left="5760" w:hanging="360"/>
      </w:pPr>
      <w:rPr>
        <w:rFonts w:hint="default" w:ascii="Courier New" w:hAnsi="Courier New" w:cs="Courier New"/>
      </w:rPr>
    </w:lvl>
    <w:lvl w:ilvl="8" w:tplc="BB7C0B20">
      <w:start w:val="1"/>
      <w:numFmt w:val="bullet"/>
      <w:lvlText w:val=""/>
      <w:lvlJc w:val="left"/>
      <w:pPr>
        <w:ind w:left="6480" w:hanging="360"/>
      </w:pPr>
      <w:rPr>
        <w:rFonts w:hint="default" w:ascii="Wingdings" w:hAnsi="Wingdings"/>
      </w:rPr>
    </w:lvl>
  </w:abstractNum>
  <w:abstractNum w:abstractNumId="8" w15:restartNumberingAfterBreak="0">
    <w:nsid w:val="1F960455"/>
    <w:multiLevelType w:val="hybridMultilevel"/>
    <w:tmpl w:val="D2523E20"/>
    <w:lvl w:ilvl="0" w:tplc="DE089080">
      <w:start w:val="1"/>
      <w:numFmt w:val="bullet"/>
      <w:lvlText w:val=""/>
      <w:lvlJc w:val="left"/>
      <w:pPr>
        <w:ind w:left="1429" w:hanging="360"/>
      </w:pPr>
      <w:rPr>
        <w:rFonts w:hint="default" w:ascii="Symbol" w:hAnsi="Symbol"/>
      </w:rPr>
    </w:lvl>
    <w:lvl w:ilvl="1" w:tplc="0B42390A">
      <w:start w:val="1"/>
      <w:numFmt w:val="bullet"/>
      <w:lvlText w:val="o"/>
      <w:lvlJc w:val="left"/>
      <w:pPr>
        <w:ind w:left="2149" w:hanging="360"/>
      </w:pPr>
      <w:rPr>
        <w:rFonts w:hint="default" w:ascii="Courier New" w:hAnsi="Courier New" w:cs="Courier New"/>
      </w:rPr>
    </w:lvl>
    <w:lvl w:ilvl="2" w:tplc="C33EB3AC">
      <w:start w:val="1"/>
      <w:numFmt w:val="bullet"/>
      <w:lvlText w:val=""/>
      <w:lvlJc w:val="left"/>
      <w:pPr>
        <w:ind w:left="2869" w:hanging="360"/>
      </w:pPr>
      <w:rPr>
        <w:rFonts w:hint="default" w:ascii="Wingdings" w:hAnsi="Wingdings"/>
      </w:rPr>
    </w:lvl>
    <w:lvl w:ilvl="3" w:tplc="75FCB33A">
      <w:start w:val="1"/>
      <w:numFmt w:val="bullet"/>
      <w:lvlText w:val=""/>
      <w:lvlJc w:val="left"/>
      <w:pPr>
        <w:ind w:left="3589" w:hanging="360"/>
      </w:pPr>
      <w:rPr>
        <w:rFonts w:hint="default" w:ascii="Symbol" w:hAnsi="Symbol"/>
      </w:rPr>
    </w:lvl>
    <w:lvl w:ilvl="4" w:tplc="41D640B8">
      <w:start w:val="1"/>
      <w:numFmt w:val="bullet"/>
      <w:lvlText w:val="o"/>
      <w:lvlJc w:val="left"/>
      <w:pPr>
        <w:ind w:left="4309" w:hanging="360"/>
      </w:pPr>
      <w:rPr>
        <w:rFonts w:hint="default" w:ascii="Courier New" w:hAnsi="Courier New" w:cs="Courier New"/>
      </w:rPr>
    </w:lvl>
    <w:lvl w:ilvl="5" w:tplc="5E44CF0C">
      <w:start w:val="1"/>
      <w:numFmt w:val="bullet"/>
      <w:lvlText w:val=""/>
      <w:lvlJc w:val="left"/>
      <w:pPr>
        <w:ind w:left="5029" w:hanging="360"/>
      </w:pPr>
      <w:rPr>
        <w:rFonts w:hint="default" w:ascii="Wingdings" w:hAnsi="Wingdings"/>
      </w:rPr>
    </w:lvl>
    <w:lvl w:ilvl="6" w:tplc="AAAAB5E6">
      <w:start w:val="1"/>
      <w:numFmt w:val="bullet"/>
      <w:lvlText w:val=""/>
      <w:lvlJc w:val="left"/>
      <w:pPr>
        <w:ind w:left="5749" w:hanging="360"/>
      </w:pPr>
      <w:rPr>
        <w:rFonts w:hint="default" w:ascii="Symbol" w:hAnsi="Symbol"/>
      </w:rPr>
    </w:lvl>
    <w:lvl w:ilvl="7" w:tplc="DDEC6646">
      <w:start w:val="1"/>
      <w:numFmt w:val="bullet"/>
      <w:lvlText w:val="o"/>
      <w:lvlJc w:val="left"/>
      <w:pPr>
        <w:ind w:left="6469" w:hanging="360"/>
      </w:pPr>
      <w:rPr>
        <w:rFonts w:hint="default" w:ascii="Courier New" w:hAnsi="Courier New" w:cs="Courier New"/>
      </w:rPr>
    </w:lvl>
    <w:lvl w:ilvl="8" w:tplc="2C9CC256">
      <w:start w:val="1"/>
      <w:numFmt w:val="bullet"/>
      <w:lvlText w:val=""/>
      <w:lvlJc w:val="left"/>
      <w:pPr>
        <w:ind w:left="7189" w:hanging="360"/>
      </w:pPr>
      <w:rPr>
        <w:rFonts w:hint="default" w:ascii="Wingdings" w:hAnsi="Wingdings"/>
      </w:rPr>
    </w:lvl>
  </w:abstractNum>
  <w:abstractNum w:abstractNumId="9" w15:restartNumberingAfterBreak="0">
    <w:nsid w:val="3C320F6A"/>
    <w:multiLevelType w:val="hybridMultilevel"/>
    <w:tmpl w:val="F1586B8A"/>
    <w:lvl w:ilvl="0" w:tplc="072C6B46">
      <w:start w:val="1"/>
      <w:numFmt w:val="bullet"/>
      <w:lvlText w:val="●"/>
      <w:lvlJc w:val="left"/>
      <w:pPr>
        <w:ind w:left="1429" w:hanging="360"/>
      </w:pPr>
      <w:rPr>
        <w:rFonts w:ascii="Noto Sans Symbols" w:hAnsi="Noto Sans Symbols" w:eastAsia="Noto Sans Symbols" w:cs="Noto Sans Symbols"/>
        <w:vertAlign w:val="baseline"/>
      </w:rPr>
    </w:lvl>
    <w:lvl w:ilvl="1" w:tplc="B4EE8588">
      <w:start w:val="1"/>
      <w:numFmt w:val="bullet"/>
      <w:lvlText w:val="o"/>
      <w:lvlJc w:val="left"/>
      <w:pPr>
        <w:ind w:left="2149" w:hanging="360"/>
      </w:pPr>
      <w:rPr>
        <w:rFonts w:ascii="Courier New" w:hAnsi="Courier New" w:eastAsia="Courier New" w:cs="Courier New"/>
        <w:vertAlign w:val="baseline"/>
      </w:rPr>
    </w:lvl>
    <w:lvl w:ilvl="2" w:tplc="2940E48C">
      <w:start w:val="1"/>
      <w:numFmt w:val="bullet"/>
      <w:lvlText w:val="▪"/>
      <w:lvlJc w:val="left"/>
      <w:pPr>
        <w:ind w:left="2869" w:hanging="360"/>
      </w:pPr>
      <w:rPr>
        <w:rFonts w:ascii="Noto Sans Symbols" w:hAnsi="Noto Sans Symbols" w:eastAsia="Noto Sans Symbols" w:cs="Noto Sans Symbols"/>
        <w:vertAlign w:val="baseline"/>
      </w:rPr>
    </w:lvl>
    <w:lvl w:ilvl="3" w:tplc="5DFCF984">
      <w:start w:val="1"/>
      <w:numFmt w:val="bullet"/>
      <w:lvlText w:val="●"/>
      <w:lvlJc w:val="left"/>
      <w:pPr>
        <w:ind w:left="3589" w:hanging="360"/>
      </w:pPr>
      <w:rPr>
        <w:rFonts w:ascii="Noto Sans Symbols" w:hAnsi="Noto Sans Symbols" w:eastAsia="Noto Sans Symbols" w:cs="Noto Sans Symbols"/>
        <w:vertAlign w:val="baseline"/>
      </w:rPr>
    </w:lvl>
    <w:lvl w:ilvl="4" w:tplc="DF626FC8">
      <w:start w:val="1"/>
      <w:numFmt w:val="bullet"/>
      <w:lvlText w:val="o"/>
      <w:lvlJc w:val="left"/>
      <w:pPr>
        <w:ind w:left="4309" w:hanging="360"/>
      </w:pPr>
      <w:rPr>
        <w:rFonts w:ascii="Courier New" w:hAnsi="Courier New" w:eastAsia="Courier New" w:cs="Courier New"/>
        <w:vertAlign w:val="baseline"/>
      </w:rPr>
    </w:lvl>
    <w:lvl w:ilvl="5" w:tplc="BEFC3B3C">
      <w:start w:val="1"/>
      <w:numFmt w:val="bullet"/>
      <w:lvlText w:val="▪"/>
      <w:lvlJc w:val="left"/>
      <w:pPr>
        <w:ind w:left="5029" w:hanging="360"/>
      </w:pPr>
      <w:rPr>
        <w:rFonts w:ascii="Noto Sans Symbols" w:hAnsi="Noto Sans Symbols" w:eastAsia="Noto Sans Symbols" w:cs="Noto Sans Symbols"/>
        <w:vertAlign w:val="baseline"/>
      </w:rPr>
    </w:lvl>
    <w:lvl w:ilvl="6" w:tplc="FAE4AD10">
      <w:start w:val="1"/>
      <w:numFmt w:val="bullet"/>
      <w:lvlText w:val="●"/>
      <w:lvlJc w:val="left"/>
      <w:pPr>
        <w:ind w:left="5749" w:hanging="360"/>
      </w:pPr>
      <w:rPr>
        <w:rFonts w:ascii="Noto Sans Symbols" w:hAnsi="Noto Sans Symbols" w:eastAsia="Noto Sans Symbols" w:cs="Noto Sans Symbols"/>
        <w:vertAlign w:val="baseline"/>
      </w:rPr>
    </w:lvl>
    <w:lvl w:ilvl="7" w:tplc="D348EAC6">
      <w:start w:val="1"/>
      <w:numFmt w:val="bullet"/>
      <w:lvlText w:val="o"/>
      <w:lvlJc w:val="left"/>
      <w:pPr>
        <w:ind w:left="6469" w:hanging="360"/>
      </w:pPr>
      <w:rPr>
        <w:rFonts w:ascii="Courier New" w:hAnsi="Courier New" w:eastAsia="Courier New" w:cs="Courier New"/>
        <w:vertAlign w:val="baseline"/>
      </w:rPr>
    </w:lvl>
    <w:lvl w:ilvl="8" w:tplc="6DDACD9A">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10" w15:restartNumberingAfterBreak="0">
    <w:nsid w:val="3FFE45C9"/>
    <w:multiLevelType w:val="hybridMultilevel"/>
    <w:tmpl w:val="FD80A276"/>
    <w:lvl w:ilvl="0" w:tplc="04D8313C">
      <w:start w:val="1"/>
      <w:numFmt w:val="bullet"/>
      <w:lvlText w:val="●"/>
      <w:lvlJc w:val="left"/>
      <w:pPr>
        <w:ind w:left="1429" w:hanging="360"/>
      </w:pPr>
      <w:rPr>
        <w:rFonts w:ascii="Noto Sans Symbols" w:hAnsi="Noto Sans Symbols" w:eastAsia="Noto Sans Symbols" w:cs="Noto Sans Symbols"/>
        <w:vertAlign w:val="baseline"/>
      </w:rPr>
    </w:lvl>
    <w:lvl w:ilvl="1" w:tplc="58CE695A">
      <w:start w:val="1"/>
      <w:numFmt w:val="bullet"/>
      <w:lvlText w:val="o"/>
      <w:lvlJc w:val="left"/>
      <w:pPr>
        <w:ind w:left="2149" w:hanging="360"/>
      </w:pPr>
      <w:rPr>
        <w:rFonts w:ascii="Courier New" w:hAnsi="Courier New" w:eastAsia="Courier New" w:cs="Courier New"/>
        <w:vertAlign w:val="baseline"/>
      </w:rPr>
    </w:lvl>
    <w:lvl w:ilvl="2" w:tplc="35BCC600">
      <w:start w:val="1"/>
      <w:numFmt w:val="bullet"/>
      <w:lvlText w:val="▪"/>
      <w:lvlJc w:val="left"/>
      <w:pPr>
        <w:ind w:left="2869" w:hanging="360"/>
      </w:pPr>
      <w:rPr>
        <w:rFonts w:ascii="Noto Sans Symbols" w:hAnsi="Noto Sans Symbols" w:eastAsia="Noto Sans Symbols" w:cs="Noto Sans Symbols"/>
        <w:vertAlign w:val="baseline"/>
      </w:rPr>
    </w:lvl>
    <w:lvl w:ilvl="3" w:tplc="64ACAEB6">
      <w:start w:val="1"/>
      <w:numFmt w:val="bullet"/>
      <w:lvlText w:val="●"/>
      <w:lvlJc w:val="left"/>
      <w:pPr>
        <w:ind w:left="3589" w:hanging="360"/>
      </w:pPr>
      <w:rPr>
        <w:rFonts w:ascii="Noto Sans Symbols" w:hAnsi="Noto Sans Symbols" w:eastAsia="Noto Sans Symbols" w:cs="Noto Sans Symbols"/>
        <w:vertAlign w:val="baseline"/>
      </w:rPr>
    </w:lvl>
    <w:lvl w:ilvl="4" w:tplc="13948E76">
      <w:start w:val="1"/>
      <w:numFmt w:val="bullet"/>
      <w:lvlText w:val="o"/>
      <w:lvlJc w:val="left"/>
      <w:pPr>
        <w:ind w:left="4309" w:hanging="360"/>
      </w:pPr>
      <w:rPr>
        <w:rFonts w:ascii="Courier New" w:hAnsi="Courier New" w:eastAsia="Courier New" w:cs="Courier New"/>
        <w:vertAlign w:val="baseline"/>
      </w:rPr>
    </w:lvl>
    <w:lvl w:ilvl="5" w:tplc="AA0AD70C">
      <w:start w:val="1"/>
      <w:numFmt w:val="bullet"/>
      <w:lvlText w:val="▪"/>
      <w:lvlJc w:val="left"/>
      <w:pPr>
        <w:ind w:left="5029" w:hanging="360"/>
      </w:pPr>
      <w:rPr>
        <w:rFonts w:ascii="Noto Sans Symbols" w:hAnsi="Noto Sans Symbols" w:eastAsia="Noto Sans Symbols" w:cs="Noto Sans Symbols"/>
        <w:vertAlign w:val="baseline"/>
      </w:rPr>
    </w:lvl>
    <w:lvl w:ilvl="6" w:tplc="68060DEA">
      <w:start w:val="1"/>
      <w:numFmt w:val="bullet"/>
      <w:lvlText w:val="●"/>
      <w:lvlJc w:val="left"/>
      <w:pPr>
        <w:ind w:left="5749" w:hanging="360"/>
      </w:pPr>
      <w:rPr>
        <w:rFonts w:ascii="Noto Sans Symbols" w:hAnsi="Noto Sans Symbols" w:eastAsia="Noto Sans Symbols" w:cs="Noto Sans Symbols"/>
        <w:vertAlign w:val="baseline"/>
      </w:rPr>
    </w:lvl>
    <w:lvl w:ilvl="7" w:tplc="0BC4E2AA">
      <w:start w:val="1"/>
      <w:numFmt w:val="bullet"/>
      <w:lvlText w:val="o"/>
      <w:lvlJc w:val="left"/>
      <w:pPr>
        <w:ind w:left="6469" w:hanging="360"/>
      </w:pPr>
      <w:rPr>
        <w:rFonts w:ascii="Courier New" w:hAnsi="Courier New" w:eastAsia="Courier New" w:cs="Courier New"/>
        <w:vertAlign w:val="baseline"/>
      </w:rPr>
    </w:lvl>
    <w:lvl w:ilvl="8" w:tplc="532E91A6">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11" w15:restartNumberingAfterBreak="0">
    <w:nsid w:val="5ECD393B"/>
    <w:multiLevelType w:val="hybridMultilevel"/>
    <w:tmpl w:val="78803012"/>
    <w:lvl w:ilvl="0" w:tplc="A0AA26F8">
      <w:start w:val="1"/>
      <w:numFmt w:val="bullet"/>
      <w:lvlText w:val="●"/>
      <w:lvlJc w:val="left"/>
      <w:pPr>
        <w:ind w:left="1429" w:hanging="360"/>
      </w:pPr>
      <w:rPr>
        <w:rFonts w:ascii="Noto Sans Symbols" w:hAnsi="Noto Sans Symbols" w:eastAsia="Noto Sans Symbols" w:cs="Noto Sans Symbols"/>
        <w:vertAlign w:val="baseline"/>
      </w:rPr>
    </w:lvl>
    <w:lvl w:ilvl="1" w:tplc="4750470A">
      <w:start w:val="1"/>
      <w:numFmt w:val="bullet"/>
      <w:lvlText w:val="o"/>
      <w:lvlJc w:val="left"/>
      <w:pPr>
        <w:ind w:left="2149" w:hanging="360"/>
      </w:pPr>
      <w:rPr>
        <w:rFonts w:ascii="Courier New" w:hAnsi="Courier New" w:eastAsia="Courier New" w:cs="Courier New"/>
        <w:vertAlign w:val="baseline"/>
      </w:rPr>
    </w:lvl>
    <w:lvl w:ilvl="2" w:tplc="E26C0BCC">
      <w:start w:val="1"/>
      <w:numFmt w:val="bullet"/>
      <w:lvlText w:val="▪"/>
      <w:lvlJc w:val="left"/>
      <w:pPr>
        <w:ind w:left="2869" w:hanging="360"/>
      </w:pPr>
      <w:rPr>
        <w:rFonts w:ascii="Noto Sans Symbols" w:hAnsi="Noto Sans Symbols" w:eastAsia="Noto Sans Symbols" w:cs="Noto Sans Symbols"/>
        <w:vertAlign w:val="baseline"/>
      </w:rPr>
    </w:lvl>
    <w:lvl w:ilvl="3" w:tplc="FF6802E0">
      <w:start w:val="1"/>
      <w:numFmt w:val="bullet"/>
      <w:lvlText w:val="●"/>
      <w:lvlJc w:val="left"/>
      <w:pPr>
        <w:ind w:left="3589" w:hanging="360"/>
      </w:pPr>
      <w:rPr>
        <w:rFonts w:ascii="Noto Sans Symbols" w:hAnsi="Noto Sans Symbols" w:eastAsia="Noto Sans Symbols" w:cs="Noto Sans Symbols"/>
        <w:vertAlign w:val="baseline"/>
      </w:rPr>
    </w:lvl>
    <w:lvl w:ilvl="4" w:tplc="CA4E875C">
      <w:start w:val="1"/>
      <w:numFmt w:val="bullet"/>
      <w:lvlText w:val="o"/>
      <w:lvlJc w:val="left"/>
      <w:pPr>
        <w:ind w:left="4309" w:hanging="360"/>
      </w:pPr>
      <w:rPr>
        <w:rFonts w:ascii="Courier New" w:hAnsi="Courier New" w:eastAsia="Courier New" w:cs="Courier New"/>
        <w:vertAlign w:val="baseline"/>
      </w:rPr>
    </w:lvl>
    <w:lvl w:ilvl="5" w:tplc="54DCFA72">
      <w:start w:val="1"/>
      <w:numFmt w:val="bullet"/>
      <w:lvlText w:val="▪"/>
      <w:lvlJc w:val="left"/>
      <w:pPr>
        <w:ind w:left="5029" w:hanging="360"/>
      </w:pPr>
      <w:rPr>
        <w:rFonts w:ascii="Noto Sans Symbols" w:hAnsi="Noto Sans Symbols" w:eastAsia="Noto Sans Symbols" w:cs="Noto Sans Symbols"/>
        <w:vertAlign w:val="baseline"/>
      </w:rPr>
    </w:lvl>
    <w:lvl w:ilvl="6" w:tplc="7E6C6184">
      <w:start w:val="1"/>
      <w:numFmt w:val="bullet"/>
      <w:lvlText w:val="●"/>
      <w:lvlJc w:val="left"/>
      <w:pPr>
        <w:ind w:left="5749" w:hanging="360"/>
      </w:pPr>
      <w:rPr>
        <w:rFonts w:ascii="Noto Sans Symbols" w:hAnsi="Noto Sans Symbols" w:eastAsia="Noto Sans Symbols" w:cs="Noto Sans Symbols"/>
        <w:vertAlign w:val="baseline"/>
      </w:rPr>
    </w:lvl>
    <w:lvl w:ilvl="7" w:tplc="898AFB4C">
      <w:start w:val="1"/>
      <w:numFmt w:val="bullet"/>
      <w:lvlText w:val="o"/>
      <w:lvlJc w:val="left"/>
      <w:pPr>
        <w:ind w:left="6469" w:hanging="360"/>
      </w:pPr>
      <w:rPr>
        <w:rFonts w:ascii="Courier New" w:hAnsi="Courier New" w:eastAsia="Courier New" w:cs="Courier New"/>
        <w:vertAlign w:val="baseline"/>
      </w:rPr>
    </w:lvl>
    <w:lvl w:ilvl="8" w:tplc="18B66A90">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12" w15:restartNumberingAfterBreak="0">
    <w:nsid w:val="60503387"/>
    <w:multiLevelType w:val="hybridMultilevel"/>
    <w:tmpl w:val="E40C2F40"/>
    <w:lvl w:ilvl="0" w:tplc="188C388E">
      <w:start w:val="1"/>
      <w:numFmt w:val="bullet"/>
      <w:lvlText w:val="●"/>
      <w:lvlJc w:val="left"/>
      <w:pPr>
        <w:ind w:left="1429" w:hanging="360"/>
      </w:pPr>
      <w:rPr>
        <w:rFonts w:ascii="Noto Sans Symbols" w:hAnsi="Noto Sans Symbols" w:eastAsia="Noto Sans Symbols" w:cs="Noto Sans Symbols"/>
        <w:vertAlign w:val="baseline"/>
      </w:rPr>
    </w:lvl>
    <w:lvl w:ilvl="1" w:tplc="E7F0A90C">
      <w:start w:val="1"/>
      <w:numFmt w:val="bullet"/>
      <w:lvlText w:val="o"/>
      <w:lvlJc w:val="left"/>
      <w:pPr>
        <w:ind w:left="2149" w:hanging="360"/>
      </w:pPr>
      <w:rPr>
        <w:rFonts w:ascii="Courier New" w:hAnsi="Courier New" w:eastAsia="Courier New" w:cs="Courier New"/>
        <w:vertAlign w:val="baseline"/>
      </w:rPr>
    </w:lvl>
    <w:lvl w:ilvl="2" w:tplc="9BBACBD6">
      <w:start w:val="1"/>
      <w:numFmt w:val="bullet"/>
      <w:lvlText w:val="▪"/>
      <w:lvlJc w:val="left"/>
      <w:pPr>
        <w:ind w:left="2869" w:hanging="360"/>
      </w:pPr>
      <w:rPr>
        <w:rFonts w:ascii="Noto Sans Symbols" w:hAnsi="Noto Sans Symbols" w:eastAsia="Noto Sans Symbols" w:cs="Noto Sans Symbols"/>
        <w:vertAlign w:val="baseline"/>
      </w:rPr>
    </w:lvl>
    <w:lvl w:ilvl="3" w:tplc="70F8633A">
      <w:start w:val="1"/>
      <w:numFmt w:val="bullet"/>
      <w:lvlText w:val="●"/>
      <w:lvlJc w:val="left"/>
      <w:pPr>
        <w:ind w:left="3589" w:hanging="360"/>
      </w:pPr>
      <w:rPr>
        <w:rFonts w:ascii="Noto Sans Symbols" w:hAnsi="Noto Sans Symbols" w:eastAsia="Noto Sans Symbols" w:cs="Noto Sans Symbols"/>
        <w:vertAlign w:val="baseline"/>
      </w:rPr>
    </w:lvl>
    <w:lvl w:ilvl="4" w:tplc="0A42C51E">
      <w:start w:val="1"/>
      <w:numFmt w:val="bullet"/>
      <w:lvlText w:val="o"/>
      <w:lvlJc w:val="left"/>
      <w:pPr>
        <w:ind w:left="4309" w:hanging="360"/>
      </w:pPr>
      <w:rPr>
        <w:rFonts w:ascii="Courier New" w:hAnsi="Courier New" w:eastAsia="Courier New" w:cs="Courier New"/>
        <w:vertAlign w:val="baseline"/>
      </w:rPr>
    </w:lvl>
    <w:lvl w:ilvl="5" w:tplc="9BC2D768">
      <w:start w:val="1"/>
      <w:numFmt w:val="bullet"/>
      <w:lvlText w:val="▪"/>
      <w:lvlJc w:val="left"/>
      <w:pPr>
        <w:ind w:left="5029" w:hanging="360"/>
      </w:pPr>
      <w:rPr>
        <w:rFonts w:ascii="Noto Sans Symbols" w:hAnsi="Noto Sans Symbols" w:eastAsia="Noto Sans Symbols" w:cs="Noto Sans Symbols"/>
        <w:vertAlign w:val="baseline"/>
      </w:rPr>
    </w:lvl>
    <w:lvl w:ilvl="6" w:tplc="4120F144">
      <w:start w:val="1"/>
      <w:numFmt w:val="bullet"/>
      <w:lvlText w:val="●"/>
      <w:lvlJc w:val="left"/>
      <w:pPr>
        <w:ind w:left="5749" w:hanging="360"/>
      </w:pPr>
      <w:rPr>
        <w:rFonts w:ascii="Noto Sans Symbols" w:hAnsi="Noto Sans Symbols" w:eastAsia="Noto Sans Symbols" w:cs="Noto Sans Symbols"/>
        <w:vertAlign w:val="baseline"/>
      </w:rPr>
    </w:lvl>
    <w:lvl w:ilvl="7" w:tplc="7CB23344">
      <w:start w:val="1"/>
      <w:numFmt w:val="bullet"/>
      <w:lvlText w:val="o"/>
      <w:lvlJc w:val="left"/>
      <w:pPr>
        <w:ind w:left="6469" w:hanging="360"/>
      </w:pPr>
      <w:rPr>
        <w:rFonts w:ascii="Courier New" w:hAnsi="Courier New" w:eastAsia="Courier New" w:cs="Courier New"/>
        <w:vertAlign w:val="baseline"/>
      </w:rPr>
    </w:lvl>
    <w:lvl w:ilvl="8" w:tplc="05667ABE">
      <w:start w:val="1"/>
      <w:numFmt w:val="bullet"/>
      <w:lvlText w:val="▪"/>
      <w:lvlJc w:val="left"/>
      <w:pPr>
        <w:ind w:left="7189" w:hanging="360"/>
      </w:pPr>
      <w:rPr>
        <w:rFonts w:ascii="Noto Sans Symbols" w:hAnsi="Noto Sans Symbols" w:eastAsia="Noto Sans Symbols" w:cs="Noto Sans Symbols"/>
        <w:vertAlign w:val="baseline"/>
      </w:rPr>
    </w:lvl>
  </w:abstractNum>
  <w:abstractNum w:abstractNumId="13" w15:restartNumberingAfterBreak="0">
    <w:nsid w:val="71FC279D"/>
    <w:multiLevelType w:val="hybridMultilevel"/>
    <w:tmpl w:val="B82AAF5C"/>
    <w:lvl w:ilvl="0" w:tplc="E58A6AB0">
      <w:start w:val="1"/>
      <w:numFmt w:val="bullet"/>
      <w:lvlText w:val="●"/>
      <w:lvlJc w:val="left"/>
      <w:pPr>
        <w:ind w:left="1429" w:hanging="360"/>
      </w:pPr>
      <w:rPr>
        <w:rFonts w:ascii="Noto Sans Symbols" w:hAnsi="Noto Sans Symbols" w:eastAsia="Noto Sans Symbols" w:cs="Noto Sans Symbols"/>
        <w:vertAlign w:val="baseline"/>
      </w:rPr>
    </w:lvl>
    <w:lvl w:ilvl="1" w:tplc="3F7E2DC8">
      <w:start w:val="1"/>
      <w:numFmt w:val="bullet"/>
      <w:lvlText w:val="o"/>
      <w:lvlJc w:val="left"/>
      <w:pPr>
        <w:ind w:left="2149" w:hanging="360"/>
      </w:pPr>
      <w:rPr>
        <w:rFonts w:ascii="Courier New" w:hAnsi="Courier New" w:eastAsia="Courier New" w:cs="Courier New"/>
        <w:vertAlign w:val="baseline"/>
      </w:rPr>
    </w:lvl>
    <w:lvl w:ilvl="2" w:tplc="966E9580">
      <w:start w:val="1"/>
      <w:numFmt w:val="bullet"/>
      <w:lvlText w:val="▪"/>
      <w:lvlJc w:val="left"/>
      <w:pPr>
        <w:ind w:left="2869" w:hanging="360"/>
      </w:pPr>
      <w:rPr>
        <w:rFonts w:ascii="Noto Sans Symbols" w:hAnsi="Noto Sans Symbols" w:eastAsia="Noto Sans Symbols" w:cs="Noto Sans Symbols"/>
        <w:vertAlign w:val="baseline"/>
      </w:rPr>
    </w:lvl>
    <w:lvl w:ilvl="3" w:tplc="B85C4C58">
      <w:start w:val="1"/>
      <w:numFmt w:val="bullet"/>
      <w:lvlText w:val="●"/>
      <w:lvlJc w:val="left"/>
      <w:pPr>
        <w:ind w:left="3589" w:hanging="360"/>
      </w:pPr>
      <w:rPr>
        <w:rFonts w:ascii="Noto Sans Symbols" w:hAnsi="Noto Sans Symbols" w:eastAsia="Noto Sans Symbols" w:cs="Noto Sans Symbols"/>
        <w:vertAlign w:val="baseline"/>
      </w:rPr>
    </w:lvl>
    <w:lvl w:ilvl="4" w:tplc="37424D56">
      <w:start w:val="1"/>
      <w:numFmt w:val="bullet"/>
      <w:lvlText w:val="o"/>
      <w:lvlJc w:val="left"/>
      <w:pPr>
        <w:ind w:left="4309" w:hanging="360"/>
      </w:pPr>
      <w:rPr>
        <w:rFonts w:ascii="Courier New" w:hAnsi="Courier New" w:eastAsia="Courier New" w:cs="Courier New"/>
        <w:vertAlign w:val="baseline"/>
      </w:rPr>
    </w:lvl>
    <w:lvl w:ilvl="5" w:tplc="60AE693E">
      <w:start w:val="1"/>
      <w:numFmt w:val="bullet"/>
      <w:lvlText w:val="▪"/>
      <w:lvlJc w:val="left"/>
      <w:pPr>
        <w:ind w:left="5029" w:hanging="360"/>
      </w:pPr>
      <w:rPr>
        <w:rFonts w:ascii="Noto Sans Symbols" w:hAnsi="Noto Sans Symbols" w:eastAsia="Noto Sans Symbols" w:cs="Noto Sans Symbols"/>
        <w:vertAlign w:val="baseline"/>
      </w:rPr>
    </w:lvl>
    <w:lvl w:ilvl="6" w:tplc="D528FD1C">
      <w:start w:val="1"/>
      <w:numFmt w:val="bullet"/>
      <w:lvlText w:val="●"/>
      <w:lvlJc w:val="left"/>
      <w:pPr>
        <w:ind w:left="5749" w:hanging="360"/>
      </w:pPr>
      <w:rPr>
        <w:rFonts w:ascii="Noto Sans Symbols" w:hAnsi="Noto Sans Symbols" w:eastAsia="Noto Sans Symbols" w:cs="Noto Sans Symbols"/>
        <w:vertAlign w:val="baseline"/>
      </w:rPr>
    </w:lvl>
    <w:lvl w:ilvl="7" w:tplc="A4167B1E">
      <w:start w:val="1"/>
      <w:numFmt w:val="bullet"/>
      <w:lvlText w:val="o"/>
      <w:lvlJc w:val="left"/>
      <w:pPr>
        <w:ind w:left="6469" w:hanging="360"/>
      </w:pPr>
      <w:rPr>
        <w:rFonts w:ascii="Courier New" w:hAnsi="Courier New" w:eastAsia="Courier New" w:cs="Courier New"/>
        <w:vertAlign w:val="baseline"/>
      </w:rPr>
    </w:lvl>
    <w:lvl w:ilvl="8" w:tplc="C6F8C468">
      <w:start w:val="1"/>
      <w:numFmt w:val="bullet"/>
      <w:lvlText w:val="▪"/>
      <w:lvlJc w:val="left"/>
      <w:pPr>
        <w:ind w:left="7189" w:hanging="360"/>
      </w:pPr>
      <w:rPr>
        <w:rFonts w:ascii="Noto Sans Symbols" w:hAnsi="Noto Sans Symbols" w:eastAsia="Noto Sans Symbols" w:cs="Noto Sans Symbols"/>
        <w:vertAlign w:val="baseline"/>
      </w:rPr>
    </w:lvl>
  </w:abstractNum>
  <w:num w:numId="1">
    <w:abstractNumId w:val="13"/>
  </w:num>
  <w:num w:numId="2">
    <w:abstractNumId w:val="9"/>
  </w:num>
  <w:num w:numId="3">
    <w:abstractNumId w:val="10"/>
  </w:num>
  <w:num w:numId="4">
    <w:abstractNumId w:val="11"/>
  </w:num>
  <w:num w:numId="5">
    <w:abstractNumId w:val="12"/>
  </w:num>
  <w:num w:numId="6">
    <w:abstractNumId w:val="5"/>
  </w:num>
  <w:num w:numId="7">
    <w:abstractNumId w:val="6"/>
  </w:num>
  <w:num w:numId="8">
    <w:abstractNumId w:val="8"/>
  </w:num>
  <w:num w:numId="9">
    <w:abstractNumId w:val="7"/>
  </w:num>
  <w:num w:numId="10">
    <w:abstractNumId w:val="0"/>
  </w:num>
  <w:num w:numId="11">
    <w:abstractNumId w:val="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6B"/>
    <w:rsid w:val="00004270"/>
    <w:rsid w:val="00067573"/>
    <w:rsid w:val="00195C80"/>
    <w:rsid w:val="001A206B"/>
    <w:rsid w:val="001E3697"/>
    <w:rsid w:val="00325995"/>
    <w:rsid w:val="00584FB3"/>
    <w:rsid w:val="00597343"/>
    <w:rsid w:val="009269AB"/>
    <w:rsid w:val="00940A53"/>
    <w:rsid w:val="00A7162A"/>
    <w:rsid w:val="00A74F0F"/>
    <w:rsid w:val="00A8114D"/>
    <w:rsid w:val="00A865AB"/>
    <w:rsid w:val="00B366B4"/>
    <w:rsid w:val="00F26301"/>
    <w:rsid w:val="00F6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8BE5"/>
  <w15:docId w15:val="{707BD911-8F3D-446E-8E61-CB019488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hidden/>
    <w:qFormat/>
    <w:pPr>
      <w:spacing w:line="1" w:lineRule="atLeast"/>
      <w:outlineLvl w:val="0"/>
    </w:pPr>
    <w:rPr>
      <w:rFonts w:ascii="Times New Roman" w:hAnsi="Times New Roman"/>
      <w:position w:val="-1"/>
      <w:sz w:val="26"/>
      <w:szCs w:val="26"/>
      <w:lang w:eastAsia="ru-RU"/>
    </w:rPr>
  </w:style>
  <w:style w:type="paragraph" w:styleId="1">
    <w:name w:val="heading 1"/>
    <w:basedOn w:val="a"/>
    <w:next w:val="a"/>
    <w:link w:val="11"/>
    <w:hidden/>
    <w:qFormat/>
    <w:pPr>
      <w:keepNext/>
      <w:keepLines/>
      <w:spacing w:before="480" w:line="276" w:lineRule="auto"/>
    </w:pPr>
    <w:rPr>
      <w:rFonts w:ascii="Cambria" w:hAnsi="Cambria"/>
      <w:b/>
      <w:bCs/>
      <w:color w:val="365F91"/>
      <w:sz w:val="30"/>
      <w:szCs w:val="30"/>
    </w:rPr>
  </w:style>
  <w:style w:type="paragraph" w:styleId="2">
    <w:name w:val="heading 2"/>
    <w:basedOn w:val="a"/>
    <w:next w:val="a"/>
    <w:link w:val="21"/>
    <w:hidden/>
    <w:qFormat/>
    <w:pPr>
      <w:keepNext/>
      <w:spacing w:before="240" w:after="60"/>
      <w:outlineLvl w:val="1"/>
    </w:pPr>
    <w:rPr>
      <w:rFonts w:ascii="Cambria" w:hAnsi="Cambria" w:eastAsia="Times New Roman"/>
      <w:b/>
      <w:bCs/>
      <w:i/>
      <w:iCs/>
      <w:sz w:val="30"/>
      <w:szCs w:val="30"/>
    </w:rPr>
  </w:style>
  <w:style w:type="paragraph" w:styleId="3">
    <w:name w:val="heading 3"/>
    <w:basedOn w:val="a"/>
    <w:next w:val="a"/>
    <w:link w:val="30"/>
    <w:pPr>
      <w:keepNext/>
      <w:keepLines/>
      <w:spacing w:before="280" w:after="80"/>
      <w:outlineLvl w:val="2"/>
    </w:pPr>
    <w:rPr>
      <w:b/>
      <w:sz w:val="30"/>
      <w:szCs w:val="30"/>
    </w:rPr>
  </w:style>
  <w:style w:type="paragraph" w:styleId="4">
    <w:name w:val="heading 4"/>
    <w:basedOn w:val="a"/>
    <w:next w:val="a"/>
    <w:link w:val="40"/>
    <w:pPr>
      <w:keepNext/>
      <w:keepLines/>
      <w:spacing w:before="240" w:after="40"/>
      <w:outlineLvl w:val="3"/>
    </w:pPr>
    <w:rPr>
      <w:b/>
    </w:rPr>
  </w:style>
  <w:style w:type="paragraph" w:styleId="5">
    <w:name w:val="heading 5"/>
    <w:basedOn w:val="a"/>
    <w:next w:val="a"/>
    <w:link w:val="50"/>
    <w:pPr>
      <w:keepNext/>
      <w:keepLines/>
      <w:spacing w:before="220" w:after="40"/>
      <w:outlineLvl w:val="4"/>
    </w:pPr>
    <w:rPr>
      <w:b/>
      <w:sz w:val="24"/>
      <w:szCs w:val="24"/>
    </w:rPr>
  </w:style>
  <w:style w:type="paragraph" w:styleId="6">
    <w:name w:val="heading 6"/>
    <w:basedOn w:val="a"/>
    <w:next w:val="a"/>
    <w:link w:val="60"/>
    <w:pPr>
      <w:keepNext/>
      <w:keepLines/>
      <w:spacing w:before="200" w:after="40"/>
      <w:outlineLvl w:val="5"/>
    </w:pPr>
    <w:rPr>
      <w:b/>
      <w:sz w:val="21"/>
      <w:szCs w:val="21"/>
    </w:rPr>
  </w:style>
  <w:style w:type="paragraph" w:styleId="7">
    <w:name w:val="heading 7"/>
    <w:basedOn w:val="a"/>
    <w:next w:val="a"/>
    <w:link w:val="70"/>
    <w:uiPriority w:val="9"/>
    <w:unhideWhenUsed/>
    <w:qFormat/>
    <w:pPr>
      <w:keepNext/>
      <w:keepLines/>
      <w:spacing w:before="320" w:after="200"/>
      <w:outlineLvl w:val="6"/>
    </w:pPr>
    <w:rPr>
      <w:rFonts w:ascii="Arial" w:hAnsi="Arial" w:eastAsia="Arial" w:cs="Arial"/>
      <w:b/>
      <w:bCs/>
      <w:i/>
      <w:iCs/>
      <w:sz w:val="24"/>
      <w:szCs w:val="24"/>
    </w:rPr>
  </w:style>
  <w:style w:type="paragraph" w:styleId="8">
    <w:name w:val="heading 8"/>
    <w:basedOn w:val="a"/>
    <w:next w:val="a"/>
    <w:link w:val="80"/>
    <w:uiPriority w:val="9"/>
    <w:unhideWhenUsed/>
    <w:qFormat/>
    <w:pPr>
      <w:keepNext/>
      <w:keepLines/>
      <w:spacing w:before="320" w:after="200"/>
      <w:outlineLvl w:val="7"/>
    </w:pPr>
    <w:rPr>
      <w:rFonts w:ascii="Arial" w:hAnsi="Arial" w:eastAsia="Arial" w:cs="Arial"/>
      <w:i/>
      <w:iCs/>
      <w:sz w:val="24"/>
      <w:szCs w:val="24"/>
    </w:rPr>
  </w:style>
  <w:style w:type="paragraph" w:styleId="9">
    <w:name w:val="heading 9"/>
    <w:basedOn w:val="a"/>
    <w:next w:val="a"/>
    <w:link w:val="90"/>
    <w:uiPriority w:val="9"/>
    <w:unhideWhenUsed/>
    <w:qFormat/>
    <w:pPr>
      <w:keepNext/>
      <w:keepLines/>
      <w:spacing w:before="320" w:after="200"/>
      <w:outlineLvl w:val="8"/>
    </w:pPr>
    <w:rPr>
      <w:rFonts w:ascii="Arial" w:hAnsi="Arial" w:eastAsia="Arial" w:cs="Arial"/>
      <w:i/>
      <w:iCs/>
      <w:sz w:val="23"/>
      <w:szCs w:val="23"/>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Heading1Char" w:customStyle="1">
    <w:name w:val="Heading 1 Char"/>
    <w:basedOn w:val="a0"/>
    <w:uiPriority w:val="9"/>
    <w:rPr>
      <w:rFonts w:ascii="Arial" w:hAnsi="Arial" w:eastAsia="Arial" w:cs="Arial"/>
      <w:sz w:val="43"/>
      <w:szCs w:val="43"/>
    </w:rPr>
  </w:style>
  <w:style w:type="character" w:styleId="Heading2Char" w:customStyle="1">
    <w:name w:val="Heading 2 Char"/>
    <w:basedOn w:val="a0"/>
    <w:uiPriority w:val="9"/>
    <w:rPr>
      <w:rFonts w:ascii="Arial" w:hAnsi="Arial" w:eastAsia="Arial" w:cs="Arial"/>
      <w:sz w:val="37"/>
    </w:rPr>
  </w:style>
  <w:style w:type="character" w:styleId="Heading3Char" w:customStyle="1">
    <w:name w:val="Heading 3 Char"/>
    <w:basedOn w:val="a0"/>
    <w:uiPriority w:val="9"/>
    <w:rPr>
      <w:rFonts w:ascii="Arial" w:hAnsi="Arial" w:eastAsia="Arial" w:cs="Arial"/>
      <w:sz w:val="32"/>
      <w:szCs w:val="32"/>
    </w:rPr>
  </w:style>
  <w:style w:type="character" w:styleId="Heading4Char" w:customStyle="1">
    <w:name w:val="Heading 4 Char"/>
    <w:basedOn w:val="a0"/>
    <w:uiPriority w:val="9"/>
    <w:rPr>
      <w:rFonts w:ascii="Arial" w:hAnsi="Arial" w:eastAsia="Arial" w:cs="Arial"/>
      <w:b/>
      <w:bCs/>
      <w:sz w:val="28"/>
      <w:szCs w:val="28"/>
    </w:rPr>
  </w:style>
  <w:style w:type="character" w:styleId="Heading5Char" w:customStyle="1">
    <w:name w:val="Heading 5 Char"/>
    <w:basedOn w:val="a0"/>
    <w:uiPriority w:val="9"/>
    <w:rPr>
      <w:rFonts w:ascii="Arial" w:hAnsi="Arial" w:eastAsia="Arial" w:cs="Arial"/>
      <w:b/>
      <w:bCs/>
      <w:sz w:val="26"/>
      <w:szCs w:val="26"/>
    </w:rPr>
  </w:style>
  <w:style w:type="character" w:styleId="Heading6Char" w:customStyle="1">
    <w:name w:val="Heading 6 Char"/>
    <w:basedOn w:val="a0"/>
    <w:uiPriority w:val="9"/>
    <w:rPr>
      <w:rFonts w:ascii="Arial" w:hAnsi="Arial" w:eastAsia="Arial" w:cs="Arial"/>
      <w:b/>
      <w:bCs/>
      <w:sz w:val="24"/>
      <w:szCs w:val="24"/>
    </w:rPr>
  </w:style>
  <w:style w:type="character" w:styleId="Heading7Char" w:customStyle="1">
    <w:name w:val="Heading 7 Char"/>
    <w:basedOn w:val="a0"/>
    <w:uiPriority w:val="9"/>
    <w:rPr>
      <w:rFonts w:ascii="Arial" w:hAnsi="Arial" w:eastAsia="Arial" w:cs="Arial"/>
      <w:b/>
      <w:bCs/>
      <w:i/>
      <w:iCs/>
      <w:sz w:val="24"/>
      <w:szCs w:val="24"/>
    </w:rPr>
  </w:style>
  <w:style w:type="character" w:styleId="Heading8Char" w:customStyle="1">
    <w:name w:val="Heading 8 Char"/>
    <w:basedOn w:val="a0"/>
    <w:uiPriority w:val="9"/>
    <w:rPr>
      <w:rFonts w:ascii="Arial" w:hAnsi="Arial" w:eastAsia="Arial" w:cs="Arial"/>
      <w:i/>
      <w:iCs/>
      <w:sz w:val="24"/>
      <w:szCs w:val="24"/>
    </w:rPr>
  </w:style>
  <w:style w:type="character" w:styleId="Heading9Char" w:customStyle="1">
    <w:name w:val="Heading 9 Char"/>
    <w:basedOn w:val="a0"/>
    <w:uiPriority w:val="9"/>
    <w:rPr>
      <w:rFonts w:ascii="Arial" w:hAnsi="Arial" w:eastAsia="Arial" w:cs="Arial"/>
      <w:i/>
      <w:iCs/>
      <w:sz w:val="23"/>
      <w:szCs w:val="23"/>
    </w:rPr>
  </w:style>
  <w:style w:type="character" w:styleId="TitleChar" w:customStyle="1">
    <w:name w:val="Title Char"/>
    <w:basedOn w:val="a0"/>
    <w:uiPriority w:val="10"/>
    <w:rPr>
      <w:sz w:val="52"/>
      <w:szCs w:val="52"/>
    </w:rPr>
  </w:style>
  <w:style w:type="character" w:styleId="SubtitleChar" w:customStyle="1">
    <w:name w:val="Subtitle Char"/>
    <w:basedOn w:val="a0"/>
    <w:uiPriority w:val="11"/>
    <w:rPr>
      <w:sz w:val="26"/>
      <w:szCs w:val="26"/>
    </w:rPr>
  </w:style>
  <w:style w:type="character" w:styleId="QuoteChar" w:customStyle="1">
    <w:name w:val="Quote Char"/>
    <w:uiPriority w:val="29"/>
    <w:rPr>
      <w:i/>
    </w:rPr>
  </w:style>
  <w:style w:type="character" w:styleId="IntenseQuoteChar" w:customStyle="1">
    <w:name w:val="Intense Quote Char"/>
    <w:uiPriority w:val="30"/>
    <w:rPr>
      <w:i/>
    </w:rPr>
  </w:style>
  <w:style w:type="character" w:styleId="HeaderChar" w:customStyle="1">
    <w:name w:val="Header Char"/>
    <w:basedOn w:val="a0"/>
    <w:uiPriority w:val="99"/>
  </w:style>
  <w:style w:type="character" w:styleId="CaptionChar" w:customStyle="1">
    <w:name w:val="Caption Char"/>
    <w:uiPriority w:val="99"/>
  </w:style>
  <w:style w:type="character" w:styleId="FootnoteTextChar" w:customStyle="1">
    <w:name w:val="Footnote Text Char"/>
    <w:uiPriority w:val="99"/>
    <w:rPr>
      <w:sz w:val="19"/>
    </w:rPr>
  </w:style>
  <w:style w:type="character" w:styleId="EndnoteTextChar" w:customStyle="1">
    <w:name w:val="Endnote Text Char"/>
    <w:uiPriority w:val="99"/>
    <w:rPr>
      <w:sz w:val="21"/>
    </w:rPr>
  </w:style>
  <w:style w:type="character" w:styleId="11" w:customStyle="1">
    <w:name w:val="Заголовок 1 Знак1"/>
    <w:link w:val="1"/>
    <w:rPr>
      <w:rFonts w:ascii="Arial" w:hAnsi="Arial" w:eastAsia="Arial" w:cs="Arial"/>
      <w:sz w:val="43"/>
      <w:szCs w:val="43"/>
    </w:rPr>
  </w:style>
  <w:style w:type="character" w:styleId="21" w:customStyle="1">
    <w:name w:val="Заголовок 2 Знак1"/>
    <w:link w:val="2"/>
    <w:rPr>
      <w:rFonts w:ascii="Arial" w:hAnsi="Arial" w:eastAsia="Arial" w:cs="Arial"/>
      <w:sz w:val="37"/>
    </w:rPr>
  </w:style>
  <w:style w:type="character" w:styleId="30" w:customStyle="1">
    <w:name w:val="Заголовок 3 Знак"/>
    <w:link w:val="3"/>
    <w:uiPriority w:val="9"/>
    <w:rPr>
      <w:rFonts w:ascii="Arial" w:hAnsi="Arial" w:eastAsia="Arial" w:cs="Arial"/>
      <w:sz w:val="32"/>
      <w:szCs w:val="32"/>
    </w:rPr>
  </w:style>
  <w:style w:type="character" w:styleId="40" w:customStyle="1">
    <w:name w:val="Заголовок 4 Знак"/>
    <w:link w:val="4"/>
    <w:uiPriority w:val="9"/>
    <w:rPr>
      <w:rFonts w:ascii="Arial" w:hAnsi="Arial" w:eastAsia="Arial" w:cs="Arial"/>
      <w:b/>
      <w:bCs/>
      <w:sz w:val="28"/>
      <w:szCs w:val="28"/>
    </w:rPr>
  </w:style>
  <w:style w:type="character" w:styleId="50" w:customStyle="1">
    <w:name w:val="Заголовок 5 Знак"/>
    <w:link w:val="5"/>
    <w:uiPriority w:val="9"/>
    <w:rPr>
      <w:rFonts w:ascii="Arial" w:hAnsi="Arial" w:eastAsia="Arial" w:cs="Arial"/>
      <w:b/>
      <w:bCs/>
      <w:sz w:val="26"/>
      <w:szCs w:val="26"/>
    </w:rPr>
  </w:style>
  <w:style w:type="character" w:styleId="60" w:customStyle="1">
    <w:name w:val="Заголовок 6 Знак"/>
    <w:link w:val="6"/>
    <w:uiPriority w:val="9"/>
    <w:rPr>
      <w:rFonts w:ascii="Arial" w:hAnsi="Arial" w:eastAsia="Arial" w:cs="Arial"/>
      <w:b/>
      <w:bCs/>
      <w:sz w:val="24"/>
      <w:szCs w:val="24"/>
    </w:rPr>
  </w:style>
  <w:style w:type="character" w:styleId="70" w:customStyle="1">
    <w:name w:val="Заголовок 7 Знак"/>
    <w:link w:val="7"/>
    <w:uiPriority w:val="9"/>
    <w:rPr>
      <w:rFonts w:ascii="Arial" w:hAnsi="Arial" w:eastAsia="Arial" w:cs="Arial"/>
      <w:b/>
      <w:bCs/>
      <w:i/>
      <w:iCs/>
      <w:sz w:val="24"/>
      <w:szCs w:val="24"/>
    </w:rPr>
  </w:style>
  <w:style w:type="character" w:styleId="80" w:customStyle="1">
    <w:name w:val="Заголовок 8 Знак"/>
    <w:link w:val="8"/>
    <w:uiPriority w:val="9"/>
    <w:rPr>
      <w:rFonts w:ascii="Arial" w:hAnsi="Arial" w:eastAsia="Arial" w:cs="Arial"/>
      <w:i/>
      <w:iCs/>
      <w:sz w:val="24"/>
      <w:szCs w:val="24"/>
    </w:rPr>
  </w:style>
  <w:style w:type="character" w:styleId="90" w:customStyle="1">
    <w:name w:val="Заголовок 9 Знак"/>
    <w:link w:val="9"/>
    <w:uiPriority w:val="9"/>
    <w:rPr>
      <w:rFonts w:ascii="Arial" w:hAnsi="Arial" w:eastAsia="Arial" w:cs="Arial"/>
      <w:i/>
      <w:iCs/>
      <w:sz w:val="23"/>
      <w:szCs w:val="23"/>
    </w:rPr>
  </w:style>
  <w:style w:type="paragraph" w:styleId="a3">
    <w:name w:val="No Spacing"/>
    <w:hidden/>
    <w:qFormat/>
    <w:pPr>
      <w:spacing w:line="1" w:lineRule="atLeast"/>
      <w:outlineLvl w:val="0"/>
    </w:pPr>
    <w:rPr>
      <w:rFonts w:ascii="Times New Roman" w:hAnsi="Times New Roman"/>
      <w:position w:val="-1"/>
      <w:sz w:val="26"/>
      <w:szCs w:val="26"/>
      <w:lang w:eastAsia="ru-RU"/>
    </w:rPr>
  </w:style>
  <w:style w:type="character" w:styleId="a4" w:customStyle="1">
    <w:name w:val="Заголовок Знак"/>
    <w:link w:val="a5"/>
    <w:uiPriority w:val="10"/>
    <w:rPr>
      <w:sz w:val="52"/>
      <w:szCs w:val="52"/>
    </w:rPr>
  </w:style>
  <w:style w:type="character" w:styleId="a6" w:customStyle="1">
    <w:name w:val="Подзаголовок Знак"/>
    <w:link w:val="a7"/>
    <w:uiPriority w:val="11"/>
    <w:rPr>
      <w:sz w:val="26"/>
      <w:szCs w:val="26"/>
    </w:rPr>
  </w:style>
  <w:style w:type="paragraph" w:styleId="20">
    <w:name w:val="Quote"/>
    <w:basedOn w:val="a"/>
    <w:next w:val="a"/>
    <w:link w:val="22"/>
    <w:uiPriority w:val="29"/>
    <w:qFormat/>
    <w:pPr>
      <w:ind w:left="720" w:right="720"/>
    </w:pPr>
    <w:rPr>
      <w:i/>
    </w:rPr>
  </w:style>
  <w:style w:type="character" w:styleId="22" w:customStyle="1">
    <w:name w:val="Цитата 2 Знак"/>
    <w:link w:val="20"/>
    <w:uiPriority w:val="29"/>
    <w:rPr>
      <w:i/>
    </w:rPr>
  </w:style>
  <w:style w:type="paragraph" w:styleId="a8">
    <w:name w:val="Intense Quote"/>
    <w:basedOn w:val="a"/>
    <w:next w:val="a"/>
    <w:link w:val="a9"/>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a9" w:customStyle="1">
    <w:name w:val="Выделенная цитата Знак"/>
    <w:link w:val="a8"/>
    <w:uiPriority w:val="30"/>
    <w:rPr>
      <w:i/>
    </w:rPr>
  </w:style>
  <w:style w:type="paragraph" w:styleId="aa">
    <w:name w:val="header"/>
    <w:basedOn w:val="a"/>
    <w:link w:val="10"/>
    <w:hidden/>
    <w:qFormat/>
    <w:pPr>
      <w:tabs>
        <w:tab w:val="center" w:pos="4677"/>
        <w:tab w:val="right" w:pos="9355"/>
      </w:tabs>
    </w:pPr>
    <w:rPr>
      <w:rFonts w:ascii="Calibri" w:hAnsi="Calibri"/>
      <w:sz w:val="24"/>
      <w:szCs w:val="24"/>
    </w:rPr>
  </w:style>
  <w:style w:type="character" w:styleId="10" w:customStyle="1">
    <w:name w:val="Верхний колонтитул Знак1"/>
    <w:link w:val="aa"/>
    <w:uiPriority w:val="99"/>
  </w:style>
  <w:style w:type="paragraph" w:styleId="ab">
    <w:name w:val="footer"/>
    <w:basedOn w:val="a"/>
    <w:link w:val="12"/>
    <w:hidden/>
    <w:qFormat/>
    <w:pPr>
      <w:tabs>
        <w:tab w:val="center" w:pos="4677"/>
        <w:tab w:val="right" w:pos="9355"/>
      </w:tabs>
    </w:pPr>
    <w:rPr>
      <w:rFonts w:ascii="Calibri" w:hAnsi="Calibri"/>
      <w:sz w:val="24"/>
      <w:szCs w:val="24"/>
    </w:rPr>
  </w:style>
  <w:style w:type="character" w:styleId="FooterChar" w:customStyle="1">
    <w:name w:val="Footer Char"/>
    <w:uiPriority w:val="99"/>
  </w:style>
  <w:style w:type="paragraph" w:styleId="ac">
    <w:name w:val="caption"/>
    <w:basedOn w:val="a"/>
    <w:next w:val="a"/>
    <w:uiPriority w:val="35"/>
    <w:semiHidden/>
    <w:unhideWhenUsed/>
    <w:qFormat/>
    <w:pPr>
      <w:spacing w:line="276" w:lineRule="auto"/>
    </w:pPr>
    <w:rPr>
      <w:b/>
      <w:bCs/>
      <w:color w:val="4F81BD" w:themeColor="accent1"/>
      <w:sz w:val="19"/>
      <w:szCs w:val="19"/>
    </w:rPr>
  </w:style>
  <w:style w:type="character" w:styleId="12" w:customStyle="1">
    <w:name w:val="Нижний колонтитул Знак1"/>
    <w:link w:val="ab"/>
    <w:uiPriority w:val="99"/>
  </w:style>
  <w:style w:type="table" w:styleId="ad">
    <w:name w:val="Table Grid"/>
    <w:basedOn w:val="a1"/>
    <w:hidden/>
    <w:qFormat/>
    <w:pPr>
      <w:spacing w:line="1" w:lineRule="atLeast"/>
      <w:outlineLvl w:val="0"/>
    </w:pPr>
    <w:rPr>
      <w:position w:val="-1"/>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customStyle="1">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4"/>
      </w:rPr>
    </w:tblStylePr>
    <w:tblStylePr w:type="lastRow">
      <w:rPr>
        <w:rFonts w:ascii="Arial" w:hAnsi="Arial"/>
        <w:b/>
        <w:color w:val="404040"/>
        <w:sz w:val="24"/>
      </w:rPr>
    </w:tblStylePr>
    <w:tblStylePr w:type="firstCol">
      <w:rPr>
        <w:rFonts w:ascii="Arial" w:hAnsi="Arial"/>
        <w:b/>
        <w:color w:val="404040"/>
        <w:sz w:val="24"/>
      </w:rPr>
    </w:tblStylePr>
    <w:tblStylePr w:type="lastCol">
      <w:rPr>
        <w:rFonts w:ascii="Arial" w:hAnsi="Arial"/>
        <w:b/>
        <w:color w:val="404040"/>
        <w:sz w:val="24"/>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4"/>
      </w:rPr>
      <w:tblPr/>
      <w:tcPr>
        <w:tcBorders>
          <w:top w:val="single" w:color="000000" w:themeColor="text1" w:sz="4" w:space="0"/>
          <w:bottom w:val="single" w:color="000000" w:themeColor="text1" w:sz="4" w:space="0"/>
        </w:tcBorders>
      </w:tcPr>
    </w:tblStylePr>
    <w:tblStylePr w:type="lastRow">
      <w:rPr>
        <w:rFonts w:ascii="Arial" w:hAnsi="Arial"/>
        <w:b/>
        <w:color w:val="404040"/>
        <w:sz w:val="24"/>
      </w:rPr>
    </w:tblStylePr>
    <w:tblStylePr w:type="firstCol">
      <w:rPr>
        <w:rFonts w:ascii="Arial" w:hAnsi="Arial"/>
        <w:b/>
        <w:color w:val="404040"/>
        <w:sz w:val="24"/>
      </w:rPr>
    </w:tblStylePr>
    <w:tblStylePr w:type="lastCol">
      <w:rPr>
        <w:rFonts w:ascii="Arial" w:hAnsi="Arial"/>
        <w:b/>
        <w:color w:val="404040"/>
        <w:sz w:val="24"/>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4"/>
      </w:rPr>
      <w:tblPr/>
      <w:tcPr>
        <w:shd w:val="clear" w:color="F2F2F2" w:themeColor="text1" w:themeTint="0D" w:fill="F2F2F2" w:themeFill="text1" w:themeFillTint="0D"/>
      </w:tcPr>
    </w:tblStylePr>
    <w:tblStylePr w:type="band1Horz">
      <w:rPr>
        <w:rFonts w:ascii="Arial" w:hAnsi="Arial"/>
        <w:color w:val="404040"/>
        <w:sz w:val="24"/>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2F2F2" w:themeColor="text1" w:themeTint="0D" w:fill="F2F2F2" w:themeFill="text1" w:themeFillTint="0D"/>
      </w:tcPr>
    </w:tblStylePr>
    <w:tblStylePr w:type="band1Horz">
      <w:rPr>
        <w:rFonts w:ascii="Arial" w:hAnsi="Arial"/>
        <w:color w:val="404040"/>
        <w:sz w:val="24"/>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4"/>
      </w:rPr>
      <w:tblPr/>
      <w:tcPr>
        <w:shd w:val="clear" w:color="F2F2F2" w:themeColor="text1" w:themeTint="0D" w:fill="F2F2F2" w:themeFill="text1" w:themeFillTint="0D"/>
      </w:tcPr>
    </w:tblStylePr>
    <w:tblStylePr w:type="band1Horz">
      <w:rPr>
        <w:rFonts w:ascii="Arial" w:hAnsi="Arial"/>
        <w:color w:val="404040"/>
        <w:sz w:val="24"/>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customStyle="1">
    <w:name w:val="Grid Table 1 Light - Accent 1"/>
    <w:basedOn w:val="a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GridTable1Light-Accent2" w:customStyle="1">
    <w:name w:val="Grid Table 1 Light - Accent 2"/>
    <w:basedOn w:val="a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GridTable1Light-Accent3" w:customStyle="1">
    <w:name w:val="Grid Table 1 Light - Accent 3"/>
    <w:basedOn w:val="a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GridTable1Light-Accent4" w:customStyle="1">
    <w:name w:val="Grid Table 1 Light - Accent 4"/>
    <w:basedOn w:val="a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GridTable1Light-Accent5" w:customStyle="1">
    <w:name w:val="Grid Table 1 Light - Accent 5"/>
    <w:basedOn w:val="a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GridTable1Light-Accent6" w:customStyle="1">
    <w:name w:val="Grid Table 1 Light - Accent 6"/>
    <w:basedOn w:val="a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4"/>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styleId="-2">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CBCBCB" w:themeColor="text1" w:themeTint="34" w:fill="CBCBCB" w:themeFill="text1" w:themeFillTint="34"/>
      </w:tcPr>
    </w:tblStylePr>
    <w:tblStylePr w:type="band1Horz">
      <w:rPr>
        <w:rFonts w:ascii="Arial" w:hAnsi="Arial"/>
        <w:color w:val="404040"/>
        <w:sz w:val="24"/>
      </w:rPr>
      <w:tblPr/>
      <w:tcPr>
        <w:shd w:val="clear" w:color="CBCBCB" w:themeColor="text1" w:themeTint="34" w:fill="CBCBCB" w:themeFill="text1" w:themeFillTint="34"/>
      </w:tcPr>
    </w:tblStylePr>
  </w:style>
  <w:style w:type="table" w:styleId="GridTable2-Accent1" w:customStyle="1">
    <w:name w:val="Grid Table 2 - Accent 1"/>
    <w:basedOn w:val="a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themeTint="EA" w:sz="12" w:space="0"/>
          <w:right w:val="none" w:color="000000" w:sz="4" w:space="0"/>
        </w:tcBorders>
        <w:shd w:val="clear" w:color="FFFFFF" w:fill="auto"/>
      </w:tcPr>
    </w:tblStylePr>
    <w:tblStylePr w:type="lastRow">
      <w:rPr>
        <w:b/>
        <w:color w:val="404040"/>
      </w:rPr>
      <w:tblPr/>
      <w:tcPr>
        <w:tcBorders>
          <w:top w:val="single" w:color="5D8AC2"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AE5F1" w:themeColor="accent1" w:themeTint="34" w:fill="DAE5F1" w:themeFill="accent1" w:themeFillTint="34"/>
      </w:tcPr>
    </w:tblStylePr>
    <w:tblStylePr w:type="band1Horz">
      <w:rPr>
        <w:rFonts w:ascii="Arial" w:hAnsi="Arial"/>
        <w:color w:val="404040"/>
        <w:sz w:val="24"/>
      </w:rPr>
      <w:tblPr/>
      <w:tcPr>
        <w:shd w:val="clear" w:color="DAE5F1" w:themeColor="accent1" w:themeTint="34" w:fill="DAE5F1" w:themeFill="accent1" w:themeFillTint="34"/>
      </w:tcPr>
    </w:tblStylePr>
  </w:style>
  <w:style w:type="table" w:styleId="GridTable2-Accent2" w:customStyle="1">
    <w:name w:val="Grid Table 2 - Accent 2"/>
    <w:basedOn w:val="a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themeTint="97" w:sz="12" w:space="0"/>
          <w:right w:val="none" w:color="000000" w:sz="4" w:space="0"/>
        </w:tcBorders>
        <w:shd w:val="clear" w:color="FFFFFF" w:fill="auto"/>
      </w:tcPr>
    </w:tblStylePr>
    <w:tblStylePr w:type="lastRow">
      <w:rPr>
        <w:b/>
        <w:color w:val="404040"/>
      </w:rPr>
      <w:tblPr/>
      <w:tcPr>
        <w:tcBorders>
          <w:top w:val="single" w:color="D9969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2DCDC" w:themeColor="accent2" w:themeTint="32" w:fill="F2DCDC" w:themeFill="accent2" w:themeFillTint="32"/>
      </w:tcPr>
    </w:tblStylePr>
    <w:tblStylePr w:type="band1Horz">
      <w:rPr>
        <w:rFonts w:ascii="Arial" w:hAnsi="Arial"/>
        <w:color w:val="404040"/>
        <w:sz w:val="24"/>
      </w:rPr>
      <w:tblPr/>
      <w:tcPr>
        <w:shd w:val="clear" w:color="F2DCDC" w:themeColor="accent2" w:themeTint="32" w:fill="F2DCDC" w:themeFill="accent2" w:themeFillTint="32"/>
      </w:tcPr>
    </w:tblStylePr>
  </w:style>
  <w:style w:type="table" w:styleId="GridTable2-Accent3" w:customStyle="1">
    <w:name w:val="Grid Table 2 - Accent 3"/>
    <w:basedOn w:val="a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themeTint="FE" w:sz="12" w:space="0"/>
          <w:right w:val="none" w:color="000000" w:sz="4" w:space="0"/>
        </w:tcBorders>
        <w:shd w:val="clear" w:color="FFFFFF" w:fill="auto"/>
      </w:tcPr>
    </w:tblStylePr>
    <w:tblStylePr w:type="lastRow">
      <w:rPr>
        <w:b/>
        <w:color w:val="404040"/>
      </w:rPr>
      <w:tblPr/>
      <w:tcPr>
        <w:tcBorders>
          <w:top w:val="single" w:color="9ABB59"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AF1DC" w:themeColor="accent3" w:themeTint="34" w:fill="EAF1DC" w:themeFill="accent3" w:themeFillTint="34"/>
      </w:tcPr>
    </w:tblStylePr>
    <w:tblStylePr w:type="band1Horz">
      <w:rPr>
        <w:rFonts w:ascii="Arial" w:hAnsi="Arial"/>
        <w:color w:val="404040"/>
        <w:sz w:val="24"/>
      </w:rPr>
      <w:tblPr/>
      <w:tcPr>
        <w:shd w:val="clear" w:color="EAF1DC" w:themeColor="accent3" w:themeTint="34" w:fill="EAF1DC" w:themeFill="accent3" w:themeFillTint="34"/>
      </w:tcPr>
    </w:tblStylePr>
  </w:style>
  <w:style w:type="table" w:styleId="GridTable2-Accent4" w:customStyle="1">
    <w:name w:val="Grid Table 2 - Accent 4"/>
    <w:basedOn w:val="a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themeTint="9A" w:sz="12" w:space="0"/>
          <w:right w:val="none" w:color="000000" w:sz="4" w:space="0"/>
        </w:tcBorders>
        <w:shd w:val="clear" w:color="FFFFFF" w:fill="auto"/>
      </w:tcPr>
    </w:tblStylePr>
    <w:tblStylePr w:type="lastRow">
      <w:rPr>
        <w:b/>
        <w:color w:val="404040"/>
      </w:rPr>
      <w:tblPr/>
      <w:tcPr>
        <w:tcBorders>
          <w:top w:val="single" w:color="B2A1C6"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5DFEC" w:themeColor="accent4" w:themeTint="34" w:fill="E5DFEC" w:themeFill="accent4" w:themeFillTint="34"/>
      </w:tcPr>
    </w:tblStylePr>
    <w:tblStylePr w:type="band1Horz">
      <w:rPr>
        <w:rFonts w:ascii="Arial" w:hAnsi="Arial"/>
        <w:color w:val="404040"/>
        <w:sz w:val="24"/>
      </w:rPr>
      <w:tblPr/>
      <w:tcPr>
        <w:shd w:val="clear" w:color="E5DFEC" w:themeColor="accent4" w:themeTint="34" w:fill="E5DFEC" w:themeFill="accent4" w:themeFillTint="34"/>
      </w:tcPr>
    </w:tblStylePr>
  </w:style>
  <w:style w:type="table" w:styleId="GridTable2-Accent5" w:customStyle="1">
    <w:name w:val="Grid Table 2 - Accent 5"/>
    <w:basedOn w:val="a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AEEF3" w:themeColor="accent5" w:themeTint="34" w:fill="DAEEF3" w:themeFill="accent5" w:themeFillTint="34"/>
      </w:tcPr>
    </w:tblStylePr>
    <w:tblStylePr w:type="band1Horz">
      <w:rPr>
        <w:rFonts w:ascii="Arial" w:hAnsi="Arial"/>
        <w:color w:val="404040"/>
        <w:sz w:val="24"/>
      </w:rPr>
      <w:tblPr/>
      <w:tcPr>
        <w:shd w:val="clear" w:color="DAEEF3" w:themeColor="accent5" w:themeTint="34" w:fill="DAEEF3" w:themeFill="accent5" w:themeFillTint="34"/>
      </w:tcPr>
    </w:tblStylePr>
  </w:style>
  <w:style w:type="table" w:styleId="GridTable2-Accent6" w:customStyle="1">
    <w:name w:val="Grid Table 2 - Accent 6"/>
    <w:basedOn w:val="a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DE9D8" w:themeColor="accent6" w:themeTint="34" w:fill="FDE9D8" w:themeFill="accent6" w:themeFillTint="34"/>
      </w:tcPr>
    </w:tblStylePr>
    <w:tblStylePr w:type="band1Horz">
      <w:rPr>
        <w:rFonts w:ascii="Arial" w:hAnsi="Arial"/>
        <w:color w:val="404040"/>
        <w:sz w:val="24"/>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CBCBCB" w:themeColor="text1" w:themeTint="34" w:fill="CBCBCB" w:themeFill="text1" w:themeFillTint="34"/>
      </w:tcPr>
    </w:tblStylePr>
    <w:tblStylePr w:type="band1Horz">
      <w:rPr>
        <w:rFonts w:ascii="Arial" w:hAnsi="Arial"/>
        <w:color w:val="404040"/>
        <w:sz w:val="24"/>
      </w:rPr>
      <w:tblPr/>
      <w:tcPr>
        <w:shd w:val="clear" w:color="CBCBCB" w:themeColor="text1" w:themeTint="34" w:fill="CBCBCB" w:themeFill="text1" w:themeFillTint="34"/>
      </w:tcPr>
    </w:tblStylePr>
  </w:style>
  <w:style w:type="table" w:styleId="GridTable3-Accent1" w:customStyle="1">
    <w:name w:val="Grid Table 3 - Accent 1"/>
    <w:basedOn w:val="a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DAE5F1" w:themeColor="accent1" w:themeTint="34" w:fill="DAE5F1" w:themeFill="accent1" w:themeFillTint="34"/>
      </w:tcPr>
    </w:tblStylePr>
    <w:tblStylePr w:type="band1Horz">
      <w:rPr>
        <w:rFonts w:ascii="Arial" w:hAnsi="Arial"/>
        <w:color w:val="404040"/>
        <w:sz w:val="24"/>
      </w:rPr>
      <w:tblPr/>
      <w:tcPr>
        <w:shd w:val="clear" w:color="DAE5F1" w:themeColor="accent1" w:themeTint="34" w:fill="DAE5F1" w:themeFill="accent1" w:themeFillTint="34"/>
      </w:tcPr>
    </w:tblStylePr>
  </w:style>
  <w:style w:type="table" w:styleId="GridTable3-Accent2" w:customStyle="1">
    <w:name w:val="Grid Table 3 - Accent 2"/>
    <w:basedOn w:val="a1"/>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F2DCDC" w:themeColor="accent2" w:themeTint="32" w:fill="F2DCDC" w:themeFill="accent2" w:themeFillTint="32"/>
      </w:tcPr>
    </w:tblStylePr>
    <w:tblStylePr w:type="band1Horz">
      <w:rPr>
        <w:rFonts w:ascii="Arial" w:hAnsi="Arial"/>
        <w:color w:val="404040"/>
        <w:sz w:val="24"/>
      </w:rPr>
      <w:tblPr/>
      <w:tcPr>
        <w:shd w:val="clear" w:color="F2DCDC" w:themeColor="accent2" w:themeTint="32" w:fill="F2DCDC" w:themeFill="accent2" w:themeFillTint="32"/>
      </w:tcPr>
    </w:tblStylePr>
  </w:style>
  <w:style w:type="table" w:styleId="GridTable3-Accent3" w:customStyle="1">
    <w:name w:val="Grid Table 3 - Accent 3"/>
    <w:basedOn w:val="a1"/>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EAF1DC" w:themeColor="accent3" w:themeTint="34" w:fill="EAF1DC" w:themeFill="accent3" w:themeFillTint="34"/>
      </w:tcPr>
    </w:tblStylePr>
    <w:tblStylePr w:type="band1Horz">
      <w:rPr>
        <w:rFonts w:ascii="Arial" w:hAnsi="Arial"/>
        <w:color w:val="404040"/>
        <w:sz w:val="24"/>
      </w:rPr>
      <w:tblPr/>
      <w:tcPr>
        <w:shd w:val="clear" w:color="EAF1DC" w:themeColor="accent3" w:themeTint="34" w:fill="EAF1DC" w:themeFill="accent3" w:themeFillTint="34"/>
      </w:tcPr>
    </w:tblStylePr>
  </w:style>
  <w:style w:type="table" w:styleId="GridTable3-Accent4" w:customStyle="1">
    <w:name w:val="Grid Table 3 - Accent 4"/>
    <w:basedOn w:val="a1"/>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E5DFEC" w:themeColor="accent4" w:themeTint="34" w:fill="E5DFEC" w:themeFill="accent4" w:themeFillTint="34"/>
      </w:tcPr>
    </w:tblStylePr>
    <w:tblStylePr w:type="band1Horz">
      <w:rPr>
        <w:rFonts w:ascii="Arial" w:hAnsi="Arial"/>
        <w:color w:val="404040"/>
        <w:sz w:val="24"/>
      </w:rPr>
      <w:tblPr/>
      <w:tcPr>
        <w:shd w:val="clear" w:color="E5DFEC" w:themeColor="accent4" w:themeTint="34" w:fill="E5DFEC" w:themeFill="accent4" w:themeFillTint="34"/>
      </w:tcPr>
    </w:tblStylePr>
  </w:style>
  <w:style w:type="table" w:styleId="GridTable3-Accent5" w:customStyle="1">
    <w:name w:val="Grid Table 3 - Accent 5"/>
    <w:basedOn w:val="a1"/>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DAEEF3" w:themeColor="accent5" w:themeTint="34" w:fill="DAEEF3" w:themeFill="accent5" w:themeFillTint="34"/>
      </w:tcPr>
    </w:tblStylePr>
    <w:tblStylePr w:type="band1Horz">
      <w:rPr>
        <w:rFonts w:ascii="Arial" w:hAnsi="Arial"/>
        <w:color w:val="404040"/>
        <w:sz w:val="24"/>
      </w:rPr>
      <w:tblPr/>
      <w:tcPr>
        <w:shd w:val="clear" w:color="DAEEF3" w:themeColor="accent5" w:themeTint="34" w:fill="DAEEF3" w:themeFill="accent5" w:themeFillTint="34"/>
      </w:tcPr>
    </w:tblStylePr>
  </w:style>
  <w:style w:type="table" w:styleId="GridTable3-Accent6" w:customStyle="1">
    <w:name w:val="Grid Table 3 - Accent 6"/>
    <w:basedOn w:val="a1"/>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4"/>
      </w:rPr>
      <w:tblPr/>
      <w:tcPr>
        <w:shd w:val="clear" w:color="FDE9D8" w:themeColor="accent6" w:themeTint="34" w:fill="FDE9D8" w:themeFill="accent6" w:themeFillTint="34"/>
      </w:tcPr>
    </w:tblStylePr>
    <w:tblStylePr w:type="band1Horz">
      <w:rPr>
        <w:rFonts w:ascii="Arial" w:hAnsi="Arial"/>
        <w:color w:val="404040"/>
        <w:sz w:val="24"/>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4"/>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CBCBCB" w:themeColor="text1" w:themeTint="34" w:fill="CBCBCB" w:themeFill="text1" w:themeFillTint="34"/>
      </w:tcPr>
    </w:tblStylePr>
    <w:tblStylePr w:type="band1Horz">
      <w:rPr>
        <w:rFonts w:ascii="Arial" w:hAnsi="Arial"/>
        <w:color w:val="404040"/>
        <w:sz w:val="24"/>
      </w:rPr>
      <w:tblPr/>
      <w:tcPr>
        <w:shd w:val="clear" w:color="CBCBCB" w:themeColor="text1" w:themeTint="34" w:fill="CBCBCB" w:themeFill="text1" w:themeFillTint="34"/>
      </w:tcPr>
    </w:tblStylePr>
  </w:style>
  <w:style w:type="table" w:styleId="GridTable4-Accent1" w:customStyle="1">
    <w:name w:val="Grid Table 4 - Accent 1"/>
    <w:basedOn w:val="a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4"/>
      </w:rPr>
      <w:tblPr/>
      <w:tcPr>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shd w:val="clear" w:color="5D8AC2" w:themeColor="accent1" w:themeTint="EA" w:fill="5D8AC2" w:themeFill="accent1" w:themeFillTint="EA"/>
      </w:tcPr>
    </w:tblStylePr>
    <w:tblStylePr w:type="lastRow">
      <w:rPr>
        <w:b/>
        <w:color w:val="404040"/>
      </w:rPr>
      <w:tblPr/>
      <w:tcPr>
        <w:tcBorders>
          <w:top w:val="single" w:color="5D8A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CE6F2" w:themeColor="accent1" w:themeTint="32" w:fill="DCE6F2" w:themeFill="accent1" w:themeFillTint="32"/>
      </w:tcPr>
    </w:tblStylePr>
    <w:tblStylePr w:type="band1Horz">
      <w:rPr>
        <w:rFonts w:ascii="Arial" w:hAnsi="Arial"/>
        <w:color w:val="404040"/>
        <w:sz w:val="24"/>
      </w:rPr>
      <w:tblPr/>
      <w:tcPr>
        <w:shd w:val="clear" w:color="DCE6F2" w:themeColor="accent1" w:themeTint="32" w:fill="DCE6F2" w:themeFill="accent1" w:themeFillTint="32"/>
      </w:tcPr>
    </w:tblStylePr>
  </w:style>
  <w:style w:type="table" w:styleId="GridTable4-Accent2" w:customStyle="1">
    <w:name w:val="Grid Table 4 - Accent 2"/>
    <w:basedOn w:val="a1"/>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rFonts w:ascii="Arial" w:hAnsi="Arial"/>
        <w:b/>
        <w:color w:val="FFFFFF"/>
        <w:sz w:val="24"/>
      </w:rPr>
      <w:tblPr/>
      <w:tcPr>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shd w:val="clear" w:color="D99695" w:themeColor="accent2" w:themeTint="97" w:fill="D99695" w:themeFill="accent2" w:themeFillTint="97"/>
      </w:tcPr>
    </w:tblStylePr>
    <w:tblStylePr w:type="lastRow">
      <w:rPr>
        <w:b/>
        <w:color w:val="404040"/>
      </w:rPr>
      <w:tblPr/>
      <w:tcPr>
        <w:tcBorders>
          <w:top w:val="single" w:color="D996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2DCDC" w:themeColor="accent2" w:themeTint="32" w:fill="F2DCDC" w:themeFill="accent2" w:themeFillTint="32"/>
      </w:tcPr>
    </w:tblStylePr>
    <w:tblStylePr w:type="band1Horz">
      <w:rPr>
        <w:rFonts w:ascii="Arial" w:hAnsi="Arial"/>
        <w:color w:val="404040"/>
        <w:sz w:val="24"/>
      </w:rPr>
      <w:tblPr/>
      <w:tcPr>
        <w:shd w:val="clear" w:color="F2DCDC" w:themeColor="accent2" w:themeTint="32" w:fill="F2DCDC" w:themeFill="accent2" w:themeFillTint="32"/>
      </w:tcPr>
    </w:tblStylePr>
  </w:style>
  <w:style w:type="table" w:styleId="GridTable4-Accent3" w:customStyle="1">
    <w:name w:val="Grid Table 4 - Accent 3"/>
    <w:basedOn w:val="a1"/>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4"/>
      </w:rPr>
      <w:tblPr/>
      <w:tcPr>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shd w:val="clear" w:color="9ABB59" w:themeColor="accent3" w:themeTint="FE" w:fill="9ABB59" w:themeFill="accent3" w:themeFillTint="FE"/>
      </w:tcPr>
    </w:tblStylePr>
    <w:tblStylePr w:type="lastRow">
      <w:rPr>
        <w:b/>
        <w:color w:val="404040"/>
      </w:rPr>
      <w:tblPr/>
      <w:tcPr>
        <w:tcBorders>
          <w:top w:val="single" w:color="9A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AF1DC" w:themeColor="accent3" w:themeTint="34" w:fill="EAF1DC" w:themeFill="accent3" w:themeFillTint="34"/>
      </w:tcPr>
    </w:tblStylePr>
    <w:tblStylePr w:type="band1Horz">
      <w:rPr>
        <w:rFonts w:ascii="Arial" w:hAnsi="Arial"/>
        <w:color w:val="404040"/>
        <w:sz w:val="24"/>
      </w:rPr>
      <w:tblPr/>
      <w:tcPr>
        <w:shd w:val="clear" w:color="EAF1DC" w:themeColor="accent3" w:themeTint="34" w:fill="EAF1DC" w:themeFill="accent3" w:themeFillTint="34"/>
      </w:tcPr>
    </w:tblStylePr>
  </w:style>
  <w:style w:type="table" w:styleId="GridTable4-Accent4" w:customStyle="1">
    <w:name w:val="Grid Table 4 - Accent 4"/>
    <w:basedOn w:val="a1"/>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4"/>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5DFEC" w:themeColor="accent4" w:themeTint="34" w:fill="E5DFEC" w:themeFill="accent4" w:themeFillTint="34"/>
      </w:tcPr>
    </w:tblStylePr>
    <w:tblStylePr w:type="band1Horz">
      <w:rPr>
        <w:rFonts w:ascii="Arial" w:hAnsi="Arial"/>
        <w:color w:val="404040"/>
        <w:sz w:val="24"/>
      </w:rPr>
      <w:tblPr/>
      <w:tcPr>
        <w:shd w:val="clear" w:color="E5DFEC" w:themeColor="accent4" w:themeTint="34" w:fill="E5DFEC" w:themeFill="accent4" w:themeFillTint="34"/>
      </w:tcPr>
    </w:tblStylePr>
  </w:style>
  <w:style w:type="table" w:styleId="GridTable4-Accent5" w:customStyle="1">
    <w:name w:val="Grid Table 4 - Accent 5"/>
    <w:basedOn w:val="a1"/>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4"/>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AEEF3" w:themeColor="accent5" w:themeTint="34" w:fill="DAEEF3" w:themeFill="accent5" w:themeFillTint="34"/>
      </w:tcPr>
    </w:tblStylePr>
    <w:tblStylePr w:type="band1Horz">
      <w:rPr>
        <w:rFonts w:ascii="Arial" w:hAnsi="Arial"/>
        <w:color w:val="404040"/>
        <w:sz w:val="24"/>
      </w:rPr>
      <w:tblPr/>
      <w:tcPr>
        <w:shd w:val="clear" w:color="DAEEF3" w:themeColor="accent5" w:themeTint="34" w:fill="DAEEF3" w:themeFill="accent5" w:themeFillTint="34"/>
      </w:tcPr>
    </w:tblStylePr>
  </w:style>
  <w:style w:type="table" w:styleId="GridTable4-Accent6" w:customStyle="1">
    <w:name w:val="Grid Table 4 - Accent 6"/>
    <w:basedOn w:val="a1"/>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4"/>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DE9D8" w:themeColor="accent6" w:themeTint="34" w:fill="FDE9D8" w:themeFill="accent6" w:themeFillTint="34"/>
      </w:tcPr>
    </w:tblStylePr>
    <w:tblStylePr w:type="band1Horz">
      <w:rPr>
        <w:rFonts w:ascii="Arial" w:hAnsi="Arial"/>
        <w:color w:val="404040"/>
        <w:sz w:val="24"/>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4"/>
      </w:rPr>
      <w:tblPr/>
      <w:tcPr>
        <w:shd w:val="clear" w:color="000000" w:themeColor="text1" w:fill="000000" w:themeFill="text1"/>
      </w:tcPr>
    </w:tblStylePr>
    <w:tblStylePr w:type="lastRow">
      <w:rPr>
        <w:rFonts w:ascii="Arial" w:hAnsi="Arial"/>
        <w:b/>
        <w:color w:val="FFFFFF"/>
        <w:sz w:val="24"/>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4"/>
      </w:rPr>
      <w:tblPr/>
      <w:tcPr>
        <w:shd w:val="clear" w:color="000000" w:themeColor="text1" w:fill="000000" w:themeFill="text1"/>
      </w:tcPr>
    </w:tblStylePr>
    <w:tblStylePr w:type="lastCol">
      <w:rPr>
        <w:rFonts w:ascii="Arial" w:hAnsi="Arial"/>
        <w:b/>
        <w:color w:val="FFFFFF"/>
        <w:sz w:val="24"/>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firstRow">
      <w:rPr>
        <w:rFonts w:ascii="Arial" w:hAnsi="Arial"/>
        <w:b/>
        <w:color w:val="FFFFFF"/>
        <w:sz w:val="24"/>
      </w:rPr>
      <w:tblPr/>
      <w:tcPr>
        <w:shd w:val="clear" w:color="4F81BD" w:themeColor="accent1" w:fill="4F81BD" w:themeFill="accent1"/>
      </w:tcPr>
    </w:tblStylePr>
    <w:tblStylePr w:type="lastRow">
      <w:rPr>
        <w:rFonts w:ascii="Arial" w:hAnsi="Arial"/>
        <w:b/>
        <w:color w:val="FFFFFF"/>
        <w:sz w:val="24"/>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4"/>
      </w:rPr>
      <w:tblPr/>
      <w:tcPr>
        <w:shd w:val="clear" w:color="4F81BD" w:themeColor="accent1" w:fill="4F81BD" w:themeFill="accent1"/>
      </w:tcPr>
    </w:tblStylePr>
    <w:tblStylePr w:type="lastCol">
      <w:rPr>
        <w:rFonts w:ascii="Arial" w:hAnsi="Arial"/>
        <w:b/>
        <w:color w:val="FFFFFF"/>
        <w:sz w:val="24"/>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customStyle="1">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firstRow">
      <w:rPr>
        <w:rFonts w:ascii="Arial" w:hAnsi="Arial"/>
        <w:b/>
        <w:color w:val="FFFFFF"/>
        <w:sz w:val="24"/>
      </w:rPr>
      <w:tblPr/>
      <w:tcPr>
        <w:shd w:val="clear" w:color="C0504D" w:themeColor="accent2" w:fill="C0504D" w:themeFill="accent2"/>
      </w:tcPr>
    </w:tblStylePr>
    <w:tblStylePr w:type="lastRow">
      <w:rPr>
        <w:rFonts w:ascii="Arial" w:hAnsi="Arial"/>
        <w:b/>
        <w:color w:val="FFFFFF"/>
        <w:sz w:val="24"/>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4"/>
      </w:rPr>
      <w:tblPr/>
      <w:tcPr>
        <w:shd w:val="clear" w:color="C0504D" w:themeColor="accent2" w:fill="C0504D" w:themeFill="accent2"/>
      </w:tcPr>
    </w:tblStylePr>
    <w:tblStylePr w:type="lastCol">
      <w:rPr>
        <w:rFonts w:ascii="Arial" w:hAnsi="Arial"/>
        <w:b/>
        <w:color w:val="FFFFFF"/>
        <w:sz w:val="24"/>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customStyle="1">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firstRow">
      <w:rPr>
        <w:rFonts w:ascii="Arial" w:hAnsi="Arial"/>
        <w:b/>
        <w:color w:val="FFFFFF"/>
        <w:sz w:val="24"/>
      </w:rPr>
      <w:tblPr/>
      <w:tcPr>
        <w:shd w:val="clear" w:color="9BBB59" w:themeColor="accent3" w:fill="9BBB59" w:themeFill="accent3"/>
      </w:tcPr>
    </w:tblStylePr>
    <w:tblStylePr w:type="lastRow">
      <w:rPr>
        <w:rFonts w:ascii="Arial" w:hAnsi="Arial"/>
        <w:b/>
        <w:color w:val="FFFFFF"/>
        <w:sz w:val="24"/>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4"/>
      </w:rPr>
      <w:tblPr/>
      <w:tcPr>
        <w:shd w:val="clear" w:color="9BBB59" w:themeColor="accent3" w:fill="9BBB59" w:themeFill="accent3"/>
      </w:tcPr>
    </w:tblStylePr>
    <w:tblStylePr w:type="lastCol">
      <w:rPr>
        <w:rFonts w:ascii="Arial" w:hAnsi="Arial"/>
        <w:b/>
        <w:color w:val="FFFFFF"/>
        <w:sz w:val="24"/>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4" w:customStyle="1">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firstRow">
      <w:rPr>
        <w:rFonts w:ascii="Arial" w:hAnsi="Arial"/>
        <w:b/>
        <w:color w:val="FFFFFF"/>
        <w:sz w:val="24"/>
      </w:rPr>
      <w:tblPr/>
      <w:tcPr>
        <w:shd w:val="clear" w:color="8064A2" w:themeColor="accent4" w:fill="8064A2" w:themeFill="accent4"/>
      </w:tcPr>
    </w:tblStylePr>
    <w:tblStylePr w:type="lastRow">
      <w:rPr>
        <w:rFonts w:ascii="Arial" w:hAnsi="Arial"/>
        <w:b/>
        <w:color w:val="FFFFFF"/>
        <w:sz w:val="24"/>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4"/>
      </w:rPr>
      <w:tblPr/>
      <w:tcPr>
        <w:shd w:val="clear" w:color="8064A2" w:themeColor="accent4" w:fill="8064A2" w:themeFill="accent4"/>
      </w:tcPr>
    </w:tblStylePr>
    <w:tblStylePr w:type="lastCol">
      <w:rPr>
        <w:rFonts w:ascii="Arial" w:hAnsi="Arial"/>
        <w:b/>
        <w:color w:val="FFFFFF"/>
        <w:sz w:val="24"/>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customStyle="1">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firstRow">
      <w:rPr>
        <w:rFonts w:ascii="Arial" w:hAnsi="Arial"/>
        <w:b/>
        <w:color w:val="FFFFFF"/>
        <w:sz w:val="24"/>
      </w:rPr>
      <w:tblPr/>
      <w:tcPr>
        <w:shd w:val="clear" w:color="4BACC6" w:themeColor="accent5" w:fill="4BACC6" w:themeFill="accent5"/>
      </w:tcPr>
    </w:tblStylePr>
    <w:tblStylePr w:type="lastRow">
      <w:rPr>
        <w:rFonts w:ascii="Arial" w:hAnsi="Arial"/>
        <w:b/>
        <w:color w:val="FFFFFF"/>
        <w:sz w:val="24"/>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4"/>
      </w:rPr>
      <w:tblPr/>
      <w:tcPr>
        <w:shd w:val="clear" w:color="4BACC6" w:themeColor="accent5" w:fill="4BACC6" w:themeFill="accent5"/>
      </w:tcPr>
    </w:tblStylePr>
    <w:tblStylePr w:type="lastCol">
      <w:rPr>
        <w:rFonts w:ascii="Arial" w:hAnsi="Arial"/>
        <w:b/>
        <w:color w:val="FFFFFF"/>
        <w:sz w:val="24"/>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customStyle="1">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firstRow">
      <w:rPr>
        <w:rFonts w:ascii="Arial" w:hAnsi="Arial"/>
        <w:b/>
        <w:color w:val="FFFFFF"/>
        <w:sz w:val="24"/>
      </w:rPr>
      <w:tblPr/>
      <w:tcPr>
        <w:shd w:val="clear" w:color="F79646" w:themeColor="accent6" w:fill="F79646" w:themeFill="accent6"/>
      </w:tcPr>
    </w:tblStylePr>
    <w:tblStylePr w:type="lastRow">
      <w:rPr>
        <w:rFonts w:ascii="Arial" w:hAnsi="Arial"/>
        <w:b/>
        <w:color w:val="FFFFFF"/>
        <w:sz w:val="24"/>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4"/>
      </w:rPr>
      <w:tblPr/>
      <w:tcPr>
        <w:shd w:val="clear" w:color="F79646" w:themeColor="accent6" w:fill="F79646" w:themeFill="accent6"/>
      </w:tcPr>
    </w:tblStylePr>
    <w:tblStylePr w:type="lastCol">
      <w:rPr>
        <w:rFonts w:ascii="Arial" w:hAnsi="Arial"/>
        <w:b/>
        <w:color w:val="FFFFFF"/>
        <w:sz w:val="24"/>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4"/>
      </w:rPr>
      <w:tblPr/>
      <w:tcPr>
        <w:shd w:val="clear" w:color="CBCBCB" w:themeColor="text1" w:themeTint="34" w:fill="CBCBCB" w:themeFill="text1" w:themeFillTint="34"/>
      </w:tcPr>
    </w:tblStylePr>
    <w:tblStylePr w:type="band2Horz">
      <w:rPr>
        <w:rFonts w:ascii="Arial" w:hAnsi="Arial"/>
        <w:color w:val="7F7F7F" w:themeColor="text1" w:themeTint="80" w:themeShade="95"/>
        <w:sz w:val="24"/>
      </w:rPr>
    </w:tblStylePr>
  </w:style>
  <w:style w:type="table" w:styleId="GridTable6Colorful-Accent1" w:customStyle="1">
    <w:name w:val="Grid Table 6 Colorful - Accent 1"/>
    <w:basedOn w:val="a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themeTint="80" w:sz="12" w:space="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4"/>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4"/>
      </w:rPr>
    </w:tblStylePr>
  </w:style>
  <w:style w:type="table" w:styleId="GridTable6Colorful-Accent2" w:customStyle="1">
    <w:name w:val="Grid Table 6 Colorful - Accent 2"/>
    <w:basedOn w:val="a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12" w:space="0"/>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4"/>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4"/>
      </w:rPr>
    </w:tblStylePr>
  </w:style>
  <w:style w:type="table" w:styleId="GridTable6Colorful-Accent3" w:customStyle="1">
    <w:name w:val="Grid Table 6 Colorful - Accent 3"/>
    <w:basedOn w:val="a1"/>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themeTint="FE" w:sz="12" w:space="0"/>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4"/>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4"/>
      </w:rPr>
    </w:tblStylePr>
  </w:style>
  <w:style w:type="table" w:styleId="GridTable6Colorful-Accent4" w:customStyle="1">
    <w:name w:val="Grid Table 6 Colorful - Accent 4"/>
    <w:basedOn w:val="a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12" w:space="0"/>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4"/>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4"/>
      </w:rPr>
    </w:tblStylePr>
  </w:style>
  <w:style w:type="table" w:styleId="GridTable6Colorful-Accent5" w:customStyle="1">
    <w:name w:val="Grid Table 6 Colorful - Accent 5"/>
    <w:basedOn w:val="a1"/>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4"/>
      </w:rPr>
      <w:tblPr/>
      <w:tcPr>
        <w:shd w:val="clear" w:color="DAEEF3" w:themeColor="accent5" w:themeTint="34" w:fill="DAEEF3" w:themeFill="accent5" w:themeFillTint="34"/>
      </w:tcPr>
    </w:tblStylePr>
    <w:tblStylePr w:type="band2Horz">
      <w:rPr>
        <w:rFonts w:ascii="Arial" w:hAnsi="Arial"/>
        <w:color w:val="266779" w:themeColor="accent5" w:themeShade="95"/>
        <w:sz w:val="24"/>
      </w:rPr>
    </w:tblStylePr>
  </w:style>
  <w:style w:type="table" w:styleId="GridTable6Colorful-Accent6" w:customStyle="1">
    <w:name w:val="Grid Table 6 Colorful - Accent 6"/>
    <w:basedOn w:val="a1"/>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4"/>
      </w:rPr>
      <w:tblPr/>
      <w:tcPr>
        <w:shd w:val="clear" w:color="FDE9D8" w:themeColor="accent6" w:themeTint="34" w:fill="FDE9D8" w:themeFill="accent6" w:themeFillTint="34"/>
      </w:tcPr>
    </w:tblStylePr>
    <w:tblStylePr w:type="band2Horz">
      <w:rPr>
        <w:rFonts w:ascii="Arial" w:hAnsi="Arial"/>
        <w:color w:val="266779" w:themeColor="accent5" w:themeShade="95"/>
        <w:sz w:val="24"/>
      </w:r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4"/>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FFFFFF" w:themeFill="light1"/>
      </w:tcPr>
    </w:tblStylePr>
    <w:tblStylePr w:type="lastRow">
      <w:rPr>
        <w:rFonts w:ascii="Arial" w:hAnsi="Arial"/>
        <w:b/>
        <w:color w:val="7F7F7F" w:themeColor="text1" w:themeTint="80" w:themeShade="95"/>
        <w:sz w:val="24"/>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7F7F7F" w:themeColor="text1" w:themeTint="80" w:themeShade="95"/>
        <w:sz w:val="24"/>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4"/>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4"/>
      </w:rPr>
      <w:tblPr/>
      <w:tcPr>
        <w:shd w:val="clear" w:color="F2F2F2" w:themeColor="text1" w:themeTint="0D" w:fill="F2F2F2" w:themeFill="text1" w:themeFillTint="0D"/>
      </w:tcPr>
    </w:tblStylePr>
    <w:tblStylePr w:type="band2Horz">
      <w:rPr>
        <w:rFonts w:ascii="Arial" w:hAnsi="Arial"/>
        <w:color w:val="7F7F7F" w:themeColor="text1" w:themeTint="80" w:themeShade="95"/>
        <w:sz w:val="24"/>
      </w:rPr>
    </w:tblStylePr>
  </w:style>
  <w:style w:type="table" w:styleId="GridTable7Colorful-Accent1" w:customStyle="1">
    <w:name w:val="Grid Table 7 Colorful - Accent 1"/>
    <w:basedOn w:val="a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Tint="80" w:themeShade="95"/>
        <w:sz w:val="24"/>
      </w:rPr>
      <w:tblPr/>
      <w:tcPr>
        <w:tcBorders>
          <w:top w:val="none" w:color="000000" w:sz="4" w:space="0"/>
          <w:left w:val="none" w:color="000000" w:sz="4" w:space="0"/>
          <w:bottom w:val="single" w:color="A6BFDD" w:themeColor="accent1" w:themeTint="80" w:sz="4" w:space="0"/>
          <w:right w:val="none" w:color="000000" w:sz="4" w:space="0"/>
        </w:tcBorders>
        <w:shd w:val="clear" w:color="FFFFFF" w:themeColor="light1" w:fill="FFFFFF" w:themeFill="light1"/>
      </w:tcPr>
    </w:tblStylePr>
    <w:tblStylePr w:type="lastRow">
      <w:rPr>
        <w:rFonts w:ascii="Arial" w:hAnsi="Arial"/>
        <w:b/>
        <w:color w:val="A6BFDD" w:themeColor="accent1" w:themeTint="80" w:themeShade="95"/>
        <w:sz w:val="24"/>
      </w:rPr>
      <w:tblPr/>
      <w:tcPr>
        <w:tcBorders>
          <w:top w:val="single" w:color="A6BFDD"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A6BFDD" w:themeColor="accent1" w:themeTint="80" w:themeShade="95"/>
        <w:sz w:val="24"/>
      </w:rPr>
      <w:tblPr/>
      <w:tcPr>
        <w:tcBorders>
          <w:top w:val="none" w:color="000000" w:sz="4" w:space="0"/>
          <w:left w:val="none" w:color="000000" w:sz="4" w:space="0"/>
          <w:bottom w:val="none" w:color="000000" w:sz="4" w:space="0"/>
          <w:right w:val="single" w:color="A6BFDD" w:themeColor="accent1" w:themeTint="80" w:sz="4" w:space="0"/>
        </w:tcBorders>
        <w:shd w:val="clear" w:color="FFFFFF" w:fill="auto"/>
      </w:tcPr>
    </w:tblStylePr>
    <w:tblStylePr w:type="lastCol">
      <w:rPr>
        <w:rFonts w:ascii="Arial" w:hAnsi="Arial"/>
        <w:i/>
        <w:color w:val="A6BFDD" w:themeColor="accent1" w:themeTint="80" w:themeShade="95"/>
        <w:sz w:val="24"/>
      </w:rPr>
      <w:tblPr/>
      <w:tcPr>
        <w:tcBorders>
          <w:top w:val="none" w:color="000000" w:sz="4" w:space="0"/>
          <w:left w:val="single" w:color="A6BFDD" w:themeColor="accent1" w:themeTint="80" w:sz="4" w:space="0"/>
          <w:bottom w:val="none" w:color="000000" w:sz="4" w:space="0"/>
          <w:right w:val="none" w:color="000000" w:sz="4" w:space="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4"/>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4"/>
      </w:rPr>
    </w:tblStylePr>
  </w:style>
  <w:style w:type="table" w:styleId="GridTable7Colorful-Accent2" w:customStyle="1">
    <w:name w:val="Grid Table 7 Colorful - Accent 2"/>
    <w:basedOn w:val="a1"/>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rFonts w:ascii="Arial" w:hAnsi="Arial"/>
        <w:b/>
        <w:color w:val="D99695" w:themeColor="accent2" w:themeTint="97" w:themeShade="95"/>
        <w:sz w:val="24"/>
      </w:rPr>
      <w:tblPr/>
      <w:tcPr>
        <w:tcBorders>
          <w:top w:val="none" w:color="000000" w:sz="4" w:space="0"/>
          <w:left w:val="none" w:color="000000" w:sz="4" w:space="0"/>
          <w:bottom w:val="single" w:color="D99695" w:themeColor="accent2" w:themeTint="97" w:sz="4" w:space="0"/>
          <w:right w:val="none" w:color="000000" w:sz="4" w:space="0"/>
        </w:tcBorders>
        <w:shd w:val="clear" w:color="FFFFFF" w:themeColor="light1" w:fill="FFFFFF" w:themeFill="light1"/>
      </w:tcPr>
    </w:tblStylePr>
    <w:tblStylePr w:type="lastRow">
      <w:rPr>
        <w:rFonts w:ascii="Arial" w:hAnsi="Arial"/>
        <w:b/>
        <w:color w:val="D99695" w:themeColor="accent2" w:themeTint="97" w:themeShade="95"/>
        <w:sz w:val="24"/>
      </w:rPr>
      <w:tblPr/>
      <w:tcPr>
        <w:tcBorders>
          <w:top w:val="single" w:color="D99695"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D99695" w:themeColor="accent2" w:themeTint="97" w:themeShade="95"/>
        <w:sz w:val="24"/>
      </w:rPr>
      <w:tblPr/>
      <w:tcPr>
        <w:tcBorders>
          <w:top w:val="none" w:color="000000" w:sz="4" w:space="0"/>
          <w:left w:val="none" w:color="000000" w:sz="4" w:space="0"/>
          <w:bottom w:val="none" w:color="000000" w:sz="4"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4"/>
      </w:rPr>
      <w:tblPr/>
      <w:tcPr>
        <w:tcBorders>
          <w:top w:val="none" w:color="000000" w:sz="4" w:space="0"/>
          <w:left w:val="single" w:color="D99695" w:themeColor="accent2" w:themeTint="97" w:sz="4" w:space="0"/>
          <w:bottom w:val="none" w:color="000000" w:sz="4" w:space="0"/>
          <w:right w:val="none" w:color="000000" w:sz="4" w:space="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4"/>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4"/>
      </w:rPr>
    </w:tblStylePr>
  </w:style>
  <w:style w:type="table" w:styleId="GridTable7Colorful-Accent3" w:customStyle="1">
    <w:name w:val="Grid Table 7 Colorful - Accent 3"/>
    <w:basedOn w:val="a1"/>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rFonts w:ascii="Arial" w:hAnsi="Arial"/>
        <w:b/>
        <w:color w:val="9ABB59" w:themeColor="accent3" w:themeTint="FE" w:themeShade="95"/>
        <w:sz w:val="24"/>
      </w:rPr>
      <w:tblPr/>
      <w:tcPr>
        <w:tcBorders>
          <w:top w:val="none" w:color="000000" w:sz="4" w:space="0"/>
          <w:left w:val="none" w:color="000000" w:sz="4" w:space="0"/>
          <w:bottom w:val="single" w:color="9ABB59" w:themeColor="accent3" w:themeTint="FE" w:sz="4" w:space="0"/>
          <w:right w:val="none" w:color="000000" w:sz="4" w:space="0"/>
        </w:tcBorders>
        <w:shd w:val="clear" w:color="FFFFFF" w:themeColor="light1" w:fill="FFFFFF" w:themeFill="light1"/>
      </w:tcPr>
    </w:tblStylePr>
    <w:tblStylePr w:type="lastRow">
      <w:rPr>
        <w:rFonts w:ascii="Arial" w:hAnsi="Arial"/>
        <w:b/>
        <w:color w:val="9ABB59" w:themeColor="accent3" w:themeTint="FE" w:themeShade="95"/>
        <w:sz w:val="24"/>
      </w:rPr>
      <w:tblPr/>
      <w:tcPr>
        <w:tcBorders>
          <w:top w:val="single" w:color="9ABB59"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9ABB59" w:themeColor="accent3" w:themeTint="FE" w:themeShade="95"/>
        <w:sz w:val="24"/>
      </w:rPr>
      <w:tblPr/>
      <w:tcPr>
        <w:tcBorders>
          <w:top w:val="none" w:color="000000" w:sz="4" w:space="0"/>
          <w:left w:val="none" w:color="000000" w:sz="4" w:space="0"/>
          <w:bottom w:val="none" w:color="000000" w:sz="4" w:space="0"/>
          <w:right w:val="single" w:color="9ABB59" w:themeColor="accent3" w:themeTint="FE" w:sz="4" w:space="0"/>
        </w:tcBorders>
        <w:shd w:val="clear" w:color="FFFFFF" w:fill="auto"/>
      </w:tcPr>
    </w:tblStylePr>
    <w:tblStylePr w:type="lastCol">
      <w:rPr>
        <w:rFonts w:ascii="Arial" w:hAnsi="Arial"/>
        <w:i/>
        <w:color w:val="9ABB59" w:themeColor="accent3" w:themeTint="FE" w:themeShade="95"/>
        <w:sz w:val="24"/>
      </w:rPr>
      <w:tblPr/>
      <w:tcPr>
        <w:tcBorders>
          <w:top w:val="none" w:color="000000" w:sz="4" w:space="0"/>
          <w:left w:val="single" w:color="9ABB59" w:themeColor="accent3" w:themeTint="FE" w:sz="4" w:space="0"/>
          <w:bottom w:val="none" w:color="000000" w:sz="4" w:space="0"/>
          <w:right w:val="none" w:color="000000" w:sz="4" w:space="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4"/>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4"/>
      </w:rPr>
    </w:tblStylePr>
  </w:style>
  <w:style w:type="table" w:styleId="GridTable7Colorful-Accent4" w:customStyle="1">
    <w:name w:val="Grid Table 7 Colorful - Accent 4"/>
    <w:basedOn w:val="a1"/>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Tint="9A" w:themeShade="95"/>
        <w:sz w:val="24"/>
      </w:rPr>
      <w:tblPr/>
      <w:tcPr>
        <w:tcBorders>
          <w:top w:val="none" w:color="000000" w:sz="4" w:space="0"/>
          <w:left w:val="none" w:color="000000" w:sz="4" w:space="0"/>
          <w:bottom w:val="single" w:color="B2A1C6" w:themeColor="accent4" w:themeTint="9A" w:sz="4" w:space="0"/>
          <w:right w:val="none" w:color="000000" w:sz="4" w:space="0"/>
        </w:tcBorders>
        <w:shd w:val="clear" w:color="FFFFFF" w:themeColor="light1" w:fill="FFFFFF" w:themeFill="light1"/>
      </w:tcPr>
    </w:tblStylePr>
    <w:tblStylePr w:type="lastRow">
      <w:rPr>
        <w:rFonts w:ascii="Arial" w:hAnsi="Arial"/>
        <w:b/>
        <w:color w:val="B2A1C6" w:themeColor="accent4" w:themeTint="9A" w:themeShade="95"/>
        <w:sz w:val="24"/>
      </w:rPr>
      <w:tblPr/>
      <w:tcPr>
        <w:tcBorders>
          <w:top w:val="single" w:color="B2A1C6"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B2A1C6" w:themeColor="accent4" w:themeTint="9A" w:themeShade="95"/>
        <w:sz w:val="24"/>
      </w:rPr>
      <w:tblPr/>
      <w:tcPr>
        <w:tcBorders>
          <w:top w:val="none" w:color="000000" w:sz="4" w:space="0"/>
          <w:left w:val="none" w:color="000000" w:sz="4" w:space="0"/>
          <w:bottom w:val="none" w:color="000000" w:sz="4"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4"/>
      </w:rPr>
      <w:tblPr/>
      <w:tcPr>
        <w:tcBorders>
          <w:top w:val="none" w:color="000000" w:sz="4" w:space="0"/>
          <w:left w:val="single" w:color="B2A1C6" w:themeColor="accent4" w:themeTint="9A" w:sz="4" w:space="0"/>
          <w:bottom w:val="none" w:color="000000" w:sz="4" w:space="0"/>
          <w:right w:val="none" w:color="000000" w:sz="4" w:space="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4"/>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4"/>
      </w:rPr>
    </w:tblStylePr>
  </w:style>
  <w:style w:type="table" w:styleId="GridTable7Colorful-Accent5" w:customStyle="1">
    <w:name w:val="Grid Table 7 Colorful - Accent 5"/>
    <w:basedOn w:val="a1"/>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4"/>
      </w:rPr>
      <w:tblPr/>
      <w:tcPr>
        <w:tcBorders>
          <w:top w:val="none" w:color="000000" w:sz="4" w:space="0"/>
          <w:left w:val="none" w:color="000000" w:sz="4" w:space="0"/>
          <w:bottom w:val="single" w:color="99D0DE" w:themeColor="accent5" w:themeTint="90" w:sz="4" w:space="0"/>
          <w:right w:val="none" w:color="000000" w:sz="4" w:space="0"/>
        </w:tcBorders>
        <w:shd w:val="clear" w:color="FFFFFF" w:themeColor="light1" w:fill="FFFFFF" w:themeFill="light1"/>
      </w:tcPr>
    </w:tblStylePr>
    <w:tblStylePr w:type="lastRow">
      <w:rPr>
        <w:rFonts w:ascii="Arial" w:hAnsi="Arial"/>
        <w:b/>
        <w:color w:val="266779" w:themeColor="accent5" w:themeShade="95"/>
        <w:sz w:val="24"/>
      </w:rPr>
      <w:tblPr/>
      <w:tcPr>
        <w:tcBorders>
          <w:top w:val="single" w:color="99D0DE"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266779" w:themeColor="accent5" w:themeShade="95"/>
        <w:sz w:val="24"/>
      </w:rPr>
      <w:tblPr/>
      <w:tcPr>
        <w:tcBorders>
          <w:top w:val="none" w:color="000000" w:sz="4" w:space="0"/>
          <w:left w:val="none" w:color="000000" w:sz="4" w:space="0"/>
          <w:bottom w:val="none" w:color="000000" w:sz="4" w:space="0"/>
          <w:right w:val="single" w:color="99D0DE" w:themeColor="accent5" w:themeTint="90" w:sz="4" w:space="0"/>
        </w:tcBorders>
        <w:shd w:val="clear" w:color="FFFFFF" w:fill="auto"/>
      </w:tcPr>
    </w:tblStylePr>
    <w:tblStylePr w:type="lastCol">
      <w:rPr>
        <w:rFonts w:ascii="Arial" w:hAnsi="Arial"/>
        <w:i/>
        <w:color w:val="266779" w:themeColor="accent5" w:themeShade="95"/>
        <w:sz w:val="24"/>
      </w:rPr>
      <w:tblPr/>
      <w:tcPr>
        <w:tcBorders>
          <w:top w:val="none" w:color="000000" w:sz="4" w:space="0"/>
          <w:left w:val="single" w:color="99D0DE" w:themeColor="accent5" w:themeTint="90" w:sz="4" w:space="0"/>
          <w:bottom w:val="none" w:color="000000" w:sz="4" w:space="0"/>
          <w:right w:val="none" w:color="000000" w:sz="4" w:space="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4"/>
      </w:rPr>
      <w:tblPr/>
      <w:tcPr>
        <w:shd w:val="clear" w:color="DAEEF3" w:themeColor="accent5" w:themeTint="34" w:fill="DAEEF3" w:themeFill="accent5" w:themeFillTint="34"/>
      </w:tcPr>
    </w:tblStylePr>
    <w:tblStylePr w:type="band2Horz">
      <w:rPr>
        <w:rFonts w:ascii="Arial" w:hAnsi="Arial"/>
        <w:color w:val="266779" w:themeColor="accent5" w:themeShade="95"/>
        <w:sz w:val="24"/>
      </w:rPr>
    </w:tblStylePr>
  </w:style>
  <w:style w:type="table" w:styleId="GridTable7Colorful-Accent6" w:customStyle="1">
    <w:name w:val="Grid Table 7 Colorful - Accent 6"/>
    <w:basedOn w:val="a1"/>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4"/>
      </w:rPr>
      <w:tblPr/>
      <w:tcPr>
        <w:tcBorders>
          <w:top w:val="none" w:color="000000" w:sz="4" w:space="0"/>
          <w:left w:val="none" w:color="000000" w:sz="4" w:space="0"/>
          <w:bottom w:val="single" w:color="FAC396" w:themeColor="accent6" w:themeTint="90" w:sz="4" w:space="0"/>
          <w:right w:val="none" w:color="000000" w:sz="4" w:space="0"/>
        </w:tcBorders>
        <w:shd w:val="clear" w:color="FFFFFF" w:themeColor="light1" w:fill="FFFFFF" w:themeFill="light1"/>
      </w:tcPr>
    </w:tblStylePr>
    <w:tblStylePr w:type="lastRow">
      <w:rPr>
        <w:rFonts w:ascii="Arial" w:hAnsi="Arial"/>
        <w:b/>
        <w:color w:val="B15407" w:themeColor="accent6" w:themeShade="95"/>
        <w:sz w:val="24"/>
      </w:rPr>
      <w:tblPr/>
      <w:tcPr>
        <w:tcBorders>
          <w:top w:val="single" w:color="FAC396"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B15407" w:themeColor="accent6" w:themeShade="95"/>
        <w:sz w:val="24"/>
      </w:rPr>
      <w:tblPr/>
      <w:tcPr>
        <w:tcBorders>
          <w:top w:val="none" w:color="000000" w:sz="4" w:space="0"/>
          <w:left w:val="none" w:color="000000" w:sz="4" w:space="0"/>
          <w:bottom w:val="none" w:color="000000" w:sz="4" w:space="0"/>
          <w:right w:val="single" w:color="FAC396" w:themeColor="accent6" w:themeTint="90" w:sz="4" w:space="0"/>
        </w:tcBorders>
        <w:shd w:val="clear" w:color="FFFFFF" w:fill="auto"/>
      </w:tcPr>
    </w:tblStylePr>
    <w:tblStylePr w:type="lastCol">
      <w:rPr>
        <w:rFonts w:ascii="Arial" w:hAnsi="Arial"/>
        <w:i/>
        <w:color w:val="B15407" w:themeColor="accent6" w:themeShade="95"/>
        <w:sz w:val="24"/>
      </w:rPr>
      <w:tblPr/>
      <w:tcPr>
        <w:tcBorders>
          <w:top w:val="none" w:color="000000" w:sz="4" w:space="0"/>
          <w:left w:val="single" w:color="FAC396" w:themeColor="accent6" w:themeTint="90" w:sz="4" w:space="0"/>
          <w:bottom w:val="none" w:color="000000" w:sz="4" w:space="0"/>
          <w:right w:val="none" w:color="000000" w:sz="4" w:space="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4"/>
      </w:rPr>
      <w:tblPr/>
      <w:tcPr>
        <w:shd w:val="clear" w:color="FDE9D8" w:themeColor="accent6" w:themeTint="34" w:fill="FDE9D8" w:themeFill="accent6" w:themeFillTint="34"/>
      </w:tcPr>
    </w:tblStylePr>
    <w:tblStylePr w:type="band2Horz">
      <w:rPr>
        <w:rFonts w:ascii="Arial" w:hAnsi="Arial"/>
        <w:color w:val="B15407" w:themeColor="accent6" w:themeShade="95"/>
        <w:sz w:val="24"/>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customStyle="1">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customStyle="1">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customStyle="1">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customStyle="1">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customStyle="1">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4"/>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4"/>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BFBFBF" w:themeColor="text1" w:themeTint="40" w:fill="BFBFBF" w:themeFill="text1" w:themeFillTint="40"/>
      </w:tcPr>
    </w:tblStylePr>
    <w:tblStylePr w:type="band1Horz">
      <w:rPr>
        <w:rFonts w:ascii="Arial" w:hAnsi="Arial"/>
        <w:color w:val="404040"/>
        <w:sz w:val="24"/>
      </w:rPr>
      <w:tblPr/>
      <w:tcPr>
        <w:shd w:val="clear" w:color="BFBFBF" w:themeColor="text1" w:themeTint="40" w:fill="BFBFBF" w:themeFill="text1" w:themeFillTint="40"/>
      </w:tcPr>
    </w:tblStylePr>
  </w:style>
  <w:style w:type="table" w:styleId="ListTable2-Accent1" w:customStyle="1">
    <w:name w:val="List Table 2 - Accent 1"/>
    <w:basedOn w:val="a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4"/>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Row">
      <w:rPr>
        <w:rFonts w:ascii="Arial" w:hAnsi="Arial"/>
        <w:b/>
        <w:color w:val="404040"/>
        <w:sz w:val="24"/>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D2DFEE" w:themeColor="accent1" w:themeTint="40" w:fill="D2DFEE" w:themeFill="accent1" w:themeFillTint="40"/>
      </w:tcPr>
    </w:tblStylePr>
    <w:tblStylePr w:type="band1Horz">
      <w:rPr>
        <w:rFonts w:ascii="Arial" w:hAnsi="Arial"/>
        <w:color w:val="404040"/>
        <w:sz w:val="24"/>
      </w:rPr>
      <w:tblPr/>
      <w:tcPr>
        <w:shd w:val="clear" w:color="D2DFEE" w:themeColor="accent1" w:themeTint="40" w:fill="D2DFEE" w:themeFill="accent1" w:themeFillTint="40"/>
      </w:tcPr>
    </w:tblStylePr>
  </w:style>
  <w:style w:type="table" w:styleId="ListTable2-Accent2" w:customStyle="1">
    <w:name w:val="List Table 2 - Accent 2"/>
    <w:basedOn w:val="a1"/>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rFonts w:ascii="Arial" w:hAnsi="Arial"/>
        <w:b/>
        <w:color w:val="404040"/>
        <w:sz w:val="24"/>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Row">
      <w:rPr>
        <w:rFonts w:ascii="Arial" w:hAnsi="Arial"/>
        <w:b/>
        <w:color w:val="404040"/>
        <w:sz w:val="24"/>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EFD2D2" w:themeColor="accent2" w:themeTint="40" w:fill="EFD2D2" w:themeFill="accent2" w:themeFillTint="40"/>
      </w:tcPr>
    </w:tblStylePr>
    <w:tblStylePr w:type="band1Horz">
      <w:rPr>
        <w:rFonts w:ascii="Arial" w:hAnsi="Arial"/>
        <w:color w:val="404040"/>
        <w:sz w:val="24"/>
      </w:rPr>
      <w:tblPr/>
      <w:tcPr>
        <w:shd w:val="clear" w:color="EFD2D2" w:themeColor="accent2" w:themeTint="40" w:fill="EFD2D2" w:themeFill="accent2" w:themeFillTint="40"/>
      </w:tcPr>
    </w:tblStylePr>
  </w:style>
  <w:style w:type="table" w:styleId="ListTable2-Accent3" w:customStyle="1">
    <w:name w:val="List Table 2 - Accent 3"/>
    <w:basedOn w:val="a1"/>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4"/>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Row">
      <w:rPr>
        <w:rFonts w:ascii="Arial" w:hAnsi="Arial"/>
        <w:b/>
        <w:color w:val="404040"/>
        <w:sz w:val="24"/>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E5EED5" w:themeColor="accent3" w:themeTint="40" w:fill="E5EED5" w:themeFill="accent3" w:themeFillTint="40"/>
      </w:tcPr>
    </w:tblStylePr>
    <w:tblStylePr w:type="band1Horz">
      <w:rPr>
        <w:rFonts w:ascii="Arial" w:hAnsi="Arial"/>
        <w:color w:val="404040"/>
        <w:sz w:val="24"/>
      </w:rPr>
      <w:tblPr/>
      <w:tcPr>
        <w:shd w:val="clear" w:color="E5EED5" w:themeColor="accent3" w:themeTint="40" w:fill="E5EED5" w:themeFill="accent3" w:themeFillTint="40"/>
      </w:tcPr>
    </w:tblStylePr>
  </w:style>
  <w:style w:type="table" w:styleId="ListTable2-Accent4" w:customStyle="1">
    <w:name w:val="List Table 2 - Accent 4"/>
    <w:basedOn w:val="a1"/>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4"/>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Row">
      <w:rPr>
        <w:rFonts w:ascii="Arial" w:hAnsi="Arial"/>
        <w:b/>
        <w:color w:val="404040"/>
        <w:sz w:val="24"/>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DFD8E7" w:themeColor="accent4" w:themeTint="40" w:fill="DFD8E7" w:themeFill="accent4" w:themeFillTint="40"/>
      </w:tcPr>
    </w:tblStylePr>
    <w:tblStylePr w:type="band1Horz">
      <w:rPr>
        <w:rFonts w:ascii="Arial" w:hAnsi="Arial"/>
        <w:color w:val="404040"/>
        <w:sz w:val="24"/>
      </w:rPr>
      <w:tblPr/>
      <w:tcPr>
        <w:shd w:val="clear" w:color="DFD8E7" w:themeColor="accent4" w:themeTint="40" w:fill="DFD8E7" w:themeFill="accent4" w:themeFillTint="40"/>
      </w:tcPr>
    </w:tblStylePr>
  </w:style>
  <w:style w:type="table" w:styleId="ListTable2-Accent5" w:customStyle="1">
    <w:name w:val="List Table 2 - Accent 5"/>
    <w:basedOn w:val="a1"/>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4"/>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Row">
      <w:rPr>
        <w:rFonts w:ascii="Arial" w:hAnsi="Arial"/>
        <w:b/>
        <w:color w:val="404040"/>
        <w:sz w:val="24"/>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D1EAF0" w:themeColor="accent5" w:themeTint="40" w:fill="D1EAF0" w:themeFill="accent5" w:themeFillTint="40"/>
      </w:tcPr>
    </w:tblStylePr>
    <w:tblStylePr w:type="band1Horz">
      <w:rPr>
        <w:rFonts w:ascii="Arial" w:hAnsi="Arial"/>
        <w:color w:val="404040"/>
        <w:sz w:val="24"/>
      </w:rPr>
      <w:tblPr/>
      <w:tcPr>
        <w:shd w:val="clear" w:color="D1EAF0" w:themeColor="accent5" w:themeTint="40" w:fill="D1EAF0" w:themeFill="accent5" w:themeFillTint="40"/>
      </w:tcPr>
    </w:tblStylePr>
  </w:style>
  <w:style w:type="table" w:styleId="ListTable2-Accent6" w:customStyle="1">
    <w:name w:val="List Table 2 - Accent 6"/>
    <w:basedOn w:val="a1"/>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4"/>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Row">
      <w:rPr>
        <w:rFonts w:ascii="Arial" w:hAnsi="Arial"/>
        <w:b/>
        <w:color w:val="404040"/>
        <w:sz w:val="24"/>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firstCol">
      <w:rPr>
        <w:rFonts w:ascii="Arial" w:hAnsi="Arial"/>
        <w:b/>
        <w:color w:val="404040"/>
        <w:sz w:val="24"/>
      </w:rPr>
    </w:tblStylePr>
    <w:tblStylePr w:type="lastCol">
      <w:rPr>
        <w:rFonts w:ascii="Arial" w:hAnsi="Arial"/>
        <w:b/>
        <w:color w:val="404040"/>
        <w:sz w:val="24"/>
      </w:rPr>
    </w:tblStylePr>
    <w:tblStylePr w:type="band1Vert">
      <w:rPr>
        <w:rFonts w:ascii="Arial" w:hAnsi="Arial"/>
        <w:color w:val="404040"/>
        <w:sz w:val="24"/>
      </w:rPr>
      <w:tblPr/>
      <w:tcPr>
        <w:shd w:val="clear" w:color="FDE4D0" w:themeColor="accent6" w:themeTint="40" w:fill="FDE4D0" w:themeFill="accent6" w:themeFillTint="40"/>
      </w:tcPr>
    </w:tblStylePr>
    <w:tblStylePr w:type="band1Horz">
      <w:rPr>
        <w:rFonts w:ascii="Arial" w:hAnsi="Arial"/>
        <w:color w:val="404040"/>
        <w:sz w:val="24"/>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4"/>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000000" w:themeColor="text1" w:sz="4" w:space="0"/>
          <w:right w:val="single" w:color="000000" w:themeColor="text1" w:sz="4" w:space="0"/>
        </w:tcBorders>
      </w:tcPr>
    </w:tblStylePr>
    <w:tblStylePr w:type="band1Horz">
      <w:rPr>
        <w:rFonts w:ascii="Arial" w:hAnsi="Arial"/>
        <w:color w:val="404040"/>
        <w:sz w:val="24"/>
      </w:rPr>
      <w:tblPr/>
      <w:tcPr>
        <w:tcBorders>
          <w:top w:val="single" w:color="000000" w:themeColor="text1" w:sz="4" w:space="0"/>
          <w:bottom w:val="single" w:color="000000" w:themeColor="text1" w:sz="4" w:space="0"/>
        </w:tcBorders>
      </w:tcPr>
    </w:tblStylePr>
  </w:style>
  <w:style w:type="table" w:styleId="ListTable3-Accent1" w:customStyle="1">
    <w:name w:val="List Table 3 - Accent 1"/>
    <w:basedOn w:val="a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4"/>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4F81BD" w:themeColor="accent1" w:sz="4" w:space="0"/>
          <w:right w:val="single" w:color="4F81BD" w:themeColor="accent1" w:sz="4" w:space="0"/>
        </w:tcBorders>
      </w:tcPr>
    </w:tblStylePr>
    <w:tblStylePr w:type="band1Horz">
      <w:rPr>
        <w:rFonts w:ascii="Arial" w:hAnsi="Arial"/>
        <w:color w:val="404040"/>
        <w:sz w:val="24"/>
      </w:rPr>
      <w:tblPr/>
      <w:tcPr>
        <w:tcBorders>
          <w:top w:val="single" w:color="4F81BD" w:themeColor="accent1" w:sz="4" w:space="0"/>
          <w:bottom w:val="single" w:color="4F81BD" w:themeColor="accent1" w:sz="4" w:space="0"/>
        </w:tcBorders>
      </w:tcPr>
    </w:tblStylePr>
  </w:style>
  <w:style w:type="table" w:styleId="ListTable3-Accent2" w:customStyle="1">
    <w:name w:val="List Table 3 - Accent 2"/>
    <w:basedOn w:val="a1"/>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rFonts w:ascii="Arial" w:hAnsi="Arial"/>
        <w:b/>
        <w:color w:val="FFFFFF"/>
        <w:sz w:val="24"/>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D99695" w:themeColor="accent2" w:themeTint="97" w:sz="4" w:space="0"/>
          <w:right w:val="single" w:color="D99695" w:themeColor="accent2" w:themeTint="97" w:sz="4" w:space="0"/>
        </w:tcBorders>
      </w:tcPr>
    </w:tblStylePr>
    <w:tblStylePr w:type="band1Horz">
      <w:rPr>
        <w:rFonts w:ascii="Arial" w:hAnsi="Arial"/>
        <w:color w:val="404040"/>
        <w:sz w:val="24"/>
      </w:rPr>
      <w:tblPr/>
      <w:tcPr>
        <w:tcBorders>
          <w:top w:val="single" w:color="D99695" w:themeColor="accent2" w:themeTint="97" w:sz="4" w:space="0"/>
          <w:bottom w:val="single" w:color="D99695" w:themeColor="accent2" w:themeTint="97" w:sz="4" w:space="0"/>
        </w:tcBorders>
      </w:tcPr>
    </w:tblStylePr>
  </w:style>
  <w:style w:type="table" w:styleId="ListTable3-Accent3" w:customStyle="1">
    <w:name w:val="List Table 3 - Accent 3"/>
    <w:basedOn w:val="a1"/>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rFonts w:ascii="Arial" w:hAnsi="Arial"/>
        <w:b/>
        <w:color w:val="FFFFFF"/>
        <w:sz w:val="24"/>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C3D69B" w:themeColor="accent3" w:themeTint="98" w:sz="4" w:space="0"/>
          <w:right w:val="single" w:color="C3D69B" w:themeColor="accent3" w:themeTint="98" w:sz="4" w:space="0"/>
        </w:tcBorders>
      </w:tcPr>
    </w:tblStylePr>
    <w:tblStylePr w:type="band1Horz">
      <w:rPr>
        <w:rFonts w:ascii="Arial" w:hAnsi="Arial"/>
        <w:color w:val="404040"/>
        <w:sz w:val="24"/>
      </w:rPr>
      <w:tblPr/>
      <w:tcPr>
        <w:tcBorders>
          <w:top w:val="single" w:color="C3D69B" w:themeColor="accent3" w:themeTint="98" w:sz="4" w:space="0"/>
          <w:bottom w:val="single" w:color="C3D69B" w:themeColor="accent3" w:themeTint="98" w:sz="4" w:space="0"/>
        </w:tcBorders>
      </w:tcPr>
    </w:tblStylePr>
  </w:style>
  <w:style w:type="table" w:styleId="ListTable3-Accent4" w:customStyle="1">
    <w:name w:val="List Table 3 - Accent 4"/>
    <w:basedOn w:val="a1"/>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4"/>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4"/>
      </w:rPr>
      <w:tblPr/>
      <w:tcPr>
        <w:tcBorders>
          <w:top w:val="single" w:color="B2A1C6" w:themeColor="accent4" w:themeTint="9A" w:sz="4" w:space="0"/>
          <w:bottom w:val="single" w:color="B2A1C6" w:themeColor="accent4" w:themeTint="9A" w:sz="4" w:space="0"/>
        </w:tcBorders>
      </w:tcPr>
    </w:tblStylePr>
  </w:style>
  <w:style w:type="table" w:styleId="ListTable3-Accent5" w:customStyle="1">
    <w:name w:val="List Table 3 - Accent 5"/>
    <w:basedOn w:val="a1"/>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4"/>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4"/>
      </w:rPr>
      <w:tblPr/>
      <w:tcPr>
        <w:tcBorders>
          <w:top w:val="single" w:color="92CCDC" w:themeColor="accent5" w:themeTint="9A" w:sz="4" w:space="0"/>
          <w:bottom w:val="single" w:color="92CCDC" w:themeColor="accent5" w:themeTint="9A" w:sz="4" w:space="0"/>
        </w:tcBorders>
      </w:tcPr>
    </w:tblStylePr>
  </w:style>
  <w:style w:type="table" w:styleId="ListTable3-Accent6" w:customStyle="1">
    <w:name w:val="List Table 3 - Accent 6"/>
    <w:basedOn w:val="a1"/>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4"/>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4"/>
      </w:rPr>
      <w:tblPr/>
      <w:tcPr>
        <w:tcBorders>
          <w:top w:val="single" w:color="FAC090" w:themeColor="accent6" w:themeTint="98" w:sz="4" w:space="0"/>
          <w:bottom w:val="single" w:color="FAC090" w:themeColor="accent6" w:themeTint="98" w:sz="4" w:space="0"/>
        </w:tcBorders>
      </w:tcPr>
    </w:tblStylePr>
  </w:style>
  <w:style w:type="table" w:styleId="-40">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4"/>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BFBFBF" w:themeColor="text1" w:themeTint="40" w:fill="BFBFBF" w:themeFill="text1" w:themeFillTint="40"/>
      </w:tcPr>
    </w:tblStylePr>
    <w:tblStylePr w:type="band1Horz">
      <w:rPr>
        <w:rFonts w:ascii="Arial" w:hAnsi="Arial"/>
        <w:color w:val="404040"/>
        <w:sz w:val="24"/>
      </w:rPr>
      <w:tblPr/>
      <w:tcPr>
        <w:shd w:val="clear" w:color="BFBFBF" w:themeColor="text1" w:themeTint="40" w:fill="BFBFBF" w:themeFill="text1" w:themeFillTint="40"/>
      </w:tcPr>
    </w:tblStylePr>
  </w:style>
  <w:style w:type="table" w:styleId="ListTable4-Accent1" w:customStyle="1">
    <w:name w:val="List Table 4 - Accent 1"/>
    <w:basedOn w:val="a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4"/>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2DFEE" w:themeColor="accent1" w:themeTint="40" w:fill="D2DFEE" w:themeFill="accent1" w:themeFillTint="40"/>
      </w:tcPr>
    </w:tblStylePr>
    <w:tblStylePr w:type="band1Horz">
      <w:rPr>
        <w:rFonts w:ascii="Arial" w:hAnsi="Arial"/>
        <w:color w:val="404040"/>
        <w:sz w:val="24"/>
      </w:rPr>
      <w:tblPr/>
      <w:tcPr>
        <w:shd w:val="clear" w:color="D2DFEE" w:themeColor="accent1" w:themeTint="40" w:fill="D2DFEE" w:themeFill="accent1" w:themeFillTint="40"/>
      </w:tcPr>
    </w:tblStylePr>
  </w:style>
  <w:style w:type="table" w:styleId="ListTable4-Accent2" w:customStyle="1">
    <w:name w:val="List Table 4 - Accent 2"/>
    <w:basedOn w:val="a1"/>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rFonts w:ascii="Arial" w:hAnsi="Arial"/>
        <w:b/>
        <w:color w:val="FFFFFF"/>
        <w:sz w:val="24"/>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FD2D2" w:themeColor="accent2" w:themeTint="40" w:fill="EFD2D2" w:themeFill="accent2" w:themeFillTint="40"/>
      </w:tcPr>
    </w:tblStylePr>
    <w:tblStylePr w:type="band1Horz">
      <w:rPr>
        <w:rFonts w:ascii="Arial" w:hAnsi="Arial"/>
        <w:color w:val="404040"/>
        <w:sz w:val="24"/>
      </w:rPr>
      <w:tblPr/>
      <w:tcPr>
        <w:shd w:val="clear" w:color="EFD2D2" w:themeColor="accent2" w:themeTint="40" w:fill="EFD2D2" w:themeFill="accent2" w:themeFillTint="40"/>
      </w:tcPr>
    </w:tblStylePr>
  </w:style>
  <w:style w:type="table" w:styleId="ListTable4-Accent3" w:customStyle="1">
    <w:name w:val="List Table 4 - Accent 3"/>
    <w:basedOn w:val="a1"/>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4"/>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E5EED5" w:themeColor="accent3" w:themeTint="40" w:fill="E5EED5" w:themeFill="accent3" w:themeFillTint="40"/>
      </w:tcPr>
    </w:tblStylePr>
    <w:tblStylePr w:type="band1Horz">
      <w:rPr>
        <w:rFonts w:ascii="Arial" w:hAnsi="Arial"/>
        <w:color w:val="404040"/>
        <w:sz w:val="24"/>
      </w:rPr>
      <w:tblPr/>
      <w:tcPr>
        <w:shd w:val="clear" w:color="E5EED5" w:themeColor="accent3" w:themeTint="40" w:fill="E5EED5" w:themeFill="accent3" w:themeFillTint="40"/>
      </w:tcPr>
    </w:tblStylePr>
  </w:style>
  <w:style w:type="table" w:styleId="ListTable4-Accent4" w:customStyle="1">
    <w:name w:val="List Table 4 - Accent 4"/>
    <w:basedOn w:val="a1"/>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4"/>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FD8E7" w:themeColor="accent4" w:themeTint="40" w:fill="DFD8E7" w:themeFill="accent4" w:themeFillTint="40"/>
      </w:tcPr>
    </w:tblStylePr>
    <w:tblStylePr w:type="band1Horz">
      <w:rPr>
        <w:rFonts w:ascii="Arial" w:hAnsi="Arial"/>
        <w:color w:val="404040"/>
        <w:sz w:val="24"/>
      </w:rPr>
      <w:tblPr/>
      <w:tcPr>
        <w:shd w:val="clear" w:color="DFD8E7" w:themeColor="accent4" w:themeTint="40" w:fill="DFD8E7" w:themeFill="accent4" w:themeFillTint="40"/>
      </w:tcPr>
    </w:tblStylePr>
  </w:style>
  <w:style w:type="table" w:styleId="ListTable4-Accent5" w:customStyle="1">
    <w:name w:val="List Table 4 - Accent 5"/>
    <w:basedOn w:val="a1"/>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4"/>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D1EAF0" w:themeColor="accent5" w:themeTint="40" w:fill="D1EAF0" w:themeFill="accent5" w:themeFillTint="40"/>
      </w:tcPr>
    </w:tblStylePr>
    <w:tblStylePr w:type="band1Horz">
      <w:rPr>
        <w:rFonts w:ascii="Arial" w:hAnsi="Arial"/>
        <w:color w:val="404040"/>
        <w:sz w:val="24"/>
      </w:rPr>
      <w:tblPr/>
      <w:tcPr>
        <w:shd w:val="clear" w:color="D1EAF0" w:themeColor="accent5" w:themeTint="40" w:fill="D1EAF0" w:themeFill="accent5" w:themeFillTint="40"/>
      </w:tcPr>
    </w:tblStylePr>
  </w:style>
  <w:style w:type="table" w:styleId="ListTable4-Accent6" w:customStyle="1">
    <w:name w:val="List Table 4 - Accent 6"/>
    <w:basedOn w:val="a1"/>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4"/>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4"/>
      </w:rPr>
      <w:tblPr/>
      <w:tcPr>
        <w:shd w:val="clear" w:color="FDE4D0" w:themeColor="accent6" w:themeTint="40" w:fill="FDE4D0" w:themeFill="accent6" w:themeFillTint="40"/>
      </w:tcPr>
    </w:tblStylePr>
    <w:tblStylePr w:type="band1Horz">
      <w:rPr>
        <w:rFonts w:ascii="Arial" w:hAnsi="Arial"/>
        <w:color w:val="404040"/>
        <w:sz w:val="24"/>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4"/>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 Accent 1"/>
    <w:basedOn w:val="a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firstRow">
      <w:rPr>
        <w:rFonts w:ascii="Arial" w:hAnsi="Arial"/>
        <w:b/>
        <w:color w:val="FFFFFF" w:themeColor="light1"/>
        <w:sz w:val="24"/>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style>
  <w:style w:type="table" w:styleId="ListTable5Dark-Accent2" w:customStyle="1">
    <w:name w:val="List Table 5 Dark - Accent 2"/>
    <w:basedOn w:val="a1"/>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firstRow">
      <w:rPr>
        <w:rFonts w:ascii="Arial" w:hAnsi="Arial"/>
        <w:b/>
        <w:color w:val="FFFFFF" w:themeColor="light1"/>
        <w:sz w:val="24"/>
      </w:rPr>
      <w:tblPr/>
      <w:tcPr>
        <w:tcBorders>
          <w:top w:val="single" w:color="D99695" w:themeColor="accent2" w:themeTint="97" w:sz="32" w:space="0"/>
          <w:bottom w:val="single" w:color="FFFFFF" w:themeColor="light1" w:sz="12" w:space="0"/>
        </w:tcBorders>
        <w:shd w:val="clear" w:color="D99695" w:themeColor="accent2" w:themeTint="97" w:fill="D99695" w:themeFill="accent2" w:themeFillTint="97"/>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D99695" w:themeColor="accent2" w:themeTint="97" w:sz="32" w:space="0"/>
          <w:right w:val="single" w:color="FFFFFF" w:themeColor="light1" w:sz="4" w:space="0"/>
        </w:tcBorders>
      </w:tcPr>
    </w:tblStylePr>
    <w:tblStylePr w:type="lastCol">
      <w:tblPr/>
      <w:tcPr>
        <w:tcBorders>
          <w:left w:val="single" w:color="FFFFFF" w:themeColor="light1" w:sz="4" w:space="0"/>
          <w:right w:val="single" w:color="D996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695" w:themeColor="accent2" w:themeTint="97"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style>
  <w:style w:type="table" w:styleId="ListTable5Dark-Accent3" w:customStyle="1">
    <w:name w:val="List Table 5 Dark - Accent 3"/>
    <w:basedOn w:val="a1"/>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firstRow">
      <w:rPr>
        <w:rFonts w:ascii="Arial" w:hAnsi="Arial"/>
        <w:b/>
        <w:color w:val="FFFFFF" w:themeColor="light1"/>
        <w:sz w:val="24"/>
      </w:rPr>
      <w:tblPr/>
      <w:tcPr>
        <w:tcBorders>
          <w:top w:val="single" w:color="C3D69B" w:themeColor="accent3" w:themeTint="98" w:sz="32" w:space="0"/>
          <w:bottom w:val="single" w:color="FFFFFF" w:themeColor="light1" w:sz="12" w:space="0"/>
        </w:tcBorders>
        <w:shd w:val="clear" w:color="C3D69B" w:themeColor="accent3" w:themeTint="98" w:fill="C3D69B" w:themeFill="accent3" w:themeFillTint="98"/>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C3D69B" w:themeColor="accent3" w:themeTint="98" w:sz="32" w:space="0"/>
          <w:right w:val="single" w:color="FFFFFF" w:themeColor="light1" w:sz="4" w:space="0"/>
        </w:tcBorders>
      </w:tcPr>
    </w:tblStylePr>
    <w:tblStylePr w:type="lastCol">
      <w:tblPr/>
      <w:tcPr>
        <w:tcBorders>
          <w:left w:val="single" w:color="FFFFFF" w:themeColor="light1" w:sz="4" w:space="0"/>
          <w:right w:val="single" w:color="C3D69B"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B" w:themeColor="accent3" w:themeTint="98"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style>
  <w:style w:type="table" w:styleId="ListTable5Dark-Accent4" w:customStyle="1">
    <w:name w:val="List Table 5 Dark - Accent 4"/>
    <w:basedOn w:val="a1"/>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firstRow">
      <w:rPr>
        <w:rFonts w:ascii="Arial" w:hAnsi="Arial"/>
        <w:b/>
        <w:color w:val="FFFFFF" w:themeColor="light1"/>
        <w:sz w:val="24"/>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styleId="ListTable5Dark-Accent5" w:customStyle="1">
    <w:name w:val="List Table 5 Dark - Accent 5"/>
    <w:basedOn w:val="a1"/>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firstRow">
      <w:rPr>
        <w:rFonts w:ascii="Arial" w:hAnsi="Arial"/>
        <w:b/>
        <w:color w:val="FFFFFF" w:themeColor="light1"/>
        <w:sz w:val="24"/>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styleId="ListTable5Dark-Accent6" w:customStyle="1">
    <w:name w:val="List Table 5 Dark - Accent 6"/>
    <w:basedOn w:val="a1"/>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firstRow">
      <w:rPr>
        <w:rFonts w:ascii="Arial" w:hAnsi="Arial"/>
        <w:b/>
        <w:color w:val="FFFFFF" w:themeColor="light1"/>
        <w:sz w:val="24"/>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4"/>
      </w:rPr>
    </w:tblStylePr>
    <w:tblStylePr w:type="firstCol">
      <w:rPr>
        <w:rFonts w:ascii="Arial" w:hAnsi="Arial"/>
        <w:b/>
        <w:color w:val="FFFFFF" w:themeColor="light1"/>
        <w:sz w:val="24"/>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4"/>
      </w:rPr>
      <w:tblPr/>
      <w:tcPr>
        <w:shd w:val="clear" w:color="BFBFBF" w:themeColor="text1" w:themeTint="40" w:fill="BFBFBF" w:themeFill="text1" w:themeFillTint="40"/>
      </w:tcPr>
    </w:tblStylePr>
    <w:tblStylePr w:type="band2Horz">
      <w:rPr>
        <w:rFonts w:ascii="Arial" w:hAnsi="Arial"/>
        <w:color w:val="000000" w:themeColor="text1"/>
        <w:sz w:val="24"/>
      </w:rPr>
    </w:tblStylePr>
  </w:style>
  <w:style w:type="table" w:styleId="ListTable6Colorful-Accent1" w:customStyle="1">
    <w:name w:val="List Table 6 Colorful - Accent 1"/>
    <w:basedOn w:val="a1"/>
    <w:uiPriority w:val="99"/>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4"/>
      </w:rPr>
      <w:tblPr/>
      <w:tcPr>
        <w:shd w:val="clear" w:color="D2DFEE" w:themeColor="accent1" w:themeTint="40" w:fill="D2DFEE" w:themeFill="accent1" w:themeFillTint="40"/>
      </w:tcPr>
    </w:tblStylePr>
    <w:tblStylePr w:type="band2Horz">
      <w:rPr>
        <w:rFonts w:ascii="Arial" w:hAnsi="Arial"/>
        <w:color w:val="2A4A71" w:themeColor="accent1" w:themeShade="95"/>
        <w:sz w:val="24"/>
      </w:rPr>
    </w:tblStylePr>
  </w:style>
  <w:style w:type="table" w:styleId="ListTable6Colorful-Accent2" w:customStyle="1">
    <w:name w:val="List Table 6 Colorful - Accent 2"/>
    <w:basedOn w:val="a1"/>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4" w:space="0"/>
        </w:tcBorders>
      </w:tcPr>
    </w:tblStylePr>
    <w:tblStylePr w:type="lastRow">
      <w:rPr>
        <w:b/>
        <w:color w:val="D99695" w:themeColor="accent2" w:themeTint="97" w:themeShade="95"/>
      </w:rPr>
      <w:tblPr/>
      <w:tcPr>
        <w:tcBorders>
          <w:top w:val="single" w:color="D99695" w:themeColor="accent2" w:themeTint="97" w:sz="4" w:space="0"/>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4"/>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4"/>
      </w:rPr>
    </w:tblStylePr>
  </w:style>
  <w:style w:type="table" w:styleId="ListTable6Colorful-Accent3" w:customStyle="1">
    <w:name w:val="List Table 6 Colorful - Accent 3"/>
    <w:basedOn w:val="a1"/>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themeTint="98" w:sz="4" w:space="0"/>
        </w:tcBorders>
      </w:tcPr>
    </w:tblStylePr>
    <w:tblStylePr w:type="lastRow">
      <w:rPr>
        <w:b/>
        <w:color w:val="C3D69B" w:themeColor="accent3" w:themeTint="98" w:themeShade="95"/>
      </w:rPr>
      <w:tblPr/>
      <w:tcPr>
        <w:tcBorders>
          <w:top w:val="single" w:color="C3D69B" w:themeColor="accent3" w:themeTint="98" w:sz="4" w:space="0"/>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4"/>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4"/>
      </w:rPr>
    </w:tblStylePr>
  </w:style>
  <w:style w:type="table" w:styleId="ListTable6Colorful-Accent4" w:customStyle="1">
    <w:name w:val="List Table 6 Colorful - Accent 4"/>
    <w:basedOn w:val="a1"/>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4" w:space="0"/>
        </w:tcBorders>
      </w:tcPr>
    </w:tblStylePr>
    <w:tblStylePr w:type="lastRow">
      <w:rPr>
        <w:b/>
        <w:color w:val="B2A1C6" w:themeColor="accent4" w:themeTint="9A" w:themeShade="95"/>
      </w:rPr>
      <w:tblPr/>
      <w:tcPr>
        <w:tcBorders>
          <w:top w:val="single" w:color="B2A1C6" w:themeColor="accent4" w:themeTint="9A" w:sz="4" w:space="0"/>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4"/>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4"/>
      </w:rPr>
    </w:tblStylePr>
  </w:style>
  <w:style w:type="table" w:styleId="ListTable6Colorful-Accent5" w:customStyle="1">
    <w:name w:val="List Table 6 Colorful - Accent 5"/>
    <w:basedOn w:val="a1"/>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themeTint="9A" w:sz="4" w:space="0"/>
        </w:tcBorders>
      </w:tcPr>
    </w:tblStylePr>
    <w:tblStylePr w:type="lastRow">
      <w:rPr>
        <w:b/>
        <w:color w:val="92CCDC" w:themeColor="accent5" w:themeTint="9A" w:themeShade="95"/>
      </w:rPr>
      <w:tblPr/>
      <w:tcPr>
        <w:tcBorders>
          <w:top w:val="single" w:color="92CCDC" w:themeColor="accent5" w:themeTint="9A" w:sz="4" w:space="0"/>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4"/>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4"/>
      </w:rPr>
    </w:tblStylePr>
  </w:style>
  <w:style w:type="table" w:styleId="ListTable6Colorful-Accent6" w:customStyle="1">
    <w:name w:val="List Table 6 Colorful - Accent 6"/>
    <w:basedOn w:val="a1"/>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themeTint="98" w:sz="4" w:space="0"/>
        </w:tcBorders>
      </w:tcPr>
    </w:tblStylePr>
    <w:tblStylePr w:type="lastRow">
      <w:rPr>
        <w:b/>
        <w:color w:val="FAC090" w:themeColor="accent6" w:themeTint="98" w:themeShade="95"/>
      </w:rPr>
      <w:tblPr/>
      <w:tcPr>
        <w:tcBorders>
          <w:top w:val="single" w:color="FAC090" w:themeColor="accent6" w:themeTint="98" w:sz="4" w:space="0"/>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4"/>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4"/>
      </w:r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4"/>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FFFFFF" w:themeFill="light1"/>
      </w:tcPr>
    </w:tblStylePr>
    <w:tblStylePr w:type="lastRow">
      <w:rPr>
        <w:rFonts w:ascii="Arial" w:hAnsi="Arial"/>
        <w:i/>
        <w:color w:val="7F7F7F" w:themeColor="text1" w:themeTint="80" w:themeShade="95"/>
        <w:sz w:val="24"/>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7F7F7F" w:themeColor="text1" w:themeTint="80" w:themeShade="95"/>
        <w:sz w:val="24"/>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4"/>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4"/>
      </w:rPr>
      <w:tblPr/>
      <w:tcPr>
        <w:shd w:val="clear" w:color="BFBFBF" w:themeColor="text1" w:themeTint="40" w:fill="BFBFBF" w:themeFill="text1" w:themeFillTint="40"/>
      </w:tcPr>
    </w:tblStylePr>
    <w:tblStylePr w:type="band2Horz">
      <w:rPr>
        <w:rFonts w:ascii="Arial" w:hAnsi="Arial"/>
        <w:color w:val="7F7F7F" w:themeColor="text1" w:themeTint="80" w:themeShade="95"/>
        <w:sz w:val="24"/>
      </w:rPr>
    </w:tblStylePr>
  </w:style>
  <w:style w:type="table" w:styleId="ListTable7Colorful-Accent1" w:customStyle="1">
    <w:name w:val="List Table 7 Colorful - Accent 1"/>
    <w:basedOn w:val="a1"/>
    <w:uiPriority w:val="99"/>
    <w:tblPr>
      <w:tblStyleRowBandSize w:val="1"/>
      <w:tblStyleColBandSize w:val="1"/>
      <w:tblBorders>
        <w:right w:val="single" w:color="4F81BD" w:themeColor="accent1" w:sz="4" w:space="0"/>
      </w:tblBorders>
    </w:tblPr>
    <w:tblStylePr w:type="firstRow">
      <w:rPr>
        <w:rFonts w:ascii="Arial" w:hAnsi="Arial"/>
        <w:i/>
        <w:color w:val="2A4A71" w:themeColor="accent1" w:themeShade="95"/>
        <w:sz w:val="24"/>
      </w:rPr>
      <w:tblPr/>
      <w:tcPr>
        <w:tcBorders>
          <w:top w:val="none" w:color="000000" w:sz="4" w:space="0"/>
          <w:left w:val="none" w:color="000000" w:sz="4" w:space="0"/>
          <w:bottom w:val="single" w:color="4F81BD" w:themeColor="accent1" w:sz="4" w:space="0"/>
          <w:right w:val="none" w:color="000000" w:sz="4" w:space="0"/>
        </w:tcBorders>
        <w:shd w:val="clear" w:color="FFFFFF" w:themeColor="light1" w:fill="FFFFFF" w:themeFill="light1"/>
      </w:tcPr>
    </w:tblStylePr>
    <w:tblStylePr w:type="lastRow">
      <w:rPr>
        <w:rFonts w:ascii="Arial" w:hAnsi="Arial"/>
        <w:i/>
        <w:color w:val="2A4A71" w:themeColor="accent1" w:themeShade="95"/>
        <w:sz w:val="24"/>
      </w:rPr>
      <w:tblPr/>
      <w:tcPr>
        <w:tcBorders>
          <w:top w:val="single" w:color="4F81BD"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2A4A71" w:themeColor="accent1" w:themeShade="95"/>
        <w:sz w:val="24"/>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rFonts w:ascii="Arial" w:hAnsi="Arial"/>
        <w:i/>
        <w:color w:val="2A4A71" w:themeColor="accent1" w:themeShade="95"/>
        <w:sz w:val="24"/>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4"/>
      </w:rPr>
      <w:tblPr/>
      <w:tcPr>
        <w:shd w:val="clear" w:color="D2DFEE" w:themeColor="accent1" w:themeTint="40" w:fill="D2DFEE" w:themeFill="accent1" w:themeFillTint="40"/>
      </w:tcPr>
    </w:tblStylePr>
    <w:tblStylePr w:type="band2Horz">
      <w:rPr>
        <w:rFonts w:ascii="Arial" w:hAnsi="Arial"/>
        <w:color w:val="2A4A71" w:themeColor="accent1" w:themeShade="95"/>
        <w:sz w:val="24"/>
      </w:rPr>
    </w:tblStylePr>
  </w:style>
  <w:style w:type="table" w:styleId="ListTable7Colorful-Accent2" w:customStyle="1">
    <w:name w:val="List Table 7 Colorful - Accent 2"/>
    <w:basedOn w:val="a1"/>
    <w:uiPriority w:val="99"/>
    <w:tblPr>
      <w:tblStyleRowBandSize w:val="1"/>
      <w:tblStyleColBandSize w:val="1"/>
      <w:tblBorders>
        <w:right w:val="single" w:color="D99695" w:themeColor="accent2" w:themeTint="97" w:sz="4" w:space="0"/>
      </w:tblBorders>
    </w:tblPr>
    <w:tblStylePr w:type="firstRow">
      <w:rPr>
        <w:rFonts w:ascii="Arial" w:hAnsi="Arial"/>
        <w:i/>
        <w:color w:val="D99695" w:themeColor="accent2" w:themeTint="97" w:themeShade="95"/>
        <w:sz w:val="24"/>
      </w:rPr>
      <w:tblPr/>
      <w:tcPr>
        <w:tcBorders>
          <w:top w:val="none" w:color="000000" w:sz="4" w:space="0"/>
          <w:left w:val="none" w:color="000000" w:sz="4" w:space="0"/>
          <w:bottom w:val="single" w:color="D99695" w:themeColor="accent2" w:themeTint="97" w:sz="4" w:space="0"/>
          <w:right w:val="none" w:color="000000" w:sz="4" w:space="0"/>
        </w:tcBorders>
        <w:shd w:val="clear" w:color="FFFFFF" w:themeColor="light1" w:fill="FFFFFF" w:themeFill="light1"/>
      </w:tcPr>
    </w:tblStylePr>
    <w:tblStylePr w:type="lastRow">
      <w:rPr>
        <w:rFonts w:ascii="Arial" w:hAnsi="Arial"/>
        <w:i/>
        <w:color w:val="D99695" w:themeColor="accent2" w:themeTint="97" w:themeShade="95"/>
        <w:sz w:val="24"/>
      </w:rPr>
      <w:tblPr/>
      <w:tcPr>
        <w:tcBorders>
          <w:top w:val="single" w:color="D99695"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D99695" w:themeColor="accent2" w:themeTint="97" w:themeShade="95"/>
        <w:sz w:val="24"/>
      </w:rPr>
      <w:tblPr/>
      <w:tcPr>
        <w:tcBorders>
          <w:top w:val="none" w:color="000000" w:sz="4" w:space="0"/>
          <w:left w:val="none" w:color="000000" w:sz="4" w:space="0"/>
          <w:bottom w:val="none" w:color="000000" w:sz="4"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4"/>
      </w:rPr>
      <w:tblPr/>
      <w:tcPr>
        <w:tcBorders>
          <w:top w:val="none" w:color="000000" w:sz="4" w:space="0"/>
          <w:left w:val="single" w:color="D99695" w:themeColor="accent2" w:themeTint="97" w:sz="4" w:space="0"/>
          <w:bottom w:val="none" w:color="000000" w:sz="4" w:space="0"/>
          <w:right w:val="none" w:color="000000" w:sz="4" w:space="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4"/>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4"/>
      </w:rPr>
    </w:tblStylePr>
  </w:style>
  <w:style w:type="table" w:styleId="ListTable7Colorful-Accent3" w:customStyle="1">
    <w:name w:val="List Table 7 Colorful - Accent 3"/>
    <w:basedOn w:val="a1"/>
    <w:uiPriority w:val="99"/>
    <w:tblPr>
      <w:tblStyleRowBandSize w:val="1"/>
      <w:tblStyleColBandSize w:val="1"/>
      <w:tblBorders>
        <w:right w:val="single" w:color="C3D69B" w:themeColor="accent3" w:themeTint="98" w:sz="4" w:space="0"/>
      </w:tblBorders>
    </w:tblPr>
    <w:tblStylePr w:type="firstRow">
      <w:rPr>
        <w:rFonts w:ascii="Arial" w:hAnsi="Arial"/>
        <w:i/>
        <w:color w:val="C3D69B" w:themeColor="accent3" w:themeTint="98" w:themeShade="95"/>
        <w:sz w:val="24"/>
      </w:rPr>
      <w:tblPr/>
      <w:tcPr>
        <w:tcBorders>
          <w:top w:val="none" w:color="000000" w:sz="4" w:space="0"/>
          <w:left w:val="none" w:color="000000" w:sz="4" w:space="0"/>
          <w:bottom w:val="single" w:color="C3D69B" w:themeColor="accent3" w:themeTint="98" w:sz="4" w:space="0"/>
          <w:right w:val="none" w:color="000000" w:sz="4" w:space="0"/>
        </w:tcBorders>
        <w:shd w:val="clear" w:color="FFFFFF" w:themeColor="light1" w:fill="FFFFFF" w:themeFill="light1"/>
      </w:tcPr>
    </w:tblStylePr>
    <w:tblStylePr w:type="lastRow">
      <w:rPr>
        <w:rFonts w:ascii="Arial" w:hAnsi="Arial"/>
        <w:i/>
        <w:color w:val="C3D69B" w:themeColor="accent3" w:themeTint="98" w:themeShade="95"/>
        <w:sz w:val="24"/>
      </w:rPr>
      <w:tblPr/>
      <w:tcPr>
        <w:tcBorders>
          <w:top w:val="single" w:color="C3D69B"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C3D69B" w:themeColor="accent3" w:themeTint="98" w:themeShade="95"/>
        <w:sz w:val="24"/>
      </w:rPr>
      <w:tblPr/>
      <w:tcPr>
        <w:tcBorders>
          <w:top w:val="none" w:color="000000" w:sz="4" w:space="0"/>
          <w:left w:val="none" w:color="000000" w:sz="4" w:space="0"/>
          <w:bottom w:val="none" w:color="000000" w:sz="4" w:space="0"/>
          <w:right w:val="single" w:color="C3D69B" w:themeColor="accent3" w:themeTint="98" w:sz="4" w:space="0"/>
        </w:tcBorders>
        <w:shd w:val="clear" w:color="FFFFFF" w:fill="auto"/>
      </w:tcPr>
    </w:tblStylePr>
    <w:tblStylePr w:type="lastCol">
      <w:rPr>
        <w:rFonts w:ascii="Arial" w:hAnsi="Arial"/>
        <w:i/>
        <w:color w:val="C3D69B" w:themeColor="accent3" w:themeTint="98" w:themeShade="95"/>
        <w:sz w:val="24"/>
      </w:rPr>
      <w:tblPr/>
      <w:tcPr>
        <w:tcBorders>
          <w:top w:val="none" w:color="000000" w:sz="4" w:space="0"/>
          <w:left w:val="single" w:color="C3D69B" w:themeColor="accent3" w:themeTint="98" w:sz="4" w:space="0"/>
          <w:bottom w:val="none" w:color="000000" w:sz="4" w:space="0"/>
          <w:right w:val="none" w:color="000000" w:sz="4" w:space="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4"/>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4"/>
      </w:rPr>
    </w:tblStylePr>
  </w:style>
  <w:style w:type="table" w:styleId="ListTable7Colorful-Accent4" w:customStyle="1">
    <w:name w:val="List Table 7 Colorful - Accent 4"/>
    <w:basedOn w:val="a1"/>
    <w:uiPriority w:val="99"/>
    <w:tblPr>
      <w:tblStyleRowBandSize w:val="1"/>
      <w:tblStyleColBandSize w:val="1"/>
      <w:tblBorders>
        <w:right w:val="single" w:color="B2A1C6" w:themeColor="accent4" w:themeTint="9A" w:sz="4" w:space="0"/>
      </w:tblBorders>
    </w:tblPr>
    <w:tblStylePr w:type="firstRow">
      <w:rPr>
        <w:rFonts w:ascii="Arial" w:hAnsi="Arial"/>
        <w:i/>
        <w:color w:val="B2A1C6" w:themeColor="accent4" w:themeTint="9A" w:themeShade="95"/>
        <w:sz w:val="24"/>
      </w:rPr>
      <w:tblPr/>
      <w:tcPr>
        <w:tcBorders>
          <w:top w:val="none" w:color="000000" w:sz="4" w:space="0"/>
          <w:left w:val="none" w:color="000000" w:sz="4" w:space="0"/>
          <w:bottom w:val="single" w:color="B2A1C6" w:themeColor="accent4" w:themeTint="9A" w:sz="4" w:space="0"/>
          <w:right w:val="none" w:color="000000" w:sz="4" w:space="0"/>
        </w:tcBorders>
        <w:shd w:val="clear" w:color="FFFFFF" w:themeColor="light1" w:fill="FFFFFF" w:themeFill="light1"/>
      </w:tcPr>
    </w:tblStylePr>
    <w:tblStylePr w:type="lastRow">
      <w:rPr>
        <w:rFonts w:ascii="Arial" w:hAnsi="Arial"/>
        <w:i/>
        <w:color w:val="B2A1C6" w:themeColor="accent4" w:themeTint="9A" w:themeShade="95"/>
        <w:sz w:val="24"/>
      </w:rPr>
      <w:tblPr/>
      <w:tcPr>
        <w:tcBorders>
          <w:top w:val="single" w:color="B2A1C6"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B2A1C6" w:themeColor="accent4" w:themeTint="9A" w:themeShade="95"/>
        <w:sz w:val="24"/>
      </w:rPr>
      <w:tblPr/>
      <w:tcPr>
        <w:tcBorders>
          <w:top w:val="none" w:color="000000" w:sz="4" w:space="0"/>
          <w:left w:val="none" w:color="000000" w:sz="4" w:space="0"/>
          <w:bottom w:val="none" w:color="000000" w:sz="4"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4"/>
      </w:rPr>
      <w:tblPr/>
      <w:tcPr>
        <w:tcBorders>
          <w:top w:val="none" w:color="000000" w:sz="4" w:space="0"/>
          <w:left w:val="single" w:color="B2A1C6" w:themeColor="accent4" w:themeTint="9A" w:sz="4" w:space="0"/>
          <w:bottom w:val="none" w:color="000000" w:sz="4" w:space="0"/>
          <w:right w:val="none" w:color="000000" w:sz="4" w:space="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4"/>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4"/>
      </w:rPr>
    </w:tblStylePr>
  </w:style>
  <w:style w:type="table" w:styleId="ListTable7Colorful-Accent5" w:customStyle="1">
    <w:name w:val="List Table 7 Colorful - Accent 5"/>
    <w:basedOn w:val="a1"/>
    <w:uiPriority w:val="99"/>
    <w:tblPr>
      <w:tblStyleRowBandSize w:val="1"/>
      <w:tblStyleColBandSize w:val="1"/>
      <w:tblBorders>
        <w:right w:val="single" w:color="92CCDC" w:themeColor="accent5" w:themeTint="9A" w:sz="4" w:space="0"/>
      </w:tblBorders>
    </w:tblPr>
    <w:tblStylePr w:type="firstRow">
      <w:rPr>
        <w:rFonts w:ascii="Arial" w:hAnsi="Arial"/>
        <w:i/>
        <w:color w:val="92CCDC" w:themeColor="accent5" w:themeTint="9A" w:themeShade="95"/>
        <w:sz w:val="24"/>
      </w:rPr>
      <w:tblPr/>
      <w:tcPr>
        <w:tcBorders>
          <w:top w:val="none" w:color="000000" w:sz="4" w:space="0"/>
          <w:left w:val="none" w:color="000000" w:sz="4" w:space="0"/>
          <w:bottom w:val="single" w:color="92CCDC" w:themeColor="accent5" w:themeTint="9A" w:sz="4" w:space="0"/>
          <w:right w:val="none" w:color="000000" w:sz="4" w:space="0"/>
        </w:tcBorders>
        <w:shd w:val="clear" w:color="FFFFFF" w:themeColor="light1" w:fill="FFFFFF" w:themeFill="light1"/>
      </w:tcPr>
    </w:tblStylePr>
    <w:tblStylePr w:type="lastRow">
      <w:rPr>
        <w:rFonts w:ascii="Arial" w:hAnsi="Arial"/>
        <w:i/>
        <w:color w:val="92CCDC" w:themeColor="accent5" w:themeTint="9A" w:themeShade="95"/>
        <w:sz w:val="24"/>
      </w:rPr>
      <w:tblPr/>
      <w:tcPr>
        <w:tcBorders>
          <w:top w:val="single" w:color="92CCDC"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92CCDC" w:themeColor="accent5" w:themeTint="9A" w:themeShade="95"/>
        <w:sz w:val="24"/>
      </w:rPr>
      <w:tblPr/>
      <w:tcPr>
        <w:tcBorders>
          <w:top w:val="none" w:color="000000" w:sz="4" w:space="0"/>
          <w:left w:val="none" w:color="000000" w:sz="4" w:space="0"/>
          <w:bottom w:val="none" w:color="000000" w:sz="4" w:space="0"/>
          <w:right w:val="single" w:color="92CCDC" w:themeColor="accent5" w:themeTint="9A" w:sz="4" w:space="0"/>
        </w:tcBorders>
        <w:shd w:val="clear" w:color="FFFFFF" w:fill="auto"/>
      </w:tcPr>
    </w:tblStylePr>
    <w:tblStylePr w:type="lastCol">
      <w:rPr>
        <w:rFonts w:ascii="Arial" w:hAnsi="Arial"/>
        <w:i/>
        <w:color w:val="92CCDC" w:themeColor="accent5" w:themeTint="9A" w:themeShade="95"/>
        <w:sz w:val="24"/>
      </w:rPr>
      <w:tblPr/>
      <w:tcPr>
        <w:tcBorders>
          <w:top w:val="none" w:color="000000" w:sz="4" w:space="0"/>
          <w:left w:val="single" w:color="92CCDC" w:themeColor="accent5" w:themeTint="9A" w:sz="4" w:space="0"/>
          <w:bottom w:val="none" w:color="000000" w:sz="4" w:space="0"/>
          <w:right w:val="none" w:color="000000" w:sz="4" w:space="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4"/>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4"/>
      </w:rPr>
    </w:tblStylePr>
  </w:style>
  <w:style w:type="table" w:styleId="ListTable7Colorful-Accent6" w:customStyle="1">
    <w:name w:val="List Table 7 Colorful - Accent 6"/>
    <w:basedOn w:val="a1"/>
    <w:uiPriority w:val="99"/>
    <w:tblPr>
      <w:tblStyleRowBandSize w:val="1"/>
      <w:tblStyleColBandSize w:val="1"/>
      <w:tblBorders>
        <w:right w:val="single" w:color="FAC090" w:themeColor="accent6" w:themeTint="98" w:sz="4" w:space="0"/>
      </w:tblBorders>
    </w:tblPr>
    <w:tblStylePr w:type="firstRow">
      <w:rPr>
        <w:rFonts w:ascii="Arial" w:hAnsi="Arial"/>
        <w:i/>
        <w:color w:val="FAC090" w:themeColor="accent6" w:themeTint="98" w:themeShade="95"/>
        <w:sz w:val="24"/>
      </w:rPr>
      <w:tblPr/>
      <w:tcPr>
        <w:tcBorders>
          <w:top w:val="none" w:color="000000" w:sz="4" w:space="0"/>
          <w:left w:val="none" w:color="000000" w:sz="4" w:space="0"/>
          <w:bottom w:val="single" w:color="FAC090" w:themeColor="accent6" w:themeTint="98" w:sz="4" w:space="0"/>
          <w:right w:val="none" w:color="000000" w:sz="4" w:space="0"/>
        </w:tcBorders>
        <w:shd w:val="clear" w:color="FFFFFF" w:themeColor="light1" w:fill="FFFFFF" w:themeFill="light1"/>
      </w:tcPr>
    </w:tblStylePr>
    <w:tblStylePr w:type="lastRow">
      <w:rPr>
        <w:rFonts w:ascii="Arial" w:hAnsi="Arial"/>
        <w:i/>
        <w:color w:val="FAC090" w:themeColor="accent6" w:themeTint="98" w:themeShade="95"/>
        <w:sz w:val="24"/>
      </w:rPr>
      <w:tblPr/>
      <w:tcPr>
        <w:tcBorders>
          <w:top w:val="single" w:color="FAC09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firstCol">
      <w:pPr>
        <w:jc w:val="right"/>
      </w:pPr>
      <w:rPr>
        <w:rFonts w:ascii="Arial" w:hAnsi="Arial"/>
        <w:i/>
        <w:color w:val="FAC090" w:themeColor="accent6" w:themeTint="98" w:themeShade="95"/>
        <w:sz w:val="24"/>
      </w:rPr>
      <w:tblPr/>
      <w:tcPr>
        <w:tcBorders>
          <w:top w:val="none" w:color="000000" w:sz="4" w:space="0"/>
          <w:left w:val="none" w:color="000000" w:sz="4" w:space="0"/>
          <w:bottom w:val="none" w:color="000000" w:sz="4" w:space="0"/>
          <w:right w:val="single" w:color="FAC090" w:themeColor="accent6" w:themeTint="98" w:sz="4" w:space="0"/>
        </w:tcBorders>
        <w:shd w:val="clear" w:color="FFFFFF" w:fill="auto"/>
      </w:tcPr>
    </w:tblStylePr>
    <w:tblStylePr w:type="lastCol">
      <w:rPr>
        <w:rFonts w:ascii="Arial" w:hAnsi="Arial"/>
        <w:i/>
        <w:color w:val="FAC090" w:themeColor="accent6" w:themeTint="98" w:themeShade="95"/>
        <w:sz w:val="24"/>
      </w:rPr>
      <w:tblPr/>
      <w:tcPr>
        <w:tcBorders>
          <w:top w:val="none" w:color="000000" w:sz="4" w:space="0"/>
          <w:left w:val="single" w:color="FAC090" w:themeColor="accent6" w:themeTint="98" w:sz="4" w:space="0"/>
          <w:bottom w:val="none" w:color="000000" w:sz="4" w:space="0"/>
          <w:right w:val="none" w:color="000000" w:sz="4" w:space="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4"/>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4"/>
      </w:rPr>
    </w:tblStylePr>
  </w:style>
  <w:style w:type="table" w:styleId="Lined-Accent" w:customStyle="1">
    <w:name w:val="Lined - Accent"/>
    <w:basedOn w:val="a1"/>
    <w:uiPriority w:val="99"/>
    <w:rPr>
      <w:color w:val="404040"/>
    </w:rPr>
    <w:tblPr>
      <w:tblStyleRowBandSize w:val="1"/>
      <w:tblStyleColBandSize w:val="1"/>
    </w:tblPr>
    <w:tblStylePr w:type="firstRow">
      <w:rPr>
        <w:rFonts w:ascii="Arial" w:hAnsi="Arial"/>
        <w:color w:val="F2F2F2"/>
        <w:sz w:val="24"/>
      </w:rPr>
      <w:tblPr/>
      <w:tcPr>
        <w:shd w:val="clear" w:color="7F7F7F" w:themeColor="text1" w:themeTint="80" w:fill="7F7F7F" w:themeFill="text1" w:themeFillTint="80"/>
      </w:tcPr>
    </w:tblStylePr>
    <w:tblStylePr w:type="lastRow">
      <w:rPr>
        <w:rFonts w:ascii="Arial" w:hAnsi="Arial"/>
        <w:color w:val="F2F2F2"/>
        <w:sz w:val="24"/>
      </w:rPr>
      <w:tblPr/>
      <w:tcPr>
        <w:shd w:val="clear" w:color="7F7F7F" w:themeColor="text1" w:themeTint="80" w:fill="7F7F7F" w:themeFill="text1" w:themeFillTint="80"/>
      </w:tcPr>
    </w:tblStylePr>
    <w:tblStylePr w:type="firstCol">
      <w:rPr>
        <w:rFonts w:ascii="Arial" w:hAnsi="Arial"/>
        <w:color w:val="F2F2F2"/>
        <w:sz w:val="24"/>
      </w:rPr>
      <w:tblPr/>
      <w:tcPr>
        <w:shd w:val="clear" w:color="7F7F7F" w:themeColor="text1" w:themeTint="80" w:fill="7F7F7F" w:themeFill="text1" w:themeFillTint="80"/>
      </w:tcPr>
    </w:tblStylePr>
    <w:tblStylePr w:type="lastCol">
      <w:rPr>
        <w:rFonts w:ascii="Arial" w:hAnsi="Arial"/>
        <w:color w:val="F2F2F2"/>
        <w:sz w:val="24"/>
      </w:rPr>
      <w:tblPr/>
      <w:tcPr>
        <w:shd w:val="clear" w:color="7F7F7F" w:themeColor="text1" w:themeTint="80" w:fill="7F7F7F" w:themeFill="text1" w:themeFillTint="80"/>
      </w:tcPr>
    </w:tblStylePr>
    <w:tblStylePr w:type="band1Vert">
      <w:rPr>
        <w:rFonts w:ascii="Arial" w:hAnsi="Arial"/>
        <w:color w:val="404040"/>
        <w:sz w:val="24"/>
      </w:rPr>
    </w:tblStylePr>
    <w:tblStylePr w:type="band2Vert">
      <w:rPr>
        <w:rFonts w:ascii="Arial" w:hAnsi="Arial"/>
        <w:color w:val="404040"/>
        <w:sz w:val="24"/>
      </w:rPr>
      <w:tblPr/>
      <w:tcPr>
        <w:shd w:val="clear" w:color="F2F2F2" w:themeColor="text1" w:themeTint="0D" w:fill="F2F2F2" w:themeFill="text1" w:themeFillTint="0D"/>
      </w:tcPr>
    </w:tblStylePr>
    <w:tblStylePr w:type="band1Horz">
      <w:rPr>
        <w:rFonts w:ascii="Arial" w:hAnsi="Arial"/>
        <w:color w:val="404040"/>
        <w:sz w:val="24"/>
      </w:rPr>
    </w:tblStylePr>
    <w:tblStylePr w:type="band2Horz">
      <w:rPr>
        <w:rFonts w:ascii="Arial" w:hAnsi="Arial"/>
        <w:color w:val="404040"/>
        <w:sz w:val="24"/>
      </w:rPr>
      <w:tblPr/>
      <w:tcPr>
        <w:shd w:val="clear" w:color="F2F2F2" w:themeColor="text1" w:themeTint="0D" w:fill="F2F2F2" w:themeFill="text1" w:themeFillTint="0D"/>
      </w:tcPr>
    </w:tblStylePr>
  </w:style>
  <w:style w:type="table" w:styleId="Lined-Accent1" w:customStyle="1">
    <w:name w:val="Lined - Accent 1"/>
    <w:basedOn w:val="a1"/>
    <w:uiPriority w:val="99"/>
    <w:rPr>
      <w:color w:val="404040"/>
    </w:rPr>
    <w:tblPr>
      <w:tblStyleRowBandSize w:val="1"/>
      <w:tblStyleColBandSize w:val="1"/>
    </w:tblPr>
    <w:tblStylePr w:type="firstRow">
      <w:rPr>
        <w:rFonts w:ascii="Arial" w:hAnsi="Arial"/>
        <w:color w:val="F2F2F2"/>
        <w:sz w:val="24"/>
      </w:rPr>
      <w:tblPr/>
      <w:tcPr>
        <w:shd w:val="clear" w:color="5D8AC2" w:themeColor="accent1" w:themeTint="EA" w:fill="5D8AC2" w:themeFill="accent1" w:themeFillTint="EA"/>
      </w:tcPr>
    </w:tblStylePr>
    <w:tblStylePr w:type="lastRow">
      <w:rPr>
        <w:rFonts w:ascii="Arial" w:hAnsi="Arial"/>
        <w:color w:val="F2F2F2"/>
        <w:sz w:val="24"/>
      </w:rPr>
      <w:tblPr/>
      <w:tcPr>
        <w:shd w:val="clear" w:color="5D8AC2" w:themeColor="accent1" w:themeTint="EA" w:fill="5D8AC2" w:themeFill="accent1" w:themeFillTint="EA"/>
      </w:tcPr>
    </w:tblStylePr>
    <w:tblStylePr w:type="firstCol">
      <w:rPr>
        <w:rFonts w:ascii="Arial" w:hAnsi="Arial"/>
        <w:color w:val="F2F2F2"/>
        <w:sz w:val="24"/>
      </w:rPr>
      <w:tblPr/>
      <w:tcPr>
        <w:shd w:val="clear" w:color="5D8AC2" w:themeColor="accent1" w:themeTint="EA" w:fill="5D8AC2" w:themeFill="accent1" w:themeFillTint="EA"/>
      </w:tcPr>
    </w:tblStylePr>
    <w:tblStylePr w:type="lastCol">
      <w:rPr>
        <w:rFonts w:ascii="Arial" w:hAnsi="Arial"/>
        <w:color w:val="F2F2F2"/>
        <w:sz w:val="24"/>
      </w:rPr>
      <w:tblPr/>
      <w:tcPr>
        <w:shd w:val="clear" w:color="5D8AC2" w:themeColor="accent1" w:themeTint="EA" w:fill="5D8AC2" w:themeFill="accent1" w:themeFillTint="EA"/>
      </w:tcPr>
    </w:tblStylePr>
    <w:tblStylePr w:type="band1Vert">
      <w:rPr>
        <w:rFonts w:ascii="Arial" w:hAnsi="Arial"/>
        <w:color w:val="404040"/>
        <w:sz w:val="24"/>
      </w:rPr>
    </w:tblStylePr>
    <w:tblStylePr w:type="band2Vert">
      <w:rPr>
        <w:rFonts w:ascii="Arial" w:hAnsi="Arial"/>
        <w:color w:val="404040"/>
        <w:sz w:val="24"/>
      </w:rPr>
      <w:tblPr/>
      <w:tcPr>
        <w:shd w:val="clear" w:color="C7D7EA" w:themeColor="accent1" w:themeTint="50" w:fill="C7D7EA" w:themeFill="accent1" w:themeFillTint="50"/>
      </w:tcPr>
    </w:tblStylePr>
    <w:tblStylePr w:type="band1Horz">
      <w:rPr>
        <w:rFonts w:ascii="Arial" w:hAnsi="Arial"/>
        <w:color w:val="404040"/>
        <w:sz w:val="24"/>
      </w:rPr>
    </w:tblStylePr>
    <w:tblStylePr w:type="band2Horz">
      <w:rPr>
        <w:rFonts w:ascii="Arial" w:hAnsi="Arial"/>
        <w:color w:val="404040"/>
        <w:sz w:val="24"/>
      </w:rPr>
      <w:tblPr/>
      <w:tcPr>
        <w:shd w:val="clear" w:color="C7D7EA" w:themeColor="accent1" w:themeTint="50" w:fill="C7D7EA" w:themeFill="accent1" w:themeFillTint="50"/>
      </w:tcPr>
    </w:tblStylePr>
  </w:style>
  <w:style w:type="table" w:styleId="Lined-Accent2" w:customStyle="1">
    <w:name w:val="Lined - Accent 2"/>
    <w:basedOn w:val="a1"/>
    <w:uiPriority w:val="99"/>
    <w:rPr>
      <w:color w:val="404040"/>
    </w:rPr>
    <w:tblPr>
      <w:tblStyleRowBandSize w:val="1"/>
      <w:tblStyleColBandSize w:val="1"/>
    </w:tblPr>
    <w:tblStylePr w:type="firstRow">
      <w:rPr>
        <w:rFonts w:ascii="Arial" w:hAnsi="Arial"/>
        <w:color w:val="F2F2F2"/>
        <w:sz w:val="24"/>
      </w:rPr>
      <w:tblPr/>
      <w:tcPr>
        <w:shd w:val="clear" w:color="D99695" w:themeColor="accent2" w:themeTint="97" w:fill="D99695" w:themeFill="accent2" w:themeFillTint="97"/>
      </w:tcPr>
    </w:tblStylePr>
    <w:tblStylePr w:type="lastRow">
      <w:rPr>
        <w:rFonts w:ascii="Arial" w:hAnsi="Arial"/>
        <w:color w:val="F2F2F2"/>
        <w:sz w:val="24"/>
      </w:rPr>
      <w:tblPr/>
      <w:tcPr>
        <w:shd w:val="clear" w:color="D99695" w:themeColor="accent2" w:themeTint="97" w:fill="D99695" w:themeFill="accent2" w:themeFillTint="97"/>
      </w:tcPr>
    </w:tblStylePr>
    <w:tblStylePr w:type="firstCol">
      <w:rPr>
        <w:rFonts w:ascii="Arial" w:hAnsi="Arial"/>
        <w:color w:val="F2F2F2"/>
        <w:sz w:val="24"/>
      </w:rPr>
      <w:tblPr/>
      <w:tcPr>
        <w:shd w:val="clear" w:color="D99695" w:themeColor="accent2" w:themeTint="97" w:fill="D99695" w:themeFill="accent2" w:themeFillTint="97"/>
      </w:tcPr>
    </w:tblStylePr>
    <w:tblStylePr w:type="lastCol">
      <w:rPr>
        <w:rFonts w:ascii="Arial" w:hAnsi="Arial"/>
        <w:color w:val="F2F2F2"/>
        <w:sz w:val="24"/>
      </w:rPr>
      <w:tblPr/>
      <w:tcPr>
        <w:shd w:val="clear" w:color="D99695" w:themeColor="accent2" w:themeTint="97" w:fill="D99695" w:themeFill="accent2" w:themeFillTint="97"/>
      </w:tcPr>
    </w:tblStylePr>
    <w:tblStylePr w:type="band1Vert">
      <w:rPr>
        <w:rFonts w:ascii="Arial" w:hAnsi="Arial"/>
        <w:color w:val="404040"/>
        <w:sz w:val="24"/>
      </w:rPr>
    </w:tblStylePr>
    <w:tblStylePr w:type="band2Vert">
      <w:rPr>
        <w:rFonts w:ascii="Arial" w:hAnsi="Arial"/>
        <w:color w:val="404040"/>
        <w:sz w:val="24"/>
      </w:rPr>
      <w:tblPr/>
      <w:tcPr>
        <w:shd w:val="clear" w:color="F2DCDC" w:themeColor="accent2" w:themeTint="32" w:fill="F2DCDC" w:themeFill="accent2" w:themeFillTint="32"/>
      </w:tcPr>
    </w:tblStylePr>
    <w:tblStylePr w:type="band1Horz">
      <w:rPr>
        <w:rFonts w:ascii="Arial" w:hAnsi="Arial"/>
        <w:color w:val="404040"/>
        <w:sz w:val="24"/>
      </w:rPr>
    </w:tblStylePr>
    <w:tblStylePr w:type="band2Horz">
      <w:rPr>
        <w:rFonts w:ascii="Arial" w:hAnsi="Arial"/>
        <w:color w:val="404040"/>
        <w:sz w:val="24"/>
      </w:rPr>
      <w:tblPr/>
      <w:tcPr>
        <w:shd w:val="clear" w:color="F2DCDC" w:themeColor="accent2" w:themeTint="32" w:fill="F2DCDC" w:themeFill="accent2" w:themeFillTint="32"/>
      </w:tcPr>
    </w:tblStylePr>
  </w:style>
  <w:style w:type="table" w:styleId="Lined-Accent3" w:customStyle="1">
    <w:name w:val="Lined - Accent 3"/>
    <w:basedOn w:val="a1"/>
    <w:uiPriority w:val="99"/>
    <w:rPr>
      <w:color w:val="404040"/>
    </w:rPr>
    <w:tblPr>
      <w:tblStyleRowBandSize w:val="1"/>
      <w:tblStyleColBandSize w:val="1"/>
    </w:tblPr>
    <w:tblStylePr w:type="firstRow">
      <w:rPr>
        <w:rFonts w:ascii="Arial" w:hAnsi="Arial"/>
        <w:color w:val="F2F2F2"/>
        <w:sz w:val="24"/>
      </w:rPr>
      <w:tblPr/>
      <w:tcPr>
        <w:shd w:val="clear" w:color="9ABB59" w:themeColor="accent3" w:themeTint="FE" w:fill="9ABB59" w:themeFill="accent3" w:themeFillTint="FE"/>
      </w:tcPr>
    </w:tblStylePr>
    <w:tblStylePr w:type="lastRow">
      <w:rPr>
        <w:rFonts w:ascii="Arial" w:hAnsi="Arial"/>
        <w:color w:val="F2F2F2"/>
        <w:sz w:val="24"/>
      </w:rPr>
      <w:tblPr/>
      <w:tcPr>
        <w:shd w:val="clear" w:color="9ABB59" w:themeColor="accent3" w:themeTint="FE" w:fill="9ABB59" w:themeFill="accent3" w:themeFillTint="FE"/>
      </w:tcPr>
    </w:tblStylePr>
    <w:tblStylePr w:type="firstCol">
      <w:rPr>
        <w:rFonts w:ascii="Arial" w:hAnsi="Arial"/>
        <w:color w:val="F2F2F2"/>
        <w:sz w:val="24"/>
      </w:rPr>
      <w:tblPr/>
      <w:tcPr>
        <w:shd w:val="clear" w:color="9ABB59" w:themeColor="accent3" w:themeTint="FE" w:fill="9ABB59" w:themeFill="accent3" w:themeFillTint="FE"/>
      </w:tcPr>
    </w:tblStylePr>
    <w:tblStylePr w:type="lastCol">
      <w:rPr>
        <w:rFonts w:ascii="Arial" w:hAnsi="Arial"/>
        <w:color w:val="F2F2F2"/>
        <w:sz w:val="24"/>
      </w:rPr>
      <w:tblPr/>
      <w:tcPr>
        <w:shd w:val="clear" w:color="9ABB59" w:themeColor="accent3" w:themeTint="FE" w:fill="9ABB59" w:themeFill="accent3" w:themeFillTint="FE"/>
      </w:tcPr>
    </w:tblStylePr>
    <w:tblStylePr w:type="band1Vert">
      <w:rPr>
        <w:rFonts w:ascii="Arial" w:hAnsi="Arial"/>
        <w:color w:val="404040"/>
        <w:sz w:val="24"/>
      </w:rPr>
    </w:tblStylePr>
    <w:tblStylePr w:type="band2Vert">
      <w:rPr>
        <w:rFonts w:ascii="Arial" w:hAnsi="Arial"/>
        <w:color w:val="404040"/>
        <w:sz w:val="24"/>
      </w:rPr>
      <w:tblPr/>
      <w:tcPr>
        <w:shd w:val="clear" w:color="EAF1DC" w:themeColor="accent3" w:themeTint="34" w:fill="EAF1DC" w:themeFill="accent3" w:themeFillTint="34"/>
      </w:tcPr>
    </w:tblStylePr>
    <w:tblStylePr w:type="band1Horz">
      <w:rPr>
        <w:rFonts w:ascii="Arial" w:hAnsi="Arial"/>
        <w:color w:val="404040"/>
        <w:sz w:val="24"/>
      </w:rPr>
    </w:tblStylePr>
    <w:tblStylePr w:type="band2Horz">
      <w:rPr>
        <w:rFonts w:ascii="Arial" w:hAnsi="Arial"/>
        <w:color w:val="404040"/>
        <w:sz w:val="24"/>
      </w:rPr>
      <w:tblPr/>
      <w:tcPr>
        <w:shd w:val="clear" w:color="EAF1DC" w:themeColor="accent3" w:themeTint="34" w:fill="EAF1DC" w:themeFill="accent3" w:themeFillTint="34"/>
      </w:tcPr>
    </w:tblStylePr>
  </w:style>
  <w:style w:type="table" w:styleId="Lined-Accent4" w:customStyle="1">
    <w:name w:val="Lined - Accent 4"/>
    <w:basedOn w:val="a1"/>
    <w:uiPriority w:val="99"/>
    <w:rPr>
      <w:color w:val="404040"/>
    </w:rPr>
    <w:tblPr>
      <w:tblStyleRowBandSize w:val="1"/>
      <w:tblStyleColBandSize w:val="1"/>
    </w:tblPr>
    <w:tblStylePr w:type="firstRow">
      <w:rPr>
        <w:rFonts w:ascii="Arial" w:hAnsi="Arial"/>
        <w:color w:val="F2F2F2"/>
        <w:sz w:val="24"/>
      </w:rPr>
      <w:tblPr/>
      <w:tcPr>
        <w:shd w:val="clear" w:color="B2A1C6" w:themeColor="accent4" w:themeTint="9A" w:fill="B2A1C6" w:themeFill="accent4" w:themeFillTint="9A"/>
      </w:tcPr>
    </w:tblStylePr>
    <w:tblStylePr w:type="lastRow">
      <w:rPr>
        <w:rFonts w:ascii="Arial" w:hAnsi="Arial"/>
        <w:color w:val="F2F2F2"/>
        <w:sz w:val="24"/>
      </w:rPr>
      <w:tblPr/>
      <w:tcPr>
        <w:shd w:val="clear" w:color="B2A1C6" w:themeColor="accent4" w:themeTint="9A" w:fill="B2A1C6" w:themeFill="accent4" w:themeFillTint="9A"/>
      </w:tcPr>
    </w:tblStylePr>
    <w:tblStylePr w:type="firstCol">
      <w:rPr>
        <w:rFonts w:ascii="Arial" w:hAnsi="Arial"/>
        <w:color w:val="F2F2F2"/>
        <w:sz w:val="24"/>
      </w:rPr>
      <w:tblPr/>
      <w:tcPr>
        <w:shd w:val="clear" w:color="B2A1C6" w:themeColor="accent4" w:themeTint="9A" w:fill="B2A1C6" w:themeFill="accent4" w:themeFillTint="9A"/>
      </w:tcPr>
    </w:tblStylePr>
    <w:tblStylePr w:type="lastCol">
      <w:rPr>
        <w:rFonts w:ascii="Arial" w:hAnsi="Arial"/>
        <w:color w:val="F2F2F2"/>
        <w:sz w:val="24"/>
      </w:rPr>
      <w:tblPr/>
      <w:tcPr>
        <w:shd w:val="clear" w:color="B2A1C6" w:themeColor="accent4" w:themeTint="9A" w:fill="B2A1C6" w:themeFill="accent4" w:themeFillTint="9A"/>
      </w:tcPr>
    </w:tblStylePr>
    <w:tblStylePr w:type="band1Vert">
      <w:rPr>
        <w:rFonts w:ascii="Arial" w:hAnsi="Arial"/>
        <w:color w:val="404040"/>
        <w:sz w:val="24"/>
      </w:rPr>
    </w:tblStylePr>
    <w:tblStylePr w:type="band2Vert">
      <w:rPr>
        <w:rFonts w:ascii="Arial" w:hAnsi="Arial"/>
        <w:color w:val="404040"/>
        <w:sz w:val="24"/>
      </w:rPr>
      <w:tblPr/>
      <w:tcPr>
        <w:shd w:val="clear" w:color="E5DFEC" w:themeColor="accent4" w:themeTint="34" w:fill="E5DFEC" w:themeFill="accent4" w:themeFillTint="34"/>
      </w:tcPr>
    </w:tblStylePr>
    <w:tblStylePr w:type="band1Horz">
      <w:rPr>
        <w:rFonts w:ascii="Arial" w:hAnsi="Arial"/>
        <w:color w:val="404040"/>
        <w:sz w:val="24"/>
      </w:rPr>
    </w:tblStylePr>
    <w:tblStylePr w:type="band2Horz">
      <w:rPr>
        <w:rFonts w:ascii="Arial" w:hAnsi="Arial"/>
        <w:color w:val="404040"/>
        <w:sz w:val="24"/>
      </w:rPr>
      <w:tblPr/>
      <w:tcPr>
        <w:shd w:val="clear" w:color="E5DFEC" w:themeColor="accent4" w:themeTint="34" w:fill="E5DFEC" w:themeFill="accent4" w:themeFillTint="34"/>
      </w:tcPr>
    </w:tblStylePr>
  </w:style>
  <w:style w:type="table" w:styleId="Lined-Accent5" w:customStyle="1">
    <w:name w:val="Lined - Accent 5"/>
    <w:basedOn w:val="a1"/>
    <w:uiPriority w:val="99"/>
    <w:rPr>
      <w:color w:val="404040"/>
    </w:rPr>
    <w:tblPr>
      <w:tblStyleRowBandSize w:val="1"/>
      <w:tblStyleColBandSize w:val="1"/>
    </w:tblPr>
    <w:tblStylePr w:type="firstRow">
      <w:rPr>
        <w:rFonts w:ascii="Arial" w:hAnsi="Arial"/>
        <w:color w:val="F2F2F2"/>
        <w:sz w:val="24"/>
      </w:rPr>
      <w:tblPr/>
      <w:tcPr>
        <w:shd w:val="clear" w:color="4BACC6" w:themeColor="accent5" w:fill="4BACC6" w:themeFill="accent5"/>
      </w:tcPr>
    </w:tblStylePr>
    <w:tblStylePr w:type="lastRow">
      <w:rPr>
        <w:rFonts w:ascii="Arial" w:hAnsi="Arial"/>
        <w:color w:val="F2F2F2"/>
        <w:sz w:val="24"/>
      </w:rPr>
      <w:tblPr/>
      <w:tcPr>
        <w:shd w:val="clear" w:color="4BACC6" w:themeColor="accent5" w:fill="4BACC6" w:themeFill="accent5"/>
      </w:tcPr>
    </w:tblStylePr>
    <w:tblStylePr w:type="firstCol">
      <w:rPr>
        <w:rFonts w:ascii="Arial" w:hAnsi="Arial"/>
        <w:color w:val="F2F2F2"/>
        <w:sz w:val="24"/>
      </w:rPr>
      <w:tblPr/>
      <w:tcPr>
        <w:shd w:val="clear" w:color="4BACC6" w:themeColor="accent5" w:fill="4BACC6" w:themeFill="accent5"/>
      </w:tcPr>
    </w:tblStylePr>
    <w:tblStylePr w:type="lastCol">
      <w:rPr>
        <w:rFonts w:ascii="Arial" w:hAnsi="Arial"/>
        <w:color w:val="F2F2F2"/>
        <w:sz w:val="24"/>
      </w:rPr>
      <w:tblPr/>
      <w:tcPr>
        <w:shd w:val="clear" w:color="4BACC6" w:themeColor="accent5" w:fill="4BACC6" w:themeFill="accent5"/>
      </w:tcPr>
    </w:tblStylePr>
    <w:tblStylePr w:type="band1Vert">
      <w:rPr>
        <w:rFonts w:ascii="Arial" w:hAnsi="Arial"/>
        <w:color w:val="404040"/>
        <w:sz w:val="24"/>
      </w:rPr>
    </w:tblStylePr>
    <w:tblStylePr w:type="band2Vert">
      <w:rPr>
        <w:rFonts w:ascii="Arial" w:hAnsi="Arial"/>
        <w:color w:val="404040"/>
        <w:sz w:val="24"/>
      </w:rPr>
      <w:tblPr/>
      <w:tcPr>
        <w:shd w:val="clear" w:color="DAEEF3" w:themeColor="accent5" w:themeTint="34" w:fill="DAEEF3" w:themeFill="accent5" w:themeFillTint="34"/>
      </w:tcPr>
    </w:tblStylePr>
    <w:tblStylePr w:type="band1Horz">
      <w:rPr>
        <w:rFonts w:ascii="Arial" w:hAnsi="Arial"/>
        <w:color w:val="404040"/>
        <w:sz w:val="24"/>
      </w:rPr>
    </w:tblStylePr>
    <w:tblStylePr w:type="band2Horz">
      <w:rPr>
        <w:rFonts w:ascii="Arial" w:hAnsi="Arial"/>
        <w:color w:val="404040"/>
        <w:sz w:val="24"/>
      </w:rPr>
      <w:tblPr/>
      <w:tcPr>
        <w:shd w:val="clear" w:color="DAEEF3" w:themeColor="accent5" w:themeTint="34" w:fill="DAEEF3" w:themeFill="accent5" w:themeFillTint="34"/>
      </w:tcPr>
    </w:tblStylePr>
  </w:style>
  <w:style w:type="table" w:styleId="Lined-Accent6" w:customStyle="1">
    <w:name w:val="Lined - Accent 6"/>
    <w:basedOn w:val="a1"/>
    <w:uiPriority w:val="99"/>
    <w:rPr>
      <w:color w:val="404040"/>
    </w:rPr>
    <w:tblPr>
      <w:tblStyleRowBandSize w:val="1"/>
      <w:tblStyleColBandSize w:val="1"/>
    </w:tblPr>
    <w:tblStylePr w:type="firstRow">
      <w:rPr>
        <w:rFonts w:ascii="Arial" w:hAnsi="Arial"/>
        <w:color w:val="F2F2F2"/>
        <w:sz w:val="24"/>
      </w:rPr>
      <w:tblPr/>
      <w:tcPr>
        <w:shd w:val="clear" w:color="F79646" w:themeColor="accent6" w:fill="F79646" w:themeFill="accent6"/>
      </w:tcPr>
    </w:tblStylePr>
    <w:tblStylePr w:type="lastRow">
      <w:rPr>
        <w:rFonts w:ascii="Arial" w:hAnsi="Arial"/>
        <w:color w:val="F2F2F2"/>
        <w:sz w:val="24"/>
      </w:rPr>
      <w:tblPr/>
      <w:tcPr>
        <w:shd w:val="clear" w:color="F79646" w:themeColor="accent6" w:fill="F79646" w:themeFill="accent6"/>
      </w:tcPr>
    </w:tblStylePr>
    <w:tblStylePr w:type="firstCol">
      <w:rPr>
        <w:rFonts w:ascii="Arial" w:hAnsi="Arial"/>
        <w:color w:val="F2F2F2"/>
        <w:sz w:val="24"/>
      </w:rPr>
      <w:tblPr/>
      <w:tcPr>
        <w:shd w:val="clear" w:color="F79646" w:themeColor="accent6" w:fill="F79646" w:themeFill="accent6"/>
      </w:tcPr>
    </w:tblStylePr>
    <w:tblStylePr w:type="lastCol">
      <w:rPr>
        <w:rFonts w:ascii="Arial" w:hAnsi="Arial"/>
        <w:color w:val="F2F2F2"/>
        <w:sz w:val="24"/>
      </w:rPr>
      <w:tblPr/>
      <w:tcPr>
        <w:shd w:val="clear" w:color="F79646" w:themeColor="accent6" w:fill="F79646" w:themeFill="accent6"/>
      </w:tcPr>
    </w:tblStylePr>
    <w:tblStylePr w:type="band1Vert">
      <w:rPr>
        <w:rFonts w:ascii="Arial" w:hAnsi="Arial"/>
        <w:color w:val="404040"/>
        <w:sz w:val="24"/>
      </w:rPr>
    </w:tblStylePr>
    <w:tblStylePr w:type="band2Vert">
      <w:rPr>
        <w:rFonts w:ascii="Arial" w:hAnsi="Arial"/>
        <w:color w:val="404040"/>
        <w:sz w:val="24"/>
      </w:rPr>
      <w:tblPr/>
      <w:tcPr>
        <w:shd w:val="clear" w:color="FDE9D8" w:themeColor="accent6" w:themeTint="34" w:fill="FDE9D8" w:themeFill="accent6" w:themeFillTint="34"/>
      </w:tcPr>
    </w:tblStylePr>
    <w:tblStylePr w:type="band1Horz">
      <w:rPr>
        <w:rFonts w:ascii="Arial" w:hAnsi="Arial"/>
        <w:color w:val="404040"/>
        <w:sz w:val="24"/>
      </w:rPr>
    </w:tblStylePr>
    <w:tblStylePr w:type="band2Horz">
      <w:rPr>
        <w:rFonts w:ascii="Arial" w:hAnsi="Arial"/>
        <w:color w:val="404040"/>
        <w:sz w:val="24"/>
      </w:rPr>
      <w:tblPr/>
      <w:tcPr>
        <w:shd w:val="clear" w:color="FDE9D8" w:themeColor="accent6" w:themeTint="34" w:fill="FDE9D8" w:themeFill="accent6" w:themeFillTint="34"/>
      </w:tcPr>
    </w:tblStylePr>
  </w:style>
  <w:style w:type="table" w:styleId="BorderedLined-Accent" w:customStyle="1">
    <w:name w:val="Bordered &amp; Lined - Accent"/>
    <w:basedOn w:val="a1"/>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4"/>
      </w:rPr>
      <w:tblPr/>
      <w:tcPr>
        <w:shd w:val="clear" w:color="7F7F7F" w:themeColor="text1" w:themeTint="80" w:fill="7F7F7F" w:themeFill="text1" w:themeFillTint="80"/>
      </w:tcPr>
    </w:tblStylePr>
    <w:tblStylePr w:type="lastRow">
      <w:rPr>
        <w:rFonts w:ascii="Arial" w:hAnsi="Arial"/>
        <w:color w:val="F2F2F2"/>
        <w:sz w:val="24"/>
      </w:rPr>
      <w:tblPr/>
      <w:tcPr>
        <w:shd w:val="clear" w:color="7F7F7F" w:themeColor="text1" w:themeTint="80" w:fill="7F7F7F" w:themeFill="text1" w:themeFillTint="80"/>
      </w:tcPr>
    </w:tblStylePr>
    <w:tblStylePr w:type="firstCol">
      <w:rPr>
        <w:rFonts w:ascii="Arial" w:hAnsi="Arial"/>
        <w:color w:val="F2F2F2"/>
        <w:sz w:val="24"/>
      </w:rPr>
      <w:tblPr/>
      <w:tcPr>
        <w:shd w:val="clear" w:color="7F7F7F" w:themeColor="text1" w:themeTint="80" w:fill="7F7F7F" w:themeFill="text1" w:themeFillTint="80"/>
      </w:tcPr>
    </w:tblStylePr>
    <w:tblStylePr w:type="lastCol">
      <w:rPr>
        <w:rFonts w:ascii="Arial" w:hAnsi="Arial"/>
        <w:color w:val="F2F2F2"/>
        <w:sz w:val="24"/>
      </w:rPr>
      <w:tblPr/>
      <w:tcPr>
        <w:shd w:val="clear" w:color="7F7F7F" w:themeColor="text1" w:themeTint="80" w:fill="7F7F7F" w:themeFill="text1" w:themeFillTint="80"/>
      </w:tcPr>
    </w:tblStylePr>
    <w:tblStylePr w:type="band1Vert">
      <w:rPr>
        <w:rFonts w:ascii="Arial" w:hAnsi="Arial"/>
        <w:color w:val="404040"/>
        <w:sz w:val="24"/>
      </w:rPr>
    </w:tblStylePr>
    <w:tblStylePr w:type="band2Vert">
      <w:rPr>
        <w:rFonts w:ascii="Arial" w:hAnsi="Arial"/>
        <w:color w:val="404040"/>
        <w:sz w:val="24"/>
      </w:rPr>
      <w:tblPr/>
      <w:tcPr>
        <w:shd w:val="clear" w:color="F2F2F2" w:themeColor="text1" w:themeTint="0D" w:fill="F2F2F2" w:themeFill="text1" w:themeFillTint="0D"/>
      </w:tcPr>
    </w:tblStylePr>
    <w:tblStylePr w:type="band1Horz">
      <w:rPr>
        <w:rFonts w:ascii="Arial" w:hAnsi="Arial"/>
        <w:color w:val="404040"/>
        <w:sz w:val="24"/>
      </w:rPr>
    </w:tblStylePr>
    <w:tblStylePr w:type="band2Horz">
      <w:rPr>
        <w:rFonts w:ascii="Arial" w:hAnsi="Arial"/>
        <w:color w:val="404040"/>
        <w:sz w:val="24"/>
      </w:rPr>
      <w:tblPr/>
      <w:tcPr>
        <w:shd w:val="clear" w:color="F2F2F2" w:themeColor="text1" w:themeTint="0D" w:fill="F2F2F2" w:themeFill="text1" w:themeFillTint="0D"/>
      </w:tcPr>
    </w:tblStylePr>
  </w:style>
  <w:style w:type="table" w:styleId="BorderedLined-Accent1" w:customStyle="1">
    <w:name w:val="Bordered &amp; Lined - Accent 1"/>
    <w:basedOn w:val="a1"/>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firstRow">
      <w:rPr>
        <w:rFonts w:ascii="Arial" w:hAnsi="Arial"/>
        <w:color w:val="F2F2F2"/>
        <w:sz w:val="24"/>
      </w:rPr>
      <w:tblPr/>
      <w:tcPr>
        <w:shd w:val="clear" w:color="5D8AC2" w:themeColor="accent1" w:themeTint="EA" w:fill="5D8AC2" w:themeFill="accent1" w:themeFillTint="EA"/>
      </w:tcPr>
    </w:tblStylePr>
    <w:tblStylePr w:type="lastRow">
      <w:rPr>
        <w:rFonts w:ascii="Arial" w:hAnsi="Arial"/>
        <w:color w:val="F2F2F2"/>
        <w:sz w:val="24"/>
      </w:rPr>
      <w:tblPr/>
      <w:tcPr>
        <w:shd w:val="clear" w:color="5D8AC2" w:themeColor="accent1" w:themeTint="EA" w:fill="5D8AC2" w:themeFill="accent1" w:themeFillTint="EA"/>
      </w:tcPr>
    </w:tblStylePr>
    <w:tblStylePr w:type="firstCol">
      <w:rPr>
        <w:rFonts w:ascii="Arial" w:hAnsi="Arial"/>
        <w:color w:val="F2F2F2"/>
        <w:sz w:val="24"/>
      </w:rPr>
      <w:tblPr/>
      <w:tcPr>
        <w:shd w:val="clear" w:color="5D8AC2" w:themeColor="accent1" w:themeTint="EA" w:fill="5D8AC2" w:themeFill="accent1" w:themeFillTint="EA"/>
      </w:tcPr>
    </w:tblStylePr>
    <w:tblStylePr w:type="lastCol">
      <w:rPr>
        <w:rFonts w:ascii="Arial" w:hAnsi="Arial"/>
        <w:color w:val="F2F2F2"/>
        <w:sz w:val="24"/>
      </w:rPr>
      <w:tblPr/>
      <w:tcPr>
        <w:shd w:val="clear" w:color="5D8AC2" w:themeColor="accent1" w:themeTint="EA" w:fill="5D8AC2" w:themeFill="accent1" w:themeFillTint="EA"/>
      </w:tcPr>
    </w:tblStylePr>
    <w:tblStylePr w:type="band1Vert">
      <w:rPr>
        <w:rFonts w:ascii="Arial" w:hAnsi="Arial"/>
        <w:color w:val="404040"/>
        <w:sz w:val="24"/>
      </w:rPr>
    </w:tblStylePr>
    <w:tblStylePr w:type="band2Vert">
      <w:rPr>
        <w:rFonts w:ascii="Arial" w:hAnsi="Arial"/>
        <w:color w:val="404040"/>
        <w:sz w:val="24"/>
      </w:rPr>
      <w:tblPr/>
      <w:tcPr>
        <w:shd w:val="clear" w:color="C7D7EA" w:themeColor="accent1" w:themeTint="50" w:fill="C7D7EA" w:themeFill="accent1" w:themeFillTint="50"/>
      </w:tcPr>
    </w:tblStylePr>
    <w:tblStylePr w:type="band1Horz">
      <w:rPr>
        <w:rFonts w:ascii="Arial" w:hAnsi="Arial"/>
        <w:color w:val="404040"/>
        <w:sz w:val="24"/>
      </w:rPr>
    </w:tblStylePr>
    <w:tblStylePr w:type="band2Horz">
      <w:rPr>
        <w:rFonts w:ascii="Arial" w:hAnsi="Arial"/>
        <w:color w:val="404040"/>
        <w:sz w:val="24"/>
      </w:rPr>
      <w:tblPr/>
      <w:tcPr>
        <w:shd w:val="clear" w:color="C7D7EA" w:themeColor="accent1" w:themeTint="50" w:fill="C7D7EA" w:themeFill="accent1" w:themeFillTint="50"/>
      </w:tcPr>
    </w:tblStylePr>
  </w:style>
  <w:style w:type="table" w:styleId="BorderedLined-Accent2" w:customStyle="1">
    <w:name w:val="Bordered &amp; Lined - Accent 2"/>
    <w:basedOn w:val="a1"/>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firstRow">
      <w:rPr>
        <w:rFonts w:ascii="Arial" w:hAnsi="Arial"/>
        <w:color w:val="F2F2F2"/>
        <w:sz w:val="24"/>
      </w:rPr>
      <w:tblPr/>
      <w:tcPr>
        <w:shd w:val="clear" w:color="D99695" w:themeColor="accent2" w:themeTint="97" w:fill="D99695" w:themeFill="accent2" w:themeFillTint="97"/>
      </w:tcPr>
    </w:tblStylePr>
    <w:tblStylePr w:type="lastRow">
      <w:rPr>
        <w:rFonts w:ascii="Arial" w:hAnsi="Arial"/>
        <w:color w:val="F2F2F2"/>
        <w:sz w:val="24"/>
      </w:rPr>
      <w:tblPr/>
      <w:tcPr>
        <w:shd w:val="clear" w:color="D99695" w:themeColor="accent2" w:themeTint="97" w:fill="D99695" w:themeFill="accent2" w:themeFillTint="97"/>
      </w:tcPr>
    </w:tblStylePr>
    <w:tblStylePr w:type="firstCol">
      <w:rPr>
        <w:rFonts w:ascii="Arial" w:hAnsi="Arial"/>
        <w:color w:val="F2F2F2"/>
        <w:sz w:val="24"/>
      </w:rPr>
      <w:tblPr/>
      <w:tcPr>
        <w:shd w:val="clear" w:color="D99695" w:themeColor="accent2" w:themeTint="97" w:fill="D99695" w:themeFill="accent2" w:themeFillTint="97"/>
      </w:tcPr>
    </w:tblStylePr>
    <w:tblStylePr w:type="lastCol">
      <w:rPr>
        <w:rFonts w:ascii="Arial" w:hAnsi="Arial"/>
        <w:color w:val="F2F2F2"/>
        <w:sz w:val="24"/>
      </w:rPr>
      <w:tblPr/>
      <w:tcPr>
        <w:shd w:val="clear" w:color="D99695" w:themeColor="accent2" w:themeTint="97" w:fill="D99695" w:themeFill="accent2" w:themeFillTint="97"/>
      </w:tcPr>
    </w:tblStylePr>
    <w:tblStylePr w:type="band1Vert">
      <w:rPr>
        <w:rFonts w:ascii="Arial" w:hAnsi="Arial"/>
        <w:color w:val="404040"/>
        <w:sz w:val="24"/>
      </w:rPr>
    </w:tblStylePr>
    <w:tblStylePr w:type="band2Vert">
      <w:rPr>
        <w:rFonts w:ascii="Arial" w:hAnsi="Arial"/>
        <w:color w:val="404040"/>
        <w:sz w:val="24"/>
      </w:rPr>
      <w:tblPr/>
      <w:tcPr>
        <w:shd w:val="clear" w:color="F2DCDC" w:themeColor="accent2" w:themeTint="32" w:fill="F2DCDC" w:themeFill="accent2" w:themeFillTint="32"/>
      </w:tcPr>
    </w:tblStylePr>
    <w:tblStylePr w:type="band1Horz">
      <w:rPr>
        <w:rFonts w:ascii="Arial" w:hAnsi="Arial"/>
        <w:color w:val="404040"/>
        <w:sz w:val="24"/>
      </w:rPr>
    </w:tblStylePr>
    <w:tblStylePr w:type="band2Horz">
      <w:rPr>
        <w:rFonts w:ascii="Arial" w:hAnsi="Arial"/>
        <w:color w:val="404040"/>
        <w:sz w:val="24"/>
      </w:rPr>
      <w:tblPr/>
      <w:tcPr>
        <w:shd w:val="clear" w:color="F2DCDC" w:themeColor="accent2" w:themeTint="32" w:fill="F2DCDC" w:themeFill="accent2" w:themeFillTint="32"/>
      </w:tcPr>
    </w:tblStylePr>
  </w:style>
  <w:style w:type="table" w:styleId="BorderedLined-Accent3" w:customStyle="1">
    <w:name w:val="Bordered &amp; Lined - Accent 3"/>
    <w:basedOn w:val="a1"/>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firstRow">
      <w:rPr>
        <w:rFonts w:ascii="Arial" w:hAnsi="Arial"/>
        <w:color w:val="F2F2F2"/>
        <w:sz w:val="24"/>
      </w:rPr>
      <w:tblPr/>
      <w:tcPr>
        <w:shd w:val="clear" w:color="9ABB59" w:themeColor="accent3" w:themeTint="FE" w:fill="9ABB59" w:themeFill="accent3" w:themeFillTint="FE"/>
      </w:tcPr>
    </w:tblStylePr>
    <w:tblStylePr w:type="lastRow">
      <w:rPr>
        <w:rFonts w:ascii="Arial" w:hAnsi="Arial"/>
        <w:color w:val="F2F2F2"/>
        <w:sz w:val="24"/>
      </w:rPr>
      <w:tblPr/>
      <w:tcPr>
        <w:shd w:val="clear" w:color="9ABB59" w:themeColor="accent3" w:themeTint="FE" w:fill="9ABB59" w:themeFill="accent3" w:themeFillTint="FE"/>
      </w:tcPr>
    </w:tblStylePr>
    <w:tblStylePr w:type="firstCol">
      <w:rPr>
        <w:rFonts w:ascii="Arial" w:hAnsi="Arial"/>
        <w:color w:val="F2F2F2"/>
        <w:sz w:val="24"/>
      </w:rPr>
      <w:tblPr/>
      <w:tcPr>
        <w:shd w:val="clear" w:color="9ABB59" w:themeColor="accent3" w:themeTint="FE" w:fill="9ABB59" w:themeFill="accent3" w:themeFillTint="FE"/>
      </w:tcPr>
    </w:tblStylePr>
    <w:tblStylePr w:type="lastCol">
      <w:rPr>
        <w:rFonts w:ascii="Arial" w:hAnsi="Arial"/>
        <w:color w:val="F2F2F2"/>
        <w:sz w:val="24"/>
      </w:rPr>
      <w:tblPr/>
      <w:tcPr>
        <w:shd w:val="clear" w:color="9ABB59" w:themeColor="accent3" w:themeTint="FE" w:fill="9ABB59" w:themeFill="accent3" w:themeFillTint="FE"/>
      </w:tcPr>
    </w:tblStylePr>
    <w:tblStylePr w:type="band1Vert">
      <w:rPr>
        <w:rFonts w:ascii="Arial" w:hAnsi="Arial"/>
        <w:color w:val="404040"/>
        <w:sz w:val="24"/>
      </w:rPr>
    </w:tblStylePr>
    <w:tblStylePr w:type="band2Vert">
      <w:rPr>
        <w:rFonts w:ascii="Arial" w:hAnsi="Arial"/>
        <w:color w:val="404040"/>
        <w:sz w:val="24"/>
      </w:rPr>
      <w:tblPr/>
      <w:tcPr>
        <w:shd w:val="clear" w:color="EAF1DC" w:themeColor="accent3" w:themeTint="34" w:fill="EAF1DC" w:themeFill="accent3" w:themeFillTint="34"/>
      </w:tcPr>
    </w:tblStylePr>
    <w:tblStylePr w:type="band1Horz">
      <w:rPr>
        <w:rFonts w:ascii="Arial" w:hAnsi="Arial"/>
        <w:color w:val="404040"/>
        <w:sz w:val="24"/>
      </w:rPr>
    </w:tblStylePr>
    <w:tblStylePr w:type="band2Horz">
      <w:rPr>
        <w:rFonts w:ascii="Arial" w:hAnsi="Arial"/>
        <w:color w:val="404040"/>
        <w:sz w:val="24"/>
      </w:rPr>
      <w:tblPr/>
      <w:tcPr>
        <w:shd w:val="clear" w:color="EAF1DC" w:themeColor="accent3" w:themeTint="34" w:fill="EAF1DC" w:themeFill="accent3" w:themeFillTint="34"/>
      </w:tcPr>
    </w:tblStylePr>
  </w:style>
  <w:style w:type="table" w:styleId="BorderedLined-Accent4" w:customStyle="1">
    <w:name w:val="Bordered &amp; Lined - Accent 4"/>
    <w:basedOn w:val="a1"/>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4"/>
      </w:rPr>
      <w:tblPr/>
      <w:tcPr>
        <w:shd w:val="clear" w:color="B2A1C6" w:themeColor="accent4" w:themeTint="9A" w:fill="B2A1C6" w:themeFill="accent4" w:themeFillTint="9A"/>
      </w:tcPr>
    </w:tblStylePr>
    <w:tblStylePr w:type="lastRow">
      <w:rPr>
        <w:rFonts w:ascii="Arial" w:hAnsi="Arial"/>
        <w:color w:val="F2F2F2"/>
        <w:sz w:val="24"/>
      </w:rPr>
      <w:tblPr/>
      <w:tcPr>
        <w:shd w:val="clear" w:color="B2A1C6" w:themeColor="accent4" w:themeTint="9A" w:fill="B2A1C6" w:themeFill="accent4" w:themeFillTint="9A"/>
      </w:tcPr>
    </w:tblStylePr>
    <w:tblStylePr w:type="firstCol">
      <w:rPr>
        <w:rFonts w:ascii="Arial" w:hAnsi="Arial"/>
        <w:color w:val="F2F2F2"/>
        <w:sz w:val="24"/>
      </w:rPr>
      <w:tblPr/>
      <w:tcPr>
        <w:shd w:val="clear" w:color="B2A1C6" w:themeColor="accent4" w:themeTint="9A" w:fill="B2A1C6" w:themeFill="accent4" w:themeFillTint="9A"/>
      </w:tcPr>
    </w:tblStylePr>
    <w:tblStylePr w:type="lastCol">
      <w:rPr>
        <w:rFonts w:ascii="Arial" w:hAnsi="Arial"/>
        <w:color w:val="F2F2F2"/>
        <w:sz w:val="24"/>
      </w:rPr>
      <w:tblPr/>
      <w:tcPr>
        <w:shd w:val="clear" w:color="B2A1C6" w:themeColor="accent4" w:themeTint="9A" w:fill="B2A1C6" w:themeFill="accent4" w:themeFillTint="9A"/>
      </w:tcPr>
    </w:tblStylePr>
    <w:tblStylePr w:type="band1Vert">
      <w:rPr>
        <w:rFonts w:ascii="Arial" w:hAnsi="Arial"/>
        <w:color w:val="404040"/>
        <w:sz w:val="24"/>
      </w:rPr>
    </w:tblStylePr>
    <w:tblStylePr w:type="band2Vert">
      <w:rPr>
        <w:rFonts w:ascii="Arial" w:hAnsi="Arial"/>
        <w:color w:val="404040"/>
        <w:sz w:val="24"/>
      </w:rPr>
      <w:tblPr/>
      <w:tcPr>
        <w:shd w:val="clear" w:color="E5DFEC" w:themeColor="accent4" w:themeTint="34" w:fill="E5DFEC" w:themeFill="accent4" w:themeFillTint="34"/>
      </w:tcPr>
    </w:tblStylePr>
    <w:tblStylePr w:type="band1Horz">
      <w:rPr>
        <w:rFonts w:ascii="Arial" w:hAnsi="Arial"/>
        <w:color w:val="404040"/>
        <w:sz w:val="24"/>
      </w:rPr>
    </w:tblStylePr>
    <w:tblStylePr w:type="band2Horz">
      <w:rPr>
        <w:rFonts w:ascii="Arial" w:hAnsi="Arial"/>
        <w:color w:val="404040"/>
        <w:sz w:val="24"/>
      </w:rPr>
      <w:tblPr/>
      <w:tcPr>
        <w:shd w:val="clear" w:color="E5DFEC" w:themeColor="accent4" w:themeTint="34" w:fill="E5DFEC" w:themeFill="accent4" w:themeFillTint="34"/>
      </w:tcPr>
    </w:tblStylePr>
  </w:style>
  <w:style w:type="table" w:styleId="BorderedLined-Accent5" w:customStyle="1">
    <w:name w:val="Bordered &amp; Lined - Accent 5"/>
    <w:basedOn w:val="a1"/>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4"/>
      </w:rPr>
      <w:tblPr/>
      <w:tcPr>
        <w:shd w:val="clear" w:color="4BACC6" w:themeColor="accent5" w:fill="4BACC6" w:themeFill="accent5"/>
      </w:tcPr>
    </w:tblStylePr>
    <w:tblStylePr w:type="lastRow">
      <w:rPr>
        <w:rFonts w:ascii="Arial" w:hAnsi="Arial"/>
        <w:color w:val="F2F2F2"/>
        <w:sz w:val="24"/>
      </w:rPr>
      <w:tblPr/>
      <w:tcPr>
        <w:shd w:val="clear" w:color="4BACC6" w:themeColor="accent5" w:fill="4BACC6" w:themeFill="accent5"/>
      </w:tcPr>
    </w:tblStylePr>
    <w:tblStylePr w:type="firstCol">
      <w:rPr>
        <w:rFonts w:ascii="Arial" w:hAnsi="Arial"/>
        <w:color w:val="F2F2F2"/>
        <w:sz w:val="24"/>
      </w:rPr>
      <w:tblPr/>
      <w:tcPr>
        <w:shd w:val="clear" w:color="4BACC6" w:themeColor="accent5" w:fill="4BACC6" w:themeFill="accent5"/>
      </w:tcPr>
    </w:tblStylePr>
    <w:tblStylePr w:type="lastCol">
      <w:rPr>
        <w:rFonts w:ascii="Arial" w:hAnsi="Arial"/>
        <w:color w:val="F2F2F2"/>
        <w:sz w:val="24"/>
      </w:rPr>
      <w:tblPr/>
      <w:tcPr>
        <w:shd w:val="clear" w:color="4BACC6" w:themeColor="accent5" w:fill="4BACC6" w:themeFill="accent5"/>
      </w:tcPr>
    </w:tblStylePr>
    <w:tblStylePr w:type="band1Vert">
      <w:rPr>
        <w:rFonts w:ascii="Arial" w:hAnsi="Arial"/>
        <w:color w:val="404040"/>
        <w:sz w:val="24"/>
      </w:rPr>
    </w:tblStylePr>
    <w:tblStylePr w:type="band2Vert">
      <w:rPr>
        <w:rFonts w:ascii="Arial" w:hAnsi="Arial"/>
        <w:color w:val="404040"/>
        <w:sz w:val="24"/>
      </w:rPr>
      <w:tblPr/>
      <w:tcPr>
        <w:shd w:val="clear" w:color="DAEEF3" w:themeColor="accent5" w:themeTint="34" w:fill="DAEEF3" w:themeFill="accent5" w:themeFillTint="34"/>
      </w:tcPr>
    </w:tblStylePr>
    <w:tblStylePr w:type="band1Horz">
      <w:rPr>
        <w:rFonts w:ascii="Arial" w:hAnsi="Arial"/>
        <w:color w:val="404040"/>
        <w:sz w:val="24"/>
      </w:rPr>
    </w:tblStylePr>
    <w:tblStylePr w:type="band2Horz">
      <w:rPr>
        <w:rFonts w:ascii="Arial" w:hAnsi="Arial"/>
        <w:color w:val="404040"/>
        <w:sz w:val="24"/>
      </w:rPr>
      <w:tblPr/>
      <w:tcPr>
        <w:shd w:val="clear" w:color="DAEEF3" w:themeColor="accent5" w:themeTint="34" w:fill="DAEEF3" w:themeFill="accent5" w:themeFillTint="34"/>
      </w:tcPr>
    </w:tblStylePr>
  </w:style>
  <w:style w:type="table" w:styleId="BorderedLined-Accent6" w:customStyle="1">
    <w:name w:val="Bordered &amp; Lined - Accent 6"/>
    <w:basedOn w:val="a1"/>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4"/>
      </w:rPr>
      <w:tblPr/>
      <w:tcPr>
        <w:shd w:val="clear" w:color="F79646" w:themeColor="accent6" w:fill="F79646" w:themeFill="accent6"/>
      </w:tcPr>
    </w:tblStylePr>
    <w:tblStylePr w:type="lastRow">
      <w:rPr>
        <w:rFonts w:ascii="Arial" w:hAnsi="Arial"/>
        <w:color w:val="F2F2F2"/>
        <w:sz w:val="24"/>
      </w:rPr>
      <w:tblPr/>
      <w:tcPr>
        <w:shd w:val="clear" w:color="F79646" w:themeColor="accent6" w:fill="F79646" w:themeFill="accent6"/>
      </w:tcPr>
    </w:tblStylePr>
    <w:tblStylePr w:type="firstCol">
      <w:rPr>
        <w:rFonts w:ascii="Arial" w:hAnsi="Arial"/>
        <w:color w:val="F2F2F2"/>
        <w:sz w:val="24"/>
      </w:rPr>
      <w:tblPr/>
      <w:tcPr>
        <w:shd w:val="clear" w:color="F79646" w:themeColor="accent6" w:fill="F79646" w:themeFill="accent6"/>
      </w:tcPr>
    </w:tblStylePr>
    <w:tblStylePr w:type="lastCol">
      <w:rPr>
        <w:rFonts w:ascii="Arial" w:hAnsi="Arial"/>
        <w:color w:val="F2F2F2"/>
        <w:sz w:val="24"/>
      </w:rPr>
      <w:tblPr/>
      <w:tcPr>
        <w:shd w:val="clear" w:color="F79646" w:themeColor="accent6" w:fill="F79646" w:themeFill="accent6"/>
      </w:tcPr>
    </w:tblStylePr>
    <w:tblStylePr w:type="band1Vert">
      <w:rPr>
        <w:rFonts w:ascii="Arial" w:hAnsi="Arial"/>
        <w:color w:val="404040"/>
        <w:sz w:val="24"/>
      </w:rPr>
    </w:tblStylePr>
    <w:tblStylePr w:type="band2Vert">
      <w:rPr>
        <w:rFonts w:ascii="Arial" w:hAnsi="Arial"/>
        <w:color w:val="404040"/>
        <w:sz w:val="24"/>
      </w:rPr>
      <w:tblPr/>
      <w:tcPr>
        <w:shd w:val="clear" w:color="FDE9D8" w:themeColor="accent6" w:themeTint="34" w:fill="FDE9D8" w:themeFill="accent6" w:themeFillTint="34"/>
      </w:tcPr>
    </w:tblStylePr>
    <w:tblStylePr w:type="band1Horz">
      <w:rPr>
        <w:rFonts w:ascii="Arial" w:hAnsi="Arial"/>
        <w:color w:val="404040"/>
        <w:sz w:val="24"/>
      </w:rPr>
    </w:tblStylePr>
    <w:tblStylePr w:type="band2Horz">
      <w:rPr>
        <w:rFonts w:ascii="Arial" w:hAnsi="Arial"/>
        <w:color w:val="404040"/>
        <w:sz w:val="24"/>
      </w:rPr>
      <w:tblPr/>
      <w:tcPr>
        <w:shd w:val="clear" w:color="FDE9D8" w:themeColor="accent6" w:themeTint="34" w:fill="FDE9D8" w:themeFill="accent6" w:themeFillTint="34"/>
      </w:tcPr>
    </w:tblStylePr>
  </w:style>
  <w:style w:type="table" w:styleId="Bordered" w:customStyle="1">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4"/>
      </w:rPr>
      <w:tblPr/>
      <w:tcPr>
        <w:tcBorders>
          <w:bottom w:val="single" w:color="7F7F7F" w:themeColor="text1" w:themeTint="80" w:sz="12" w:space="0"/>
        </w:tcBorders>
      </w:tcPr>
    </w:tblStylePr>
    <w:tblStylePr w:type="lastRow">
      <w:rPr>
        <w:rFonts w:ascii="Arial" w:hAnsi="Arial"/>
        <w:color w:val="404040"/>
        <w:sz w:val="24"/>
      </w:rPr>
      <w:tblPr/>
      <w:tcPr>
        <w:tcBorders>
          <w:top w:val="single" w:color="7F7F7F" w:themeColor="text1" w:themeTint="80"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7F7F7F" w:themeColor="text1" w:themeTint="80" w:sz="12" w:space="0"/>
        </w:tcBorders>
      </w:tcPr>
    </w:tblStylePr>
    <w:tblStylePr w:type="band1Horz">
      <w:rPr>
        <w:rFonts w:ascii="Arial" w:hAnsi="Arial"/>
        <w:color w:val="404040"/>
        <w:sz w:val="24"/>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a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rFonts w:ascii="Arial" w:hAnsi="Arial"/>
        <w:color w:val="404040"/>
        <w:sz w:val="24"/>
      </w:rPr>
      <w:tblPr/>
      <w:tcPr>
        <w:tcBorders>
          <w:bottom w:val="single" w:color="4F81BD" w:themeColor="accent1" w:sz="12" w:space="0"/>
        </w:tcBorders>
      </w:tcPr>
    </w:tblStylePr>
    <w:tblStylePr w:type="lastRow">
      <w:rPr>
        <w:rFonts w:ascii="Arial" w:hAnsi="Arial"/>
        <w:color w:val="404040"/>
        <w:sz w:val="24"/>
      </w:rPr>
      <w:tblPr/>
      <w:tcPr>
        <w:tcBorders>
          <w:top w:val="single" w:color="4F81BD" w:themeColor="accent1"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4F81BD" w:themeColor="accent1" w:sz="12" w:space="0"/>
        </w:tcBorders>
      </w:tcPr>
    </w:tblStylePr>
    <w:tblStylePr w:type="band1Horz">
      <w:rPr>
        <w:rFonts w:ascii="Arial" w:hAnsi="Arial"/>
        <w:color w:val="404040"/>
        <w:sz w:val="24"/>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Bordered-Accent2" w:customStyle="1">
    <w:name w:val="Bordered - Accent 2"/>
    <w:basedOn w:val="a1"/>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rFonts w:ascii="Arial" w:hAnsi="Arial"/>
        <w:color w:val="404040"/>
        <w:sz w:val="24"/>
      </w:rPr>
      <w:tblPr/>
      <w:tcPr>
        <w:tcBorders>
          <w:bottom w:val="single" w:color="D99695" w:themeColor="accent2" w:themeTint="97" w:sz="12" w:space="0"/>
        </w:tcBorders>
      </w:tcPr>
    </w:tblStylePr>
    <w:tblStylePr w:type="lastRow">
      <w:rPr>
        <w:rFonts w:ascii="Arial" w:hAnsi="Arial"/>
        <w:color w:val="404040"/>
        <w:sz w:val="24"/>
      </w:rPr>
      <w:tblPr/>
      <w:tcPr>
        <w:tcBorders>
          <w:top w:val="single" w:color="D99695" w:themeColor="accent2" w:themeTint="97"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D99695" w:themeColor="accent2" w:themeTint="97" w:sz="12" w:space="0"/>
        </w:tcBorders>
      </w:tcPr>
    </w:tblStylePr>
    <w:tblStylePr w:type="band1Horz">
      <w:rPr>
        <w:rFonts w:ascii="Arial" w:hAnsi="Arial"/>
        <w:color w:val="404040"/>
        <w:sz w:val="24"/>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Bordered-Accent3" w:customStyle="1">
    <w:name w:val="Bordered - Accent 3"/>
    <w:basedOn w:val="a1"/>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4"/>
      </w:rPr>
      <w:tblPr/>
      <w:tcPr>
        <w:tcBorders>
          <w:bottom w:val="single" w:color="C3D69B" w:themeColor="accent3" w:themeTint="98" w:sz="12" w:space="0"/>
        </w:tcBorders>
      </w:tcPr>
    </w:tblStylePr>
    <w:tblStylePr w:type="lastRow">
      <w:rPr>
        <w:rFonts w:ascii="Arial" w:hAnsi="Arial"/>
        <w:color w:val="404040"/>
        <w:sz w:val="24"/>
      </w:rPr>
      <w:tblPr/>
      <w:tcPr>
        <w:tcBorders>
          <w:top w:val="single" w:color="C3D69B" w:themeColor="accent3" w:themeTint="98"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C3D69B" w:themeColor="accent3" w:themeTint="98" w:sz="12" w:space="0"/>
        </w:tcBorders>
      </w:tcPr>
    </w:tblStylePr>
    <w:tblStylePr w:type="band1Horz">
      <w:rPr>
        <w:rFonts w:ascii="Arial" w:hAnsi="Arial"/>
        <w:color w:val="404040"/>
        <w:sz w:val="24"/>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Bordered-Accent4" w:customStyle="1">
    <w:name w:val="Bordered - Accent 4"/>
    <w:basedOn w:val="a1"/>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4"/>
      </w:rPr>
      <w:tblPr/>
      <w:tcPr>
        <w:tcBorders>
          <w:bottom w:val="single" w:color="B2A1C6" w:themeColor="accent4" w:themeTint="9A" w:sz="12" w:space="0"/>
        </w:tcBorders>
      </w:tcPr>
    </w:tblStylePr>
    <w:tblStylePr w:type="lastRow">
      <w:rPr>
        <w:rFonts w:ascii="Arial" w:hAnsi="Arial"/>
        <w:color w:val="404040"/>
        <w:sz w:val="24"/>
      </w:rPr>
      <w:tblPr/>
      <w:tcPr>
        <w:tcBorders>
          <w:top w:val="single" w:color="B2A1C6" w:themeColor="accent4" w:themeTint="9A"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B2A1C6" w:themeColor="accent4" w:themeTint="9A" w:sz="12" w:space="0"/>
        </w:tcBorders>
      </w:tcPr>
    </w:tblStylePr>
    <w:tblStylePr w:type="band1Horz">
      <w:rPr>
        <w:rFonts w:ascii="Arial" w:hAnsi="Arial"/>
        <w:color w:val="404040"/>
        <w:sz w:val="24"/>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Bordered-Accent5" w:customStyle="1">
    <w:name w:val="Bordered - Accent 5"/>
    <w:basedOn w:val="a1"/>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rFonts w:ascii="Arial" w:hAnsi="Arial"/>
        <w:color w:val="404040"/>
        <w:sz w:val="24"/>
      </w:rPr>
      <w:tblPr/>
      <w:tcPr>
        <w:tcBorders>
          <w:bottom w:val="single" w:color="92CCDC" w:themeColor="accent5" w:themeTint="9A" w:sz="12" w:space="0"/>
        </w:tcBorders>
      </w:tcPr>
    </w:tblStylePr>
    <w:tblStylePr w:type="lastRow">
      <w:rPr>
        <w:rFonts w:ascii="Arial" w:hAnsi="Arial"/>
        <w:color w:val="404040"/>
        <w:sz w:val="24"/>
      </w:rPr>
      <w:tblPr/>
      <w:tcPr>
        <w:tcBorders>
          <w:top w:val="single" w:color="92CCDC" w:themeColor="accent5" w:themeTint="9A"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92CCDC" w:themeColor="accent5" w:themeTint="9A" w:sz="12" w:space="0"/>
        </w:tcBorders>
      </w:tcPr>
    </w:tblStylePr>
    <w:tblStylePr w:type="band1Horz">
      <w:rPr>
        <w:rFonts w:ascii="Arial" w:hAnsi="Arial"/>
        <w:color w:val="404040"/>
        <w:sz w:val="24"/>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Bordered-Accent6" w:customStyle="1">
    <w:name w:val="Bordered - Accent 6"/>
    <w:basedOn w:val="a1"/>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4"/>
      </w:rPr>
      <w:tblPr/>
      <w:tcPr>
        <w:tcBorders>
          <w:bottom w:val="single" w:color="FAC090" w:themeColor="accent6" w:themeTint="98" w:sz="12" w:space="0"/>
        </w:tcBorders>
      </w:tcPr>
    </w:tblStylePr>
    <w:tblStylePr w:type="lastRow">
      <w:rPr>
        <w:rFonts w:ascii="Arial" w:hAnsi="Arial"/>
        <w:color w:val="404040"/>
        <w:sz w:val="24"/>
      </w:rPr>
      <w:tblPr/>
      <w:tcPr>
        <w:tcBorders>
          <w:top w:val="single" w:color="FAC090" w:themeColor="accent6" w:themeTint="98" w:sz="12" w:space="0"/>
        </w:tcBorders>
      </w:tcPr>
    </w:tblStylePr>
    <w:tblStylePr w:type="firstCol">
      <w:rPr>
        <w:rFonts w:ascii="Arial" w:hAnsi="Arial"/>
        <w:color w:val="404040"/>
        <w:sz w:val="24"/>
      </w:rPr>
    </w:tblStylePr>
    <w:tblStylePr w:type="lastCol">
      <w:rPr>
        <w:rFonts w:ascii="Arial" w:hAnsi="Arial"/>
        <w:color w:val="404040"/>
        <w:sz w:val="24"/>
      </w:rPr>
      <w:tblPr/>
      <w:tcPr>
        <w:tcBorders>
          <w:left w:val="single" w:color="FAC090" w:themeColor="accent6" w:themeTint="98" w:sz="12" w:space="0"/>
        </w:tcBorders>
      </w:tcPr>
    </w:tblStylePr>
    <w:tblStylePr w:type="band1Horz">
      <w:rPr>
        <w:rFonts w:ascii="Arial" w:hAnsi="Arial"/>
        <w:color w:val="404040"/>
        <w:sz w:val="24"/>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ae">
    <w:name w:val="Hyperlink"/>
    <w:hidden/>
    <w:qFormat/>
    <w:rPr>
      <w:color w:val="0000FF"/>
      <w:position w:val="-1"/>
      <w:u w:val="single"/>
      <w:vertAlign w:val="baseline"/>
    </w:rPr>
  </w:style>
  <w:style w:type="paragraph" w:styleId="af">
    <w:name w:val="footnote text"/>
    <w:basedOn w:val="a"/>
    <w:link w:val="14"/>
    <w:hidden/>
    <w:qFormat/>
    <w:rPr>
      <w:sz w:val="21"/>
      <w:szCs w:val="21"/>
    </w:rPr>
  </w:style>
  <w:style w:type="character" w:styleId="14" w:customStyle="1">
    <w:name w:val="Текст сноски Знак1"/>
    <w:link w:val="af"/>
    <w:uiPriority w:val="99"/>
    <w:rPr>
      <w:sz w:val="19"/>
    </w:rPr>
  </w:style>
  <w:style w:type="character" w:styleId="af0">
    <w:name w:val="footnote reference"/>
    <w:hidden/>
    <w:qFormat/>
    <w:rPr>
      <w:position w:val="-1"/>
      <w:vertAlign w:val="superscript"/>
    </w:rPr>
  </w:style>
  <w:style w:type="paragraph" w:styleId="af1">
    <w:name w:val="endnote text"/>
    <w:basedOn w:val="a"/>
    <w:link w:val="af2"/>
    <w:uiPriority w:val="99"/>
    <w:semiHidden/>
    <w:unhideWhenUsed/>
    <w:pPr>
      <w:spacing w:line="240" w:lineRule="auto"/>
    </w:pPr>
    <w:rPr>
      <w:sz w:val="21"/>
    </w:rPr>
  </w:style>
  <w:style w:type="character" w:styleId="af2" w:customStyle="1">
    <w:name w:val="Текст концевой сноски Знак"/>
    <w:link w:val="af1"/>
    <w:uiPriority w:val="99"/>
    <w:rPr>
      <w:sz w:val="21"/>
    </w:rPr>
  </w:style>
  <w:style w:type="character" w:styleId="af3">
    <w:name w:val="endnote reference"/>
    <w:uiPriority w:val="99"/>
    <w:semiHidden/>
    <w:unhideWhenUsed/>
    <w:rPr>
      <w:vertAlign w:val="superscript"/>
    </w:rPr>
  </w:style>
  <w:style w:type="paragraph" w:styleId="15">
    <w:name w:val="toc 1"/>
    <w:basedOn w:val="a"/>
    <w:next w:val="a"/>
    <w:hidden/>
    <w:qFormat/>
  </w:style>
  <w:style w:type="paragraph" w:styleId="24">
    <w:name w:val="toc 2"/>
    <w:basedOn w:val="a"/>
    <w:next w:val="a"/>
    <w:hidden/>
    <w:qFormat/>
    <w:pPr>
      <w:ind w:left="240"/>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4">
    <w:name w:val="TOC Heading"/>
    <w:basedOn w:val="1"/>
    <w:next w:val="a"/>
    <w:hidden/>
    <w:qFormat/>
    <w:pPr>
      <w:outlineLvl w:val="9"/>
    </w:pPr>
    <w:rPr>
      <w:rFonts w:eastAsia="Times New Roman" w:cs="Times New Roman"/>
    </w:rPr>
  </w:style>
  <w:style w:type="paragraph" w:styleId="af5">
    <w:name w:val="table of figures"/>
    <w:basedOn w:val="a"/>
    <w:next w:val="a"/>
    <w:uiPriority w:val="99"/>
    <w:unhideWhenUsed/>
  </w:style>
  <w:style w:type="table" w:styleId="TableNormal" w:customStyle="1">
    <w:name w:val="Table Normal"/>
    <w:tblPr>
      <w:tblCellMar>
        <w:top w:w="0" w:type="dxa"/>
        <w:left w:w="0" w:type="dxa"/>
        <w:bottom w:w="0" w:type="dxa"/>
        <w:right w:w="0" w:type="dxa"/>
      </w:tblCellMar>
    </w:tblPr>
  </w:style>
  <w:style w:type="paragraph" w:styleId="a5">
    <w:name w:val="Title"/>
    <w:basedOn w:val="a"/>
    <w:next w:val="a"/>
    <w:link w:val="a4"/>
    <w:pPr>
      <w:keepNext/>
      <w:keepLines/>
      <w:spacing w:before="480" w:after="120"/>
    </w:pPr>
    <w:rPr>
      <w:b/>
      <w:sz w:val="79"/>
      <w:szCs w:val="79"/>
    </w:rPr>
  </w:style>
  <w:style w:type="paragraph" w:styleId="af6">
    <w:name w:val="List Paragraph"/>
    <w:basedOn w:val="a"/>
    <w:hidden/>
    <w:qFormat/>
    <w:pPr>
      <w:ind w:left="720"/>
    </w:pPr>
  </w:style>
  <w:style w:type="paragraph" w:styleId="af7">
    <w:name w:val="Balloon Text"/>
    <w:basedOn w:val="a"/>
    <w:hidden/>
    <w:qFormat/>
    <w:rPr>
      <w:rFonts w:ascii="Tahoma" w:hAnsi="Tahoma"/>
      <w:sz w:val="17"/>
      <w:szCs w:val="17"/>
    </w:rPr>
  </w:style>
  <w:style w:type="character" w:styleId="af8" w:customStyle="1">
    <w:name w:val="Текст выноски Знак"/>
    <w:hidden/>
    <w:qFormat/>
    <w:rPr>
      <w:rFonts w:ascii="Tahoma" w:hAnsi="Tahoma" w:cs="Tahoma"/>
      <w:position w:val="-1"/>
      <w:sz w:val="17"/>
      <w:szCs w:val="17"/>
      <w:vertAlign w:val="baseline"/>
      <w:lang w:eastAsia="ru-RU"/>
    </w:rPr>
  </w:style>
  <w:style w:type="paragraph" w:styleId="otekstj" w:customStyle="1">
    <w:name w:val="otekstj"/>
    <w:basedOn w:val="a"/>
    <w:hidden/>
    <w:qFormat/>
    <w:pPr>
      <w:spacing w:before="100" w:beforeAutospacing="1" w:after="100" w:afterAutospacing="1"/>
    </w:pPr>
    <w:rPr>
      <w:rFonts w:eastAsia="Times New Roman"/>
    </w:rPr>
  </w:style>
  <w:style w:type="character" w:styleId="apple-converted-space" w:customStyle="1">
    <w:name w:val="apple-converted-space"/>
    <w:basedOn w:val="a0"/>
    <w:hidden/>
    <w:qFormat/>
    <w:rPr>
      <w:position w:val="-1"/>
      <w:vertAlign w:val="baseline"/>
    </w:rPr>
  </w:style>
  <w:style w:type="character" w:styleId="af9" w:customStyle="1">
    <w:name w:val="Верхний колонтитул Знак"/>
    <w:hidden/>
    <w:qFormat/>
    <w:rPr>
      <w:rFonts w:ascii="Calibri" w:hAnsi="Calibri"/>
      <w:position w:val="-1"/>
      <w:sz w:val="24"/>
      <w:szCs w:val="24"/>
      <w:vertAlign w:val="baseline"/>
      <w:lang w:val="ru-RU" w:eastAsia="ru-RU" w:bidi="ar-SA"/>
    </w:rPr>
  </w:style>
  <w:style w:type="character" w:styleId="afa" w:customStyle="1">
    <w:name w:val="Нижний колонтитул Знак"/>
    <w:hidden/>
    <w:qFormat/>
    <w:rPr>
      <w:rFonts w:ascii="Calibri" w:hAnsi="Calibri"/>
      <w:position w:val="-1"/>
      <w:sz w:val="24"/>
      <w:szCs w:val="24"/>
      <w:vertAlign w:val="baseline"/>
      <w:lang w:val="ru-RU" w:eastAsia="ru-RU" w:bidi="ar-SA"/>
    </w:rPr>
  </w:style>
  <w:style w:type="character" w:styleId="16" w:customStyle="1">
    <w:name w:val="Заголовок 1 Знак"/>
    <w:hidden/>
    <w:qFormat/>
    <w:rPr>
      <w:rFonts w:ascii="Cambria" w:hAnsi="Cambria"/>
      <w:b/>
      <w:bCs/>
      <w:color w:val="365F91"/>
      <w:position w:val="-1"/>
      <w:sz w:val="30"/>
      <w:szCs w:val="30"/>
      <w:vertAlign w:val="baseline"/>
      <w:lang w:val="ru-RU" w:eastAsia="ru-RU" w:bidi="ar-SA"/>
    </w:rPr>
  </w:style>
  <w:style w:type="character" w:styleId="25" w:customStyle="1">
    <w:name w:val="Заголовок 2 Знак"/>
    <w:hidden/>
    <w:qFormat/>
    <w:rPr>
      <w:rFonts w:ascii="Cambria" w:hAnsi="Cambria" w:eastAsia="Times New Roman" w:cs="Times New Roman"/>
      <w:b/>
      <w:bCs/>
      <w:i/>
      <w:iCs/>
      <w:position w:val="-1"/>
      <w:sz w:val="30"/>
      <w:szCs w:val="30"/>
      <w:vertAlign w:val="baseline"/>
    </w:rPr>
  </w:style>
  <w:style w:type="paragraph" w:styleId="afb">
    <w:name w:val="Normal (Web)"/>
    <w:basedOn w:val="a"/>
    <w:hidden/>
    <w:qFormat/>
    <w:pPr>
      <w:spacing w:before="100" w:beforeAutospacing="1" w:after="100" w:afterAutospacing="1"/>
    </w:pPr>
    <w:rPr>
      <w:rFonts w:eastAsia="Times New Roman"/>
    </w:rPr>
  </w:style>
  <w:style w:type="table" w:styleId="17" w:customStyle="1">
    <w:name w:val="Сетка таблицы1"/>
    <w:basedOn w:val="a1"/>
    <w:next w:val="ad"/>
    <w:hidden/>
    <w:qFormat/>
    <w:pPr>
      <w:spacing w:line="1" w:lineRule="atLeast"/>
      <w:outlineLvl w:val="0"/>
    </w:pPr>
    <w:rPr>
      <w:rFonts w:cs="Times New Roman"/>
      <w:position w:val="-1"/>
      <w:sz w:val="24"/>
      <w:szCs w:val="24"/>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c" w:customStyle="1">
    <w:name w:val="Текст сноски Знак"/>
    <w:hidden/>
    <w:qFormat/>
    <w:rPr>
      <w:rFonts w:ascii="Times New Roman" w:hAnsi="Times New Roman"/>
      <w:position w:val="-1"/>
      <w:vertAlign w:val="baseline"/>
    </w:rPr>
  </w:style>
  <w:style w:type="paragraph" w:styleId="a7">
    <w:name w:val="Subtitle"/>
    <w:basedOn w:val="a"/>
    <w:next w:val="a"/>
    <w:link w:val="a6"/>
    <w:pPr>
      <w:keepNext/>
      <w:keepLines/>
      <w:spacing w:before="360" w:after="80"/>
    </w:pPr>
    <w:rPr>
      <w:rFonts w:ascii="Georgia" w:hAnsi="Georgia" w:eastAsia="Georgia" w:cs="Georgia"/>
      <w:i/>
      <w:color w:val="666666"/>
      <w:sz w:val="52"/>
      <w:szCs w:val="52"/>
    </w:rPr>
  </w:style>
  <w:style w:type="table" w:styleId="StGen0" w:customStyle="1">
    <w:name w:val="StGen0"/>
    <w:basedOn w:val="TableNormal"/>
    <w:tblPr>
      <w:tblStyleRowBandSize w:val="1"/>
      <w:tblStyleColBandSize w:val="1"/>
      <w:tblCellMar>
        <w:left w:w="108" w:type="dxa"/>
        <w:right w:w="108" w:type="dxa"/>
      </w:tblCellMar>
    </w:tblPr>
  </w:style>
  <w:style w:type="character" w:styleId="afd">
    <w:name w:val="annotation reference"/>
    <w:basedOn w:val="a0"/>
    <w:uiPriority w:val="99"/>
    <w:semiHidden/>
    <w:unhideWhenUsed/>
    <w:rsid w:val="00A7162A"/>
    <w:rPr>
      <w:sz w:val="17"/>
      <w:szCs w:val="17"/>
    </w:rPr>
  </w:style>
  <w:style w:type="paragraph" w:styleId="afe">
    <w:name w:val="annotation text"/>
    <w:basedOn w:val="a"/>
    <w:link w:val="aff"/>
    <w:uiPriority w:val="99"/>
    <w:semiHidden/>
    <w:unhideWhenUsed/>
    <w:rsid w:val="00A7162A"/>
    <w:pPr>
      <w:spacing w:line="240" w:lineRule="auto"/>
    </w:pPr>
    <w:rPr>
      <w:sz w:val="21"/>
      <w:szCs w:val="21"/>
    </w:rPr>
  </w:style>
  <w:style w:type="character" w:styleId="aff" w:customStyle="1">
    <w:name w:val="Текст примечания Знак"/>
    <w:basedOn w:val="a0"/>
    <w:link w:val="afe"/>
    <w:uiPriority w:val="99"/>
    <w:semiHidden/>
    <w:rsid w:val="00A7162A"/>
    <w:rPr>
      <w:rFonts w:ascii="Times New Roman" w:hAnsi="Times New Roman"/>
      <w:position w:val="-1"/>
      <w:lang w:eastAsia="ru-RU"/>
    </w:rPr>
  </w:style>
  <w:style w:type="paragraph" w:styleId="aff0">
    <w:name w:val="annotation subject"/>
    <w:basedOn w:val="afe"/>
    <w:next w:val="afe"/>
    <w:link w:val="aff1"/>
    <w:uiPriority w:val="99"/>
    <w:semiHidden/>
    <w:unhideWhenUsed/>
    <w:rsid w:val="00A7162A"/>
    <w:rPr>
      <w:b/>
      <w:bCs/>
    </w:rPr>
  </w:style>
  <w:style w:type="character" w:styleId="aff1" w:customStyle="1">
    <w:name w:val="Тема примечания Знак"/>
    <w:basedOn w:val="aff"/>
    <w:link w:val="aff0"/>
    <w:uiPriority w:val="99"/>
    <w:semiHidden/>
    <w:rsid w:val="00A7162A"/>
    <w:rPr>
      <w:rFonts w:ascii="Times New Roman" w:hAnsi="Times New Roman"/>
      <w:b/>
      <w:bCs/>
      <w:position w:val="-1"/>
      <w:lang w:eastAsia="ru-RU"/>
    </w:rPr>
  </w:style>
  <w:style w:type="paragraph" w:styleId="18" w:customStyle="1">
    <w:name w:val="Абзац списка1"/>
    <w:basedOn w:val="a"/>
    <w:rsid w:val="00A865AB"/>
    <w:pPr>
      <w:spacing w:line="360" w:lineRule="auto"/>
      <w:ind w:left="720"/>
      <w:outlineLvl w:val="9"/>
    </w:pPr>
    <w:rPr>
      <w:rFonts w:ascii="Arial" w:hAnsi="Arial" w:eastAsia="Times New Roman" w:cs="Times New Roman"/>
      <w:positio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RqV6AUeOqS2jZndAjbhL9YEU9Q==">AMUW2mUvpkaqgSHkX5oafMg6G5c6RQP+Zv8k7aQBBjkyajydQwmxZFt38eU/zXwJebBFtNGiA32XW/M9jGb+JlKaFKquj1smIzanzcLZEz2/vgI/J//crSLwFHmEAKtqB/qml6NVYvwZyNhHQLIfdcd0kZSZo5Tk8W2ZqQ6ULKW0MgAECFND3oVFdWgTpUiBFv+LCQqtMvqFwLEWvaiVUShFpXCSEi6LUlSUqaM20pkQ38qm0ifFGfQ=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ap:TotalTime>
  <ap:Pages>15</ap:Pages>
  <ap:Words>3979</ap:Words>
  <ap:Characters>22684</ap:Characters>
  <ap:Application>Microsoft Office Word</ap:Application>
  <ap:DocSecurity>0</ap:DocSecurity>
  <ap:Lines>189</ap:Lines>
  <ap:Paragraphs>53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26610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Наталья Петровна Овчинникова</dc:creator>
  <lastModifiedBy>ilya mor</lastModifiedBy>
  <revision>2</revision>
  <dcterms:created xsi:type="dcterms:W3CDTF">2024-09-16T13:02:00.0000000Z</dcterms:created>
  <dcterms:modified xsi:type="dcterms:W3CDTF">2024-09-16T13:02:00.0000000Z</dcterms:modified>
  <keywords>, docId:10066E82715502ADD9C8FBAF20BE8548</keywords>
</coreProperties>
</file>