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C7576" w14:textId="77777777" w:rsidR="001A206B" w:rsidRDefault="00584FB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52"/>
          <w:szCs w:val="52"/>
        </w:rPr>
      </w:pPr>
      <w:r w:rsidRPr="00584FB3">
        <w:rPr>
          <w:rFonts w:ascii="Calibri" w:hAnsi="Calibri"/>
          <w:noProof/>
          <w:position w:val="0"/>
        </w:rPr>
        <w:drawing>
          <wp:inline distT="0" distB="0" distL="0" distR="0" wp14:anchorId="2E3C10F8" wp14:editId="5163D608">
            <wp:extent cx="3556635" cy="1371600"/>
            <wp:effectExtent l="0" t="0" r="5715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2A86" w14:textId="77777777" w:rsidR="001A206B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eastAsia="Times New Roman" w:cs="Times New Roman"/>
          <w:color w:val="000000"/>
          <w:sz w:val="52"/>
          <w:szCs w:val="52"/>
        </w:rPr>
      </w:pPr>
    </w:p>
    <w:p w14:paraId="07633DDC" w14:textId="77777777" w:rsidR="001A206B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eastAsia="Times New Roman" w:cs="Times New Roman"/>
          <w:color w:val="000000"/>
          <w:sz w:val="52"/>
          <w:szCs w:val="52"/>
        </w:rPr>
      </w:pPr>
    </w:p>
    <w:p w14:paraId="0548D8F9" w14:textId="77777777" w:rsidR="001A206B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eastAsia="Times New Roman" w:cs="Times New Roman"/>
          <w:color w:val="000000"/>
          <w:sz w:val="52"/>
          <w:szCs w:val="52"/>
        </w:rPr>
      </w:pPr>
    </w:p>
    <w:p w14:paraId="56B876D6" w14:textId="77777777" w:rsidR="001A206B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eastAsia="Times New Roman" w:cs="Times New Roman"/>
          <w:color w:val="000000"/>
          <w:sz w:val="52"/>
          <w:szCs w:val="52"/>
        </w:rPr>
      </w:pPr>
    </w:p>
    <w:p w14:paraId="7DB3DA49" w14:textId="6600AE59" w:rsidR="001A206B" w:rsidRDefault="00F6601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eastAsia="Times New Roman" w:cs="Times New Roman"/>
          <w:color w:val="000000"/>
          <w:sz w:val="48"/>
          <w:szCs w:val="48"/>
        </w:rPr>
      </w:pPr>
      <w:r>
        <w:rPr>
          <w:rFonts w:eastAsia="Times New Roman" w:cs="Times New Roman"/>
          <w:color w:val="000000"/>
          <w:sz w:val="48"/>
          <w:szCs w:val="48"/>
        </w:rPr>
        <w:t>Инструкция по охране труда</w:t>
      </w:r>
    </w:p>
    <w:p w14:paraId="77CA2DF5" w14:textId="77777777" w:rsidR="001A206B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eastAsia="Times New Roman" w:cs="Times New Roman"/>
          <w:color w:val="000000"/>
          <w:sz w:val="52"/>
          <w:szCs w:val="52"/>
        </w:rPr>
      </w:pPr>
    </w:p>
    <w:p w14:paraId="2252118F" w14:textId="33226D95" w:rsidR="00004270" w:rsidRDefault="00F26301" w:rsidP="0000427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eastAsia="Times New Roman" w:cs="Times New Roman"/>
          <w:color w:val="000000"/>
          <w:sz w:val="40"/>
          <w:szCs w:val="40"/>
        </w:rPr>
      </w:pPr>
      <w:r>
        <w:rPr>
          <w:rFonts w:eastAsia="Times New Roman" w:cs="Times New Roman"/>
          <w:color w:val="000000"/>
          <w:sz w:val="40"/>
          <w:szCs w:val="40"/>
        </w:rPr>
        <w:t>компетенции</w:t>
      </w:r>
      <w:r w:rsidR="00004270">
        <w:rPr>
          <w:rFonts w:eastAsia="Times New Roman" w:cs="Times New Roman"/>
          <w:color w:val="000000"/>
          <w:sz w:val="40"/>
          <w:szCs w:val="40"/>
        </w:rPr>
        <w:t xml:space="preserve"> «</w:t>
      </w:r>
      <w:r w:rsidR="00A865AB" w:rsidRPr="003B6CE1">
        <w:rPr>
          <w:rFonts w:eastAsia="Times New Roman" w:cs="Times New Roman"/>
          <w:color w:val="000000"/>
          <w:sz w:val="40"/>
          <w:szCs w:val="40"/>
        </w:rPr>
        <w:t>Сетевое и системное администрирование</w:t>
      </w:r>
      <w:r w:rsidR="001E3697">
        <w:rPr>
          <w:rFonts w:eastAsia="Times New Roman" w:cs="Times New Roman"/>
          <w:color w:val="000000"/>
          <w:sz w:val="40"/>
          <w:szCs w:val="40"/>
        </w:rPr>
        <w:t>»</w:t>
      </w:r>
    </w:p>
    <w:p w14:paraId="1D9B97EA" w14:textId="77777777" w:rsidR="001E3697" w:rsidRDefault="001E3697" w:rsidP="0000427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eastAsia="Times New Roman" w:cs="Times New Roman"/>
          <w:sz w:val="36"/>
          <w:szCs w:val="36"/>
        </w:rPr>
      </w:pPr>
    </w:p>
    <w:p w14:paraId="1DE42636" w14:textId="77777777" w:rsidR="001E3697" w:rsidRPr="001E3697" w:rsidRDefault="001E3697" w:rsidP="001E3697">
      <w:pPr>
        <w:autoSpaceDE w:val="0"/>
        <w:autoSpaceDN w:val="0"/>
        <w:adjustRightInd w:val="0"/>
        <w:spacing w:line="240" w:lineRule="auto"/>
        <w:jc w:val="center"/>
        <w:outlineLvl w:val="9"/>
        <w:rPr>
          <w:rFonts w:eastAsia="Times New Roman" w:cs="Times New Roman"/>
          <w:sz w:val="36"/>
          <w:szCs w:val="36"/>
        </w:rPr>
      </w:pPr>
      <w:r w:rsidRPr="001E3697">
        <w:rPr>
          <w:rFonts w:eastAsia="Times New Roman" w:cs="Times New Roman"/>
          <w:sz w:val="36"/>
          <w:szCs w:val="36"/>
        </w:rPr>
        <w:t>Финала Чемпионата по профессиональному мастерству «Профессионалы» в 2024 г.</w:t>
      </w:r>
    </w:p>
    <w:p w14:paraId="549A9F29" w14:textId="77777777" w:rsidR="001E3697" w:rsidRDefault="001E3697" w:rsidP="001E3697">
      <w:pPr>
        <w:autoSpaceDE w:val="0"/>
        <w:autoSpaceDN w:val="0"/>
        <w:adjustRightInd w:val="0"/>
        <w:spacing w:line="240" w:lineRule="auto"/>
        <w:outlineLvl w:val="9"/>
        <w:rPr>
          <w:rFonts w:ascii="AppleSystemUIFont" w:hAnsi="AppleSystemUIFont" w:cs="AppleSystemUIFont"/>
          <w:position w:val="0"/>
          <w:sz w:val="26"/>
          <w:szCs w:val="26"/>
          <w:lang w:eastAsia="zh-CN"/>
        </w:rPr>
      </w:pPr>
    </w:p>
    <w:p w14:paraId="1FC4022E" w14:textId="77777777" w:rsidR="001A206B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</w:rPr>
      </w:pPr>
    </w:p>
    <w:p w14:paraId="3D9451D0" w14:textId="77777777" w:rsidR="001A206B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</w:rPr>
      </w:pPr>
    </w:p>
    <w:p w14:paraId="7E136DC1" w14:textId="77777777" w:rsidR="001A206B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</w:rPr>
      </w:pPr>
    </w:p>
    <w:p w14:paraId="4A66731C" w14:textId="77777777" w:rsidR="001A206B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</w:rPr>
      </w:pPr>
    </w:p>
    <w:p w14:paraId="575AC586" w14:textId="77777777" w:rsidR="001A206B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</w:rPr>
      </w:pPr>
    </w:p>
    <w:p w14:paraId="5058830A" w14:textId="77777777" w:rsidR="001A206B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</w:rPr>
      </w:pPr>
    </w:p>
    <w:p w14:paraId="6EA7FCE8" w14:textId="77777777" w:rsidR="001A206B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</w:rPr>
      </w:pPr>
    </w:p>
    <w:p w14:paraId="3D9E4E29" w14:textId="77777777" w:rsidR="001A206B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</w:rPr>
      </w:pPr>
    </w:p>
    <w:p w14:paraId="7D295AB9" w14:textId="77777777" w:rsidR="001A206B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</w:rPr>
      </w:pPr>
    </w:p>
    <w:p w14:paraId="368A77A0" w14:textId="77777777" w:rsidR="001A206B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</w:rPr>
      </w:pPr>
    </w:p>
    <w:p w14:paraId="791BF7E2" w14:textId="77777777" w:rsidR="001A206B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</w:rPr>
      </w:pPr>
    </w:p>
    <w:p w14:paraId="4101933C" w14:textId="77777777" w:rsidR="001A206B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</w:rPr>
      </w:pPr>
    </w:p>
    <w:p w14:paraId="747A41A1" w14:textId="77777777" w:rsidR="001A206B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</w:rPr>
      </w:pPr>
    </w:p>
    <w:p w14:paraId="1134BFB8" w14:textId="77777777" w:rsidR="001A206B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</w:rPr>
      </w:pPr>
    </w:p>
    <w:p w14:paraId="2FAB9DA2" w14:textId="77777777" w:rsidR="001A206B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</w:rPr>
      </w:pPr>
    </w:p>
    <w:p w14:paraId="65CB14A2" w14:textId="77777777" w:rsidR="001A206B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</w:rPr>
      </w:pPr>
    </w:p>
    <w:p w14:paraId="3AE38150" w14:textId="77777777" w:rsidR="001A206B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</w:rPr>
      </w:pPr>
    </w:p>
    <w:p w14:paraId="44E4BA92" w14:textId="77777777" w:rsidR="001A206B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</w:rPr>
      </w:pPr>
    </w:p>
    <w:p w14:paraId="15D64B15" w14:textId="77777777" w:rsidR="001A206B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</w:rPr>
      </w:pPr>
    </w:p>
    <w:p w14:paraId="590B2883" w14:textId="77777777" w:rsidR="001A206B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</w:rPr>
      </w:pPr>
    </w:p>
    <w:p w14:paraId="1C1E1929" w14:textId="77777777" w:rsidR="001A206B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eastAsia="Times New Roman" w:cs="Times New Roman"/>
          <w:color w:val="000000"/>
        </w:rPr>
      </w:pPr>
    </w:p>
    <w:p w14:paraId="49B7FF21" w14:textId="41D4C351" w:rsidR="001A206B" w:rsidRDefault="00A74F0F" w:rsidP="0000427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2024</w:t>
      </w:r>
      <w:r w:rsidR="00004270">
        <w:rPr>
          <w:rFonts w:eastAsia="Times New Roman" w:cs="Times New Roman"/>
          <w:color w:val="000000"/>
        </w:rPr>
        <w:t xml:space="preserve"> г.</w:t>
      </w:r>
    </w:p>
    <w:p w14:paraId="32C36889" w14:textId="77777777" w:rsidR="001A206B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</w:rPr>
      </w:pPr>
    </w:p>
    <w:p w14:paraId="0D8E178E" w14:textId="77777777" w:rsidR="001A206B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</w:rPr>
      </w:pPr>
    </w:p>
    <w:p w14:paraId="1F2A5683" w14:textId="77777777" w:rsidR="001A206B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</w:rPr>
      </w:pPr>
    </w:p>
    <w:p w14:paraId="3645B4B6" w14:textId="77777777" w:rsidR="001A206B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</w:rPr>
      </w:pPr>
    </w:p>
    <w:p w14:paraId="135D0C9A" w14:textId="77777777" w:rsidR="00A865AB" w:rsidRDefault="00A865AB" w:rsidP="00A865AB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48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sdt>
      <w:sdtPr>
        <w:id w:val="-1803526934"/>
        <w:docPartObj>
          <w:docPartGallery w:val="Table of Contents"/>
          <w:docPartUnique/>
        </w:docPartObj>
      </w:sdtPr>
      <w:sdtContent>
        <w:p w14:paraId="73B91BB3" w14:textId="77777777" w:rsidR="00A865AB" w:rsidRDefault="00A865AB" w:rsidP="00A865AB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right" w:pos="9911"/>
            </w:tabs>
            <w:spacing w:line="360" w:lineRule="auto"/>
            <w:rPr>
              <w:rFonts w:ascii="Calibri" w:hAnsi="Calibri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 w:tooltip="#_heading=h.30j0zll" w:history="1">
            <w:r>
              <w:rPr>
                <w:rFonts w:eastAsia="Times New Roman" w:cs="Times New Roman"/>
                <w:color w:val="0000FF"/>
                <w:sz w:val="28"/>
                <w:szCs w:val="28"/>
                <w:u w:val="single"/>
              </w:rPr>
              <w:t>1. Область применения</w:t>
            </w:r>
          </w:hyperlink>
          <w:hyperlink w:anchor="_heading=h.30j0zll" w:tooltip="#_heading=h.30j0zll" w:history="1">
            <w:r>
              <w:rPr>
                <w:rFonts w:eastAsia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1F68A53B" w14:textId="77777777" w:rsidR="00A865AB" w:rsidRDefault="00A865AB" w:rsidP="00A865AB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right" w:pos="9911"/>
            </w:tabs>
            <w:spacing w:line="360" w:lineRule="auto"/>
            <w:rPr>
              <w:rFonts w:ascii="Calibri" w:hAnsi="Calibri"/>
              <w:color w:val="000000"/>
              <w:sz w:val="28"/>
              <w:szCs w:val="28"/>
            </w:rPr>
          </w:pPr>
          <w:hyperlink w:anchor="_heading=h.1fob9te" w:tooltip="#_heading=h.1fob9te" w:history="1">
            <w:r>
              <w:rPr>
                <w:rFonts w:eastAsia="Times New Roman" w:cs="Times New Roman"/>
                <w:color w:val="0000FF"/>
                <w:sz w:val="28"/>
                <w:szCs w:val="28"/>
                <w:u w:val="single"/>
              </w:rPr>
              <w:t>2. Нормативные ссылки</w:t>
            </w:r>
          </w:hyperlink>
          <w:hyperlink w:anchor="_heading=h.1fob9te" w:tooltip="#_heading=h.1fob9te" w:history="1">
            <w:r>
              <w:rPr>
                <w:rFonts w:eastAsia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0C977E03" w14:textId="77777777" w:rsidR="00A865AB" w:rsidRDefault="00A865AB" w:rsidP="00A865AB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right" w:pos="9911"/>
            </w:tabs>
            <w:spacing w:line="360" w:lineRule="auto"/>
            <w:rPr>
              <w:rFonts w:ascii="Calibri" w:hAnsi="Calibri"/>
              <w:color w:val="000000"/>
              <w:sz w:val="28"/>
              <w:szCs w:val="28"/>
            </w:rPr>
          </w:pPr>
          <w:hyperlink w:anchor="_heading=h.2et92p0" w:tooltip="#_heading=h.2et92p0" w:history="1">
            <w:r>
              <w:rPr>
                <w:rFonts w:eastAsia="Times New Roman" w:cs="Times New Roman"/>
                <w:color w:val="0000FF"/>
                <w:sz w:val="28"/>
                <w:szCs w:val="28"/>
                <w:u w:val="single"/>
              </w:rPr>
              <w:t>3. Общие требования охраны труда</w:t>
            </w:r>
          </w:hyperlink>
          <w:hyperlink w:anchor="_heading=h.2et92p0" w:tooltip="#_heading=h.2et92p0" w:history="1">
            <w:r>
              <w:rPr>
                <w:rFonts w:eastAsia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2AC9E7B2" w14:textId="77777777" w:rsidR="00A865AB" w:rsidRDefault="00A865AB" w:rsidP="00A865AB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right" w:pos="9911"/>
            </w:tabs>
            <w:spacing w:line="360" w:lineRule="auto"/>
            <w:rPr>
              <w:rFonts w:ascii="Calibri" w:hAnsi="Calibri"/>
              <w:color w:val="000000"/>
              <w:sz w:val="28"/>
              <w:szCs w:val="28"/>
            </w:rPr>
          </w:pPr>
          <w:hyperlink w:anchor="_heading=h.tyjcwt" w:tooltip="#_heading=h.tyjcwt" w:history="1">
            <w:r>
              <w:rPr>
                <w:rFonts w:eastAsia="Times New Roman" w:cs="Times New Roman"/>
                <w:color w:val="0000FF"/>
                <w:sz w:val="28"/>
                <w:szCs w:val="28"/>
                <w:u w:val="single"/>
              </w:rPr>
              <w:t>4. Требования охраны труда перед началом работы</w:t>
            </w:r>
          </w:hyperlink>
          <w:hyperlink w:anchor="_heading=h.tyjcwt" w:tooltip="#_heading=h.tyjcwt" w:history="1">
            <w:r>
              <w:rPr>
                <w:rFonts w:eastAsia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14:paraId="1ECA70C2" w14:textId="77777777" w:rsidR="00A865AB" w:rsidRDefault="00A865AB" w:rsidP="00A865AB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right" w:pos="9911"/>
            </w:tabs>
            <w:spacing w:line="360" w:lineRule="auto"/>
            <w:rPr>
              <w:rFonts w:ascii="Calibri" w:hAnsi="Calibri"/>
              <w:color w:val="000000"/>
              <w:sz w:val="28"/>
              <w:szCs w:val="28"/>
            </w:rPr>
          </w:pPr>
          <w:hyperlink w:anchor="_heading=h.3dy6vkm" w:tooltip="#_heading=h.3dy6vkm" w:history="1">
            <w:r>
              <w:rPr>
                <w:rFonts w:eastAsia="Times New Roman" w:cs="Times New Roman"/>
                <w:color w:val="0000FF"/>
                <w:sz w:val="28"/>
                <w:szCs w:val="28"/>
                <w:u w:val="single"/>
              </w:rPr>
              <w:t>5. Требования охраны труда во время работы</w:t>
            </w:r>
          </w:hyperlink>
          <w:hyperlink w:anchor="_heading=h.3dy6vkm" w:tooltip="#_heading=h.3dy6vkm" w:history="1">
            <w:r>
              <w:rPr>
                <w:rFonts w:eastAsia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14:paraId="575474D4" w14:textId="77777777" w:rsidR="00A865AB" w:rsidRDefault="00A865AB" w:rsidP="00A865AB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right" w:pos="9911"/>
            </w:tabs>
            <w:spacing w:line="360" w:lineRule="auto"/>
            <w:rPr>
              <w:rFonts w:ascii="Calibri" w:hAnsi="Calibri"/>
              <w:color w:val="000000"/>
              <w:sz w:val="28"/>
              <w:szCs w:val="28"/>
            </w:rPr>
          </w:pPr>
          <w:hyperlink w:anchor="_heading=h.1t3h5sf" w:tooltip="#_heading=h.1t3h5sf" w:history="1">
            <w:r>
              <w:rPr>
                <w:rFonts w:eastAsia="Times New Roman" w:cs="Times New Roman"/>
                <w:color w:val="0000FF"/>
                <w:sz w:val="28"/>
                <w:szCs w:val="28"/>
                <w:u w:val="single"/>
              </w:rPr>
              <w:t>6. Требования охраны труда в аварийных ситуациях</w:t>
            </w:r>
          </w:hyperlink>
          <w:hyperlink w:anchor="_heading=h.1t3h5sf" w:tooltip="#_heading=h.1t3h5sf" w:history="1">
            <w:r>
              <w:rPr>
                <w:rFonts w:eastAsia="Times New Roman" w:cs="Times New Roman"/>
                <w:color w:val="000000"/>
                <w:sz w:val="28"/>
                <w:szCs w:val="28"/>
              </w:rPr>
              <w:tab/>
              <w:t>9</w:t>
            </w:r>
          </w:hyperlink>
        </w:p>
        <w:p w14:paraId="5E12C540" w14:textId="77777777" w:rsidR="00A865AB" w:rsidRDefault="00A865AB" w:rsidP="00A865AB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right" w:pos="9911"/>
            </w:tabs>
            <w:spacing w:line="360" w:lineRule="auto"/>
            <w:rPr>
              <w:rFonts w:ascii="Calibri" w:hAnsi="Calibri"/>
              <w:color w:val="000000"/>
              <w:sz w:val="28"/>
              <w:szCs w:val="28"/>
            </w:rPr>
          </w:pPr>
          <w:hyperlink w:anchor="_heading=h.4d34og8" w:tooltip="#_heading=h.4d34og8" w:history="1">
            <w:r>
              <w:rPr>
                <w:rFonts w:eastAsia="Times New Roman" w:cs="Times New Roman"/>
                <w:color w:val="0000FF"/>
                <w:sz w:val="28"/>
                <w:szCs w:val="28"/>
                <w:u w:val="single"/>
              </w:rPr>
              <w:t>7. Требования охраны труда по окончании работы</w:t>
            </w:r>
          </w:hyperlink>
          <w:hyperlink w:anchor="_heading=h.4d34og8" w:tooltip="#_heading=h.4d34og8" w:history="1">
            <w:r>
              <w:rPr>
                <w:rFonts w:eastAsia="Times New Roman" w:cs="Times New Roman"/>
                <w:color w:val="000000"/>
                <w:sz w:val="28"/>
                <w:szCs w:val="28"/>
              </w:rPr>
              <w:tab/>
              <w:t>10</w:t>
            </w:r>
          </w:hyperlink>
          <w:r>
            <w:fldChar w:fldCharType="end"/>
          </w:r>
        </w:p>
      </w:sdtContent>
    </w:sdt>
    <w:p w14:paraId="11261918" w14:textId="77777777" w:rsidR="00A865AB" w:rsidRDefault="00A865AB" w:rsidP="00A865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eastAsia="Times New Roman" w:cs="Times New Roman"/>
          <w:color w:val="000000"/>
        </w:rPr>
      </w:pPr>
    </w:p>
    <w:p w14:paraId="7D9D7652" w14:textId="77777777" w:rsidR="00A865AB" w:rsidRDefault="00A865AB" w:rsidP="00A865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eastAsia="Times New Roman" w:cs="Times New Roman"/>
          <w:color w:val="000000"/>
        </w:rPr>
      </w:pPr>
    </w:p>
    <w:p w14:paraId="1CD1285E" w14:textId="77777777" w:rsidR="00A865AB" w:rsidRDefault="00A865AB" w:rsidP="00A865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</w:rPr>
      </w:pPr>
    </w:p>
    <w:p w14:paraId="1F066C4D" w14:textId="77777777" w:rsidR="00A865AB" w:rsidRDefault="00A865AB" w:rsidP="00A865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</w:rPr>
      </w:pPr>
    </w:p>
    <w:p w14:paraId="54758AC2" w14:textId="77777777" w:rsidR="00A865AB" w:rsidRDefault="00A865AB" w:rsidP="00A865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</w:rPr>
      </w:pPr>
    </w:p>
    <w:p w14:paraId="3C590493" w14:textId="77777777" w:rsidR="00A865AB" w:rsidRDefault="00A865AB" w:rsidP="00A865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</w:rPr>
      </w:pPr>
    </w:p>
    <w:p w14:paraId="3E115BE9" w14:textId="77777777" w:rsidR="00A865AB" w:rsidRDefault="00A865AB" w:rsidP="00A865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</w:rPr>
      </w:pPr>
    </w:p>
    <w:p w14:paraId="3AFFD1B0" w14:textId="77777777" w:rsidR="00A865AB" w:rsidRDefault="00A865AB" w:rsidP="00A865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</w:rPr>
      </w:pPr>
    </w:p>
    <w:p w14:paraId="031C10D4" w14:textId="77777777" w:rsidR="00A865AB" w:rsidRDefault="00A865AB" w:rsidP="00A865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</w:rPr>
      </w:pPr>
    </w:p>
    <w:p w14:paraId="66BE37DB" w14:textId="77777777" w:rsidR="00A865AB" w:rsidRDefault="00A865AB" w:rsidP="00A865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</w:rPr>
      </w:pPr>
    </w:p>
    <w:p w14:paraId="2A71B829" w14:textId="77777777" w:rsidR="00A865AB" w:rsidRDefault="00A865AB" w:rsidP="00A865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</w:rPr>
      </w:pPr>
    </w:p>
    <w:p w14:paraId="67B2C114" w14:textId="77777777" w:rsidR="00A865AB" w:rsidRDefault="00A865AB" w:rsidP="00A865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</w:rPr>
      </w:pPr>
    </w:p>
    <w:p w14:paraId="4FA60158" w14:textId="77777777" w:rsidR="00A865AB" w:rsidRDefault="00A865AB" w:rsidP="00A865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</w:rPr>
      </w:pPr>
    </w:p>
    <w:p w14:paraId="2E8E6815" w14:textId="77777777" w:rsidR="00A865AB" w:rsidRDefault="00A865AB" w:rsidP="00A865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</w:rPr>
      </w:pPr>
    </w:p>
    <w:p w14:paraId="283BC2AD" w14:textId="77777777" w:rsidR="00A865AB" w:rsidRDefault="00A865AB" w:rsidP="00A865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</w:rPr>
      </w:pPr>
    </w:p>
    <w:p w14:paraId="17A8208C" w14:textId="77777777" w:rsidR="00A865AB" w:rsidRDefault="00A865AB" w:rsidP="00A865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</w:rPr>
      </w:pPr>
    </w:p>
    <w:p w14:paraId="27F54918" w14:textId="77777777" w:rsidR="00A865AB" w:rsidRDefault="00A865AB" w:rsidP="00A865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</w:rPr>
      </w:pPr>
    </w:p>
    <w:p w14:paraId="0801D3F8" w14:textId="77777777" w:rsidR="00A865AB" w:rsidRDefault="00A865AB" w:rsidP="00A865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</w:rPr>
      </w:pPr>
    </w:p>
    <w:p w14:paraId="492D980D" w14:textId="77777777" w:rsidR="00A865AB" w:rsidRDefault="00A865AB" w:rsidP="00A865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</w:rPr>
      </w:pPr>
    </w:p>
    <w:p w14:paraId="752F0515" w14:textId="77777777" w:rsidR="00A865AB" w:rsidRDefault="00A865AB" w:rsidP="00A865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</w:rPr>
      </w:pPr>
    </w:p>
    <w:p w14:paraId="27E2F915" w14:textId="77777777" w:rsidR="00A865AB" w:rsidRDefault="00A865AB" w:rsidP="00A865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</w:rPr>
      </w:pPr>
    </w:p>
    <w:p w14:paraId="497A573F" w14:textId="77777777" w:rsidR="00A865AB" w:rsidRDefault="00A865AB" w:rsidP="00A865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</w:rPr>
      </w:pPr>
    </w:p>
    <w:p w14:paraId="7571E3B3" w14:textId="77777777" w:rsidR="00A865AB" w:rsidRDefault="00A865AB" w:rsidP="00A865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</w:rPr>
      </w:pPr>
    </w:p>
    <w:p w14:paraId="2D3945BC" w14:textId="77777777" w:rsidR="00A865AB" w:rsidRDefault="00A865AB" w:rsidP="00A865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</w:rPr>
      </w:pPr>
    </w:p>
    <w:p w14:paraId="093512F2" w14:textId="77777777" w:rsidR="00A865AB" w:rsidRDefault="00A865AB" w:rsidP="00A865AB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  <w:bookmarkStart w:id="0" w:name="_heading=h.gjdgxs"/>
      <w:bookmarkEnd w:id="0"/>
      <w:r>
        <w:br w:type="page" w:clear="all"/>
      </w:r>
    </w:p>
    <w:p w14:paraId="542472A1" w14:textId="77777777" w:rsidR="00A865AB" w:rsidRDefault="00A865AB" w:rsidP="00A865AB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  <w:bookmarkStart w:id="1" w:name="_heading=h.30j0zll"/>
      <w:bookmarkEnd w:id="1"/>
      <w:r>
        <w:rPr>
          <w:rFonts w:eastAsia="Times New Roman" w:cs="Times New Roman"/>
          <w:b/>
          <w:color w:val="000000"/>
          <w:sz w:val="28"/>
          <w:szCs w:val="28"/>
        </w:rPr>
        <w:lastRenderedPageBreak/>
        <w:t>1. Область применения</w:t>
      </w:r>
    </w:p>
    <w:p w14:paraId="154E647B" w14:textId="77777777" w:rsidR="00A865AB" w:rsidRDefault="00A865AB" w:rsidP="00A865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1.1 Настоящие правила разработаны на основе типовой инструкции по охране труда с учетом требований законодательных и иных нормативных правовых актов, содержащих государственные требования охраны труда, правил по охране труда и предназначена для участников компетенции </w:t>
      </w:r>
      <w:r w:rsidRPr="003B6CE1">
        <w:rPr>
          <w:rFonts w:eastAsia="Times New Roman" w:cs="Times New Roman"/>
          <w:color w:val="000000"/>
          <w:sz w:val="28"/>
          <w:szCs w:val="28"/>
        </w:rPr>
        <w:t xml:space="preserve">«Сетевое и системное администрирование» регионального этапа </w:t>
      </w:r>
      <w:r>
        <w:rPr>
          <w:rFonts w:eastAsia="Times New Roman" w:cs="Times New Roman"/>
          <w:color w:val="000000"/>
          <w:sz w:val="28"/>
          <w:szCs w:val="28"/>
        </w:rPr>
        <w:t>Чемпионата по профессиональному мастерству «Профессионалы» в 2024 г. (далее Чемпионата).</w:t>
      </w:r>
    </w:p>
    <w:p w14:paraId="7B717BED" w14:textId="77777777" w:rsidR="00A865AB" w:rsidRDefault="00A865AB" w:rsidP="00A865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1.2 Выполнение требований настоящих правил обязательны для всех участников </w:t>
      </w:r>
      <w:r w:rsidRPr="003B6CE1">
        <w:rPr>
          <w:rFonts w:eastAsia="Times New Roman" w:cs="Times New Roman"/>
          <w:color w:val="000000"/>
          <w:sz w:val="28"/>
          <w:szCs w:val="28"/>
        </w:rPr>
        <w:t xml:space="preserve">регионального этапа </w:t>
      </w:r>
      <w:r w:rsidRPr="00584FB3">
        <w:rPr>
          <w:rFonts w:eastAsia="Times New Roman" w:cs="Times New Roman"/>
          <w:color w:val="000000"/>
          <w:sz w:val="28"/>
          <w:szCs w:val="28"/>
        </w:rPr>
        <w:t>Чемпионата по профессиональному мастерству «Профессионалы» в 20</w:t>
      </w:r>
      <w:r>
        <w:rPr>
          <w:rFonts w:eastAsia="Times New Roman" w:cs="Times New Roman"/>
          <w:color w:val="000000"/>
          <w:sz w:val="28"/>
          <w:szCs w:val="28"/>
        </w:rPr>
        <w:t>24</w:t>
      </w:r>
      <w:r w:rsidRPr="00584FB3">
        <w:rPr>
          <w:rFonts w:eastAsia="Times New Roman" w:cs="Times New Roman"/>
          <w:color w:val="000000"/>
          <w:sz w:val="28"/>
          <w:szCs w:val="28"/>
        </w:rPr>
        <w:t xml:space="preserve"> г. </w:t>
      </w:r>
      <w:r>
        <w:rPr>
          <w:rFonts w:eastAsia="Times New Roman" w:cs="Times New Roman"/>
          <w:color w:val="000000"/>
          <w:sz w:val="28"/>
          <w:szCs w:val="28"/>
        </w:rPr>
        <w:t>компетенции «</w:t>
      </w:r>
      <w:r w:rsidRPr="003B6CE1">
        <w:rPr>
          <w:rFonts w:eastAsia="Times New Roman" w:cs="Times New Roman"/>
          <w:color w:val="000000"/>
          <w:sz w:val="28"/>
          <w:szCs w:val="28"/>
        </w:rPr>
        <w:t>Сетевое и системное администрирование</w:t>
      </w:r>
      <w:r>
        <w:rPr>
          <w:rFonts w:eastAsia="Times New Roman" w:cs="Times New Roman"/>
          <w:color w:val="000000"/>
          <w:sz w:val="28"/>
          <w:szCs w:val="28"/>
        </w:rPr>
        <w:t xml:space="preserve">». </w:t>
      </w:r>
    </w:p>
    <w:p w14:paraId="4BAC2A9C" w14:textId="77777777" w:rsidR="00A865AB" w:rsidRDefault="00A865AB" w:rsidP="00A865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bookmarkStart w:id="2" w:name="_heading=h.1fob9te"/>
      <w:bookmarkEnd w:id="2"/>
    </w:p>
    <w:p w14:paraId="26EB71B9" w14:textId="77777777" w:rsidR="00A865AB" w:rsidRPr="003B6CE1" w:rsidRDefault="00A865AB" w:rsidP="00A865AB">
      <w:pPr>
        <w:pStyle w:val="1"/>
        <w:spacing w:before="120" w:line="240" w:lineRule="auto"/>
        <w:ind w:firstLine="709"/>
        <w:rPr>
          <w:rFonts w:ascii="Times New Roman" w:hAnsi="Times New Roman"/>
        </w:rPr>
      </w:pPr>
      <w:bookmarkStart w:id="3" w:name="_Toc507427595"/>
      <w:r w:rsidRPr="003B6CE1">
        <w:rPr>
          <w:rFonts w:ascii="Times New Roman" w:hAnsi="Times New Roman"/>
          <w:color w:val="auto"/>
        </w:rPr>
        <w:t xml:space="preserve">Инструкция по охране труда для участников </w:t>
      </w:r>
      <w:bookmarkEnd w:id="3"/>
    </w:p>
    <w:p w14:paraId="317691E3" w14:textId="77777777" w:rsidR="00A865AB" w:rsidRPr="003B6CE1" w:rsidRDefault="00A865AB" w:rsidP="00A865AB">
      <w:pPr>
        <w:spacing w:before="120" w:after="120"/>
        <w:ind w:firstLine="709"/>
        <w:jc w:val="center"/>
        <w:rPr>
          <w:rFonts w:cs="Times New Roman"/>
          <w:sz w:val="28"/>
          <w:szCs w:val="28"/>
        </w:rPr>
      </w:pPr>
    </w:p>
    <w:p w14:paraId="2CC7767A" w14:textId="77777777" w:rsidR="00A865AB" w:rsidRPr="003B6CE1" w:rsidRDefault="00A865AB" w:rsidP="00A865AB">
      <w:pPr>
        <w:pStyle w:val="2"/>
        <w:spacing w:before="120"/>
        <w:ind w:firstLine="709"/>
        <w:rPr>
          <w:rFonts w:ascii="Times New Roman" w:hAnsi="Times New Roman"/>
        </w:rPr>
      </w:pPr>
      <w:bookmarkStart w:id="4" w:name="_Toc507427596"/>
      <w:r>
        <w:rPr>
          <w:rFonts w:ascii="Times New Roman" w:hAnsi="Times New Roman"/>
        </w:rPr>
        <w:t>2</w:t>
      </w:r>
      <w:r w:rsidRPr="003B6CE1">
        <w:rPr>
          <w:rFonts w:ascii="Times New Roman" w:hAnsi="Times New Roman"/>
        </w:rPr>
        <w:t>.Общие требования охраны труда</w:t>
      </w:r>
      <w:bookmarkEnd w:id="4"/>
    </w:p>
    <w:p w14:paraId="7B18E4F5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Для участников от 14 лет</w:t>
      </w:r>
    </w:p>
    <w:p w14:paraId="05148584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</w:t>
      </w:r>
      <w:r w:rsidRPr="003B6CE1">
        <w:rPr>
          <w:rFonts w:cs="Times New Roman"/>
          <w:sz w:val="28"/>
          <w:szCs w:val="28"/>
        </w:rPr>
        <w:t>.1. К участию в конкурсе, под непосредственным руководством Экспертов или совместно с Экспертом, Компетенции «Сетевое и системное администрирование» допускаются участники в возрасте от 14 лет:</w:t>
      </w:r>
    </w:p>
    <w:p w14:paraId="7F52CBD3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- прошедшие инструктаж по охране труда по «Программе инструктажа по охране труда и технике безопасности»;</w:t>
      </w:r>
    </w:p>
    <w:p w14:paraId="26626AAB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- ознакомленные с инструкцией по охране труда;</w:t>
      </w:r>
    </w:p>
    <w:p w14:paraId="28A2F644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- имеющие необходимые навыки по эксплуатации инструмента, приспособлений совместной работы на оборудовании;</w:t>
      </w:r>
    </w:p>
    <w:p w14:paraId="0ECE67DF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- не имеющие противопоказаний к выполнению конкурсных заданий по состоянию здоровья.</w:t>
      </w:r>
    </w:p>
    <w:p w14:paraId="1F738F56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color w:val="FF0000"/>
          <w:sz w:val="28"/>
          <w:szCs w:val="28"/>
        </w:rPr>
      </w:pPr>
    </w:p>
    <w:p w14:paraId="2F4E87FF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Для участников от16 лет</w:t>
      </w:r>
    </w:p>
    <w:p w14:paraId="72C40C7D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</w:t>
      </w:r>
      <w:r w:rsidRPr="003B6CE1">
        <w:rPr>
          <w:rFonts w:cs="Times New Roman"/>
          <w:sz w:val="28"/>
          <w:szCs w:val="28"/>
        </w:rPr>
        <w:t>.3. К самостоятельному выполнению конкурсных заданий в Компетенции «Сетевое и системное администрирование» допускаются участники от 16 лет;</w:t>
      </w:r>
    </w:p>
    <w:p w14:paraId="662002DB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- прошедшие инструктаж по охране труда по «Программе инструктажа по охране труда и технике безопасности»;</w:t>
      </w:r>
    </w:p>
    <w:p w14:paraId="751A77AD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- ознакомленные с инструкцией по охране труда;</w:t>
      </w:r>
    </w:p>
    <w:p w14:paraId="136E2C2D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- имеющие необходимые навыки по эксплуатации инструмента, приспособлений совместной работы на оборудовании;</w:t>
      </w:r>
    </w:p>
    <w:p w14:paraId="04A1656F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lastRenderedPageBreak/>
        <w:t>- не имеющие противопоказаний к выполнению конкурсных заданий по состоянию здоровья.</w:t>
      </w:r>
    </w:p>
    <w:p w14:paraId="3EBD17CF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</w:p>
    <w:p w14:paraId="77473AC9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</w:t>
      </w:r>
      <w:r w:rsidRPr="003B6CE1">
        <w:rPr>
          <w:rFonts w:cs="Times New Roman"/>
          <w:sz w:val="28"/>
          <w:szCs w:val="28"/>
        </w:rPr>
        <w:t>.4. В процессе выполнения конкурсных заданий и нахождения на территории и в помещениях места проведения конкурса, участник обязан четко соблюдать:</w:t>
      </w:r>
    </w:p>
    <w:p w14:paraId="02A72204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 xml:space="preserve">- инструкции по охране труда и технике безопасности; </w:t>
      </w:r>
    </w:p>
    <w:p w14:paraId="60D0A3A1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- не заходить за ограждения и в технические помещения;</w:t>
      </w:r>
    </w:p>
    <w:p w14:paraId="3F224FD3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- соблюдать личную гигиену;</w:t>
      </w:r>
    </w:p>
    <w:p w14:paraId="225D378F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- принимать пищу в строго отведенных местах;</w:t>
      </w:r>
    </w:p>
    <w:p w14:paraId="6D291D9F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- самостоятельно использовать инструмент и оборудование, разрешенное к выполнению конкурсного задания;</w:t>
      </w:r>
    </w:p>
    <w:p w14:paraId="5D625133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</w:t>
      </w:r>
      <w:r w:rsidRPr="003B6CE1">
        <w:rPr>
          <w:rFonts w:cs="Times New Roman"/>
          <w:sz w:val="28"/>
          <w:szCs w:val="28"/>
        </w:rPr>
        <w:t>.5. Участник для выполнения конкурсного задания использует оборудование: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7"/>
        <w:gridCol w:w="6064"/>
      </w:tblGrid>
      <w:tr w:rsidR="00A865AB" w:rsidRPr="003B6CE1" w14:paraId="54D1B4B7" w14:textId="77777777" w:rsidTr="007143D8">
        <w:tc>
          <w:tcPr>
            <w:tcW w:w="5000" w:type="pct"/>
            <w:gridSpan w:val="2"/>
            <w:shd w:val="clear" w:color="auto" w:fill="auto"/>
          </w:tcPr>
          <w:p w14:paraId="1FD1F5DC" w14:textId="77777777" w:rsidR="00A865AB" w:rsidRPr="003B6CE1" w:rsidRDefault="00A865AB" w:rsidP="007143D8">
            <w:pPr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3B6CE1">
              <w:rPr>
                <w:rFonts w:eastAsia="Times New Roman" w:cs="Times New Roman"/>
                <w:b/>
                <w:sz w:val="28"/>
                <w:szCs w:val="28"/>
              </w:rPr>
              <w:t>Наименование оборудования</w:t>
            </w:r>
          </w:p>
        </w:tc>
      </w:tr>
      <w:tr w:rsidR="00A865AB" w:rsidRPr="003B6CE1" w14:paraId="1B1E101A" w14:textId="77777777" w:rsidTr="007143D8">
        <w:tc>
          <w:tcPr>
            <w:tcW w:w="1941" w:type="pct"/>
            <w:shd w:val="clear" w:color="auto" w:fill="auto"/>
          </w:tcPr>
          <w:p w14:paraId="0C0EA860" w14:textId="77777777" w:rsidR="00A865AB" w:rsidRPr="003B6CE1" w:rsidRDefault="00A865AB" w:rsidP="007143D8">
            <w:pPr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3B6CE1">
              <w:rPr>
                <w:rFonts w:eastAsia="Times New Roman" w:cs="Times New Roman"/>
                <w:b/>
                <w:sz w:val="28"/>
                <w:szCs w:val="28"/>
              </w:rPr>
              <w:t>использует самостоятельно</w:t>
            </w:r>
          </w:p>
        </w:tc>
        <w:tc>
          <w:tcPr>
            <w:tcW w:w="3059" w:type="pct"/>
            <w:shd w:val="clear" w:color="auto" w:fill="auto"/>
          </w:tcPr>
          <w:p w14:paraId="295E20D3" w14:textId="77777777" w:rsidR="00A865AB" w:rsidRPr="003B6CE1" w:rsidRDefault="00A865AB" w:rsidP="007143D8">
            <w:pPr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3B6CE1">
              <w:rPr>
                <w:rFonts w:eastAsia="Times New Roman" w:cs="Times New Roman"/>
                <w:b/>
                <w:sz w:val="28"/>
                <w:szCs w:val="28"/>
              </w:rPr>
              <w:t>выполняет конкурсное задание совместно с экспертом или назначенным лицом от 16 лет:</w:t>
            </w:r>
          </w:p>
        </w:tc>
      </w:tr>
      <w:tr w:rsidR="00A865AB" w:rsidRPr="003B6CE1" w14:paraId="075D0F6E" w14:textId="77777777" w:rsidTr="007143D8">
        <w:tc>
          <w:tcPr>
            <w:tcW w:w="1941" w:type="pct"/>
            <w:shd w:val="clear" w:color="auto" w:fill="auto"/>
          </w:tcPr>
          <w:p w14:paraId="6B5C79ED" w14:textId="77777777" w:rsidR="00A865AB" w:rsidRPr="003B6CE1" w:rsidRDefault="00A865AB" w:rsidP="007143D8">
            <w:pPr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3B6CE1">
              <w:rPr>
                <w:rFonts w:eastAsia="Times New Roman" w:cs="Times New Roman"/>
                <w:sz w:val="28"/>
                <w:szCs w:val="28"/>
              </w:rPr>
              <w:t>Персональный компьютер в сборе \ ноутбук</w:t>
            </w:r>
          </w:p>
        </w:tc>
        <w:tc>
          <w:tcPr>
            <w:tcW w:w="3059" w:type="pct"/>
            <w:shd w:val="clear" w:color="auto" w:fill="auto"/>
          </w:tcPr>
          <w:p w14:paraId="55BE7A0C" w14:textId="77777777" w:rsidR="00A865AB" w:rsidRPr="003B6CE1" w:rsidRDefault="00A865AB" w:rsidP="007143D8">
            <w:pPr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3B6CE1">
              <w:rPr>
                <w:rFonts w:eastAsia="Times New Roman" w:cs="Times New Roman"/>
                <w:sz w:val="28"/>
                <w:szCs w:val="28"/>
              </w:rPr>
              <w:t>Персональный компьютер в разобранном виде и/или его компоненты</w:t>
            </w:r>
          </w:p>
        </w:tc>
      </w:tr>
    </w:tbl>
    <w:p w14:paraId="1825A61C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</w:t>
      </w:r>
      <w:r w:rsidRPr="003B6CE1">
        <w:rPr>
          <w:rFonts w:cs="Times New Roman"/>
          <w:sz w:val="28"/>
          <w:szCs w:val="28"/>
        </w:rPr>
        <w:t>.6. При выполнении конкурсного задания на участника могут воздействовать следующие вредные и (или) опасные факторы:</w:t>
      </w:r>
    </w:p>
    <w:p w14:paraId="77624E05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Физические:</w:t>
      </w:r>
    </w:p>
    <w:p w14:paraId="11580B75" w14:textId="77777777" w:rsidR="00A865AB" w:rsidRPr="003B6CE1" w:rsidRDefault="00A865AB" w:rsidP="00A865AB">
      <w:pPr>
        <w:numPr>
          <w:ilvl w:val="0"/>
          <w:numId w:val="10"/>
        </w:numPr>
        <w:spacing w:before="120" w:after="120" w:line="259" w:lineRule="auto"/>
        <w:jc w:val="both"/>
        <w:outlineLvl w:val="9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режущие и колющие предметы;</w:t>
      </w:r>
    </w:p>
    <w:p w14:paraId="79BC41DF" w14:textId="77777777" w:rsidR="00A865AB" w:rsidRPr="003B6CE1" w:rsidRDefault="00A865AB" w:rsidP="00A865AB">
      <w:pPr>
        <w:numPr>
          <w:ilvl w:val="0"/>
          <w:numId w:val="10"/>
        </w:numPr>
        <w:spacing w:before="120" w:after="120" w:line="259" w:lineRule="auto"/>
        <w:jc w:val="both"/>
        <w:outlineLvl w:val="9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  <w:lang w:bidi="ru-RU"/>
        </w:rPr>
        <w:t xml:space="preserve">повышенный уровень электромагнитного излучения; </w:t>
      </w:r>
    </w:p>
    <w:p w14:paraId="4637F4F5" w14:textId="77777777" w:rsidR="00A865AB" w:rsidRPr="003B6CE1" w:rsidRDefault="00A865AB" w:rsidP="00A865AB">
      <w:pPr>
        <w:numPr>
          <w:ilvl w:val="0"/>
          <w:numId w:val="10"/>
        </w:numPr>
        <w:spacing w:before="120" w:after="120" w:line="259" w:lineRule="auto"/>
        <w:jc w:val="both"/>
        <w:outlineLvl w:val="9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  <w:lang w:bidi="ru-RU"/>
        </w:rPr>
        <w:t xml:space="preserve">повышенный уровень статического электричества; </w:t>
      </w:r>
    </w:p>
    <w:p w14:paraId="6BBD3909" w14:textId="77777777" w:rsidR="00A865AB" w:rsidRPr="003B6CE1" w:rsidRDefault="00A865AB" w:rsidP="00A865AB">
      <w:pPr>
        <w:numPr>
          <w:ilvl w:val="0"/>
          <w:numId w:val="10"/>
        </w:numPr>
        <w:spacing w:before="120" w:after="120" w:line="259" w:lineRule="auto"/>
        <w:jc w:val="both"/>
        <w:outlineLvl w:val="9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  <w:lang w:bidi="ru-RU"/>
        </w:rPr>
        <w:t xml:space="preserve">повышенная яркость светового изображения; </w:t>
      </w:r>
    </w:p>
    <w:p w14:paraId="55420CE6" w14:textId="77777777" w:rsidR="00A865AB" w:rsidRPr="003B6CE1" w:rsidRDefault="00A865AB" w:rsidP="00A865AB">
      <w:pPr>
        <w:numPr>
          <w:ilvl w:val="0"/>
          <w:numId w:val="10"/>
        </w:numPr>
        <w:spacing w:before="120" w:after="120" w:line="259" w:lineRule="auto"/>
        <w:jc w:val="both"/>
        <w:outlineLvl w:val="9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  <w:lang w:bidi="ru-RU"/>
        </w:rPr>
        <w:t xml:space="preserve">повышенный уровень пульсации светового потока; </w:t>
      </w:r>
    </w:p>
    <w:p w14:paraId="61F5AC7E" w14:textId="77777777" w:rsidR="00A865AB" w:rsidRPr="003B6CE1" w:rsidRDefault="00A865AB" w:rsidP="00A865AB">
      <w:pPr>
        <w:numPr>
          <w:ilvl w:val="0"/>
          <w:numId w:val="10"/>
        </w:numPr>
        <w:spacing w:before="120" w:after="120" w:line="259" w:lineRule="auto"/>
        <w:jc w:val="both"/>
        <w:outlineLvl w:val="9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  <w:lang w:bidi="ru-RU"/>
        </w:rPr>
        <w:t xml:space="preserve">повышенное значение напряжения в электрической цепи, замыкание которой может произойти через тело человека; </w:t>
      </w:r>
    </w:p>
    <w:p w14:paraId="28E74EEB" w14:textId="77777777" w:rsidR="00A865AB" w:rsidRPr="003B6CE1" w:rsidRDefault="00A865AB" w:rsidP="00A865AB">
      <w:pPr>
        <w:numPr>
          <w:ilvl w:val="0"/>
          <w:numId w:val="10"/>
        </w:numPr>
        <w:spacing w:before="120" w:after="120" w:line="259" w:lineRule="auto"/>
        <w:jc w:val="both"/>
        <w:outlineLvl w:val="9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  <w:lang w:bidi="ru-RU"/>
        </w:rPr>
        <w:t xml:space="preserve">повышенный или пониженный уровень освещенности; </w:t>
      </w:r>
    </w:p>
    <w:p w14:paraId="4CCB4B7C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  <w:lang w:bidi="ru-RU"/>
        </w:rPr>
        <w:t>повышенный уровень прямой и отраженной блёскости.</w:t>
      </w:r>
    </w:p>
    <w:p w14:paraId="2E1BC424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Психологические:</w:t>
      </w:r>
    </w:p>
    <w:p w14:paraId="7A4068B9" w14:textId="77777777" w:rsidR="00A865AB" w:rsidRPr="003B6CE1" w:rsidRDefault="00A865AB" w:rsidP="00A865AB">
      <w:pPr>
        <w:numPr>
          <w:ilvl w:val="0"/>
          <w:numId w:val="11"/>
        </w:numPr>
        <w:spacing w:before="120" w:after="120" w:line="259" w:lineRule="auto"/>
        <w:jc w:val="both"/>
        <w:outlineLvl w:val="9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  <w:lang w:bidi="ru-RU"/>
        </w:rPr>
        <w:t xml:space="preserve">напряжение зрения и внимания; </w:t>
      </w:r>
    </w:p>
    <w:p w14:paraId="13FE84A2" w14:textId="77777777" w:rsidR="00A865AB" w:rsidRPr="003B6CE1" w:rsidRDefault="00A865AB" w:rsidP="00A865AB">
      <w:pPr>
        <w:numPr>
          <w:ilvl w:val="0"/>
          <w:numId w:val="11"/>
        </w:numPr>
        <w:spacing w:before="120" w:after="120" w:line="259" w:lineRule="auto"/>
        <w:jc w:val="both"/>
        <w:outlineLvl w:val="9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  <w:lang w:bidi="ru-RU"/>
        </w:rPr>
        <w:t xml:space="preserve">интеллектуальные и эмоциональные нагрузки; </w:t>
      </w:r>
    </w:p>
    <w:p w14:paraId="26330568" w14:textId="77777777" w:rsidR="00A865AB" w:rsidRPr="003B6CE1" w:rsidRDefault="00A865AB" w:rsidP="00A865AB">
      <w:pPr>
        <w:numPr>
          <w:ilvl w:val="0"/>
          <w:numId w:val="11"/>
        </w:numPr>
        <w:spacing w:before="120" w:after="120" w:line="259" w:lineRule="auto"/>
        <w:jc w:val="both"/>
        <w:outlineLvl w:val="9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  <w:lang w:bidi="ru-RU"/>
        </w:rPr>
        <w:t xml:space="preserve">длительные статические нагрузки; </w:t>
      </w:r>
    </w:p>
    <w:p w14:paraId="0E63365C" w14:textId="77777777" w:rsidR="00A865AB" w:rsidRPr="003B6CE1" w:rsidRDefault="00A865AB" w:rsidP="00A865AB">
      <w:pPr>
        <w:numPr>
          <w:ilvl w:val="0"/>
          <w:numId w:val="11"/>
        </w:numPr>
        <w:spacing w:before="120" w:after="120" w:line="259" w:lineRule="auto"/>
        <w:jc w:val="both"/>
        <w:outlineLvl w:val="9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  <w:lang w:bidi="ru-RU"/>
        </w:rPr>
        <w:lastRenderedPageBreak/>
        <w:t>монотонность труда;</w:t>
      </w:r>
    </w:p>
    <w:p w14:paraId="0F291728" w14:textId="77777777" w:rsidR="00A865AB" w:rsidRPr="003B6CE1" w:rsidRDefault="00A865AB" w:rsidP="00A865AB">
      <w:pPr>
        <w:numPr>
          <w:ilvl w:val="0"/>
          <w:numId w:val="11"/>
        </w:numPr>
        <w:spacing w:before="120" w:after="120" w:line="259" w:lineRule="auto"/>
        <w:jc w:val="both"/>
        <w:outlineLvl w:val="9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  <w:lang w:bidi="ru-RU"/>
        </w:rPr>
        <w:t xml:space="preserve">чрезмерное напряжение внимания; </w:t>
      </w:r>
    </w:p>
    <w:p w14:paraId="366A01B2" w14:textId="77777777" w:rsidR="00A865AB" w:rsidRPr="003B6CE1" w:rsidRDefault="00A865AB" w:rsidP="00A865AB">
      <w:pPr>
        <w:numPr>
          <w:ilvl w:val="0"/>
          <w:numId w:val="11"/>
        </w:numPr>
        <w:spacing w:before="120" w:after="120" w:line="259" w:lineRule="auto"/>
        <w:jc w:val="both"/>
        <w:outlineLvl w:val="9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  <w:lang w:bidi="ru-RU"/>
        </w:rPr>
        <w:t>усиленная нагрузка на зрение.</w:t>
      </w:r>
    </w:p>
    <w:p w14:paraId="1BCFCAEE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</w:p>
    <w:p w14:paraId="0DA8C7F5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</w:t>
      </w:r>
      <w:r w:rsidRPr="003B6CE1">
        <w:rPr>
          <w:rFonts w:cs="Times New Roman"/>
          <w:sz w:val="28"/>
          <w:szCs w:val="28"/>
        </w:rPr>
        <w:t>.7. Применяемые во время выполнения конкурсного задания средства индивидуальной защиты:</w:t>
      </w:r>
    </w:p>
    <w:p w14:paraId="1F0BBE06" w14:textId="77777777" w:rsidR="00A865AB" w:rsidRPr="003B6CE1" w:rsidRDefault="00A865AB" w:rsidP="00A865AB">
      <w:pPr>
        <w:numPr>
          <w:ilvl w:val="0"/>
          <w:numId w:val="10"/>
        </w:numPr>
        <w:spacing w:before="120" w:after="120" w:line="259" w:lineRule="auto"/>
        <w:jc w:val="both"/>
        <w:outlineLvl w:val="9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беруши (при наличии повышенного шума на площадке</w:t>
      </w:r>
      <w:proofErr w:type="gramStart"/>
      <w:r w:rsidRPr="003B6CE1">
        <w:rPr>
          <w:rFonts w:cs="Times New Roman"/>
          <w:sz w:val="28"/>
          <w:szCs w:val="28"/>
        </w:rPr>
        <w:t>).-</w:t>
      </w:r>
      <w:proofErr w:type="gramEnd"/>
    </w:p>
    <w:p w14:paraId="2085B29D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</w:p>
    <w:p w14:paraId="442200FC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</w:t>
      </w:r>
      <w:r w:rsidRPr="003B6CE1">
        <w:rPr>
          <w:rFonts w:cs="Times New Roman"/>
          <w:sz w:val="28"/>
          <w:szCs w:val="28"/>
        </w:rPr>
        <w:t>.8. Знаки безопасности, используемые на рабочем месте, для обозначения присутствующих опасностей:</w:t>
      </w:r>
    </w:p>
    <w:p w14:paraId="678C961E" w14:textId="77777777" w:rsidR="00A865AB" w:rsidRPr="003B6CE1" w:rsidRDefault="00A865AB" w:rsidP="00A865AB">
      <w:pPr>
        <w:numPr>
          <w:ilvl w:val="0"/>
          <w:numId w:val="10"/>
        </w:numPr>
        <w:spacing w:before="120" w:after="120" w:line="259" w:lineRule="auto"/>
        <w:jc w:val="both"/>
        <w:outlineLvl w:val="9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Знаков</w:t>
      </w:r>
      <w:r w:rsidRPr="003B6CE1">
        <w:rPr>
          <w:rFonts w:cs="Times New Roman"/>
          <w:sz w:val="28"/>
          <w:szCs w:val="28"/>
          <w:lang w:eastAsia="zh-CN"/>
        </w:rPr>
        <w:t xml:space="preserve"> безопасности на рабочих местах не предусмотрено</w:t>
      </w:r>
      <w:r w:rsidRPr="003B6CE1">
        <w:rPr>
          <w:rFonts w:cs="Times New Roman"/>
          <w:sz w:val="28"/>
          <w:szCs w:val="28"/>
        </w:rPr>
        <w:t xml:space="preserve">. </w:t>
      </w:r>
    </w:p>
    <w:p w14:paraId="1767DD2F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</w:p>
    <w:p w14:paraId="069D1737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</w:t>
      </w:r>
      <w:r w:rsidRPr="003B6CE1">
        <w:rPr>
          <w:rFonts w:cs="Times New Roman"/>
          <w:sz w:val="28"/>
          <w:szCs w:val="28"/>
        </w:rPr>
        <w:t xml:space="preserve">.9. При несчастном случае пострадавший или очевидец несчастного случая обязан немедленно сообщить о случившемся Экспертам. </w:t>
      </w:r>
    </w:p>
    <w:p w14:paraId="539042DD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В помещении для Экспертов находится аптечка первой помощи, укомплектованная изделиями медицинского назначения, ее необходимо использовать для оказания первой помощи, самопомощи в случаях получения травмы.</w:t>
      </w:r>
    </w:p>
    <w:p w14:paraId="606206BA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 xml:space="preserve">В случае возникновения несчастного случая или болезни участника, об этом немедленно уведомляются Главный эксперт, Лидер команды и Эксперт. Главный эксперт принимает решение о назначении дополнительного времени для участия. В случае отстранения участника от дальнейшего участия в Чемпионате ввиду болезни или несчастного случая, он получит баллы за любую завершенную работу. </w:t>
      </w:r>
    </w:p>
    <w:p w14:paraId="2BA903BC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Вышеуказанные случаи подлежат обязательной регистрации в Форме регистрации несчастных случаев и в Форме регистрации перерывов в работе.</w:t>
      </w:r>
    </w:p>
    <w:p w14:paraId="0E0107EF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</w:t>
      </w:r>
      <w:r w:rsidRPr="003B6CE1">
        <w:rPr>
          <w:rFonts w:cs="Times New Roman"/>
          <w:sz w:val="28"/>
          <w:szCs w:val="28"/>
        </w:rPr>
        <w:t xml:space="preserve">.10. Участники, допустившие невыполнение или нарушение инструкции по охране труда, привлекаются к ответственности в соответствии со специальными правилами компетенции. </w:t>
      </w:r>
    </w:p>
    <w:p w14:paraId="589A1DFC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Несоблюдение участником норм и правил ОТ и ТБ ведет к потере баллов. Постоянное нарушение норм безопасности может привести к временному или перманентному отстранению аналогично апелляции.</w:t>
      </w:r>
    </w:p>
    <w:p w14:paraId="2B7D354C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</w:p>
    <w:p w14:paraId="7D727BE6" w14:textId="77777777" w:rsidR="00A865AB" w:rsidRPr="003B6CE1" w:rsidRDefault="00A865AB" w:rsidP="00A865AB">
      <w:pPr>
        <w:pStyle w:val="2"/>
        <w:spacing w:before="120"/>
        <w:ind w:firstLine="709"/>
        <w:rPr>
          <w:rFonts w:ascii="Times New Roman" w:hAnsi="Times New Roman"/>
        </w:rPr>
      </w:pPr>
      <w:bookmarkStart w:id="5" w:name="_Toc507427597"/>
      <w:r>
        <w:rPr>
          <w:rFonts w:ascii="Times New Roman" w:hAnsi="Times New Roman"/>
        </w:rPr>
        <w:t>3</w:t>
      </w:r>
      <w:r w:rsidRPr="003B6CE1">
        <w:rPr>
          <w:rFonts w:ascii="Times New Roman" w:hAnsi="Times New Roman"/>
        </w:rPr>
        <w:t>.Требования охраны труда перед началом работы</w:t>
      </w:r>
      <w:bookmarkEnd w:id="5"/>
    </w:p>
    <w:p w14:paraId="2C0817D9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Перед началом работы участники должны выполнить следующее:</w:t>
      </w:r>
    </w:p>
    <w:p w14:paraId="4D87ABE2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</w:t>
      </w:r>
      <w:r w:rsidRPr="003B6CE1">
        <w:rPr>
          <w:rFonts w:cs="Times New Roman"/>
          <w:sz w:val="28"/>
          <w:szCs w:val="28"/>
        </w:rPr>
        <w:t xml:space="preserve">.1. В день С-1 все участники должны ознакомиться с инструкцией по технике безопасности, с планами эвакуации при возникновении пожара, местами расположения санитарно-бытовых помещений, медицинскими кабинетами, </w:t>
      </w:r>
      <w:r w:rsidRPr="003B6CE1">
        <w:rPr>
          <w:rFonts w:cs="Times New Roman"/>
          <w:sz w:val="28"/>
          <w:szCs w:val="28"/>
        </w:rPr>
        <w:lastRenderedPageBreak/>
        <w:t>питьевой воды, подготовить рабочее место в соответствии с Техническим описанием компетенции.</w:t>
      </w:r>
    </w:p>
    <w:p w14:paraId="68D9E4F3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Проверить специальную одежду, обувь и др. средства индивидуальной защиты. Одеть необходимые средства защиты для выполнения подготовки рабочих мест, инструмента и оборудования.</w:t>
      </w:r>
    </w:p>
    <w:p w14:paraId="0A31350B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 xml:space="preserve">По окончании ознакомительного периода, участники подтверждают свое ознакомление со всеми процессами, подписав лист прохождения инструктажа по работе на оборудовании по форме, определенной Оргкомитетом. </w:t>
      </w:r>
    </w:p>
    <w:p w14:paraId="1CCC96A7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</w:t>
      </w:r>
      <w:r w:rsidRPr="003B6CE1">
        <w:rPr>
          <w:rFonts w:cs="Times New Roman"/>
          <w:sz w:val="28"/>
          <w:szCs w:val="28"/>
        </w:rPr>
        <w:t>.2. Подготовить рабочее место:</w:t>
      </w:r>
    </w:p>
    <w:p w14:paraId="6FBC4C39" w14:textId="77777777" w:rsidR="00A865AB" w:rsidRPr="003B6CE1" w:rsidRDefault="00A865AB" w:rsidP="00A865AB">
      <w:pPr>
        <w:numPr>
          <w:ilvl w:val="0"/>
          <w:numId w:val="12"/>
        </w:numPr>
        <w:spacing w:before="120" w:after="120" w:line="259" w:lineRule="auto"/>
        <w:jc w:val="both"/>
        <w:outlineLvl w:val="9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  <w:lang w:bidi="ru-RU"/>
        </w:rPr>
        <w:t>осмотреть рабочее место на предмет наличия посторонних предметов и видимых неисправностей;</w:t>
      </w:r>
    </w:p>
    <w:p w14:paraId="25C51275" w14:textId="77777777" w:rsidR="00A865AB" w:rsidRPr="003B6CE1" w:rsidRDefault="00A865AB" w:rsidP="00A865AB">
      <w:pPr>
        <w:numPr>
          <w:ilvl w:val="0"/>
          <w:numId w:val="12"/>
        </w:numPr>
        <w:spacing w:before="120" w:after="120" w:line="259" w:lineRule="auto"/>
        <w:jc w:val="both"/>
        <w:outlineLvl w:val="9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Проверить правильность установки стола, стула, подставки под ноги, угол наклона экрана монитора, положения клавиатуры в целях исключения неудобных поз и длительных напряжений тела. Особо обратить внимание на то, что дисплей должен находиться на расстоянии не менее 50 см от глаз (оптимально 60-70 см);</w:t>
      </w:r>
    </w:p>
    <w:p w14:paraId="1461CDC6" w14:textId="77777777" w:rsidR="00A865AB" w:rsidRPr="003B6CE1" w:rsidRDefault="00A865AB" w:rsidP="00A865AB">
      <w:pPr>
        <w:numPr>
          <w:ilvl w:val="0"/>
          <w:numId w:val="12"/>
        </w:numPr>
        <w:spacing w:before="120" w:after="120" w:line="259" w:lineRule="auto"/>
        <w:jc w:val="both"/>
        <w:outlineLvl w:val="9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Проверить правильность расположения оборудования;</w:t>
      </w:r>
    </w:p>
    <w:p w14:paraId="071FF269" w14:textId="77777777" w:rsidR="00A865AB" w:rsidRPr="003B6CE1" w:rsidRDefault="00A865AB" w:rsidP="00A865AB">
      <w:pPr>
        <w:numPr>
          <w:ilvl w:val="0"/>
          <w:numId w:val="12"/>
        </w:numPr>
        <w:spacing w:before="120" w:after="120" w:line="259" w:lineRule="auto"/>
        <w:jc w:val="both"/>
        <w:outlineLvl w:val="9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Кабели электропитания, удлинители, сетевые фильтры должны находиться с тыльной стороны рабочего места;</w:t>
      </w:r>
    </w:p>
    <w:p w14:paraId="6FA35293" w14:textId="77777777" w:rsidR="00A865AB" w:rsidRPr="003B6CE1" w:rsidRDefault="00A865AB" w:rsidP="00A865AB">
      <w:pPr>
        <w:numPr>
          <w:ilvl w:val="0"/>
          <w:numId w:val="12"/>
        </w:numPr>
        <w:spacing w:before="120" w:after="120" w:line="259" w:lineRule="auto"/>
        <w:jc w:val="both"/>
        <w:outlineLvl w:val="9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Убедиться в отсутствии засветок, отражений и бликов на экране монитора;</w:t>
      </w:r>
    </w:p>
    <w:p w14:paraId="67A3C697" w14:textId="77777777" w:rsidR="00A865AB" w:rsidRPr="003B6CE1" w:rsidRDefault="00A865AB" w:rsidP="00A865AB">
      <w:pPr>
        <w:numPr>
          <w:ilvl w:val="0"/>
          <w:numId w:val="12"/>
        </w:numPr>
        <w:spacing w:before="120" w:after="120" w:line="259" w:lineRule="auto"/>
        <w:jc w:val="both"/>
        <w:outlineLvl w:val="9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Убедиться в том, что на устройствах ПК (системный блок, монитор, клавиатура) не располагаются сосуды с жидкостями, сыпучими материалами (чай, кофе, сок, вода и пр.);</w:t>
      </w:r>
    </w:p>
    <w:p w14:paraId="11066BFF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 xml:space="preserve"> </w:t>
      </w:r>
    </w:p>
    <w:p w14:paraId="3E69C0A5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</w:t>
      </w:r>
      <w:r w:rsidRPr="003B6CE1">
        <w:rPr>
          <w:rFonts w:cs="Times New Roman"/>
          <w:sz w:val="28"/>
          <w:szCs w:val="28"/>
        </w:rPr>
        <w:t>.3. Подготовить инструмент и оборудование, разрешенное к самостоятельной работе: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1"/>
        <w:gridCol w:w="6480"/>
      </w:tblGrid>
      <w:tr w:rsidR="00A865AB" w:rsidRPr="003B6CE1" w14:paraId="5D946A41" w14:textId="77777777" w:rsidTr="007143D8">
        <w:trPr>
          <w:tblHeader/>
        </w:trPr>
        <w:tc>
          <w:tcPr>
            <w:tcW w:w="1731" w:type="pct"/>
            <w:shd w:val="clear" w:color="auto" w:fill="auto"/>
          </w:tcPr>
          <w:p w14:paraId="7A105DD1" w14:textId="77777777" w:rsidR="00A865AB" w:rsidRPr="003B6CE1" w:rsidRDefault="00A865AB" w:rsidP="007143D8">
            <w:pPr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3B6CE1">
              <w:rPr>
                <w:rFonts w:eastAsia="Times New Roman" w:cs="Times New Roman"/>
                <w:b/>
                <w:sz w:val="28"/>
                <w:szCs w:val="28"/>
              </w:rPr>
              <w:t>Наименование инструмента или оборудования</w:t>
            </w:r>
          </w:p>
        </w:tc>
        <w:tc>
          <w:tcPr>
            <w:tcW w:w="3269" w:type="pct"/>
            <w:shd w:val="clear" w:color="auto" w:fill="auto"/>
          </w:tcPr>
          <w:p w14:paraId="60EC1FFF" w14:textId="77777777" w:rsidR="00A865AB" w:rsidRPr="003B6CE1" w:rsidRDefault="00A865AB" w:rsidP="007143D8">
            <w:pPr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3B6CE1">
              <w:rPr>
                <w:rFonts w:eastAsia="Times New Roman" w:cs="Times New Roman"/>
                <w:b/>
                <w:sz w:val="28"/>
                <w:szCs w:val="28"/>
              </w:rPr>
              <w:t>Правила подготовки к выполнению конкурсного задания</w:t>
            </w:r>
          </w:p>
        </w:tc>
      </w:tr>
      <w:tr w:rsidR="00A865AB" w:rsidRPr="003B6CE1" w14:paraId="7B776A9F" w14:textId="77777777" w:rsidTr="007143D8">
        <w:tc>
          <w:tcPr>
            <w:tcW w:w="1731" w:type="pct"/>
            <w:shd w:val="clear" w:color="auto" w:fill="auto"/>
          </w:tcPr>
          <w:p w14:paraId="21BD19AE" w14:textId="77777777" w:rsidR="00A865AB" w:rsidRPr="003B6CE1" w:rsidRDefault="00A865AB" w:rsidP="007143D8">
            <w:pPr>
              <w:jc w:val="both"/>
              <w:rPr>
                <w:rFonts w:cs="Times New Roman"/>
                <w:sz w:val="28"/>
                <w:szCs w:val="28"/>
              </w:rPr>
            </w:pPr>
            <w:r w:rsidRPr="003B6CE1">
              <w:rPr>
                <w:rFonts w:cs="Times New Roman"/>
                <w:sz w:val="28"/>
                <w:szCs w:val="28"/>
              </w:rPr>
              <w:t>ПК в сборе / ноутбук</w:t>
            </w:r>
          </w:p>
        </w:tc>
        <w:tc>
          <w:tcPr>
            <w:tcW w:w="3269" w:type="pct"/>
            <w:shd w:val="clear" w:color="auto" w:fill="auto"/>
          </w:tcPr>
          <w:p w14:paraId="6E8EE86C" w14:textId="77777777" w:rsidR="00A865AB" w:rsidRPr="003B6CE1" w:rsidRDefault="00A865AB" w:rsidP="007143D8">
            <w:pPr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3B6CE1">
              <w:rPr>
                <w:rFonts w:cs="Times New Roman"/>
                <w:sz w:val="28"/>
                <w:szCs w:val="28"/>
              </w:rPr>
              <w:t>Включение электропитания и вход в систему производится техническим персоналом площадки;</w:t>
            </w:r>
          </w:p>
        </w:tc>
      </w:tr>
      <w:tr w:rsidR="00A865AB" w:rsidRPr="003B6CE1" w14:paraId="122B5DFD" w14:textId="77777777" w:rsidTr="007143D8">
        <w:tc>
          <w:tcPr>
            <w:tcW w:w="1731" w:type="pct"/>
            <w:shd w:val="clear" w:color="auto" w:fill="auto"/>
          </w:tcPr>
          <w:p w14:paraId="2F424B7A" w14:textId="77777777" w:rsidR="00A865AB" w:rsidRPr="003B6CE1" w:rsidRDefault="00A865AB" w:rsidP="007143D8">
            <w:pPr>
              <w:jc w:val="both"/>
              <w:rPr>
                <w:rFonts w:cs="Times New Roman"/>
                <w:sz w:val="28"/>
                <w:szCs w:val="28"/>
              </w:rPr>
            </w:pPr>
            <w:r w:rsidRPr="003B6CE1">
              <w:rPr>
                <w:rFonts w:cs="Times New Roman"/>
                <w:sz w:val="28"/>
                <w:szCs w:val="28"/>
              </w:rPr>
              <w:t>Маршрутизатор</w:t>
            </w:r>
          </w:p>
        </w:tc>
        <w:tc>
          <w:tcPr>
            <w:tcW w:w="3269" w:type="pct"/>
            <w:vMerge w:val="restart"/>
            <w:shd w:val="clear" w:color="auto" w:fill="auto"/>
          </w:tcPr>
          <w:p w14:paraId="1D564896" w14:textId="77777777" w:rsidR="00A865AB" w:rsidRPr="003B6CE1" w:rsidRDefault="00A865AB" w:rsidP="007143D8">
            <w:pPr>
              <w:jc w:val="both"/>
              <w:rPr>
                <w:rFonts w:cs="Times New Roman"/>
                <w:sz w:val="28"/>
                <w:szCs w:val="28"/>
              </w:rPr>
            </w:pPr>
            <w:r w:rsidRPr="003B6CE1">
              <w:rPr>
                <w:rFonts w:cs="Times New Roman"/>
                <w:sz w:val="28"/>
                <w:szCs w:val="28"/>
              </w:rPr>
              <w:t>Включение электропитания производится техническим персоналом площадки.</w:t>
            </w:r>
          </w:p>
        </w:tc>
      </w:tr>
      <w:tr w:rsidR="00A865AB" w:rsidRPr="003B6CE1" w14:paraId="687D2F23" w14:textId="77777777" w:rsidTr="007143D8">
        <w:tc>
          <w:tcPr>
            <w:tcW w:w="1731" w:type="pct"/>
            <w:shd w:val="clear" w:color="auto" w:fill="auto"/>
          </w:tcPr>
          <w:p w14:paraId="24C16EEE" w14:textId="77777777" w:rsidR="00A865AB" w:rsidRPr="003B6CE1" w:rsidRDefault="00A865AB" w:rsidP="007143D8">
            <w:pPr>
              <w:jc w:val="both"/>
              <w:rPr>
                <w:rFonts w:cs="Times New Roman"/>
                <w:sz w:val="28"/>
                <w:szCs w:val="28"/>
              </w:rPr>
            </w:pPr>
            <w:r w:rsidRPr="003B6CE1">
              <w:rPr>
                <w:rFonts w:cs="Times New Roman"/>
                <w:sz w:val="28"/>
                <w:szCs w:val="28"/>
              </w:rPr>
              <w:t>Коммутатор</w:t>
            </w:r>
          </w:p>
        </w:tc>
        <w:tc>
          <w:tcPr>
            <w:tcW w:w="3269" w:type="pct"/>
            <w:vMerge/>
            <w:shd w:val="clear" w:color="auto" w:fill="auto"/>
          </w:tcPr>
          <w:p w14:paraId="2BC966E5" w14:textId="77777777" w:rsidR="00A865AB" w:rsidRPr="003B6CE1" w:rsidRDefault="00A865AB" w:rsidP="007143D8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A865AB" w:rsidRPr="003B6CE1" w14:paraId="636C3DFD" w14:textId="77777777" w:rsidTr="007143D8">
        <w:tc>
          <w:tcPr>
            <w:tcW w:w="1731" w:type="pct"/>
            <w:shd w:val="clear" w:color="auto" w:fill="auto"/>
          </w:tcPr>
          <w:p w14:paraId="25864AA7" w14:textId="77777777" w:rsidR="00A865AB" w:rsidRPr="003B6CE1" w:rsidRDefault="00A865AB" w:rsidP="007143D8">
            <w:pPr>
              <w:jc w:val="both"/>
              <w:rPr>
                <w:rFonts w:cs="Times New Roman"/>
                <w:sz w:val="28"/>
                <w:szCs w:val="28"/>
              </w:rPr>
            </w:pPr>
            <w:r w:rsidRPr="003B6CE1">
              <w:rPr>
                <w:rFonts w:cs="Times New Roman"/>
                <w:sz w:val="28"/>
                <w:szCs w:val="28"/>
              </w:rPr>
              <w:t>IP-телефон</w:t>
            </w:r>
          </w:p>
        </w:tc>
        <w:tc>
          <w:tcPr>
            <w:tcW w:w="3269" w:type="pct"/>
            <w:vMerge/>
            <w:shd w:val="clear" w:color="auto" w:fill="auto"/>
          </w:tcPr>
          <w:p w14:paraId="2BEAA297" w14:textId="77777777" w:rsidR="00A865AB" w:rsidRPr="003B6CE1" w:rsidRDefault="00A865AB" w:rsidP="007143D8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A865AB" w:rsidRPr="003B6CE1" w14:paraId="28D905A4" w14:textId="77777777" w:rsidTr="007143D8">
        <w:tc>
          <w:tcPr>
            <w:tcW w:w="1731" w:type="pct"/>
            <w:shd w:val="clear" w:color="auto" w:fill="auto"/>
          </w:tcPr>
          <w:p w14:paraId="4A930985" w14:textId="77777777" w:rsidR="00A865AB" w:rsidRPr="003B6CE1" w:rsidRDefault="00A865AB" w:rsidP="007143D8">
            <w:pPr>
              <w:jc w:val="both"/>
              <w:rPr>
                <w:rFonts w:cs="Times New Roman"/>
                <w:sz w:val="28"/>
                <w:szCs w:val="28"/>
              </w:rPr>
            </w:pPr>
            <w:r w:rsidRPr="003B6CE1">
              <w:rPr>
                <w:rFonts w:cs="Times New Roman"/>
                <w:sz w:val="28"/>
                <w:szCs w:val="28"/>
              </w:rPr>
              <w:t>Межсетевой экран</w:t>
            </w:r>
          </w:p>
        </w:tc>
        <w:tc>
          <w:tcPr>
            <w:tcW w:w="3269" w:type="pct"/>
            <w:vMerge/>
            <w:shd w:val="clear" w:color="auto" w:fill="auto"/>
          </w:tcPr>
          <w:p w14:paraId="05E121C4" w14:textId="77777777" w:rsidR="00A865AB" w:rsidRPr="003B6CE1" w:rsidRDefault="00A865AB" w:rsidP="007143D8">
            <w:pPr>
              <w:shd w:val="clear" w:color="auto" w:fill="FFFFFF"/>
              <w:textAlignment w:val="baseline"/>
              <w:rPr>
                <w:sz w:val="28"/>
                <w:szCs w:val="28"/>
              </w:rPr>
            </w:pPr>
          </w:p>
        </w:tc>
      </w:tr>
    </w:tbl>
    <w:p w14:paraId="28BA2937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Инструмент и оборудование, не разрешенное к самостоятельному использованию, к выполнению конкурсных заданий подготавливает уполномоченный Эксперт, участники могут принимать посильное участие в подготовке под непосредственным руководством и в присутствии Эксперта.</w:t>
      </w:r>
    </w:p>
    <w:p w14:paraId="08CBE525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3</w:t>
      </w:r>
      <w:r w:rsidRPr="003B6CE1">
        <w:rPr>
          <w:rFonts w:cs="Times New Roman"/>
          <w:sz w:val="28"/>
          <w:szCs w:val="28"/>
        </w:rPr>
        <w:t>.4. В день проведения конкурса изучить содержание и порядок проведения модулей конкурсного задания, а также безопасные приемы их выполнения. Проверить пригодность инструмента и оборудования визуальным осмотром.</w:t>
      </w:r>
    </w:p>
    <w:p w14:paraId="11227ED5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</w:t>
      </w:r>
      <w:r w:rsidRPr="003B6CE1">
        <w:rPr>
          <w:rFonts w:cs="Times New Roman"/>
          <w:sz w:val="28"/>
          <w:szCs w:val="28"/>
        </w:rPr>
        <w:t>.5. Ежедневно, перед началом выполнения конкурсного задания, в процессе подготовки рабочего места:</w:t>
      </w:r>
    </w:p>
    <w:p w14:paraId="7368624E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- осмотреть и привести в порядок рабочее место, средства индивидуальной защиты;</w:t>
      </w:r>
    </w:p>
    <w:p w14:paraId="06903BA2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- убедиться в достаточности освещенности;</w:t>
      </w:r>
    </w:p>
    <w:p w14:paraId="664C5B8A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- проверить (визуально) правильность подключения инструмента и оборудования в электросеть;</w:t>
      </w:r>
    </w:p>
    <w:p w14:paraId="1A60A4FC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- проверить правильность установки стола, стула, положения оборудования и инструмента, при необходимости, обратиться к эксперту для устранения неисправностей в целях исключения неудобных поз и длительных напряжений тела.</w:t>
      </w:r>
    </w:p>
    <w:p w14:paraId="08A627F3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</w:t>
      </w:r>
      <w:r w:rsidRPr="003B6CE1">
        <w:rPr>
          <w:rFonts w:cs="Times New Roman"/>
          <w:sz w:val="28"/>
          <w:szCs w:val="28"/>
        </w:rPr>
        <w:t>.6. Подготовить необходимые для работы материалы, приспособления, и разложить их на свои места, убрать с рабочего стола все лишнее.</w:t>
      </w:r>
    </w:p>
    <w:p w14:paraId="695744EE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</w:t>
      </w:r>
      <w:r w:rsidRPr="003B6CE1">
        <w:rPr>
          <w:rFonts w:cs="Times New Roman"/>
          <w:sz w:val="28"/>
          <w:szCs w:val="28"/>
        </w:rPr>
        <w:t>.7. Участнику запрещается приступать к выполнению конкурсного задания при обнаружении неисправности инструмента или оборудования. О замеченных недостатках и неисправностях немедленно сообщить Эксперту и до устранения неполадок к конкурсному заданию не приступать.</w:t>
      </w:r>
    </w:p>
    <w:p w14:paraId="53FC4C61" w14:textId="77777777" w:rsidR="00A865AB" w:rsidRPr="003B6CE1" w:rsidRDefault="00A865AB" w:rsidP="00A865AB">
      <w:pPr>
        <w:pStyle w:val="2"/>
        <w:spacing w:before="120"/>
        <w:ind w:firstLine="709"/>
        <w:rPr>
          <w:rFonts w:ascii="Times New Roman" w:hAnsi="Times New Roman"/>
        </w:rPr>
      </w:pPr>
      <w:bookmarkStart w:id="6" w:name="_Toc507427598"/>
      <w:r>
        <w:rPr>
          <w:rFonts w:ascii="Times New Roman" w:hAnsi="Times New Roman"/>
        </w:rPr>
        <w:t>4</w:t>
      </w:r>
      <w:r w:rsidRPr="003B6CE1">
        <w:rPr>
          <w:rFonts w:ascii="Times New Roman" w:hAnsi="Times New Roman"/>
        </w:rPr>
        <w:t>.Требования охраны труда во время работы</w:t>
      </w:r>
      <w:bookmarkEnd w:id="6"/>
    </w:p>
    <w:p w14:paraId="110B10FD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4</w:t>
      </w:r>
      <w:r w:rsidRPr="003B6CE1">
        <w:rPr>
          <w:rFonts w:cs="Times New Roman"/>
          <w:sz w:val="28"/>
          <w:szCs w:val="28"/>
        </w:rPr>
        <w:t>.1. При выполнении конкурсных заданий участнику необходимо соблюдать требования безопасности при использовании инструмента и оборудования: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5"/>
        <w:gridCol w:w="7776"/>
      </w:tblGrid>
      <w:tr w:rsidR="00A865AB" w:rsidRPr="003B6CE1" w14:paraId="0466B775" w14:textId="77777777" w:rsidTr="007143D8">
        <w:trPr>
          <w:tblHeader/>
        </w:trPr>
        <w:tc>
          <w:tcPr>
            <w:tcW w:w="1058" w:type="pct"/>
            <w:shd w:val="clear" w:color="auto" w:fill="auto"/>
            <w:vAlign w:val="center"/>
          </w:tcPr>
          <w:p w14:paraId="70977507" w14:textId="77777777" w:rsidR="00A865AB" w:rsidRPr="003B6CE1" w:rsidRDefault="00A865AB" w:rsidP="007143D8">
            <w:pPr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3B6CE1">
              <w:rPr>
                <w:rFonts w:eastAsia="Times New Roman" w:cs="Times New Roman"/>
                <w:b/>
                <w:sz w:val="28"/>
                <w:szCs w:val="28"/>
              </w:rPr>
              <w:t>Наименование инструмента/ оборудования</w:t>
            </w:r>
          </w:p>
        </w:tc>
        <w:tc>
          <w:tcPr>
            <w:tcW w:w="3942" w:type="pct"/>
            <w:shd w:val="clear" w:color="auto" w:fill="auto"/>
            <w:vAlign w:val="center"/>
          </w:tcPr>
          <w:p w14:paraId="7D717371" w14:textId="77777777" w:rsidR="00A865AB" w:rsidRPr="003B6CE1" w:rsidRDefault="00A865AB" w:rsidP="007143D8">
            <w:pPr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3B6CE1">
              <w:rPr>
                <w:rFonts w:eastAsia="Times New Roman" w:cs="Times New Roman"/>
                <w:b/>
                <w:sz w:val="28"/>
                <w:szCs w:val="28"/>
              </w:rPr>
              <w:t>Требования безопасности</w:t>
            </w:r>
          </w:p>
        </w:tc>
      </w:tr>
      <w:tr w:rsidR="00A865AB" w:rsidRPr="003B6CE1" w14:paraId="2FDE2238" w14:textId="77777777" w:rsidTr="007143D8">
        <w:tc>
          <w:tcPr>
            <w:tcW w:w="1058" w:type="pct"/>
            <w:shd w:val="clear" w:color="auto" w:fill="auto"/>
          </w:tcPr>
          <w:p w14:paraId="7398AB4A" w14:textId="77777777" w:rsidR="00A865AB" w:rsidRPr="003B6CE1" w:rsidRDefault="00A865AB" w:rsidP="007143D8">
            <w:pPr>
              <w:jc w:val="both"/>
              <w:rPr>
                <w:rFonts w:cs="Times New Roman"/>
                <w:sz w:val="28"/>
                <w:szCs w:val="28"/>
              </w:rPr>
            </w:pPr>
            <w:r w:rsidRPr="003B6CE1">
              <w:rPr>
                <w:rFonts w:cs="Times New Roman"/>
                <w:sz w:val="28"/>
                <w:szCs w:val="28"/>
              </w:rPr>
              <w:t>ПК в сборе \ ноутбук</w:t>
            </w:r>
          </w:p>
        </w:tc>
        <w:tc>
          <w:tcPr>
            <w:tcW w:w="3942" w:type="pct"/>
            <w:vMerge w:val="restart"/>
            <w:shd w:val="clear" w:color="auto" w:fill="auto"/>
          </w:tcPr>
          <w:p w14:paraId="42F02108" w14:textId="77777777" w:rsidR="00A865AB" w:rsidRPr="003B6CE1" w:rsidRDefault="00A865AB" w:rsidP="00A865AB">
            <w:pPr>
              <w:pStyle w:val="18"/>
              <w:widowControl w:val="0"/>
              <w:numPr>
                <w:ilvl w:val="0"/>
                <w:numId w:val="13"/>
              </w:numPr>
              <w:tabs>
                <w:tab w:val="left" w:pos="1723"/>
                <w:tab w:val="left" w:pos="1724"/>
              </w:tabs>
              <w:suppressAutoHyphens/>
              <w:spacing w:line="240" w:lineRule="auto"/>
              <w:ind w:left="360" w:hanging="36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6CE1">
              <w:rPr>
                <w:rFonts w:ascii="Times New Roman" w:hAnsi="Times New Roman"/>
                <w:sz w:val="28"/>
                <w:szCs w:val="28"/>
                <w:lang w:val="ru-RU"/>
              </w:rPr>
              <w:t>содержать в порядке и чистоте рабочее место;</w:t>
            </w:r>
          </w:p>
          <w:p w14:paraId="11300028" w14:textId="77777777" w:rsidR="00A865AB" w:rsidRPr="003B6CE1" w:rsidRDefault="00A865AB" w:rsidP="00A865AB">
            <w:pPr>
              <w:pStyle w:val="18"/>
              <w:widowControl w:val="0"/>
              <w:numPr>
                <w:ilvl w:val="0"/>
                <w:numId w:val="13"/>
              </w:numPr>
              <w:tabs>
                <w:tab w:val="left" w:pos="1723"/>
                <w:tab w:val="left" w:pos="1724"/>
              </w:tabs>
              <w:suppressAutoHyphens/>
              <w:spacing w:line="240" w:lineRule="auto"/>
              <w:ind w:left="360" w:hanging="36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6CE1">
              <w:rPr>
                <w:rFonts w:ascii="Times New Roman" w:hAnsi="Times New Roman"/>
                <w:sz w:val="28"/>
                <w:szCs w:val="28"/>
                <w:lang w:val="ru-RU"/>
              </w:rPr>
              <w:t>следить за тем, чтобы вентиляционные отверстия устройств ничем не были закрыты;</w:t>
            </w:r>
          </w:p>
          <w:p w14:paraId="7982C69C" w14:textId="77777777" w:rsidR="00A865AB" w:rsidRPr="003B6CE1" w:rsidRDefault="00A865AB" w:rsidP="00A865AB">
            <w:pPr>
              <w:pStyle w:val="18"/>
              <w:widowControl w:val="0"/>
              <w:numPr>
                <w:ilvl w:val="0"/>
                <w:numId w:val="13"/>
              </w:numPr>
              <w:tabs>
                <w:tab w:val="left" w:pos="1723"/>
                <w:tab w:val="left" w:pos="1724"/>
              </w:tabs>
              <w:suppressAutoHyphens/>
              <w:spacing w:line="240" w:lineRule="auto"/>
              <w:ind w:left="360" w:hanging="36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6CE1">
              <w:rPr>
                <w:rFonts w:ascii="Times New Roman" w:hAnsi="Times New Roman"/>
                <w:sz w:val="28"/>
                <w:szCs w:val="28"/>
                <w:lang w:val="ru-RU"/>
              </w:rPr>
              <w:t>выполнять требования инструкции по эксплуатации оборудования;</w:t>
            </w:r>
          </w:p>
          <w:p w14:paraId="290A44D6" w14:textId="77777777" w:rsidR="00A865AB" w:rsidRPr="003B6CE1" w:rsidRDefault="00A865AB" w:rsidP="00A865AB">
            <w:pPr>
              <w:pStyle w:val="18"/>
              <w:widowControl w:val="0"/>
              <w:numPr>
                <w:ilvl w:val="0"/>
                <w:numId w:val="13"/>
              </w:numPr>
              <w:tabs>
                <w:tab w:val="left" w:pos="1723"/>
                <w:tab w:val="left" w:pos="1724"/>
              </w:tabs>
              <w:suppressAutoHyphens/>
              <w:snapToGrid w:val="0"/>
              <w:spacing w:line="240" w:lineRule="auto"/>
              <w:ind w:left="360" w:hanging="360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6CE1">
              <w:rPr>
                <w:rFonts w:ascii="Times New Roman" w:hAnsi="Times New Roman"/>
                <w:sz w:val="28"/>
                <w:szCs w:val="28"/>
                <w:lang w:val="ru-RU"/>
              </w:rPr>
              <w:t>соблюдать, установленные расписанием, трудовым распорядком регламентированные перерывы в работе, выполнять рекомендованные физические упражнения.</w:t>
            </w:r>
          </w:p>
          <w:p w14:paraId="09FF8A74" w14:textId="77777777" w:rsidR="00A865AB" w:rsidRPr="003B6CE1" w:rsidRDefault="00A865AB" w:rsidP="007143D8">
            <w:pPr>
              <w:pStyle w:val="18"/>
              <w:widowControl w:val="0"/>
              <w:tabs>
                <w:tab w:val="left" w:pos="1723"/>
                <w:tab w:val="left" w:pos="1724"/>
              </w:tabs>
              <w:snapToGrid w:val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B6CE1">
              <w:rPr>
                <w:rFonts w:ascii="Times New Roman" w:hAnsi="Times New Roman"/>
                <w:b/>
                <w:bCs/>
                <w:sz w:val="28"/>
                <w:szCs w:val="28"/>
              </w:rPr>
              <w:t>Запрещается</w:t>
            </w:r>
            <w:proofErr w:type="spellEnd"/>
            <w:r w:rsidRPr="003B6CE1">
              <w:rPr>
                <w:rFonts w:ascii="Times New Roman" w:hAnsi="Times New Roman"/>
                <w:b/>
                <w:bCs/>
                <w:sz w:val="28"/>
                <w:szCs w:val="28"/>
              </w:rPr>
              <w:t>:</w:t>
            </w:r>
          </w:p>
          <w:p w14:paraId="2B6F4D46" w14:textId="77777777" w:rsidR="00A865AB" w:rsidRPr="003B6CE1" w:rsidRDefault="00A865AB" w:rsidP="00A865AB">
            <w:pPr>
              <w:pStyle w:val="18"/>
              <w:widowControl w:val="0"/>
              <w:numPr>
                <w:ilvl w:val="0"/>
                <w:numId w:val="13"/>
              </w:numPr>
              <w:tabs>
                <w:tab w:val="left" w:pos="1723"/>
                <w:tab w:val="left" w:pos="1724"/>
              </w:tabs>
              <w:suppressAutoHyphens/>
              <w:spacing w:line="240" w:lineRule="auto"/>
              <w:ind w:left="360" w:hanging="36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6CE1">
              <w:rPr>
                <w:rFonts w:ascii="Times New Roman" w:hAnsi="Times New Roman"/>
                <w:sz w:val="28"/>
                <w:szCs w:val="28"/>
                <w:lang w:val="ru-RU"/>
              </w:rPr>
              <w:t>отключать и подключать интерфейсные кабели периферийных</w:t>
            </w:r>
            <w:r w:rsidRPr="003B6CE1">
              <w:rPr>
                <w:rFonts w:ascii="Times New Roman" w:hAnsi="Times New Roman"/>
                <w:spacing w:val="38"/>
                <w:sz w:val="28"/>
                <w:szCs w:val="28"/>
                <w:lang w:val="ru-RU"/>
              </w:rPr>
              <w:t xml:space="preserve"> </w:t>
            </w:r>
            <w:r w:rsidRPr="003B6CE1">
              <w:rPr>
                <w:rFonts w:ascii="Times New Roman" w:hAnsi="Times New Roman"/>
                <w:sz w:val="28"/>
                <w:szCs w:val="28"/>
                <w:lang w:val="ru-RU"/>
              </w:rPr>
              <w:t>устройств;</w:t>
            </w:r>
          </w:p>
          <w:p w14:paraId="67F434B1" w14:textId="77777777" w:rsidR="00A865AB" w:rsidRPr="003B6CE1" w:rsidRDefault="00A865AB" w:rsidP="00A865AB">
            <w:pPr>
              <w:pStyle w:val="18"/>
              <w:widowControl w:val="0"/>
              <w:numPr>
                <w:ilvl w:val="0"/>
                <w:numId w:val="13"/>
              </w:numPr>
              <w:tabs>
                <w:tab w:val="left" w:pos="1723"/>
                <w:tab w:val="left" w:pos="1724"/>
              </w:tabs>
              <w:suppressAutoHyphens/>
              <w:spacing w:line="240" w:lineRule="auto"/>
              <w:ind w:left="360" w:hanging="36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6CE1">
              <w:rPr>
                <w:rFonts w:ascii="Times New Roman" w:hAnsi="Times New Roman"/>
                <w:sz w:val="28"/>
                <w:szCs w:val="28"/>
                <w:lang w:val="ru-RU"/>
              </w:rPr>
              <w:t>класть на устройства средств компьютерной и оргтехники бумаги, папки и прочие посторонние</w:t>
            </w:r>
            <w:r w:rsidRPr="003B6CE1">
              <w:rPr>
                <w:rFonts w:ascii="Times New Roman" w:hAnsi="Times New Roman"/>
                <w:spacing w:val="4"/>
                <w:sz w:val="28"/>
                <w:szCs w:val="28"/>
                <w:lang w:val="ru-RU"/>
              </w:rPr>
              <w:t xml:space="preserve"> </w:t>
            </w:r>
            <w:r w:rsidRPr="003B6CE1">
              <w:rPr>
                <w:rFonts w:ascii="Times New Roman" w:hAnsi="Times New Roman"/>
                <w:sz w:val="28"/>
                <w:szCs w:val="28"/>
                <w:lang w:val="ru-RU"/>
              </w:rPr>
              <w:t>предметы;</w:t>
            </w:r>
          </w:p>
          <w:p w14:paraId="1E966855" w14:textId="77777777" w:rsidR="00A865AB" w:rsidRPr="003B6CE1" w:rsidRDefault="00A865AB" w:rsidP="00A865AB">
            <w:pPr>
              <w:pStyle w:val="18"/>
              <w:widowControl w:val="0"/>
              <w:numPr>
                <w:ilvl w:val="0"/>
                <w:numId w:val="13"/>
              </w:numPr>
              <w:tabs>
                <w:tab w:val="left" w:pos="1723"/>
                <w:tab w:val="left" w:pos="1724"/>
              </w:tabs>
              <w:suppressAutoHyphens/>
              <w:spacing w:line="240" w:lineRule="auto"/>
              <w:ind w:left="360" w:hanging="36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6CE1">
              <w:rPr>
                <w:rFonts w:ascii="Times New Roman" w:hAnsi="Times New Roman"/>
                <w:sz w:val="28"/>
                <w:szCs w:val="28"/>
                <w:lang w:val="ru-RU"/>
              </w:rPr>
              <w:t>прикасаться к задней панели системного блока (процессора) при включенном питании;</w:t>
            </w:r>
          </w:p>
          <w:p w14:paraId="0B2D4C4A" w14:textId="77777777" w:rsidR="00A865AB" w:rsidRPr="003B6CE1" w:rsidRDefault="00A865AB" w:rsidP="00A865AB">
            <w:pPr>
              <w:pStyle w:val="18"/>
              <w:widowControl w:val="0"/>
              <w:numPr>
                <w:ilvl w:val="0"/>
                <w:numId w:val="13"/>
              </w:numPr>
              <w:tabs>
                <w:tab w:val="left" w:pos="1723"/>
                <w:tab w:val="left" w:pos="1724"/>
              </w:tabs>
              <w:suppressAutoHyphens/>
              <w:spacing w:line="240" w:lineRule="auto"/>
              <w:ind w:left="360" w:hanging="36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6CE1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отключать электропитание во время выполнения </w:t>
            </w:r>
            <w:r w:rsidRPr="003B6CE1"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программы,</w:t>
            </w:r>
            <w:r w:rsidRPr="003B6CE1">
              <w:rPr>
                <w:rFonts w:ascii="Times New Roman" w:hAnsi="Times New Roman"/>
                <w:spacing w:val="41"/>
                <w:sz w:val="28"/>
                <w:szCs w:val="28"/>
                <w:lang w:val="ru-RU"/>
              </w:rPr>
              <w:t xml:space="preserve"> </w:t>
            </w:r>
            <w:r w:rsidRPr="003B6CE1">
              <w:rPr>
                <w:rFonts w:ascii="Times New Roman" w:hAnsi="Times New Roman"/>
                <w:sz w:val="28"/>
                <w:szCs w:val="28"/>
                <w:lang w:val="ru-RU"/>
              </w:rPr>
              <w:t>процесса;</w:t>
            </w:r>
          </w:p>
          <w:p w14:paraId="63D46A54" w14:textId="77777777" w:rsidR="00A865AB" w:rsidRPr="003B6CE1" w:rsidRDefault="00A865AB" w:rsidP="00A865AB">
            <w:pPr>
              <w:pStyle w:val="18"/>
              <w:widowControl w:val="0"/>
              <w:numPr>
                <w:ilvl w:val="0"/>
                <w:numId w:val="13"/>
              </w:numPr>
              <w:tabs>
                <w:tab w:val="left" w:pos="1723"/>
                <w:tab w:val="left" w:pos="1724"/>
              </w:tabs>
              <w:suppressAutoHyphens/>
              <w:spacing w:line="240" w:lineRule="auto"/>
              <w:ind w:left="360" w:hanging="36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6CE1">
              <w:rPr>
                <w:rFonts w:ascii="Times New Roman" w:hAnsi="Times New Roman"/>
                <w:sz w:val="28"/>
                <w:szCs w:val="28"/>
                <w:lang w:val="ru-RU"/>
              </w:rPr>
              <w:t>допускать попадание влаги, грязи, сыпучих веществ на устройства средств компьютерной и</w:t>
            </w:r>
            <w:r w:rsidRPr="003B6CE1">
              <w:rPr>
                <w:rFonts w:ascii="Times New Roman" w:hAnsi="Times New Roman"/>
                <w:spacing w:val="5"/>
                <w:sz w:val="28"/>
                <w:szCs w:val="28"/>
                <w:lang w:val="ru-RU"/>
              </w:rPr>
              <w:t xml:space="preserve"> </w:t>
            </w:r>
            <w:r w:rsidRPr="003B6CE1">
              <w:rPr>
                <w:rFonts w:ascii="Times New Roman" w:hAnsi="Times New Roman"/>
                <w:sz w:val="28"/>
                <w:szCs w:val="28"/>
                <w:lang w:val="ru-RU"/>
              </w:rPr>
              <w:t>оргтехники;</w:t>
            </w:r>
          </w:p>
          <w:p w14:paraId="6700023D" w14:textId="77777777" w:rsidR="00A865AB" w:rsidRPr="003B6CE1" w:rsidRDefault="00A865AB" w:rsidP="00A865AB">
            <w:pPr>
              <w:pStyle w:val="18"/>
              <w:widowControl w:val="0"/>
              <w:numPr>
                <w:ilvl w:val="0"/>
                <w:numId w:val="13"/>
              </w:numPr>
              <w:tabs>
                <w:tab w:val="left" w:pos="1723"/>
                <w:tab w:val="left" w:pos="1724"/>
              </w:tabs>
              <w:suppressAutoHyphens/>
              <w:spacing w:line="240" w:lineRule="auto"/>
              <w:ind w:left="360" w:hanging="36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6CE1">
              <w:rPr>
                <w:rFonts w:ascii="Times New Roman" w:hAnsi="Times New Roman"/>
                <w:sz w:val="28"/>
                <w:szCs w:val="28"/>
                <w:lang w:val="ru-RU"/>
              </w:rPr>
              <w:t>производить самостоятельно вскрытие и ремонт</w:t>
            </w:r>
            <w:r w:rsidRPr="003B6CE1">
              <w:rPr>
                <w:rFonts w:ascii="Times New Roman" w:hAnsi="Times New Roman"/>
                <w:spacing w:val="26"/>
                <w:sz w:val="28"/>
                <w:szCs w:val="28"/>
                <w:lang w:val="ru-RU"/>
              </w:rPr>
              <w:t xml:space="preserve"> </w:t>
            </w:r>
            <w:r w:rsidRPr="003B6CE1">
              <w:rPr>
                <w:rFonts w:ascii="Times New Roman" w:hAnsi="Times New Roman"/>
                <w:sz w:val="28"/>
                <w:szCs w:val="28"/>
                <w:lang w:val="ru-RU"/>
              </w:rPr>
              <w:t>оборудования;</w:t>
            </w:r>
          </w:p>
          <w:p w14:paraId="0662C351" w14:textId="77777777" w:rsidR="00A865AB" w:rsidRPr="003B6CE1" w:rsidRDefault="00A865AB" w:rsidP="00A865AB">
            <w:pPr>
              <w:pStyle w:val="18"/>
              <w:widowControl w:val="0"/>
              <w:numPr>
                <w:ilvl w:val="0"/>
                <w:numId w:val="13"/>
              </w:numPr>
              <w:tabs>
                <w:tab w:val="left" w:pos="1723"/>
                <w:tab w:val="left" w:pos="1724"/>
              </w:tabs>
              <w:suppressAutoHyphens/>
              <w:spacing w:line="240" w:lineRule="auto"/>
              <w:ind w:left="360" w:hanging="36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6CE1">
              <w:rPr>
                <w:rFonts w:ascii="Times New Roman" w:hAnsi="Times New Roman"/>
                <w:sz w:val="28"/>
                <w:szCs w:val="28"/>
                <w:lang w:val="ru-RU"/>
              </w:rPr>
              <w:t>производить самостоятельно вскрытие и заправку картриджей принтеров или копиров;</w:t>
            </w:r>
          </w:p>
          <w:p w14:paraId="15EBB626" w14:textId="77777777" w:rsidR="00A865AB" w:rsidRPr="003B6CE1" w:rsidRDefault="00A865AB" w:rsidP="00A865AB">
            <w:pPr>
              <w:pStyle w:val="18"/>
              <w:widowControl w:val="0"/>
              <w:numPr>
                <w:ilvl w:val="0"/>
                <w:numId w:val="13"/>
              </w:numPr>
              <w:tabs>
                <w:tab w:val="left" w:pos="1723"/>
                <w:tab w:val="left" w:pos="1724"/>
              </w:tabs>
              <w:suppressAutoHyphens/>
              <w:spacing w:line="240" w:lineRule="auto"/>
              <w:ind w:left="360" w:hanging="36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6CE1">
              <w:rPr>
                <w:rFonts w:ascii="Times New Roman" w:hAnsi="Times New Roman"/>
                <w:sz w:val="28"/>
                <w:szCs w:val="28"/>
                <w:lang w:val="ru-RU"/>
              </w:rPr>
              <w:t>работать со снятыми кожухами устройств компьютерной и</w:t>
            </w:r>
            <w:r w:rsidRPr="003B6CE1">
              <w:rPr>
                <w:rFonts w:ascii="Times New Roman" w:hAnsi="Times New Roman"/>
                <w:spacing w:val="33"/>
                <w:sz w:val="28"/>
                <w:szCs w:val="28"/>
                <w:lang w:val="ru-RU"/>
              </w:rPr>
              <w:t xml:space="preserve"> </w:t>
            </w:r>
            <w:r w:rsidRPr="003B6CE1">
              <w:rPr>
                <w:rFonts w:ascii="Times New Roman" w:hAnsi="Times New Roman"/>
                <w:sz w:val="28"/>
                <w:szCs w:val="28"/>
                <w:lang w:val="ru-RU"/>
              </w:rPr>
              <w:t>оргтехники;</w:t>
            </w:r>
          </w:p>
          <w:p w14:paraId="0EB77A5E" w14:textId="77777777" w:rsidR="00A865AB" w:rsidRPr="003B6CE1" w:rsidRDefault="00A865AB" w:rsidP="00A865AB">
            <w:pPr>
              <w:pStyle w:val="18"/>
              <w:widowControl w:val="0"/>
              <w:numPr>
                <w:ilvl w:val="0"/>
                <w:numId w:val="13"/>
              </w:numPr>
              <w:tabs>
                <w:tab w:val="left" w:pos="1723"/>
                <w:tab w:val="left" w:pos="1724"/>
              </w:tabs>
              <w:suppressAutoHyphens/>
              <w:spacing w:line="240" w:lineRule="auto"/>
              <w:ind w:left="360" w:hanging="360"/>
              <w:rPr>
                <w:sz w:val="28"/>
                <w:szCs w:val="28"/>
                <w:lang w:val="ru-RU"/>
              </w:rPr>
            </w:pPr>
            <w:r w:rsidRPr="003B6CE1">
              <w:rPr>
                <w:rFonts w:ascii="Times New Roman" w:hAnsi="Times New Roman"/>
                <w:sz w:val="28"/>
                <w:szCs w:val="28"/>
                <w:lang w:val="ru-RU"/>
              </w:rPr>
              <w:t>располагаться при работе на расстоянии менее 50 см от экрана монитора.</w:t>
            </w:r>
          </w:p>
        </w:tc>
      </w:tr>
      <w:tr w:rsidR="00A865AB" w:rsidRPr="003B6CE1" w14:paraId="323457A5" w14:textId="77777777" w:rsidTr="007143D8">
        <w:tc>
          <w:tcPr>
            <w:tcW w:w="1058" w:type="pct"/>
            <w:shd w:val="clear" w:color="auto" w:fill="auto"/>
          </w:tcPr>
          <w:p w14:paraId="77D38F6A" w14:textId="77777777" w:rsidR="00A865AB" w:rsidRPr="003B6CE1" w:rsidRDefault="00A865AB" w:rsidP="007143D8">
            <w:pPr>
              <w:jc w:val="both"/>
              <w:rPr>
                <w:rFonts w:cs="Times New Roman"/>
                <w:sz w:val="28"/>
                <w:szCs w:val="28"/>
              </w:rPr>
            </w:pPr>
            <w:r w:rsidRPr="003B6CE1">
              <w:rPr>
                <w:rFonts w:cs="Times New Roman"/>
                <w:sz w:val="28"/>
                <w:szCs w:val="28"/>
              </w:rPr>
              <w:t>Маршрутизатор</w:t>
            </w:r>
          </w:p>
        </w:tc>
        <w:tc>
          <w:tcPr>
            <w:tcW w:w="3942" w:type="pct"/>
            <w:vMerge/>
            <w:shd w:val="clear" w:color="auto" w:fill="auto"/>
          </w:tcPr>
          <w:p w14:paraId="0A31C3E1" w14:textId="77777777" w:rsidR="00A865AB" w:rsidRPr="003B6CE1" w:rsidRDefault="00A865AB" w:rsidP="007143D8">
            <w:pPr>
              <w:jc w:val="both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A865AB" w:rsidRPr="003B6CE1" w14:paraId="7B8418AA" w14:textId="77777777" w:rsidTr="007143D8">
        <w:tc>
          <w:tcPr>
            <w:tcW w:w="1058" w:type="pct"/>
            <w:shd w:val="clear" w:color="auto" w:fill="auto"/>
          </w:tcPr>
          <w:p w14:paraId="1D1324AB" w14:textId="77777777" w:rsidR="00A865AB" w:rsidRPr="003B6CE1" w:rsidRDefault="00A865AB" w:rsidP="007143D8">
            <w:pPr>
              <w:jc w:val="both"/>
              <w:rPr>
                <w:rFonts w:cs="Times New Roman"/>
                <w:sz w:val="28"/>
                <w:szCs w:val="28"/>
              </w:rPr>
            </w:pPr>
            <w:r w:rsidRPr="003B6CE1">
              <w:rPr>
                <w:rFonts w:cs="Times New Roman"/>
                <w:sz w:val="28"/>
                <w:szCs w:val="28"/>
              </w:rPr>
              <w:t>Коммутатор</w:t>
            </w:r>
          </w:p>
        </w:tc>
        <w:tc>
          <w:tcPr>
            <w:tcW w:w="3942" w:type="pct"/>
            <w:vMerge/>
            <w:shd w:val="clear" w:color="auto" w:fill="auto"/>
          </w:tcPr>
          <w:p w14:paraId="027271CB" w14:textId="77777777" w:rsidR="00A865AB" w:rsidRPr="003B6CE1" w:rsidRDefault="00A865AB" w:rsidP="007143D8">
            <w:pPr>
              <w:jc w:val="both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A865AB" w:rsidRPr="003B6CE1" w14:paraId="47EE5417" w14:textId="77777777" w:rsidTr="007143D8">
        <w:tc>
          <w:tcPr>
            <w:tcW w:w="1058" w:type="pct"/>
            <w:shd w:val="clear" w:color="auto" w:fill="auto"/>
          </w:tcPr>
          <w:p w14:paraId="15B31A23" w14:textId="77777777" w:rsidR="00A865AB" w:rsidRPr="003B6CE1" w:rsidRDefault="00A865AB" w:rsidP="007143D8">
            <w:pPr>
              <w:jc w:val="both"/>
              <w:rPr>
                <w:rFonts w:cs="Times New Roman"/>
                <w:sz w:val="28"/>
                <w:szCs w:val="28"/>
              </w:rPr>
            </w:pPr>
            <w:r w:rsidRPr="003B6CE1">
              <w:rPr>
                <w:rFonts w:cs="Times New Roman"/>
                <w:sz w:val="28"/>
                <w:szCs w:val="28"/>
              </w:rPr>
              <w:t>IP-телефон</w:t>
            </w:r>
          </w:p>
        </w:tc>
        <w:tc>
          <w:tcPr>
            <w:tcW w:w="3942" w:type="pct"/>
            <w:vMerge/>
            <w:shd w:val="clear" w:color="auto" w:fill="auto"/>
          </w:tcPr>
          <w:p w14:paraId="12FE7C2C" w14:textId="77777777" w:rsidR="00A865AB" w:rsidRPr="003B6CE1" w:rsidRDefault="00A865AB" w:rsidP="007143D8">
            <w:pPr>
              <w:jc w:val="both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A865AB" w:rsidRPr="003B6CE1" w14:paraId="7C0107C7" w14:textId="77777777" w:rsidTr="007143D8">
        <w:tc>
          <w:tcPr>
            <w:tcW w:w="1058" w:type="pct"/>
            <w:shd w:val="clear" w:color="auto" w:fill="auto"/>
          </w:tcPr>
          <w:p w14:paraId="1D1CC15C" w14:textId="77777777" w:rsidR="00A865AB" w:rsidRPr="003B6CE1" w:rsidRDefault="00A865AB" w:rsidP="007143D8">
            <w:pPr>
              <w:jc w:val="both"/>
              <w:rPr>
                <w:rFonts w:cs="Times New Roman"/>
                <w:sz w:val="28"/>
                <w:szCs w:val="28"/>
              </w:rPr>
            </w:pPr>
            <w:r w:rsidRPr="003B6CE1">
              <w:rPr>
                <w:rFonts w:cs="Times New Roman"/>
                <w:sz w:val="28"/>
                <w:szCs w:val="28"/>
              </w:rPr>
              <w:t>Межсетевой экран</w:t>
            </w:r>
          </w:p>
        </w:tc>
        <w:tc>
          <w:tcPr>
            <w:tcW w:w="3942" w:type="pct"/>
            <w:vMerge/>
            <w:shd w:val="clear" w:color="auto" w:fill="auto"/>
          </w:tcPr>
          <w:p w14:paraId="7332B971" w14:textId="77777777" w:rsidR="00A865AB" w:rsidRPr="003B6CE1" w:rsidRDefault="00A865AB" w:rsidP="007143D8">
            <w:pPr>
              <w:jc w:val="both"/>
              <w:rPr>
                <w:rFonts w:eastAsia="Times New Roman" w:cs="Times New Roman"/>
                <w:sz w:val="28"/>
                <w:szCs w:val="28"/>
              </w:rPr>
            </w:pPr>
          </w:p>
        </w:tc>
      </w:tr>
    </w:tbl>
    <w:p w14:paraId="4E945481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4</w:t>
      </w:r>
      <w:r w:rsidRPr="003B6CE1">
        <w:rPr>
          <w:rFonts w:cs="Times New Roman"/>
          <w:sz w:val="28"/>
          <w:szCs w:val="28"/>
        </w:rPr>
        <w:t>.2. При выполнении конкурсных заданий и уборке рабочих мест:</w:t>
      </w:r>
    </w:p>
    <w:p w14:paraId="2B7AB267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- необходимо быть внимательным, не отвлекаться посторонними разговорами и делами, не отвлекать других участников;</w:t>
      </w:r>
    </w:p>
    <w:p w14:paraId="1D1AF595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- соблюдать настоящую инструкцию;</w:t>
      </w:r>
    </w:p>
    <w:p w14:paraId="2E4C18A4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- соблюдать правила эксплуатации оборудования, механизмов и инструментов, не подвергать их механическим ударам, не допускать падений;</w:t>
      </w:r>
    </w:p>
    <w:p w14:paraId="385A184E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- поддерживать порядок и чистоту на рабочем месте;</w:t>
      </w:r>
    </w:p>
    <w:p w14:paraId="7363422C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- рабочий инструмент располагать таким образом, чтобы исключалась возможность его скатывания и падения;</w:t>
      </w:r>
    </w:p>
    <w:p w14:paraId="41EE8A05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- выполнять конкурсные задания только исправным инструментом;</w:t>
      </w:r>
    </w:p>
    <w:p w14:paraId="7731BB5A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4</w:t>
      </w:r>
      <w:r w:rsidRPr="003B6CE1">
        <w:rPr>
          <w:rFonts w:cs="Times New Roman"/>
          <w:sz w:val="28"/>
          <w:szCs w:val="28"/>
        </w:rPr>
        <w:t>.3. При неисправности инструмента и оборудования – прекратить выполнение конкурсного задания и сообщить об этом Эксперту, а в его отсутствие заместителю главного Эксперта.</w:t>
      </w:r>
    </w:p>
    <w:p w14:paraId="49ED6E38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</w:p>
    <w:p w14:paraId="34AA445E" w14:textId="77777777" w:rsidR="00A865AB" w:rsidRPr="003B6CE1" w:rsidRDefault="00A865AB" w:rsidP="00A865AB">
      <w:pPr>
        <w:pStyle w:val="2"/>
        <w:spacing w:before="120"/>
        <w:ind w:firstLine="709"/>
        <w:rPr>
          <w:rFonts w:ascii="Times New Roman" w:hAnsi="Times New Roman"/>
        </w:rPr>
      </w:pPr>
      <w:bookmarkStart w:id="7" w:name="_Toc507427599"/>
      <w:r>
        <w:rPr>
          <w:rFonts w:ascii="Times New Roman" w:hAnsi="Times New Roman"/>
        </w:rPr>
        <w:t>5</w:t>
      </w:r>
      <w:r w:rsidRPr="003B6CE1">
        <w:rPr>
          <w:rFonts w:ascii="Times New Roman" w:hAnsi="Times New Roman"/>
        </w:rPr>
        <w:t>. Требования охраны труда в аварийных ситуациях</w:t>
      </w:r>
      <w:bookmarkEnd w:id="7"/>
    </w:p>
    <w:p w14:paraId="030DA4D1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5</w:t>
      </w:r>
      <w:r w:rsidRPr="003B6CE1">
        <w:rPr>
          <w:rFonts w:cs="Times New Roman"/>
          <w:sz w:val="28"/>
          <w:szCs w:val="28"/>
        </w:rPr>
        <w:t>.1. При обнаружении неисправности в работе электрических устройств, находящихся под напряжением (повышенном их нагреве, появления искрения, запаха гари, задымления и т.д.), участнику следует немедленно сообщить о случившемся Экспертам. Выполнение конкурсного задания продолжить только после устранения возникшей неисправности.</w:t>
      </w:r>
    </w:p>
    <w:p w14:paraId="3D789129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5</w:t>
      </w:r>
      <w:r w:rsidRPr="003B6CE1">
        <w:rPr>
          <w:rFonts w:cs="Times New Roman"/>
          <w:sz w:val="28"/>
          <w:szCs w:val="28"/>
        </w:rPr>
        <w:t>.2. В случае возникновения у участника плохого самочувствия или получения травмы сообщить об этом эксперту.</w:t>
      </w:r>
    </w:p>
    <w:p w14:paraId="5565A451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5</w:t>
      </w:r>
      <w:r w:rsidRPr="003B6CE1">
        <w:rPr>
          <w:rFonts w:cs="Times New Roman"/>
          <w:sz w:val="28"/>
          <w:szCs w:val="28"/>
        </w:rPr>
        <w:t>.3. При поражении участника электрическим током немедленно отключить электросеть, оказать первую помощь (самопомощь) пострадавшему, сообщить Эксперту, при необходимости обратиться к врачу.</w:t>
      </w:r>
    </w:p>
    <w:p w14:paraId="375DA0C7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5</w:t>
      </w:r>
      <w:r w:rsidRPr="003B6CE1">
        <w:rPr>
          <w:rFonts w:cs="Times New Roman"/>
          <w:sz w:val="28"/>
          <w:szCs w:val="28"/>
        </w:rPr>
        <w:t xml:space="preserve">.4. При несчастном случае или внезапном заболевании необходимо в первую очередь отключить питание электрооборудования, сообщить о </w:t>
      </w:r>
      <w:r w:rsidRPr="003B6CE1">
        <w:rPr>
          <w:rFonts w:cs="Times New Roman"/>
          <w:sz w:val="28"/>
          <w:szCs w:val="28"/>
        </w:rPr>
        <w:lastRenderedPageBreak/>
        <w:t>случившемся Экспертам, которые должны принять мероприятия по оказанию первой помощи пострадавшим, вызвать скорую медицинскую помощь, при необходимости отправить пострадавшего в ближайшее лечебное учреждение.</w:t>
      </w:r>
    </w:p>
    <w:p w14:paraId="1DEDB49B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5</w:t>
      </w:r>
      <w:r w:rsidRPr="003B6CE1">
        <w:rPr>
          <w:rFonts w:cs="Times New Roman"/>
          <w:sz w:val="28"/>
          <w:szCs w:val="28"/>
        </w:rPr>
        <w:t>.5. При возникновении пожара необходимо немедленно оповестить Главного эксперта и экспертов. При последующем развитии событий следует руководствоваться указаниями Главного эксперта или эксперта, заменяющего его. Приложить усилия для исключения состояния страха и паники.</w:t>
      </w:r>
    </w:p>
    <w:p w14:paraId="43366EA2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При обнаружении очага возгорания на конкурсной площадке необходимо любым возможным способом постараться загасить пламя в "зародыше" с обязательным соблюдением мер личной безопасности.</w:t>
      </w:r>
    </w:p>
    <w:p w14:paraId="1A3F0BE7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При возгорании одежды попытаться сбросить ее. Если это сделать не удается, упасть на пол и, перекатываясь, сбить пламя; необходимо накрыть горящую одежду куском плотной ткани, облиться водой, запрещается бежать – бег только усилит интенсивность горения.</w:t>
      </w:r>
    </w:p>
    <w:p w14:paraId="7FB86898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В загоревшемся помещении не следует дожидаться, пока приблизится пламя. Основная опасность пожара для человека – дым. При наступлении признаков удушья лечь на пол и как можно быстрее ползти в сторону эвакуационного выхода.</w:t>
      </w:r>
    </w:p>
    <w:p w14:paraId="60917A97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5</w:t>
      </w:r>
      <w:r w:rsidRPr="003B6CE1">
        <w:rPr>
          <w:rFonts w:cs="Times New Roman"/>
          <w:sz w:val="28"/>
          <w:szCs w:val="28"/>
        </w:rPr>
        <w:t>.6. При обнаружении взрывоопасного или подозрительного предмета не подходите близко к нему, предупредите о возможной опасности находящихся поблизости экспертов или обслуживающий персонал.</w:t>
      </w:r>
    </w:p>
    <w:p w14:paraId="4818D7EF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При происшествии взрыва необходимо спокойно уточнить обстановку и действовать по указанию экспертов, при необходимости эвакуации возьмите с собой документы и предметы первой необходимости, при передвижении соблюдайте осторожность, не трогайте поврежденные конструкции, оголившиеся электрические провода. В разрушенном или поврежденном помещении не следует пользоваться открытым огнем (спичками, зажигалками и т.п.).</w:t>
      </w:r>
    </w:p>
    <w:p w14:paraId="7C20C6EF" w14:textId="77777777" w:rsidR="00A865AB" w:rsidRPr="003B6CE1" w:rsidRDefault="00A865AB" w:rsidP="00A865AB">
      <w:pPr>
        <w:pStyle w:val="2"/>
        <w:spacing w:before="120"/>
        <w:ind w:firstLine="709"/>
        <w:rPr>
          <w:rFonts w:ascii="Times New Roman" w:hAnsi="Times New Roman"/>
        </w:rPr>
      </w:pPr>
      <w:bookmarkStart w:id="8" w:name="_Toc507427600"/>
      <w:r>
        <w:rPr>
          <w:rFonts w:ascii="Times New Roman" w:hAnsi="Times New Roman"/>
        </w:rPr>
        <w:t>6</w:t>
      </w:r>
      <w:r w:rsidRPr="003B6CE1">
        <w:rPr>
          <w:rFonts w:ascii="Times New Roman" w:hAnsi="Times New Roman"/>
        </w:rPr>
        <w:t>.Требование охраны труда по окончании работ</w:t>
      </w:r>
      <w:bookmarkEnd w:id="8"/>
    </w:p>
    <w:p w14:paraId="107CBA3C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После окончания работ каждый участник обязан:</w:t>
      </w:r>
    </w:p>
    <w:p w14:paraId="1C014992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6</w:t>
      </w:r>
      <w:r w:rsidRPr="003B6CE1">
        <w:rPr>
          <w:rFonts w:cs="Times New Roman"/>
          <w:sz w:val="28"/>
          <w:szCs w:val="28"/>
        </w:rPr>
        <w:t xml:space="preserve">.1. Привести в порядок рабочее место. </w:t>
      </w:r>
    </w:p>
    <w:p w14:paraId="78701B3C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6</w:t>
      </w:r>
      <w:r w:rsidRPr="003B6CE1">
        <w:rPr>
          <w:rFonts w:cs="Times New Roman"/>
          <w:sz w:val="28"/>
          <w:szCs w:val="28"/>
        </w:rPr>
        <w:t>.2. Убрать средства индивидуальной защиты в отведенное для хранений место.</w:t>
      </w:r>
    </w:p>
    <w:p w14:paraId="7FD1CBA6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6</w:t>
      </w:r>
      <w:r w:rsidRPr="003B6CE1">
        <w:rPr>
          <w:rFonts w:cs="Times New Roman"/>
          <w:sz w:val="28"/>
          <w:szCs w:val="28"/>
        </w:rPr>
        <w:t>.3. Отключить инструмент и оборудование от сети.</w:t>
      </w:r>
    </w:p>
    <w:p w14:paraId="2E7E8D13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6</w:t>
      </w:r>
      <w:r w:rsidRPr="003B6CE1">
        <w:rPr>
          <w:rFonts w:cs="Times New Roman"/>
          <w:sz w:val="28"/>
          <w:szCs w:val="28"/>
        </w:rPr>
        <w:t>.4. Инструмент убрать в специально предназначенное для хранений место.</w:t>
      </w:r>
    </w:p>
    <w:p w14:paraId="47F6EFCA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6</w:t>
      </w:r>
      <w:r w:rsidRPr="003B6CE1">
        <w:rPr>
          <w:rFonts w:cs="Times New Roman"/>
          <w:sz w:val="28"/>
          <w:szCs w:val="28"/>
        </w:rPr>
        <w:t>.5. Сообщить эксперту о выявленных во время выполнения конкурсных заданий неполадках и неисправностях оборудования и инструмента, и других факторах, влияющих на безопасность выполнения конкурсного задания.</w:t>
      </w:r>
    </w:p>
    <w:p w14:paraId="6759E2B6" w14:textId="77777777" w:rsidR="00A865AB" w:rsidRPr="003B6CE1" w:rsidRDefault="00A865AB" w:rsidP="00A865AB">
      <w:pPr>
        <w:jc w:val="center"/>
        <w:rPr>
          <w:rFonts w:cs="Times New Roman"/>
          <w:sz w:val="28"/>
          <w:szCs w:val="28"/>
        </w:rPr>
      </w:pPr>
    </w:p>
    <w:p w14:paraId="7E5B4125" w14:textId="77777777" w:rsidR="00A865AB" w:rsidRPr="003B6CE1" w:rsidRDefault="00A865AB" w:rsidP="00A865AB">
      <w:pPr>
        <w:pStyle w:val="1"/>
        <w:spacing w:before="120" w:line="240" w:lineRule="auto"/>
        <w:ind w:firstLine="709"/>
        <w:rPr>
          <w:rFonts w:ascii="Times New Roman" w:hAnsi="Times New Roman"/>
          <w:color w:val="auto"/>
        </w:rPr>
      </w:pPr>
      <w:r w:rsidRPr="003B6CE1">
        <w:rPr>
          <w:rFonts w:ascii="Times New Roman" w:hAnsi="Times New Roman"/>
        </w:rPr>
        <w:br w:type="page"/>
      </w:r>
      <w:bookmarkStart w:id="9" w:name="_Toc507427601"/>
      <w:r w:rsidRPr="003B6CE1">
        <w:rPr>
          <w:rFonts w:ascii="Times New Roman" w:hAnsi="Times New Roman"/>
          <w:color w:val="auto"/>
        </w:rPr>
        <w:lastRenderedPageBreak/>
        <w:t>Инструкция по охране труда для экспертов</w:t>
      </w:r>
      <w:bookmarkEnd w:id="9"/>
    </w:p>
    <w:p w14:paraId="0DDF3144" w14:textId="77777777" w:rsidR="00A865AB" w:rsidRPr="003B6CE1" w:rsidRDefault="00A865AB" w:rsidP="00A865AB">
      <w:pPr>
        <w:spacing w:before="120" w:after="120"/>
        <w:ind w:firstLine="709"/>
        <w:jc w:val="center"/>
        <w:rPr>
          <w:rFonts w:cs="Times New Roman"/>
          <w:sz w:val="28"/>
          <w:szCs w:val="28"/>
        </w:rPr>
      </w:pPr>
    </w:p>
    <w:p w14:paraId="4671A4E4" w14:textId="77777777" w:rsidR="00A865AB" w:rsidRPr="003B6CE1" w:rsidRDefault="00A865AB" w:rsidP="00A865AB">
      <w:pPr>
        <w:pStyle w:val="1"/>
        <w:spacing w:before="120" w:line="240" w:lineRule="auto"/>
        <w:ind w:firstLine="709"/>
        <w:rPr>
          <w:rFonts w:ascii="Times New Roman" w:hAnsi="Times New Roman"/>
          <w:i/>
          <w:color w:val="auto"/>
        </w:rPr>
      </w:pPr>
      <w:bookmarkStart w:id="10" w:name="_Toc507427602"/>
      <w:r w:rsidRPr="003B6CE1">
        <w:rPr>
          <w:rFonts w:ascii="Times New Roman" w:hAnsi="Times New Roman"/>
          <w:i/>
          <w:color w:val="auto"/>
        </w:rPr>
        <w:t>1.Общие требования охраны труда</w:t>
      </w:r>
      <w:bookmarkEnd w:id="10"/>
    </w:p>
    <w:p w14:paraId="10CF9898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1.1. К работе в качестве эксперта Компетенции «Сетевое и системное администрирование» допускаются Эксперты, прошедшие специальное обучение и не имеющие противопоказаний по состоянию здоровья.</w:t>
      </w:r>
    </w:p>
    <w:p w14:paraId="071DC9ED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1.2. Эксперт с особыми полномочиями, на которого возложена обязанность за проведение инструктажа по охране труда, должен иметь действующие удостоверение «О проверке знаний требований охраны труда».</w:t>
      </w:r>
    </w:p>
    <w:p w14:paraId="1CD8403F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1.3. В процессе контроля выполнения конкурсных заданий и нахождения на территории и в помещениях Эксперт обязан четко соблюдать:</w:t>
      </w:r>
    </w:p>
    <w:p w14:paraId="2F257EBD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 xml:space="preserve">- инструкции по охране труда и технике безопасности; </w:t>
      </w:r>
    </w:p>
    <w:p w14:paraId="4C7BE7EF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- правила пожарной безопасности, знать места расположения первичных средств пожаротушения и планов эвакуации.</w:t>
      </w:r>
    </w:p>
    <w:p w14:paraId="487D9C68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- расписание и график проведения конкурсного задания, установленные режимы труда и отдыха.</w:t>
      </w:r>
    </w:p>
    <w:p w14:paraId="15E620CB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1.4. При работе на персональном компьютере и копировально-множительной технике на Эксперта могут воздействовать следующие вредные и (или) опасные производственные факторы:</w:t>
      </w:r>
    </w:p>
    <w:p w14:paraId="3884CB83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— электрический ток;</w:t>
      </w:r>
    </w:p>
    <w:p w14:paraId="59802A2B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— статическое электричество, образующееся в результате трения движущейся бумаги с рабочими механизмами, а также при некачественном заземлении аппаратов;</w:t>
      </w:r>
    </w:p>
    <w:p w14:paraId="24DE9BB3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— шум, обусловленный конструкцией оргтехники;</w:t>
      </w:r>
    </w:p>
    <w:p w14:paraId="0B07E0F8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— химические вещества, выделяющиеся при работе оргтехники;</w:t>
      </w:r>
    </w:p>
    <w:p w14:paraId="484E53C0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— зрительное перенапряжение при работе с ПК.</w:t>
      </w:r>
    </w:p>
    <w:p w14:paraId="7FEFB56D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При наблюдении, за выполнением конкурсного задания участниками, на Эксперта могут воздействовать следующие вредные и (или) опасные производственные факторы:</w:t>
      </w:r>
    </w:p>
    <w:p w14:paraId="2A101E25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Физические:</w:t>
      </w:r>
    </w:p>
    <w:p w14:paraId="47613B8C" w14:textId="77777777" w:rsidR="00A865AB" w:rsidRPr="003B6CE1" w:rsidRDefault="00A865AB" w:rsidP="00A865AB">
      <w:pPr>
        <w:numPr>
          <w:ilvl w:val="0"/>
          <w:numId w:val="10"/>
        </w:numPr>
        <w:spacing w:before="120" w:after="120" w:line="259" w:lineRule="auto"/>
        <w:jc w:val="both"/>
        <w:outlineLvl w:val="9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режущие и колющие предметы;</w:t>
      </w:r>
    </w:p>
    <w:p w14:paraId="783635FC" w14:textId="77777777" w:rsidR="00A865AB" w:rsidRPr="003B6CE1" w:rsidRDefault="00A865AB" w:rsidP="00A865AB">
      <w:pPr>
        <w:numPr>
          <w:ilvl w:val="0"/>
          <w:numId w:val="10"/>
        </w:numPr>
        <w:spacing w:before="120" w:after="120" w:line="259" w:lineRule="auto"/>
        <w:jc w:val="both"/>
        <w:outlineLvl w:val="9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  <w:lang w:bidi="ru-RU"/>
        </w:rPr>
        <w:t xml:space="preserve">повышенный уровень электромагнитного излучения; </w:t>
      </w:r>
    </w:p>
    <w:p w14:paraId="52C1F35D" w14:textId="77777777" w:rsidR="00A865AB" w:rsidRPr="003B6CE1" w:rsidRDefault="00A865AB" w:rsidP="00A865AB">
      <w:pPr>
        <w:numPr>
          <w:ilvl w:val="0"/>
          <w:numId w:val="10"/>
        </w:numPr>
        <w:spacing w:before="120" w:after="120" w:line="259" w:lineRule="auto"/>
        <w:jc w:val="both"/>
        <w:outlineLvl w:val="9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  <w:lang w:bidi="ru-RU"/>
        </w:rPr>
        <w:t xml:space="preserve">повышенный уровень статического электричества; </w:t>
      </w:r>
    </w:p>
    <w:p w14:paraId="75A2297F" w14:textId="77777777" w:rsidR="00A865AB" w:rsidRPr="003B6CE1" w:rsidRDefault="00A865AB" w:rsidP="00A865AB">
      <w:pPr>
        <w:numPr>
          <w:ilvl w:val="0"/>
          <w:numId w:val="10"/>
        </w:numPr>
        <w:spacing w:before="120" w:after="120" w:line="259" w:lineRule="auto"/>
        <w:jc w:val="both"/>
        <w:outlineLvl w:val="9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  <w:lang w:bidi="ru-RU"/>
        </w:rPr>
        <w:t xml:space="preserve">повышенная яркость светового изображения; </w:t>
      </w:r>
    </w:p>
    <w:p w14:paraId="691EF0DC" w14:textId="77777777" w:rsidR="00A865AB" w:rsidRPr="003B6CE1" w:rsidRDefault="00A865AB" w:rsidP="00A865AB">
      <w:pPr>
        <w:numPr>
          <w:ilvl w:val="0"/>
          <w:numId w:val="10"/>
        </w:numPr>
        <w:spacing w:before="120" w:after="120" w:line="259" w:lineRule="auto"/>
        <w:jc w:val="both"/>
        <w:outlineLvl w:val="9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  <w:lang w:bidi="ru-RU"/>
        </w:rPr>
        <w:t xml:space="preserve">повышенный уровень пульсации светового потока; </w:t>
      </w:r>
    </w:p>
    <w:p w14:paraId="630B0E59" w14:textId="77777777" w:rsidR="00A865AB" w:rsidRPr="003B6CE1" w:rsidRDefault="00A865AB" w:rsidP="00A865AB">
      <w:pPr>
        <w:numPr>
          <w:ilvl w:val="0"/>
          <w:numId w:val="10"/>
        </w:numPr>
        <w:spacing w:before="120" w:after="120" w:line="259" w:lineRule="auto"/>
        <w:jc w:val="both"/>
        <w:outlineLvl w:val="9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  <w:lang w:bidi="ru-RU"/>
        </w:rPr>
        <w:t xml:space="preserve">повышенное значение напряжения в электрической цепи, замыкание которой может произойти через тело человека; </w:t>
      </w:r>
    </w:p>
    <w:p w14:paraId="3A3251C9" w14:textId="77777777" w:rsidR="00A865AB" w:rsidRPr="003B6CE1" w:rsidRDefault="00A865AB" w:rsidP="00A865AB">
      <w:pPr>
        <w:numPr>
          <w:ilvl w:val="0"/>
          <w:numId w:val="10"/>
        </w:numPr>
        <w:spacing w:before="120" w:after="120" w:line="259" w:lineRule="auto"/>
        <w:jc w:val="both"/>
        <w:outlineLvl w:val="9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  <w:lang w:bidi="ru-RU"/>
        </w:rPr>
        <w:lastRenderedPageBreak/>
        <w:t xml:space="preserve">повышенный или пониженный уровень освещенности; </w:t>
      </w:r>
    </w:p>
    <w:p w14:paraId="3778639D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  <w:lang w:bidi="ru-RU"/>
        </w:rPr>
        <w:t xml:space="preserve">повышенный уровень прямой и отраженной </w:t>
      </w:r>
      <w:proofErr w:type="gramStart"/>
      <w:r w:rsidRPr="003B6CE1">
        <w:rPr>
          <w:rFonts w:cs="Times New Roman"/>
          <w:sz w:val="28"/>
          <w:szCs w:val="28"/>
          <w:lang w:bidi="ru-RU"/>
        </w:rPr>
        <w:t>блёскости.</w:t>
      </w:r>
      <w:r w:rsidRPr="003B6CE1">
        <w:rPr>
          <w:rFonts w:cs="Times New Roman"/>
          <w:sz w:val="28"/>
          <w:szCs w:val="28"/>
        </w:rPr>
        <w:t>-</w:t>
      </w:r>
      <w:proofErr w:type="gramEnd"/>
    </w:p>
    <w:p w14:paraId="20923E7A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Психологические:</w:t>
      </w:r>
    </w:p>
    <w:p w14:paraId="257389E4" w14:textId="77777777" w:rsidR="00A865AB" w:rsidRPr="003B6CE1" w:rsidRDefault="00A865AB" w:rsidP="00A865AB">
      <w:pPr>
        <w:numPr>
          <w:ilvl w:val="0"/>
          <w:numId w:val="14"/>
        </w:numPr>
        <w:spacing w:before="120" w:after="120" w:line="259" w:lineRule="auto"/>
        <w:jc w:val="both"/>
        <w:outlineLvl w:val="9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  <w:lang w:bidi="ru-RU"/>
        </w:rPr>
        <w:t xml:space="preserve">напряжение зрения и внимания; </w:t>
      </w:r>
    </w:p>
    <w:p w14:paraId="5C7DB2D0" w14:textId="77777777" w:rsidR="00A865AB" w:rsidRPr="003B6CE1" w:rsidRDefault="00A865AB" w:rsidP="00A865AB">
      <w:pPr>
        <w:numPr>
          <w:ilvl w:val="0"/>
          <w:numId w:val="14"/>
        </w:numPr>
        <w:spacing w:before="120" w:after="120" w:line="259" w:lineRule="auto"/>
        <w:jc w:val="both"/>
        <w:outlineLvl w:val="9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  <w:lang w:bidi="ru-RU"/>
        </w:rPr>
        <w:t xml:space="preserve">интеллектуальные и эмоциональные нагрузки; </w:t>
      </w:r>
    </w:p>
    <w:p w14:paraId="5D41BE3C" w14:textId="77777777" w:rsidR="00A865AB" w:rsidRPr="003B6CE1" w:rsidRDefault="00A865AB" w:rsidP="00A865AB">
      <w:pPr>
        <w:numPr>
          <w:ilvl w:val="0"/>
          <w:numId w:val="14"/>
        </w:numPr>
        <w:spacing w:before="120" w:after="120" w:line="259" w:lineRule="auto"/>
        <w:jc w:val="both"/>
        <w:outlineLvl w:val="9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  <w:lang w:bidi="ru-RU"/>
        </w:rPr>
        <w:t xml:space="preserve">длительные статические нагрузки; </w:t>
      </w:r>
    </w:p>
    <w:p w14:paraId="3E2BFA7C" w14:textId="77777777" w:rsidR="00A865AB" w:rsidRPr="003B6CE1" w:rsidRDefault="00A865AB" w:rsidP="00A865AB">
      <w:pPr>
        <w:numPr>
          <w:ilvl w:val="0"/>
          <w:numId w:val="14"/>
        </w:numPr>
        <w:spacing w:before="120" w:after="120" w:line="259" w:lineRule="auto"/>
        <w:jc w:val="both"/>
        <w:outlineLvl w:val="9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  <w:lang w:bidi="ru-RU"/>
        </w:rPr>
        <w:t>монотонность труда;</w:t>
      </w:r>
    </w:p>
    <w:p w14:paraId="38353619" w14:textId="77777777" w:rsidR="00A865AB" w:rsidRPr="003B6CE1" w:rsidRDefault="00A865AB" w:rsidP="00A865AB">
      <w:pPr>
        <w:numPr>
          <w:ilvl w:val="0"/>
          <w:numId w:val="14"/>
        </w:numPr>
        <w:spacing w:before="120" w:after="120" w:line="259" w:lineRule="auto"/>
        <w:jc w:val="both"/>
        <w:outlineLvl w:val="9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чрезмерное напряжение внимания;</w:t>
      </w:r>
    </w:p>
    <w:p w14:paraId="6C6928C2" w14:textId="77777777" w:rsidR="00A865AB" w:rsidRPr="003B6CE1" w:rsidRDefault="00A865AB" w:rsidP="00A865AB">
      <w:pPr>
        <w:numPr>
          <w:ilvl w:val="0"/>
          <w:numId w:val="14"/>
        </w:numPr>
        <w:spacing w:before="120" w:after="120" w:line="259" w:lineRule="auto"/>
        <w:jc w:val="both"/>
        <w:outlineLvl w:val="9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усиленная нагрузка на зрение.</w:t>
      </w:r>
    </w:p>
    <w:p w14:paraId="194D85DA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1.5. Применяемые во время выполнения конкурсного задания средства индивидуальной защиты:</w:t>
      </w:r>
    </w:p>
    <w:p w14:paraId="4E14BAE9" w14:textId="77777777" w:rsidR="00A865AB" w:rsidRPr="003B6CE1" w:rsidRDefault="00A865AB" w:rsidP="00A865AB">
      <w:pPr>
        <w:numPr>
          <w:ilvl w:val="0"/>
          <w:numId w:val="14"/>
        </w:numPr>
        <w:spacing w:before="120" w:after="120" w:line="259" w:lineRule="auto"/>
        <w:jc w:val="both"/>
        <w:outlineLvl w:val="9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беруши (при наличии повышенного шума на площадке).</w:t>
      </w:r>
    </w:p>
    <w:p w14:paraId="0C5357C3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</w:p>
    <w:p w14:paraId="745A8284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1.6. Знаки безопасности, используемые на рабочих местах участников, для обозначения присутствующих опасностей:</w:t>
      </w:r>
    </w:p>
    <w:p w14:paraId="4F4E0860" w14:textId="77777777" w:rsidR="00A865AB" w:rsidRPr="003B6CE1" w:rsidRDefault="00A865AB" w:rsidP="00A865AB">
      <w:pPr>
        <w:numPr>
          <w:ilvl w:val="0"/>
          <w:numId w:val="14"/>
        </w:numPr>
        <w:spacing w:before="120" w:after="120" w:line="259" w:lineRule="auto"/>
        <w:jc w:val="both"/>
        <w:outlineLvl w:val="9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Знаков безопасности на рабочих местах не предусмотрено</w:t>
      </w:r>
    </w:p>
    <w:p w14:paraId="7FA41F9E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</w:p>
    <w:p w14:paraId="565DDAF2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 xml:space="preserve">1.7. При несчастном случае пострадавший или очевидец несчастного случая обязан немедленно сообщить о случившемся Главному Эксперту. </w:t>
      </w:r>
    </w:p>
    <w:p w14:paraId="69A55B24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В помещении Экспертов Компетенции «</w:t>
      </w:r>
      <w:r w:rsidRPr="003B6CE1">
        <w:rPr>
          <w:rFonts w:cs="Times New Roman"/>
          <w:sz w:val="28"/>
          <w:szCs w:val="28"/>
          <w:lang w:eastAsia="zh-CN"/>
        </w:rPr>
        <w:t>Сетевое и системное администрирование</w:t>
      </w:r>
      <w:r w:rsidRPr="003B6CE1">
        <w:rPr>
          <w:rFonts w:cs="Times New Roman"/>
          <w:sz w:val="28"/>
          <w:szCs w:val="28"/>
        </w:rPr>
        <w:t>» находится аптечка первой помощи, укомплектованная изделиями медицинского назначения, ее необходимо использовать для оказания первой помощи, самопомощи в случаях получения травмы.</w:t>
      </w:r>
    </w:p>
    <w:p w14:paraId="07A65D22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 xml:space="preserve">В случае возникновения несчастного случая или болезни Эксперта, об этом немедленно уведомляется Главный эксперт. </w:t>
      </w:r>
    </w:p>
    <w:p w14:paraId="144F87CB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1.8. Эксперты, допустившие невыполнение или нарушение инструкции по охране труда, привлекаются к ответственности в соответствии со специальными правилами компетенции, а при необходимости согласно действующему законодательству.</w:t>
      </w:r>
    </w:p>
    <w:p w14:paraId="4A193131" w14:textId="77777777" w:rsidR="00A865AB" w:rsidRPr="003B6CE1" w:rsidRDefault="00A865AB" w:rsidP="00A865AB">
      <w:pPr>
        <w:pStyle w:val="1"/>
        <w:spacing w:before="120" w:line="240" w:lineRule="auto"/>
        <w:ind w:firstLine="709"/>
        <w:rPr>
          <w:rFonts w:ascii="Times New Roman" w:hAnsi="Times New Roman"/>
          <w:i/>
          <w:color w:val="auto"/>
        </w:rPr>
      </w:pPr>
      <w:bookmarkStart w:id="11" w:name="_Toc507427603"/>
      <w:r w:rsidRPr="003B6CE1">
        <w:rPr>
          <w:rFonts w:ascii="Times New Roman" w:hAnsi="Times New Roman"/>
          <w:i/>
          <w:color w:val="auto"/>
        </w:rPr>
        <w:t>2.Требования охраны труда перед началом работы</w:t>
      </w:r>
      <w:bookmarkEnd w:id="11"/>
    </w:p>
    <w:p w14:paraId="4380F25A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Перед началом работы Эксперты должны выполнить следующее:</w:t>
      </w:r>
    </w:p>
    <w:p w14:paraId="44DE4076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 xml:space="preserve">2.1. В день С-1, Эксперт с особыми полномочиями, ответственный за охрану труда, обязан провести подробный инструктаж по «Программе инструктажа по охране труда и технике безопасности», ознакомить экспертов и участников с инструкцией по технике безопасности, с планами эвакуации при возникновении пожара, с местами расположения санитарно-бытовых помещений, медицинскими </w:t>
      </w:r>
      <w:r w:rsidRPr="003B6CE1">
        <w:rPr>
          <w:rFonts w:cs="Times New Roman"/>
          <w:sz w:val="28"/>
          <w:szCs w:val="28"/>
        </w:rPr>
        <w:lastRenderedPageBreak/>
        <w:t>кабинетами, питьевой воды, проконтролировать подготовку рабочих мест участников в соответствии с Техническим описанием компетенции.</w:t>
      </w:r>
    </w:p>
    <w:p w14:paraId="1D5BB993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Проверить специальную одежду, обувь и др. средства индивидуальной защиты. Одеть необходимые средства защиты для выполнения подготовки и контроля подготовки участниками рабочих мест, инструмента и оборудования.</w:t>
      </w:r>
    </w:p>
    <w:p w14:paraId="62EAF38C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2.2. Ежедневно, перед началом выполнения конкурсного задания участниками конкурса, Эксперт с особыми полномочиями проводит инструктаж по охране труда, Эксперты контролируют процесс подготовки рабочего места участниками, и принимают участие в подготовке рабочих мест участников в возрасте моложе 18 лет.</w:t>
      </w:r>
    </w:p>
    <w:p w14:paraId="6A8E3612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2.3. Ежедневно, перед началом работ на конкурсной площадке и в помещении экспертов необходимо:</w:t>
      </w:r>
    </w:p>
    <w:p w14:paraId="6CBD462D" w14:textId="77777777" w:rsidR="00A865AB" w:rsidRPr="003B6CE1" w:rsidRDefault="00A865AB" w:rsidP="00A865AB">
      <w:pPr>
        <w:tabs>
          <w:tab w:val="left" w:pos="709"/>
        </w:tabs>
        <w:spacing w:before="120" w:after="120"/>
        <w:ind w:firstLine="709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- осмотреть рабочие места экспертов и участников;</w:t>
      </w:r>
    </w:p>
    <w:p w14:paraId="343A0CEE" w14:textId="77777777" w:rsidR="00A865AB" w:rsidRPr="003B6CE1" w:rsidRDefault="00A865AB" w:rsidP="00A865AB">
      <w:pPr>
        <w:tabs>
          <w:tab w:val="left" w:pos="709"/>
        </w:tabs>
        <w:spacing w:before="120" w:after="120"/>
        <w:ind w:firstLine="709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-привести в порядок рабочее место эксперта;</w:t>
      </w:r>
    </w:p>
    <w:p w14:paraId="320EE58C" w14:textId="77777777" w:rsidR="00A865AB" w:rsidRPr="003B6CE1" w:rsidRDefault="00A865AB" w:rsidP="00A865AB">
      <w:pPr>
        <w:tabs>
          <w:tab w:val="left" w:pos="709"/>
        </w:tabs>
        <w:spacing w:before="120" w:after="120"/>
        <w:ind w:firstLine="709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-проверить правильность подключения оборудования в электросеть;</w:t>
      </w:r>
    </w:p>
    <w:p w14:paraId="0088F299" w14:textId="77777777" w:rsidR="00A865AB" w:rsidRPr="003B6CE1" w:rsidRDefault="00A865AB" w:rsidP="00A865AB">
      <w:pPr>
        <w:tabs>
          <w:tab w:val="left" w:pos="709"/>
        </w:tabs>
        <w:spacing w:before="120" w:after="120"/>
        <w:ind w:firstLine="709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- одеть необходимые средства индивидуальной защиты;</w:t>
      </w:r>
    </w:p>
    <w:p w14:paraId="20CF76AE" w14:textId="77777777" w:rsidR="00A865AB" w:rsidRPr="003B6CE1" w:rsidRDefault="00A865AB" w:rsidP="00A865AB">
      <w:pPr>
        <w:tabs>
          <w:tab w:val="left" w:pos="709"/>
        </w:tabs>
        <w:spacing w:before="120" w:after="120"/>
        <w:ind w:firstLine="709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- осмотреть инструмент и оборудование участников в возрасте до 18 лет, участники старше 18 лет осматривают самостоятельно инструмент и оборудование.</w:t>
      </w:r>
    </w:p>
    <w:p w14:paraId="5208B34C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2.5. Подготовить необходимые для работы материалы, приспособления, и разложить их на свои места, убрать с рабочего стола все лишнее.</w:t>
      </w:r>
    </w:p>
    <w:p w14:paraId="32D357E5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2.6. Эксперту запрещается приступать к работе при обнаружении неисправности оборудования. О замеченных недостатках и неисправностях немедленно сообщить Техническому Эксперту и до устранения неполадок к работе не приступать.</w:t>
      </w:r>
    </w:p>
    <w:p w14:paraId="70DFAFED" w14:textId="77777777" w:rsidR="00A865AB" w:rsidRPr="003B6CE1" w:rsidRDefault="00A865AB" w:rsidP="00A865AB">
      <w:pPr>
        <w:pStyle w:val="1"/>
        <w:spacing w:before="120" w:line="240" w:lineRule="auto"/>
        <w:ind w:firstLine="709"/>
        <w:rPr>
          <w:rFonts w:ascii="Times New Roman" w:hAnsi="Times New Roman"/>
          <w:i/>
          <w:color w:val="auto"/>
        </w:rPr>
      </w:pPr>
      <w:bookmarkStart w:id="12" w:name="_Toc507427604"/>
      <w:r w:rsidRPr="003B6CE1">
        <w:rPr>
          <w:rFonts w:ascii="Times New Roman" w:hAnsi="Times New Roman"/>
          <w:i/>
          <w:color w:val="auto"/>
        </w:rPr>
        <w:t>3.Требования охраны труда во время работы</w:t>
      </w:r>
      <w:bookmarkEnd w:id="12"/>
    </w:p>
    <w:p w14:paraId="506CF8BB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3.1. При выполнении работ по оценке конкурсных заданий на персональном компьютере и другой оргтехнике, значения визуальных параметров должны находиться в пределах оптимального диапазона.</w:t>
      </w:r>
    </w:p>
    <w:p w14:paraId="7F8EEB7B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3.2. Изображение на экранах видеомониторов должно быть стабильным, ясным и предельно четким, не иметь мерцаний символов и фона, на экранах не должно быть бликов и отражений светильников, окон и окружающих предметов.</w:t>
      </w:r>
    </w:p>
    <w:p w14:paraId="28ECCDD0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3.3. Суммарное время непосредственной работы с персональным компьютером и другой оргтехникой в течение конкурсного дня должно быть не более 6 часов.</w:t>
      </w:r>
    </w:p>
    <w:p w14:paraId="1FA06F6B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Продолжительность непрерывной работы с персональным компьютером и другой оргтехникой без регламентированного перерыва не должна превышать 2-х часов. Через каждый час работы следует делать регламентированный перерыв продолжительностью 15 мин.</w:t>
      </w:r>
    </w:p>
    <w:p w14:paraId="68DF20F4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3.4. Во избежание поражения током запрещается:</w:t>
      </w:r>
    </w:p>
    <w:p w14:paraId="53001C9D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lastRenderedPageBreak/>
        <w:t>- прикасаться к задней панели персонального компьютера и другой оргтехники, монитора при включенном питании;</w:t>
      </w:r>
    </w:p>
    <w:p w14:paraId="4656830F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- допускать попадания влаги на поверхность монитора, рабочую поверхность клавиатуры, дисководов, принтеров и других устройств;</w:t>
      </w:r>
    </w:p>
    <w:p w14:paraId="7FEEAFFC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- производить самостоятельно вскрытие и ремонт оборудования;</w:t>
      </w:r>
    </w:p>
    <w:p w14:paraId="02E25913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- переключать разъемы интерфейсных кабелей периферийных устройств при включенном питании;</w:t>
      </w:r>
    </w:p>
    <w:p w14:paraId="407FF190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- загромождать верхние панели устройств бумагами и посторонними предметами;</w:t>
      </w:r>
    </w:p>
    <w:p w14:paraId="0762FBFB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- допускать попадание влаги на поверхность системного блока (процессора), монитора, рабочую поверхность клавиатуры, дисководов, принтеров и др. устройств;</w:t>
      </w:r>
    </w:p>
    <w:p w14:paraId="7B698E6B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3.5. При выполнении модулей конкурсного задания участниками, Эксперту необходимо быть внимательным, не отвлекаться посторонними разговорами и делами без необходимости, не отвлекать других Экспертов и участников.</w:t>
      </w:r>
    </w:p>
    <w:p w14:paraId="1B898E97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3.6. Эксперту во время работы с оргтехникой:</w:t>
      </w:r>
    </w:p>
    <w:p w14:paraId="07300A1B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- обращать внимание на символы, высвечивающиеся на панели оборудования, не игнорировать их;</w:t>
      </w:r>
    </w:p>
    <w:p w14:paraId="590059B7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- не снимать крышки и панели, жестко закрепленные на устройстве. В некоторых компонентах устройств используется высокое напряжение или лазерное излучение, что может привести к поражению электрическим током или вызвать слепоту;</w:t>
      </w:r>
    </w:p>
    <w:p w14:paraId="7D7EAC40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- не производить включение/выключение аппаратов мокрыми руками;</w:t>
      </w:r>
    </w:p>
    <w:p w14:paraId="7FA30D3B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- не ставить на устройство емкости с водой, не класть металлические предметы;</w:t>
      </w:r>
    </w:p>
    <w:p w14:paraId="2D3F858C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- не эксплуатировать аппарат, если он перегрелся, стал дымиться, появился посторонний запах или звук;</w:t>
      </w:r>
    </w:p>
    <w:p w14:paraId="78F32219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- не эксплуатировать аппарат, если его уронили или корпус был поврежден;</w:t>
      </w:r>
    </w:p>
    <w:p w14:paraId="22701BE9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- вынимать застрявшие листы можно только после отключения устройства из сети;</w:t>
      </w:r>
    </w:p>
    <w:p w14:paraId="41EB72D1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-запрещается перемещать аппараты включенными в сеть;</w:t>
      </w:r>
    </w:p>
    <w:p w14:paraId="00A0861C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- все работы по замене картриджей, бумаги можно производить только после отключения аппарата от сети;</w:t>
      </w:r>
    </w:p>
    <w:p w14:paraId="29458CE8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 xml:space="preserve">- запрещается опираться на стекло </w:t>
      </w:r>
      <w:proofErr w:type="spellStart"/>
      <w:r w:rsidRPr="003B6CE1">
        <w:rPr>
          <w:rFonts w:cs="Times New Roman"/>
          <w:sz w:val="28"/>
          <w:szCs w:val="28"/>
        </w:rPr>
        <w:t>оригиналодержателя</w:t>
      </w:r>
      <w:proofErr w:type="spellEnd"/>
      <w:r w:rsidRPr="003B6CE1">
        <w:rPr>
          <w:rFonts w:cs="Times New Roman"/>
          <w:sz w:val="28"/>
          <w:szCs w:val="28"/>
        </w:rPr>
        <w:t>, класть на него какие-либо вещи помимо оригинала;</w:t>
      </w:r>
    </w:p>
    <w:p w14:paraId="6C3B649D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- запрещается работать на аппарате с треснувшим стеклом;</w:t>
      </w:r>
    </w:p>
    <w:p w14:paraId="3D8FD98D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- обязательно мыть руки теплой водой с мылом после каждой чистки картриджей, узлов и т.д.;</w:t>
      </w:r>
    </w:p>
    <w:p w14:paraId="5299D7DA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lastRenderedPageBreak/>
        <w:t>- просыпанный тонер, носитель немедленно собрать пылесосом или влажной ветошью.</w:t>
      </w:r>
    </w:p>
    <w:p w14:paraId="72FABA08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3.7. Включение и выключение персонального компьютера и оргтехники должно проводиться в соответствии с требованиями инструкции по эксплуатации.</w:t>
      </w:r>
    </w:p>
    <w:p w14:paraId="17BFBE11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3.8. Запрещается:</w:t>
      </w:r>
    </w:p>
    <w:p w14:paraId="31EB6114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- устанавливать неизвестные системы паролирования и самостоятельно проводить переформатирование диска;</w:t>
      </w:r>
    </w:p>
    <w:p w14:paraId="2DF7FA02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- иметь при себе любые средства связи;</w:t>
      </w:r>
    </w:p>
    <w:p w14:paraId="1D3EEBFB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- пользоваться любой документацией кроме предусмотренной конкурсным заданием.</w:t>
      </w:r>
    </w:p>
    <w:p w14:paraId="11EFBA14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3.9. При неисправности оборудования – прекратить работу и сообщить об этом Техническому эксперту, а в его отсутствие заместителю главного Эксперта.</w:t>
      </w:r>
    </w:p>
    <w:p w14:paraId="34C24617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</w:p>
    <w:p w14:paraId="1C07BC5F" w14:textId="77777777" w:rsidR="00A865AB" w:rsidRPr="003B6CE1" w:rsidRDefault="00A865AB" w:rsidP="00A865AB">
      <w:pPr>
        <w:pStyle w:val="1"/>
        <w:spacing w:before="120" w:line="240" w:lineRule="auto"/>
        <w:ind w:firstLine="709"/>
        <w:rPr>
          <w:rFonts w:ascii="Times New Roman" w:hAnsi="Times New Roman"/>
          <w:i/>
          <w:color w:val="auto"/>
        </w:rPr>
      </w:pPr>
      <w:bookmarkStart w:id="13" w:name="_Toc507427605"/>
      <w:r w:rsidRPr="003B6CE1">
        <w:rPr>
          <w:rFonts w:ascii="Times New Roman" w:hAnsi="Times New Roman"/>
          <w:i/>
          <w:color w:val="auto"/>
        </w:rPr>
        <w:t>4. Требования охраны труда в аварийных ситуациях</w:t>
      </w:r>
      <w:bookmarkEnd w:id="13"/>
    </w:p>
    <w:p w14:paraId="6FD23E15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 xml:space="preserve">4.1. При обнаружении неисправности в работе электрических устройств, находящихся под напряжением (повышенном их нагреве, появления искрения, запаха гари, задымления и т.д.), Эксперту следует немедленно отключить источник электропитания и принять меры к устранению неисправностей, а </w:t>
      </w:r>
      <w:proofErr w:type="gramStart"/>
      <w:r w:rsidRPr="003B6CE1">
        <w:rPr>
          <w:rFonts w:cs="Times New Roman"/>
          <w:sz w:val="28"/>
          <w:szCs w:val="28"/>
        </w:rPr>
        <w:t>так же</w:t>
      </w:r>
      <w:proofErr w:type="gramEnd"/>
      <w:r w:rsidRPr="003B6CE1">
        <w:rPr>
          <w:rFonts w:cs="Times New Roman"/>
          <w:sz w:val="28"/>
          <w:szCs w:val="28"/>
        </w:rPr>
        <w:t xml:space="preserve"> сообщить о случившемся Техническому Эксперту. Работу продолжать только после устранения возникшей неисправности.</w:t>
      </w:r>
    </w:p>
    <w:p w14:paraId="6FA4A6F5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4.2. В случае возникновения зрительного дискомфорта и других неблагоприятных субъективных ощущений следует ограничить время работы с персональным компьютером и другой оргтехникой, провести коррекцию длительности перерывов для отдыха или провести смену деятельности на другую, не связанную с использованием персонального компьютера и другой оргтехники.</w:t>
      </w:r>
    </w:p>
    <w:p w14:paraId="1AA6049C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4.3. При поражении электрическим током немедленно отключить электросеть, оказать первую помощь (самопомощь) пострадавшему, сообщить Главному Эксперту, при необходимости обратиться к врачу.</w:t>
      </w:r>
    </w:p>
    <w:p w14:paraId="6E0B9508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 xml:space="preserve">4.4. При несчастном случае или внезапном заболевании необходимо в первую очередь отключить питание электрооборудования, сообщить о случившемся Главному Эксперту. </w:t>
      </w:r>
    </w:p>
    <w:p w14:paraId="4D61553B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4.5. При возникновении пожара необходимо немедленно оповестить технического эксперта. При последующем развитии событий следует руководствоваться указаниями Главного эксперта или должностного лица, заменяющего его. Приложить усилия для исключения состояния страха и паники.</w:t>
      </w:r>
    </w:p>
    <w:p w14:paraId="2A0FA60E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При обнаружении очага возгорания на конкурсной площадке необходимо любым возможным способом постараться загасить пламя в "зародыше" с обязательным соблюдением мер личной безопасности.</w:t>
      </w:r>
    </w:p>
    <w:p w14:paraId="356236F6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 xml:space="preserve">При возгорании одежды попытаться сбросить ее. Если это сделать не удается, упасть на пол и, перекатываясь, сбить пламя; необходимо накрыть горящую </w:t>
      </w:r>
      <w:r w:rsidRPr="003B6CE1">
        <w:rPr>
          <w:rFonts w:cs="Times New Roman"/>
          <w:sz w:val="28"/>
          <w:szCs w:val="28"/>
        </w:rPr>
        <w:lastRenderedPageBreak/>
        <w:t>одежду куском плотной ткани, облиться водой, запрещается бежать – бег только усилит интенсивность горения.</w:t>
      </w:r>
    </w:p>
    <w:p w14:paraId="13E346F9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В загоревшемся помещении не следует дожидаться, пока приблизится пламя. Основная опасность пожара для человека – дым. При наступлении признаков удушья лечь на пол и как можно быстрее ползти в сторону эвакуационного выхода.</w:t>
      </w:r>
    </w:p>
    <w:p w14:paraId="11267C80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4.6. При обнаружении взрывоопасного или подозрительного предмета не подходить близко к нему, предупредить о возможной опасности находящихся поблизости ответственных лиц.</w:t>
      </w:r>
    </w:p>
    <w:p w14:paraId="0C82FD44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При происшествии взрыва необходимо спокойно уточнить обстановку и действовать по указанию должностных лиц, при необходимости эвакуации, эвакуировать участников и других экспертов и конкурсной площадки, взять те с собой документы и предметы первой необходимости, при передвижении соблюдать осторожность, не трогать поврежденные конструкции, оголившиеся электрические провода. В разрушенном или поврежденном помещении не следует пользоваться открытым огнем (спичками, зажигалками и т.п.).</w:t>
      </w:r>
    </w:p>
    <w:p w14:paraId="183AC71D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</w:p>
    <w:p w14:paraId="21F559DC" w14:textId="77777777" w:rsidR="00A865AB" w:rsidRPr="003B6CE1" w:rsidRDefault="00A865AB" w:rsidP="00A865AB">
      <w:pPr>
        <w:pStyle w:val="1"/>
        <w:spacing w:before="120" w:line="240" w:lineRule="auto"/>
        <w:ind w:firstLine="709"/>
        <w:rPr>
          <w:rFonts w:ascii="Times New Roman" w:hAnsi="Times New Roman"/>
          <w:iCs/>
          <w:color w:val="auto"/>
        </w:rPr>
      </w:pPr>
      <w:bookmarkStart w:id="14" w:name="_Toc507427606"/>
      <w:r w:rsidRPr="003B6CE1">
        <w:rPr>
          <w:rFonts w:ascii="Times New Roman" w:hAnsi="Times New Roman"/>
          <w:iCs/>
          <w:color w:val="auto"/>
        </w:rPr>
        <w:t>5</w:t>
      </w:r>
      <w:r w:rsidRPr="003B6CE1">
        <w:rPr>
          <w:rFonts w:ascii="Times New Roman" w:hAnsi="Times New Roman"/>
          <w:i/>
          <w:color w:val="auto"/>
        </w:rPr>
        <w:t>.</w:t>
      </w:r>
      <w:r w:rsidRPr="003B6CE1">
        <w:rPr>
          <w:rFonts w:ascii="Times New Roman" w:hAnsi="Times New Roman"/>
          <w:iCs/>
          <w:color w:val="auto"/>
        </w:rPr>
        <w:t>Требование охраны труда по окончании работ</w:t>
      </w:r>
      <w:bookmarkEnd w:id="14"/>
    </w:p>
    <w:p w14:paraId="5C851AD9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После окончания конкурсного дня Эксперт обязан:</w:t>
      </w:r>
    </w:p>
    <w:p w14:paraId="7963CD12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5.1. Отключить электрические приборы, оборудование, инструмент и устройства от источника питания.</w:t>
      </w:r>
    </w:p>
    <w:p w14:paraId="04BF2E5E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 xml:space="preserve">5.2. Привести в порядок рабочее место Эксперта и проверить рабочие места участников. </w:t>
      </w:r>
    </w:p>
    <w:p w14:paraId="35628552" w14:textId="77777777" w:rsidR="00A865AB" w:rsidRPr="003B6CE1" w:rsidRDefault="00A865AB" w:rsidP="00A865AB">
      <w:pPr>
        <w:spacing w:before="120" w:after="120"/>
        <w:ind w:firstLine="709"/>
        <w:jc w:val="both"/>
        <w:rPr>
          <w:rFonts w:cs="Times New Roman"/>
          <w:sz w:val="28"/>
          <w:szCs w:val="28"/>
        </w:rPr>
      </w:pPr>
      <w:r w:rsidRPr="003B6CE1">
        <w:rPr>
          <w:rFonts w:cs="Times New Roman"/>
          <w:sz w:val="28"/>
          <w:szCs w:val="28"/>
        </w:rPr>
        <w:t>5.3. Сообщить Техническому эксперту о выявленных во время выполнения конкурсных заданий неполадках и неисправностях оборудования, и других факторах, влияющих на безопасность труда.</w:t>
      </w:r>
    </w:p>
    <w:p w14:paraId="1FA164F8" w14:textId="77777777" w:rsidR="00A865AB" w:rsidRPr="003B6CE1" w:rsidRDefault="00A865AB" w:rsidP="00A865AB">
      <w:pPr>
        <w:pStyle w:val="af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rFonts w:eastAsia="Times New Roman" w:cs="Times New Roman"/>
          <w:color w:val="000000"/>
          <w:sz w:val="28"/>
          <w:szCs w:val="28"/>
        </w:rPr>
      </w:pPr>
    </w:p>
    <w:p w14:paraId="74103E89" w14:textId="77777777" w:rsidR="001A206B" w:rsidRDefault="001A206B" w:rsidP="00A865AB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48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sectPr w:rsidR="001A206B">
      <w:footerReference w:type="default" r:id="rId9"/>
      <w:footerReference w:type="first" r:id="rId10"/>
      <w:pgSz w:w="11906" w:h="16838"/>
      <w:pgMar w:top="851" w:right="567" w:bottom="851" w:left="1418" w:header="708" w:footer="708" w:gutter="0"/>
      <w:pgNumType w:start="1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AC832" w14:textId="77777777" w:rsidR="00597343" w:rsidRDefault="00597343">
      <w:pPr>
        <w:spacing w:line="240" w:lineRule="auto"/>
      </w:pPr>
      <w:r>
        <w:separator/>
      </w:r>
    </w:p>
  </w:endnote>
  <w:endnote w:type="continuationSeparator" w:id="0">
    <w:p w14:paraId="4377078E" w14:textId="77777777" w:rsidR="00597343" w:rsidRDefault="005973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29822" w14:textId="16A8CB4F" w:rsidR="001A206B" w:rsidRDefault="00A8114D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77"/>
        <w:tab w:val="right" w:pos="9355"/>
      </w:tabs>
      <w:spacing w:line="240" w:lineRule="auto"/>
      <w:jc w:val="right"/>
      <w:rPr>
        <w:rFonts w:ascii="Calibri" w:hAnsi="Calibri"/>
        <w:color w:val="000000"/>
        <w:sz w:val="22"/>
        <w:szCs w:val="22"/>
      </w:rPr>
    </w:pPr>
    <w:r>
      <w:rPr>
        <w:rFonts w:ascii="Calibri" w:hAnsi="Calibri"/>
        <w:color w:val="000000"/>
        <w:sz w:val="22"/>
        <w:szCs w:val="22"/>
      </w:rPr>
      <w:fldChar w:fldCharType="begin"/>
    </w:r>
    <w:r>
      <w:rPr>
        <w:rFonts w:ascii="Calibri" w:hAnsi="Calibri"/>
        <w:color w:val="000000"/>
        <w:sz w:val="22"/>
        <w:szCs w:val="22"/>
      </w:rPr>
      <w:instrText>PAGE</w:instrText>
    </w:r>
    <w:r>
      <w:rPr>
        <w:rFonts w:ascii="Calibri" w:hAnsi="Calibri"/>
        <w:color w:val="000000"/>
        <w:sz w:val="22"/>
        <w:szCs w:val="22"/>
      </w:rPr>
      <w:fldChar w:fldCharType="separate"/>
    </w:r>
    <w:r w:rsidR="00A74F0F">
      <w:rPr>
        <w:rFonts w:ascii="Calibri" w:hAnsi="Calibri"/>
        <w:noProof/>
        <w:color w:val="000000"/>
        <w:sz w:val="22"/>
        <w:szCs w:val="22"/>
      </w:rPr>
      <w:t>3</w:t>
    </w:r>
    <w:r>
      <w:rPr>
        <w:rFonts w:ascii="Calibri" w:hAnsi="Calibri"/>
        <w:color w:val="000000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2824A" w14:textId="77777777" w:rsidR="001A206B" w:rsidRDefault="001A206B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77"/>
        <w:tab w:val="right" w:pos="9355"/>
      </w:tabs>
      <w:spacing w:line="240" w:lineRule="auto"/>
      <w:rPr>
        <w:rFonts w:ascii="Calibri" w:hAnsi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C5C1E" w14:textId="77777777" w:rsidR="00597343" w:rsidRDefault="00597343">
      <w:pPr>
        <w:spacing w:line="240" w:lineRule="auto"/>
      </w:pPr>
      <w:r>
        <w:separator/>
      </w:r>
    </w:p>
  </w:footnote>
  <w:footnote w:type="continuationSeparator" w:id="0">
    <w:p w14:paraId="5D71F8EC" w14:textId="77777777" w:rsidR="00597343" w:rsidRDefault="005973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7"/>
    <w:multiLevelType w:val="multilevel"/>
    <w:tmpl w:val="00000007"/>
    <w:name w:val="WWNum6"/>
    <w:lvl w:ilvl="0">
      <w:numFmt w:val="bullet"/>
      <w:lvlText w:val=""/>
      <w:lvlJc w:val="left"/>
      <w:pPr>
        <w:tabs>
          <w:tab w:val="num" w:pos="0"/>
        </w:tabs>
        <w:ind w:left="1059" w:hanging="665"/>
      </w:pPr>
      <w:rPr>
        <w:rFonts w:ascii="Symbol" w:hAnsi="Symbol" w:cs="Symbol"/>
        <w:w w:val="102"/>
        <w:sz w:val="22"/>
        <w:szCs w:val="22"/>
        <w:lang w:val="ru-RU" w:eastAsia="ru-RU" w:bidi="ru-RU"/>
      </w:rPr>
    </w:lvl>
    <w:lvl w:ilvl="1">
      <w:numFmt w:val="bullet"/>
      <w:lvlText w:val=""/>
      <w:lvlJc w:val="left"/>
      <w:pPr>
        <w:tabs>
          <w:tab w:val="num" w:pos="0"/>
        </w:tabs>
        <w:ind w:left="2002" w:hanging="665"/>
      </w:pPr>
      <w:rPr>
        <w:rFonts w:ascii="Symbol" w:hAnsi="Symbol"/>
        <w:lang w:val="ru-RU" w:eastAsia="ru-RU" w:bidi="ru-RU"/>
      </w:rPr>
    </w:lvl>
    <w:lvl w:ilvl="2">
      <w:numFmt w:val="bullet"/>
      <w:lvlText w:val=""/>
      <w:lvlJc w:val="left"/>
      <w:pPr>
        <w:tabs>
          <w:tab w:val="num" w:pos="0"/>
        </w:tabs>
        <w:ind w:left="2944" w:hanging="665"/>
      </w:pPr>
      <w:rPr>
        <w:rFonts w:ascii="Symbol" w:hAnsi="Symbol"/>
        <w:lang w:val="ru-RU" w:eastAsia="ru-RU" w:bidi="ru-RU"/>
      </w:rPr>
    </w:lvl>
    <w:lvl w:ilvl="3">
      <w:numFmt w:val="bullet"/>
      <w:lvlText w:val=""/>
      <w:lvlJc w:val="left"/>
      <w:pPr>
        <w:tabs>
          <w:tab w:val="num" w:pos="0"/>
        </w:tabs>
        <w:ind w:left="3886" w:hanging="665"/>
      </w:pPr>
      <w:rPr>
        <w:rFonts w:ascii="Symbol" w:hAnsi="Symbol"/>
        <w:lang w:val="ru-RU" w:eastAsia="ru-RU" w:bidi="ru-RU"/>
      </w:rPr>
    </w:lvl>
    <w:lvl w:ilvl="4">
      <w:numFmt w:val="bullet"/>
      <w:lvlText w:val=""/>
      <w:lvlJc w:val="left"/>
      <w:pPr>
        <w:tabs>
          <w:tab w:val="num" w:pos="0"/>
        </w:tabs>
        <w:ind w:left="4828" w:hanging="665"/>
      </w:pPr>
      <w:rPr>
        <w:rFonts w:ascii="Symbol" w:hAnsi="Symbol"/>
        <w:lang w:val="ru-RU" w:eastAsia="ru-RU" w:bidi="ru-RU"/>
      </w:rPr>
    </w:lvl>
    <w:lvl w:ilvl="5">
      <w:numFmt w:val="bullet"/>
      <w:lvlText w:val=""/>
      <w:lvlJc w:val="left"/>
      <w:pPr>
        <w:tabs>
          <w:tab w:val="num" w:pos="0"/>
        </w:tabs>
        <w:ind w:left="5770" w:hanging="665"/>
      </w:pPr>
      <w:rPr>
        <w:rFonts w:ascii="Symbol" w:hAnsi="Symbol"/>
        <w:lang w:val="ru-RU" w:eastAsia="ru-RU" w:bidi="ru-RU"/>
      </w:rPr>
    </w:lvl>
    <w:lvl w:ilvl="6">
      <w:numFmt w:val="bullet"/>
      <w:lvlText w:val=""/>
      <w:lvlJc w:val="left"/>
      <w:pPr>
        <w:tabs>
          <w:tab w:val="num" w:pos="0"/>
        </w:tabs>
        <w:ind w:left="6712" w:hanging="665"/>
      </w:pPr>
      <w:rPr>
        <w:rFonts w:ascii="Symbol" w:hAnsi="Symbol"/>
        <w:lang w:val="ru-RU" w:eastAsia="ru-RU" w:bidi="ru-RU"/>
      </w:rPr>
    </w:lvl>
    <w:lvl w:ilvl="7">
      <w:numFmt w:val="bullet"/>
      <w:lvlText w:val=""/>
      <w:lvlJc w:val="left"/>
      <w:pPr>
        <w:tabs>
          <w:tab w:val="num" w:pos="0"/>
        </w:tabs>
        <w:ind w:left="7654" w:hanging="665"/>
      </w:pPr>
      <w:rPr>
        <w:rFonts w:ascii="Symbol" w:hAnsi="Symbol"/>
        <w:lang w:val="ru-RU" w:eastAsia="ru-RU" w:bidi="ru-RU"/>
      </w:rPr>
    </w:lvl>
    <w:lvl w:ilvl="8">
      <w:numFmt w:val="bullet"/>
      <w:lvlText w:val=""/>
      <w:lvlJc w:val="left"/>
      <w:pPr>
        <w:tabs>
          <w:tab w:val="num" w:pos="0"/>
        </w:tabs>
        <w:ind w:left="8596" w:hanging="665"/>
      </w:pPr>
      <w:rPr>
        <w:rFonts w:ascii="Symbol" w:hAnsi="Symbol"/>
        <w:lang w:val="ru-RU" w:eastAsia="ru-RU" w:bidi="ru-RU"/>
      </w:rPr>
    </w:lvl>
  </w:abstractNum>
  <w:abstractNum w:abstractNumId="4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3295D23"/>
    <w:multiLevelType w:val="hybridMultilevel"/>
    <w:tmpl w:val="839EDB6E"/>
    <w:lvl w:ilvl="0" w:tplc="AD6A34DA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vertAlign w:val="baseline"/>
      </w:rPr>
    </w:lvl>
    <w:lvl w:ilvl="1" w:tplc="ED4AF1B6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 w:tplc="7A56C2F8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 w:tplc="2384EAC0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 w:tplc="4F76F8B6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 w:tplc="0C3CD5F0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 w:tplc="D514E0F4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 w:tplc="B2201722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 w:tplc="C3844B6A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0FC64CED"/>
    <w:multiLevelType w:val="hybridMultilevel"/>
    <w:tmpl w:val="B792E400"/>
    <w:lvl w:ilvl="0" w:tplc="8CEE2B18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vertAlign w:val="baseline"/>
      </w:rPr>
    </w:lvl>
    <w:lvl w:ilvl="1" w:tplc="B94AD142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 w:tplc="4780684E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 w:tplc="E0ACB950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 w:tplc="B508670A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 w:tplc="411C1B12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 w:tplc="E580166C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 w:tplc="A642DEA4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 w:tplc="E81AC91C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1E403057"/>
    <w:multiLevelType w:val="hybridMultilevel"/>
    <w:tmpl w:val="4A6EF178"/>
    <w:lvl w:ilvl="0" w:tplc="1FEE3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E09D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A46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E0A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A57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AAC7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F25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8207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7C0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60455"/>
    <w:multiLevelType w:val="hybridMultilevel"/>
    <w:tmpl w:val="D2523E20"/>
    <w:lvl w:ilvl="0" w:tplc="DE08908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B42390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C33EB3A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5FCB3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1D640B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E44CF0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AAAB5E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DEC664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9CC25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C320F6A"/>
    <w:multiLevelType w:val="hybridMultilevel"/>
    <w:tmpl w:val="F1586B8A"/>
    <w:lvl w:ilvl="0" w:tplc="072C6B46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vertAlign w:val="baseline"/>
      </w:rPr>
    </w:lvl>
    <w:lvl w:ilvl="1" w:tplc="B4EE8588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 w:tplc="2940E48C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DFCF98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 w:tplc="DF626FC8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 w:tplc="BEFC3B3C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 w:tplc="FAE4AD10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 w:tplc="D348EAC6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 w:tplc="6DDACD9A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FFE45C9"/>
    <w:multiLevelType w:val="hybridMultilevel"/>
    <w:tmpl w:val="FD80A276"/>
    <w:lvl w:ilvl="0" w:tplc="04D8313C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vertAlign w:val="baseline"/>
      </w:rPr>
    </w:lvl>
    <w:lvl w:ilvl="1" w:tplc="58CE695A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 w:tplc="35BCC600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 w:tplc="64ACAEB6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 w:tplc="13948E76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 w:tplc="AA0AD70C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8060DEA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 w:tplc="0BC4E2AA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 w:tplc="532E91A6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5ECD393B"/>
    <w:multiLevelType w:val="hybridMultilevel"/>
    <w:tmpl w:val="78803012"/>
    <w:lvl w:ilvl="0" w:tplc="A0AA26F8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vertAlign w:val="baseline"/>
      </w:rPr>
    </w:lvl>
    <w:lvl w:ilvl="1" w:tplc="4750470A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 w:tplc="E26C0BCC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 w:tplc="FF6802E0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 w:tplc="CA4E875C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 w:tplc="54DCFA72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 w:tplc="7E6C6184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 w:tplc="898AFB4C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 w:tplc="18B66A90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60503387"/>
    <w:multiLevelType w:val="hybridMultilevel"/>
    <w:tmpl w:val="E40C2F40"/>
    <w:lvl w:ilvl="0" w:tplc="188C388E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vertAlign w:val="baseline"/>
      </w:rPr>
    </w:lvl>
    <w:lvl w:ilvl="1" w:tplc="E7F0A90C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 w:tplc="9BBACBD6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 w:tplc="70F8633A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 w:tplc="0A42C51E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 w:tplc="9BC2D768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 w:tplc="4120F144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CB23344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 w:tplc="05667ABE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71FC279D"/>
    <w:multiLevelType w:val="hybridMultilevel"/>
    <w:tmpl w:val="B82AAF5C"/>
    <w:lvl w:ilvl="0" w:tplc="E58A6AB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vertAlign w:val="baseline"/>
      </w:rPr>
    </w:lvl>
    <w:lvl w:ilvl="1" w:tplc="3F7E2DC8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 w:tplc="966E9580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 w:tplc="B85C4C58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 w:tplc="37424D56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 w:tplc="60AE693E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 w:tplc="D528FD1C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 w:tplc="A4167B1E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 w:tplc="C6F8C46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11"/>
  </w:num>
  <w:num w:numId="5">
    <w:abstractNumId w:val="12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06B"/>
    <w:rsid w:val="00004270"/>
    <w:rsid w:val="00067573"/>
    <w:rsid w:val="00195C80"/>
    <w:rsid w:val="001A206B"/>
    <w:rsid w:val="001E3697"/>
    <w:rsid w:val="00325995"/>
    <w:rsid w:val="00584FB3"/>
    <w:rsid w:val="00597343"/>
    <w:rsid w:val="009269AB"/>
    <w:rsid w:val="00940A53"/>
    <w:rsid w:val="00A7162A"/>
    <w:rsid w:val="00A74F0F"/>
    <w:rsid w:val="00A8114D"/>
    <w:rsid w:val="00A865AB"/>
    <w:rsid w:val="00B366B4"/>
    <w:rsid w:val="00F26301"/>
    <w:rsid w:val="00F6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D8BE5"/>
  <w15:docId w15:val="{707BD911-8F3D-446E-8E61-CB019488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hidden/>
    <w:qFormat/>
    <w:pPr>
      <w:spacing w:line="1" w:lineRule="atLeast"/>
      <w:outlineLvl w:val="0"/>
    </w:pPr>
    <w:rPr>
      <w:rFonts w:ascii="Times New Roman" w:hAnsi="Times New Roman"/>
      <w:position w:val="-1"/>
      <w:sz w:val="24"/>
      <w:szCs w:val="24"/>
      <w:lang w:eastAsia="ru-RU"/>
    </w:rPr>
  </w:style>
  <w:style w:type="paragraph" w:styleId="1">
    <w:name w:val="heading 1"/>
    <w:basedOn w:val="a"/>
    <w:next w:val="a"/>
    <w:link w:val="11"/>
    <w:hidden/>
    <w:qFormat/>
    <w:pPr>
      <w:keepNext/>
      <w:keepLines/>
      <w:spacing w:before="480" w:line="276" w:lineRule="auto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1"/>
    <w:hidden/>
    <w:qFormat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1">
    <w:name w:val="Заголовок 1 Знак1"/>
    <w:link w:val="1"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link w:val="2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hidden/>
    <w:qFormat/>
    <w:pPr>
      <w:spacing w:line="1" w:lineRule="atLeast"/>
      <w:outlineLvl w:val="0"/>
    </w:pPr>
    <w:rPr>
      <w:rFonts w:ascii="Times New Roman" w:hAnsi="Times New Roman"/>
      <w:position w:val="-1"/>
      <w:sz w:val="24"/>
      <w:szCs w:val="24"/>
      <w:lang w:eastAsia="ru-RU"/>
    </w:rPr>
  </w:style>
  <w:style w:type="character" w:customStyle="1" w:styleId="a4">
    <w:name w:val="Заголовок Знак"/>
    <w:link w:val="a5"/>
    <w:uiPriority w:val="10"/>
    <w:rPr>
      <w:sz w:val="48"/>
      <w:szCs w:val="48"/>
    </w:rPr>
  </w:style>
  <w:style w:type="character" w:customStyle="1" w:styleId="a6">
    <w:name w:val="Подзаголовок Знак"/>
    <w:link w:val="a7"/>
    <w:uiPriority w:val="11"/>
    <w:rPr>
      <w:sz w:val="24"/>
      <w:szCs w:val="24"/>
    </w:rPr>
  </w:style>
  <w:style w:type="paragraph" w:styleId="20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10"/>
    <w:hidden/>
    <w:qFormat/>
    <w:pPr>
      <w:tabs>
        <w:tab w:val="center" w:pos="4677"/>
        <w:tab w:val="right" w:pos="9355"/>
      </w:tabs>
    </w:pPr>
    <w:rPr>
      <w:rFonts w:ascii="Calibri" w:hAnsi="Calibri"/>
      <w:sz w:val="22"/>
      <w:szCs w:val="22"/>
    </w:rPr>
  </w:style>
  <w:style w:type="character" w:customStyle="1" w:styleId="10">
    <w:name w:val="Верхний колонтитул Знак1"/>
    <w:link w:val="aa"/>
    <w:uiPriority w:val="99"/>
  </w:style>
  <w:style w:type="paragraph" w:styleId="ab">
    <w:name w:val="footer"/>
    <w:basedOn w:val="a"/>
    <w:link w:val="12"/>
    <w:hidden/>
    <w:qFormat/>
    <w:pPr>
      <w:tabs>
        <w:tab w:val="center" w:pos="4677"/>
        <w:tab w:val="right" w:pos="9355"/>
      </w:tabs>
    </w:pPr>
    <w:rPr>
      <w:rFonts w:ascii="Calibri" w:hAnsi="Calibri"/>
      <w:sz w:val="22"/>
      <w:szCs w:val="22"/>
    </w:rPr>
  </w:style>
  <w:style w:type="character" w:customStyle="1" w:styleId="FooterChar">
    <w:name w:val="Footer Char"/>
    <w:uiPriority w:val="99"/>
  </w:style>
  <w:style w:type="paragraph" w:styleId="ac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12">
    <w:name w:val="Нижний колонтитул Знак1"/>
    <w:link w:val="ab"/>
    <w:uiPriority w:val="99"/>
  </w:style>
  <w:style w:type="table" w:styleId="ad">
    <w:name w:val="Table Grid"/>
    <w:basedOn w:val="a1"/>
    <w:hidden/>
    <w:qFormat/>
    <w:pPr>
      <w:spacing w:line="1" w:lineRule="atLeast"/>
      <w:outlineLvl w:val="0"/>
    </w:pPr>
    <w:rPr>
      <w:position w:val="-1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e">
    <w:name w:val="Hyperlink"/>
    <w:hidden/>
    <w:qFormat/>
    <w:rPr>
      <w:color w:val="0000FF"/>
      <w:position w:val="-1"/>
      <w:u w:val="single"/>
      <w:vertAlign w:val="baseline"/>
    </w:rPr>
  </w:style>
  <w:style w:type="paragraph" w:styleId="af">
    <w:name w:val="footnote text"/>
    <w:basedOn w:val="a"/>
    <w:link w:val="14"/>
    <w:hidden/>
    <w:qFormat/>
    <w:rPr>
      <w:sz w:val="20"/>
      <w:szCs w:val="20"/>
    </w:rPr>
  </w:style>
  <w:style w:type="character" w:customStyle="1" w:styleId="14">
    <w:name w:val="Текст сноски Знак1"/>
    <w:link w:val="af"/>
    <w:uiPriority w:val="99"/>
    <w:rPr>
      <w:sz w:val="18"/>
    </w:rPr>
  </w:style>
  <w:style w:type="character" w:styleId="af0">
    <w:name w:val="footnote reference"/>
    <w:hidden/>
    <w:qFormat/>
    <w:rPr>
      <w:position w:val="-1"/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uiPriority w:val="99"/>
    <w:semiHidden/>
    <w:unhideWhenUsed/>
    <w:rPr>
      <w:vertAlign w:val="superscript"/>
    </w:rPr>
  </w:style>
  <w:style w:type="paragraph" w:styleId="15">
    <w:name w:val="toc 1"/>
    <w:basedOn w:val="a"/>
    <w:next w:val="a"/>
    <w:hidden/>
    <w:qFormat/>
  </w:style>
  <w:style w:type="paragraph" w:styleId="24">
    <w:name w:val="toc 2"/>
    <w:basedOn w:val="a"/>
    <w:next w:val="a"/>
    <w:hidden/>
    <w:qFormat/>
    <w:pPr>
      <w:ind w:left="24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basedOn w:val="1"/>
    <w:next w:val="a"/>
    <w:hidden/>
    <w:qFormat/>
    <w:pPr>
      <w:outlineLvl w:val="9"/>
    </w:pPr>
    <w:rPr>
      <w:rFonts w:eastAsia="Times New Roman" w:cs="Times New Roman"/>
    </w:rPr>
  </w:style>
  <w:style w:type="paragraph" w:styleId="af5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pPr>
      <w:keepNext/>
      <w:keepLines/>
      <w:spacing w:before="480" w:after="120"/>
    </w:pPr>
    <w:rPr>
      <w:b/>
      <w:sz w:val="72"/>
      <w:szCs w:val="72"/>
    </w:rPr>
  </w:style>
  <w:style w:type="paragraph" w:styleId="af6">
    <w:name w:val="List Paragraph"/>
    <w:basedOn w:val="a"/>
    <w:hidden/>
    <w:qFormat/>
    <w:pPr>
      <w:ind w:left="720"/>
    </w:pPr>
  </w:style>
  <w:style w:type="paragraph" w:styleId="af7">
    <w:name w:val="Balloon Text"/>
    <w:basedOn w:val="a"/>
    <w:hidden/>
    <w:qFormat/>
    <w:rPr>
      <w:rFonts w:ascii="Tahoma" w:hAnsi="Tahoma"/>
      <w:sz w:val="16"/>
      <w:szCs w:val="16"/>
    </w:rPr>
  </w:style>
  <w:style w:type="character" w:customStyle="1" w:styleId="af8">
    <w:name w:val="Текст выноски Знак"/>
    <w:hidden/>
    <w:qFormat/>
    <w:rPr>
      <w:rFonts w:ascii="Tahoma" w:hAnsi="Tahoma" w:cs="Tahoma"/>
      <w:position w:val="-1"/>
      <w:sz w:val="16"/>
      <w:szCs w:val="16"/>
      <w:vertAlign w:val="baseline"/>
      <w:lang w:eastAsia="ru-RU"/>
    </w:rPr>
  </w:style>
  <w:style w:type="paragraph" w:customStyle="1" w:styleId="otekstj">
    <w:name w:val="otekstj"/>
    <w:basedOn w:val="a"/>
    <w:hidden/>
    <w:qFormat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a0"/>
    <w:hidden/>
    <w:qFormat/>
    <w:rPr>
      <w:position w:val="-1"/>
      <w:vertAlign w:val="baseline"/>
    </w:rPr>
  </w:style>
  <w:style w:type="character" w:customStyle="1" w:styleId="af9">
    <w:name w:val="Верхний колонтитул Знак"/>
    <w:hidden/>
    <w:qFormat/>
    <w:rPr>
      <w:rFonts w:ascii="Calibri" w:hAnsi="Calibri"/>
      <w:position w:val="-1"/>
      <w:sz w:val="22"/>
      <w:szCs w:val="22"/>
      <w:vertAlign w:val="baseline"/>
      <w:lang w:val="ru-RU" w:eastAsia="ru-RU" w:bidi="ar-SA"/>
    </w:rPr>
  </w:style>
  <w:style w:type="character" w:customStyle="1" w:styleId="afa">
    <w:name w:val="Нижний колонтитул Знак"/>
    <w:hidden/>
    <w:qFormat/>
    <w:rPr>
      <w:rFonts w:ascii="Calibri" w:hAnsi="Calibri"/>
      <w:position w:val="-1"/>
      <w:sz w:val="22"/>
      <w:szCs w:val="22"/>
      <w:vertAlign w:val="baseline"/>
      <w:lang w:val="ru-RU" w:eastAsia="ru-RU" w:bidi="ar-SA"/>
    </w:rPr>
  </w:style>
  <w:style w:type="character" w:customStyle="1" w:styleId="16">
    <w:name w:val="Заголовок 1 Знак"/>
    <w:hidden/>
    <w:qFormat/>
    <w:rPr>
      <w:rFonts w:ascii="Cambria" w:hAnsi="Cambria"/>
      <w:b/>
      <w:bCs/>
      <w:color w:val="365F91"/>
      <w:position w:val="-1"/>
      <w:sz w:val="28"/>
      <w:szCs w:val="28"/>
      <w:vertAlign w:val="baseline"/>
      <w:lang w:val="ru-RU" w:eastAsia="ru-RU" w:bidi="ar-SA"/>
    </w:rPr>
  </w:style>
  <w:style w:type="character" w:customStyle="1" w:styleId="25">
    <w:name w:val="Заголовок 2 Знак"/>
    <w:hidden/>
    <w:qFormat/>
    <w:rPr>
      <w:rFonts w:ascii="Cambria" w:eastAsia="Times New Roman" w:hAnsi="Cambria" w:cs="Times New Roman"/>
      <w:b/>
      <w:bCs/>
      <w:i/>
      <w:iCs/>
      <w:position w:val="-1"/>
      <w:sz w:val="28"/>
      <w:szCs w:val="28"/>
      <w:vertAlign w:val="baseline"/>
    </w:rPr>
  </w:style>
  <w:style w:type="paragraph" w:styleId="afb">
    <w:name w:val="Normal (Web)"/>
    <w:basedOn w:val="a"/>
    <w:hidden/>
    <w:qFormat/>
    <w:pPr>
      <w:spacing w:before="100" w:beforeAutospacing="1" w:after="100" w:afterAutospacing="1"/>
    </w:pPr>
    <w:rPr>
      <w:rFonts w:eastAsia="Times New Roman"/>
    </w:rPr>
  </w:style>
  <w:style w:type="table" w:customStyle="1" w:styleId="17">
    <w:name w:val="Сетка таблицы1"/>
    <w:basedOn w:val="a1"/>
    <w:next w:val="ad"/>
    <w:hidden/>
    <w:qFormat/>
    <w:pPr>
      <w:spacing w:line="1" w:lineRule="atLeast"/>
      <w:outlineLvl w:val="0"/>
    </w:pPr>
    <w:rPr>
      <w:rFonts w:cs="Times New Roman"/>
      <w:position w:val="-1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c">
    <w:name w:val="Текст сноски Знак"/>
    <w:hidden/>
    <w:qFormat/>
    <w:rPr>
      <w:rFonts w:ascii="Times New Roman" w:hAnsi="Times New Roman"/>
      <w:position w:val="-1"/>
      <w:vertAlign w:val="baseline"/>
    </w:rPr>
  </w:style>
  <w:style w:type="paragraph" w:styleId="a7">
    <w:name w:val="Subtitle"/>
    <w:basedOn w:val="a"/>
    <w:next w:val="a"/>
    <w:link w:val="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d">
    <w:name w:val="annotation reference"/>
    <w:basedOn w:val="a0"/>
    <w:uiPriority w:val="99"/>
    <w:semiHidden/>
    <w:unhideWhenUsed/>
    <w:rsid w:val="00A7162A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A7162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A7162A"/>
    <w:rPr>
      <w:rFonts w:ascii="Times New Roman" w:hAnsi="Times New Roman"/>
      <w:position w:val="-1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A7162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A7162A"/>
    <w:rPr>
      <w:rFonts w:ascii="Times New Roman" w:hAnsi="Times New Roman"/>
      <w:b/>
      <w:bCs/>
      <w:position w:val="-1"/>
      <w:lang w:eastAsia="ru-RU"/>
    </w:rPr>
  </w:style>
  <w:style w:type="paragraph" w:customStyle="1" w:styleId="18">
    <w:name w:val="Абзац списка1"/>
    <w:basedOn w:val="a"/>
    <w:rsid w:val="00A865AB"/>
    <w:pPr>
      <w:spacing w:line="360" w:lineRule="auto"/>
      <w:ind w:left="720"/>
      <w:outlineLvl w:val="9"/>
    </w:pPr>
    <w:rPr>
      <w:rFonts w:ascii="Arial" w:eastAsia="Times New Roman" w:hAnsi="Arial" w:cs="Times New Roman"/>
      <w:position w:val="0"/>
      <w:sz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RqV6AUeOqS2jZndAjbhL9YEU9Q==">AMUW2mUvpkaqgSHkX5oafMg6G5c6RQP+Zv8k7aQBBjkyajydQwmxZFt38eU/zXwJebBFtNGiA32XW/M9jGb+JlKaFKquj1smIzanzcLZEz2/vgI/J//crSLwFHmEAKtqB/qml6NVYvwZyNhHQLIfdcd0kZSZo5Tk8W2ZqQ6ULKW0MgAECFND3oVFdWgTpUiBFv+LCQqtMvqFwLEWvaiVUShFpXCSEi6LUlSUqaM20pkQ38qm0ifFGfQ=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3979</Words>
  <Characters>22684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Петровна Овчинникова</dc:creator>
  <cp:lastModifiedBy>ilya mor</cp:lastModifiedBy>
  <cp:revision>2</cp:revision>
  <dcterms:created xsi:type="dcterms:W3CDTF">2024-09-16T13:02:00Z</dcterms:created>
  <dcterms:modified xsi:type="dcterms:W3CDTF">2024-09-16T13:02:00Z</dcterms:modified>
</cp:coreProperties>
</file>