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3D77" w14:textId="77777777" w:rsidR="00045571" w:rsidRDefault="007D050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b/>
          <w:noProof/>
          <w:lang w:eastAsia="ru-RU"/>
        </w:rPr>
        <mc:AlternateContent>
          <mc:Choice Requires="wpg">
            <w:drawing>
              <wp:inline distT="0" distB="0" distL="0" distR="0" wp14:anchorId="3746D39E" wp14:editId="33311510">
                <wp:extent cx="3304380" cy="1286510"/>
                <wp:effectExtent l="0" t="0" r="0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41881" cy="1340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0.19pt;height:101.3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14:paraId="78A5BE24" w14:textId="77777777" w:rsidR="00045571" w:rsidRDefault="007D05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ПРОГРАММА ПРОВЕДЕНИЯ</w:t>
      </w:r>
    </w:p>
    <w:p w14:paraId="04D35ED7" w14:textId="49B9A5AF" w:rsidR="00045571" w:rsidRPr="007342CA" w:rsidRDefault="007D0505" w:rsidP="007342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соревнований по компетенции </w:t>
      </w:r>
      <w:r w:rsidR="007342CA" w:rsidRPr="009C3E27">
        <w:rPr>
          <w:rFonts w:ascii="Times New Roman" w:hAnsi="Times New Roman" w:cs="Times New Roman"/>
          <w:b/>
          <w:sz w:val="24"/>
          <w:szCs w:val="28"/>
          <w:u w:val="single"/>
        </w:rPr>
        <w:t>Сетевое и системное администрирование</w:t>
      </w:r>
      <w:r w:rsidR="007342CA" w:rsidRPr="00E22CB3">
        <w:rPr>
          <w:rFonts w:ascii="Times New Roman" w:hAnsi="Times New Roman" w:cs="Times New Roman"/>
          <w:sz w:val="24"/>
          <w:szCs w:val="28"/>
        </w:rPr>
        <w:cr/>
      </w:r>
      <w:r>
        <w:rPr>
          <w:rFonts w:ascii="Times New Roman" w:hAnsi="Times New Roman" w:cs="Times New Roman"/>
          <w:b/>
          <w:sz w:val="24"/>
          <w:szCs w:val="28"/>
        </w:rPr>
        <w:t xml:space="preserve">Финала Чемпионата по профессиональному мастерству </w:t>
      </w:r>
    </w:p>
    <w:p w14:paraId="3BEA1DCC" w14:textId="77777777" w:rsidR="00045571" w:rsidRDefault="007D0505">
      <w:pPr>
        <w:spacing w:after="0" w:line="240" w:lineRule="auto"/>
        <w:jc w:val="center"/>
        <w:rPr>
          <w:rFonts w:ascii="AppleSystemUIFont" w:hAnsi="AppleSystemUIFont" w:cs="AppleSystemUIFont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8"/>
        </w:rPr>
        <w:t>«Профессионалы» в 2024 г.</w:t>
      </w:r>
    </w:p>
    <w:p w14:paraId="1F85DDB9" w14:textId="77777777" w:rsidR="00045571" w:rsidRDefault="00045571">
      <w:pPr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6D97C80A" w14:textId="77777777" w:rsidR="00045571" w:rsidRDefault="000455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45"/>
        <w:gridCol w:w="4410"/>
      </w:tblGrid>
      <w:tr w:rsidR="00045571" w14:paraId="6508BD90" w14:textId="77777777">
        <w:trPr>
          <w:trHeight w:val="555"/>
        </w:trPr>
        <w:tc>
          <w:tcPr>
            <w:tcW w:w="7555" w:type="dxa"/>
            <w:gridSpan w:val="2"/>
            <w:shd w:val="clear" w:color="auto" w:fill="9BDB7F"/>
            <w:vAlign w:val="center"/>
          </w:tcPr>
          <w:p w14:paraId="72E20C8F" w14:textId="77777777" w:rsidR="00045571" w:rsidRDefault="007D050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Общая информация</w:t>
            </w:r>
          </w:p>
        </w:tc>
      </w:tr>
      <w:tr w:rsidR="00045571" w14:paraId="639E6E30" w14:textId="77777777">
        <w:trPr>
          <w:trHeight w:val="498"/>
        </w:trPr>
        <w:tc>
          <w:tcPr>
            <w:tcW w:w="3145" w:type="dxa"/>
            <w:vAlign w:val="center"/>
          </w:tcPr>
          <w:p w14:paraId="1B5D21A5" w14:textId="77777777" w:rsidR="00045571" w:rsidRDefault="007D050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Период проведения</w:t>
            </w:r>
          </w:p>
        </w:tc>
        <w:tc>
          <w:tcPr>
            <w:tcW w:w="4410" w:type="dxa"/>
            <w:vAlign w:val="center"/>
          </w:tcPr>
          <w:p w14:paraId="5EE072BC" w14:textId="77777777" w:rsidR="00045571" w:rsidRDefault="007D0505">
            <w:pPr>
              <w:pStyle w:val="afff2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25.11.2024 –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30.11.2024</w:t>
            </w:r>
          </w:p>
        </w:tc>
      </w:tr>
      <w:tr w:rsidR="00045571" w14:paraId="4AF99F03" w14:textId="77777777">
        <w:tc>
          <w:tcPr>
            <w:tcW w:w="3145" w:type="dxa"/>
            <w:vAlign w:val="center"/>
          </w:tcPr>
          <w:p w14:paraId="4FF603C0" w14:textId="77777777" w:rsidR="00045571" w:rsidRDefault="007D050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Место проведения и адрес площадки</w:t>
            </w:r>
          </w:p>
        </w:tc>
        <w:tc>
          <w:tcPr>
            <w:tcW w:w="4410" w:type="dxa"/>
          </w:tcPr>
          <w:p w14:paraId="2BFAAE33" w14:textId="358B5D7E" w:rsidR="00045571" w:rsidRDefault="003B16F1">
            <w:pPr>
              <w:rPr>
                <w:sz w:val="24"/>
                <w:szCs w:val="28"/>
              </w:rPr>
            </w:pPr>
            <w:r w:rsidRPr="003B16F1">
              <w:rPr>
                <w:sz w:val="24"/>
                <w:szCs w:val="28"/>
              </w:rPr>
              <w:t>Санкт-Петербург</w:t>
            </w:r>
          </w:p>
        </w:tc>
      </w:tr>
      <w:tr w:rsidR="00045571" w14:paraId="477BE7A6" w14:textId="77777777">
        <w:trPr>
          <w:trHeight w:val="480"/>
        </w:trPr>
        <w:tc>
          <w:tcPr>
            <w:tcW w:w="3145" w:type="dxa"/>
            <w:vAlign w:val="center"/>
          </w:tcPr>
          <w:p w14:paraId="655610AD" w14:textId="77777777" w:rsidR="00045571" w:rsidRDefault="007D050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ФИО Главного эксперта</w:t>
            </w:r>
          </w:p>
        </w:tc>
        <w:tc>
          <w:tcPr>
            <w:tcW w:w="4410" w:type="dxa"/>
          </w:tcPr>
          <w:p w14:paraId="31CAADD7" w14:textId="39AA56F3" w:rsidR="00045571" w:rsidRDefault="0082202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Уймин Антон Григорьевич</w:t>
            </w:r>
          </w:p>
        </w:tc>
      </w:tr>
      <w:tr w:rsidR="00045571" w14:paraId="777E197A" w14:textId="77777777">
        <w:trPr>
          <w:trHeight w:val="480"/>
        </w:trPr>
        <w:tc>
          <w:tcPr>
            <w:tcW w:w="3145" w:type="dxa"/>
            <w:vAlign w:val="center"/>
          </w:tcPr>
          <w:p w14:paraId="77729D46" w14:textId="77777777" w:rsidR="00045571" w:rsidRDefault="007D050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Контакты Главного эксперта</w:t>
            </w:r>
          </w:p>
        </w:tc>
        <w:tc>
          <w:tcPr>
            <w:tcW w:w="4410" w:type="dxa"/>
          </w:tcPr>
          <w:p w14:paraId="03087BB2" w14:textId="1552639C" w:rsidR="00045571" w:rsidRDefault="0082202D">
            <w:pPr>
              <w:rPr>
                <w:sz w:val="24"/>
                <w:szCs w:val="28"/>
              </w:rPr>
            </w:pPr>
            <w:r w:rsidRPr="0082202D">
              <w:rPr>
                <w:sz w:val="24"/>
                <w:szCs w:val="28"/>
              </w:rPr>
              <w:t>+7 950 632 0438</w:t>
            </w:r>
          </w:p>
        </w:tc>
      </w:tr>
    </w:tbl>
    <w:p w14:paraId="3BA457E8" w14:textId="77777777" w:rsidR="00045571" w:rsidRDefault="000455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45571" w14:paraId="1CBC3B75" w14:textId="77777777">
        <w:trPr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2ACD3021" w14:textId="77777777" w:rsidR="00045571" w:rsidRDefault="007D050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Д-2  / «25» </w:t>
            </w:r>
            <w:r>
              <w:rPr>
                <w:b/>
                <w:sz w:val="24"/>
                <w:szCs w:val="28"/>
                <w:u w:val="single"/>
              </w:rPr>
              <w:t>ноября</w:t>
            </w:r>
            <w:r>
              <w:rPr>
                <w:b/>
                <w:sz w:val="24"/>
                <w:szCs w:val="28"/>
              </w:rPr>
              <w:t xml:space="preserve"> 2024 г.</w:t>
            </w:r>
          </w:p>
        </w:tc>
      </w:tr>
      <w:tr w:rsidR="007342CA" w14:paraId="23D675BB" w14:textId="77777777" w:rsidTr="003E5388">
        <w:tc>
          <w:tcPr>
            <w:tcW w:w="1838" w:type="dxa"/>
          </w:tcPr>
          <w:p w14:paraId="7C41A655" w14:textId="4DF8ACEF" w:rsidR="007342CA" w:rsidRDefault="007342CA" w:rsidP="007342CA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09:00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vAlign w:val="center"/>
          </w:tcPr>
          <w:p w14:paraId="7D96F8DF" w14:textId="580F38CB" w:rsidR="007342CA" w:rsidRDefault="007342CA" w:rsidP="007342CA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Регистрация экспертов на конкурсной площадке.</w:t>
            </w:r>
          </w:p>
        </w:tc>
      </w:tr>
      <w:tr w:rsidR="007342CA" w14:paraId="0D0AD46D" w14:textId="77777777" w:rsidTr="003E5388">
        <w:tc>
          <w:tcPr>
            <w:tcW w:w="1838" w:type="dxa"/>
          </w:tcPr>
          <w:p w14:paraId="7BB976E3" w14:textId="5B02BA22" w:rsidR="007342CA" w:rsidRDefault="007342CA" w:rsidP="007342CA">
            <w:pPr>
              <w:jc w:val="center"/>
              <w:rPr>
                <w:color w:val="000000"/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vAlign w:val="center"/>
          </w:tcPr>
          <w:p w14:paraId="1512CB38" w14:textId="12AB83E5" w:rsidR="007342CA" w:rsidRDefault="007342CA" w:rsidP="007342CA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Инструктаж экспертов по ТБ и ОТ.</w:t>
            </w:r>
          </w:p>
        </w:tc>
      </w:tr>
      <w:tr w:rsidR="0082202D" w14:paraId="76D3C937" w14:textId="77777777">
        <w:tc>
          <w:tcPr>
            <w:tcW w:w="1838" w:type="dxa"/>
            <w:vAlign w:val="center"/>
          </w:tcPr>
          <w:p w14:paraId="756F3E01" w14:textId="3D1BA43F" w:rsidR="0082202D" w:rsidRDefault="0082202D" w:rsidP="0082202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10:00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–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</w:t>
            </w:r>
            <w:r w:rsidR="00A8394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:15</w:t>
            </w:r>
          </w:p>
        </w:tc>
        <w:tc>
          <w:tcPr>
            <w:tcW w:w="8618" w:type="dxa"/>
          </w:tcPr>
          <w:p w14:paraId="47AA999C" w14:textId="72CA3083" w:rsidR="0082202D" w:rsidRPr="00245D2C" w:rsidRDefault="0082202D" w:rsidP="0082202D">
            <w:pPr>
              <w:rPr>
                <w:sz w:val="24"/>
                <w:szCs w:val="24"/>
              </w:rPr>
            </w:pPr>
            <w:r w:rsidRPr="00245D2C">
              <w:rPr>
                <w:sz w:val="24"/>
                <w:szCs w:val="24"/>
              </w:rPr>
              <w:t>Обучающее мероприятие для экспертов ФЧВТ</w:t>
            </w:r>
          </w:p>
        </w:tc>
      </w:tr>
      <w:tr w:rsidR="0082202D" w14:paraId="3C9E5DCD" w14:textId="77777777">
        <w:tc>
          <w:tcPr>
            <w:tcW w:w="1838" w:type="dxa"/>
            <w:vAlign w:val="center"/>
          </w:tcPr>
          <w:p w14:paraId="05649670" w14:textId="271CC091" w:rsidR="0082202D" w:rsidRDefault="0082202D" w:rsidP="0082202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11:15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–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</w:t>
            </w:r>
            <w:r w:rsidR="007342C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7EEBF18B" w14:textId="7B8CDCC8" w:rsidR="0082202D" w:rsidRPr="00245D2C" w:rsidRDefault="007342CA" w:rsidP="0082202D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Ознакомление экспертов с нормативной и конкурсной документацией. Обучение экспертов.</w:t>
            </w:r>
          </w:p>
        </w:tc>
      </w:tr>
      <w:tr w:rsidR="0082202D" w14:paraId="74DA3D99" w14:textId="77777777">
        <w:tc>
          <w:tcPr>
            <w:tcW w:w="1838" w:type="dxa"/>
            <w:vAlign w:val="center"/>
          </w:tcPr>
          <w:p w14:paraId="5971A7D9" w14:textId="23ED3B35" w:rsidR="0082202D" w:rsidRDefault="0082202D" w:rsidP="0082202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13:00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–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13:</w:t>
            </w:r>
            <w:r w:rsidR="003B169A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8618" w:type="dxa"/>
          </w:tcPr>
          <w:p w14:paraId="78411BF3" w14:textId="36A393FA" w:rsidR="0082202D" w:rsidRPr="00245D2C" w:rsidRDefault="0082202D" w:rsidP="0082202D">
            <w:pPr>
              <w:rPr>
                <w:sz w:val="24"/>
                <w:szCs w:val="24"/>
              </w:rPr>
            </w:pPr>
            <w:r w:rsidRPr="00245D2C">
              <w:rPr>
                <w:sz w:val="24"/>
                <w:szCs w:val="24"/>
              </w:rPr>
              <w:t>Обед</w:t>
            </w:r>
          </w:p>
        </w:tc>
      </w:tr>
      <w:tr w:rsidR="0082202D" w14:paraId="50EC8B23" w14:textId="77777777">
        <w:tc>
          <w:tcPr>
            <w:tcW w:w="1838" w:type="dxa"/>
            <w:vAlign w:val="center"/>
          </w:tcPr>
          <w:p w14:paraId="29EDE894" w14:textId="31190519" w:rsidR="0082202D" w:rsidRDefault="0082202D" w:rsidP="0082202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14:00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–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</w:t>
            </w:r>
            <w:r w:rsidR="007342CA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:30</w:t>
            </w:r>
          </w:p>
        </w:tc>
        <w:tc>
          <w:tcPr>
            <w:tcW w:w="8618" w:type="dxa"/>
          </w:tcPr>
          <w:p w14:paraId="4239C1FA" w14:textId="77777777" w:rsidR="007342CA" w:rsidRPr="007E729F" w:rsidRDefault="007342CA" w:rsidP="007342CA">
            <w:pPr>
              <w:rPr>
                <w:color w:val="000000"/>
                <w:sz w:val="24"/>
                <w:szCs w:val="24"/>
                <w:lang w:eastAsia="ja-JP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 xml:space="preserve">Ознакомление экспертов с критериями оценок. </w:t>
            </w:r>
          </w:p>
          <w:p w14:paraId="3CD36D36" w14:textId="77777777" w:rsidR="007342CA" w:rsidRPr="007E729F" w:rsidRDefault="007342CA" w:rsidP="007342CA">
            <w:pPr>
              <w:rPr>
                <w:color w:val="000000"/>
                <w:sz w:val="24"/>
                <w:szCs w:val="24"/>
                <w:lang w:eastAsia="ja-JP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 xml:space="preserve">Внесение 30% изменений в конкурсную документацию. </w:t>
            </w:r>
          </w:p>
          <w:p w14:paraId="27004890" w14:textId="16117ED8" w:rsidR="0082202D" w:rsidRDefault="007342CA" w:rsidP="007342CA">
            <w:pPr>
              <w:rPr>
                <w:b/>
                <w:i/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Блокировка схемы оценивания</w:t>
            </w:r>
            <w:r>
              <w:rPr>
                <w:color w:val="000000"/>
                <w:sz w:val="24"/>
                <w:szCs w:val="24"/>
                <w:lang w:eastAsia="ja-JP"/>
              </w:rPr>
              <w:t>. Подписание протоколов.</w:t>
            </w:r>
          </w:p>
        </w:tc>
      </w:tr>
      <w:tr w:rsidR="003B169A" w14:paraId="5D84CFA2" w14:textId="77777777" w:rsidTr="0017191E">
        <w:tc>
          <w:tcPr>
            <w:tcW w:w="1838" w:type="dxa"/>
            <w:vAlign w:val="center"/>
          </w:tcPr>
          <w:p w14:paraId="12B869D8" w14:textId="6BDC211A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14:00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–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18:30</w:t>
            </w:r>
          </w:p>
        </w:tc>
        <w:tc>
          <w:tcPr>
            <w:tcW w:w="8618" w:type="dxa"/>
            <w:vAlign w:val="center"/>
          </w:tcPr>
          <w:p w14:paraId="47C14BC6" w14:textId="3698B0D1" w:rsidR="003B169A" w:rsidRPr="007E729F" w:rsidRDefault="003B169A" w:rsidP="003B169A">
            <w:pPr>
              <w:rPr>
                <w:color w:val="000000"/>
                <w:sz w:val="24"/>
                <w:szCs w:val="24"/>
                <w:lang w:eastAsia="ja-JP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Ознакомление участников с рабочими местами</w:t>
            </w:r>
            <w:r>
              <w:rPr>
                <w:color w:val="000000"/>
                <w:sz w:val="24"/>
                <w:szCs w:val="24"/>
                <w:lang w:eastAsia="ja-JP"/>
              </w:rPr>
              <w:t xml:space="preserve"> и оборудованием</w:t>
            </w:r>
            <w:r w:rsidRPr="007E729F">
              <w:rPr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3B169A" w14:paraId="11FFF47B" w14:textId="77777777">
        <w:tc>
          <w:tcPr>
            <w:tcW w:w="1838" w:type="dxa"/>
            <w:vAlign w:val="center"/>
          </w:tcPr>
          <w:p w14:paraId="7745ECAC" w14:textId="3C147714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8394A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:</w:t>
            </w:r>
            <w:r w:rsidR="00A8394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 – 19:30</w:t>
            </w:r>
          </w:p>
        </w:tc>
        <w:tc>
          <w:tcPr>
            <w:tcW w:w="8618" w:type="dxa"/>
          </w:tcPr>
          <w:p w14:paraId="50957D97" w14:textId="75D10DBB" w:rsidR="003B169A" w:rsidRDefault="003B169A" w:rsidP="003B1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Ужин</w:t>
            </w:r>
          </w:p>
        </w:tc>
      </w:tr>
      <w:tr w:rsidR="003B169A" w14:paraId="2A49B9EC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40E8491D" w14:textId="77777777" w:rsidR="003B169A" w:rsidRDefault="003B169A" w:rsidP="003B169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Д-1  / «26» </w:t>
            </w:r>
            <w:r>
              <w:rPr>
                <w:b/>
                <w:sz w:val="24"/>
                <w:szCs w:val="28"/>
                <w:u w:val="single"/>
              </w:rPr>
              <w:t>ноября</w:t>
            </w:r>
            <w:r>
              <w:rPr>
                <w:b/>
                <w:sz w:val="24"/>
                <w:szCs w:val="28"/>
              </w:rPr>
              <w:t xml:space="preserve"> 2024 г.</w:t>
            </w:r>
          </w:p>
        </w:tc>
      </w:tr>
      <w:tr w:rsidR="003B169A" w14:paraId="5523775E" w14:textId="77777777" w:rsidTr="009F12F7">
        <w:trPr>
          <w:trHeight w:val="278"/>
        </w:trPr>
        <w:tc>
          <w:tcPr>
            <w:tcW w:w="1838" w:type="dxa"/>
            <w:shd w:val="clear" w:color="auto" w:fill="auto"/>
          </w:tcPr>
          <w:p w14:paraId="696E6B26" w14:textId="2561A973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4C117788" w14:textId="2EAE705A" w:rsidR="003B169A" w:rsidRDefault="003B169A" w:rsidP="003B169A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Регистрация экспертов и участников на конкурсной площадке.</w:t>
            </w:r>
          </w:p>
        </w:tc>
      </w:tr>
      <w:tr w:rsidR="003B169A" w14:paraId="4FA575DF" w14:textId="77777777" w:rsidTr="009F12F7">
        <w:trPr>
          <w:trHeight w:val="152"/>
        </w:trPr>
        <w:tc>
          <w:tcPr>
            <w:tcW w:w="1838" w:type="dxa"/>
            <w:shd w:val="clear" w:color="auto" w:fill="auto"/>
          </w:tcPr>
          <w:p w14:paraId="4CA73E9E" w14:textId="5B8CCDE8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471A1BB3" w14:textId="43C424E8" w:rsidR="003B169A" w:rsidRDefault="003B169A" w:rsidP="003B169A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Инструктаж экспертов и участников по ТБ и ОТ.</w:t>
            </w:r>
          </w:p>
        </w:tc>
      </w:tr>
      <w:tr w:rsidR="003B169A" w14:paraId="254F06B7" w14:textId="77777777" w:rsidTr="009F12F7">
        <w:trPr>
          <w:trHeight w:val="70"/>
        </w:trPr>
        <w:tc>
          <w:tcPr>
            <w:tcW w:w="1838" w:type="dxa"/>
            <w:shd w:val="clear" w:color="auto" w:fill="auto"/>
          </w:tcPr>
          <w:p w14:paraId="19A7CFAB" w14:textId="616837E1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55D69CED" w14:textId="32ACD33E" w:rsidR="003B169A" w:rsidRDefault="003B169A" w:rsidP="003B169A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Ознакомление экспертов и участников с нормативной и конкурсной документацией.</w:t>
            </w:r>
            <w:r w:rsidRPr="00837DB6">
              <w:rPr>
                <w:color w:val="000000"/>
                <w:sz w:val="24"/>
                <w:szCs w:val="24"/>
                <w:lang w:eastAsia="ja-JP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ja-JP"/>
              </w:rPr>
              <w:t xml:space="preserve">Жеребьёвка </w:t>
            </w:r>
            <w:r w:rsidRPr="007E729F">
              <w:rPr>
                <w:color w:val="000000"/>
                <w:sz w:val="24"/>
                <w:szCs w:val="24"/>
                <w:lang w:eastAsia="ja-JP"/>
              </w:rPr>
              <w:t>рабочи</w:t>
            </w:r>
            <w:r>
              <w:rPr>
                <w:color w:val="000000"/>
                <w:sz w:val="24"/>
                <w:szCs w:val="24"/>
                <w:lang w:eastAsia="ja-JP"/>
              </w:rPr>
              <w:t>х</w:t>
            </w:r>
            <w:r w:rsidRPr="007E729F">
              <w:rPr>
                <w:color w:val="000000"/>
                <w:sz w:val="24"/>
                <w:szCs w:val="24"/>
                <w:lang w:eastAsia="ja-JP"/>
              </w:rPr>
              <w:t xml:space="preserve"> мест</w:t>
            </w:r>
            <w:r>
              <w:rPr>
                <w:color w:val="000000"/>
                <w:sz w:val="24"/>
                <w:szCs w:val="24"/>
                <w:lang w:eastAsia="ja-JP"/>
              </w:rPr>
              <w:t xml:space="preserve">. </w:t>
            </w:r>
            <w:r>
              <w:rPr>
                <w:color w:val="000000"/>
                <w:sz w:val="24"/>
                <w:szCs w:val="24"/>
                <w:lang w:eastAsia="ja-JP"/>
              </w:rPr>
              <w:t>Подписание протоколов.</w:t>
            </w:r>
          </w:p>
        </w:tc>
      </w:tr>
      <w:tr w:rsidR="003B169A" w14:paraId="337A7492" w14:textId="77777777" w:rsidTr="009F12F7">
        <w:trPr>
          <w:trHeight w:val="70"/>
        </w:trPr>
        <w:tc>
          <w:tcPr>
            <w:tcW w:w="1838" w:type="dxa"/>
            <w:shd w:val="clear" w:color="auto" w:fill="auto"/>
          </w:tcPr>
          <w:p w14:paraId="63C1736B" w14:textId="7936A982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0F75C104" w14:textId="4AC796D8" w:rsidR="003B169A" w:rsidRDefault="003B169A" w:rsidP="003B169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ja-JP"/>
              </w:rPr>
              <w:t>Обед</w:t>
            </w:r>
          </w:p>
        </w:tc>
      </w:tr>
      <w:tr w:rsidR="003B169A" w14:paraId="45D1BA1E" w14:textId="77777777" w:rsidTr="009F12F7">
        <w:trPr>
          <w:trHeight w:val="70"/>
        </w:trPr>
        <w:tc>
          <w:tcPr>
            <w:tcW w:w="1838" w:type="dxa"/>
            <w:shd w:val="clear" w:color="auto" w:fill="auto"/>
          </w:tcPr>
          <w:p w14:paraId="7BD6CEC4" w14:textId="0528ECE9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7AC72B36" w14:textId="73DF32E9" w:rsidR="003B169A" w:rsidRPr="003248CA" w:rsidRDefault="003248CA" w:rsidP="003B1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Трансфер</w:t>
            </w:r>
          </w:p>
        </w:tc>
      </w:tr>
      <w:tr w:rsidR="003B169A" w14:paraId="57B7EDB0" w14:textId="77777777" w:rsidTr="009F12F7">
        <w:trPr>
          <w:trHeight w:val="70"/>
        </w:trPr>
        <w:tc>
          <w:tcPr>
            <w:tcW w:w="1838" w:type="dxa"/>
            <w:shd w:val="clear" w:color="auto" w:fill="auto"/>
          </w:tcPr>
          <w:p w14:paraId="73F5668D" w14:textId="2E668C53" w:rsidR="003B169A" w:rsidRPr="003248CA" w:rsidRDefault="003B169A" w:rsidP="003B16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</w:t>
            </w:r>
            <w:r w:rsidR="003248CA">
              <w:rPr>
                <w:sz w:val="24"/>
                <w:szCs w:val="24"/>
                <w:lang w:val="en-US"/>
              </w:rPr>
              <w:t>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286C2443" w14:textId="20863B25" w:rsidR="003B169A" w:rsidRPr="007E729F" w:rsidRDefault="003B169A" w:rsidP="003B169A">
            <w:pPr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color w:val="000000"/>
                <w:sz w:val="24"/>
                <w:szCs w:val="24"/>
                <w:lang w:eastAsia="ja-JP"/>
              </w:rPr>
              <w:t>Открытие</w:t>
            </w:r>
          </w:p>
        </w:tc>
      </w:tr>
      <w:tr w:rsidR="003B169A" w14:paraId="13E9BBB3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40A4F8CE" w14:textId="77777777" w:rsidR="003B169A" w:rsidRDefault="003B169A" w:rsidP="003B169A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Д1  / «27» </w:t>
            </w:r>
            <w:r>
              <w:rPr>
                <w:b/>
                <w:sz w:val="24"/>
                <w:szCs w:val="28"/>
                <w:u w:val="single"/>
              </w:rPr>
              <w:t>ноября</w:t>
            </w:r>
            <w:r>
              <w:rPr>
                <w:b/>
                <w:sz w:val="24"/>
                <w:szCs w:val="28"/>
              </w:rPr>
              <w:t xml:space="preserve"> 2024 г.</w:t>
            </w:r>
          </w:p>
        </w:tc>
      </w:tr>
      <w:tr w:rsidR="003B169A" w14:paraId="63E4BE34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08D272BC" w14:textId="4C69A141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0C884C53" w14:textId="0B5C1043" w:rsidR="003B169A" w:rsidRDefault="003B169A" w:rsidP="003B169A">
            <w:pPr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3B169A" w14:paraId="3E63CDE4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5961B79E" w14:textId="235F1614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14CE035D" w14:textId="11DEB684" w:rsidR="003B169A" w:rsidRDefault="003B169A" w:rsidP="003B169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3B169A" w14:paraId="00F74C0A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15DE8C22" w14:textId="051971A3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15B2A1D6" w14:textId="3C293EED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3B169A" w14:paraId="396A6587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07835AF0" w14:textId="18373CB4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45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5544547F" w14:textId="1A2076B2" w:rsidR="003B169A" w:rsidRDefault="003B169A" w:rsidP="003B169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3B169A" w14:paraId="4630A844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41C5BA45" w14:textId="58375A59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5987B4D1" w14:textId="5E91F20E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3B169A" w14:paraId="0A779CBD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53B41996" w14:textId="377D4E3E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3F466403" w14:textId="002002DA" w:rsidR="003B169A" w:rsidRDefault="003B169A" w:rsidP="003B169A">
            <w:pPr>
              <w:rPr>
                <w:sz w:val="24"/>
                <w:szCs w:val="28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3B169A" w14:paraId="13B5C4E6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29C4A360" w14:textId="71171360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77BC73DC" w14:textId="23015668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3B169A" w14:paraId="6AF25CC1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2A2CBF13" w14:textId="37D4D01B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11AB1286" w14:textId="79334FB5" w:rsidR="003B169A" w:rsidRDefault="003B169A" w:rsidP="003B169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3B169A" w14:paraId="66BFDB15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6EDD57E7" w14:textId="146D044F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18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3C821DD9" w14:textId="119A012F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3B169A" w14:paraId="1D9A7FE6" w14:textId="77777777" w:rsidTr="00606298">
        <w:trPr>
          <w:trHeight w:val="70"/>
        </w:trPr>
        <w:tc>
          <w:tcPr>
            <w:tcW w:w="1838" w:type="dxa"/>
            <w:shd w:val="clear" w:color="auto" w:fill="auto"/>
          </w:tcPr>
          <w:p w14:paraId="694498E1" w14:textId="184949A9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>18: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 xml:space="preserve">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19: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07A9F14B" w14:textId="6EA6374C" w:rsidR="003B169A" w:rsidRDefault="003B169A" w:rsidP="003B169A">
            <w:pPr>
              <w:rPr>
                <w:sz w:val="24"/>
                <w:szCs w:val="28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  <w:tr w:rsidR="003B169A" w14:paraId="5A09C98F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1FE2C770" w14:textId="77777777" w:rsidR="003B169A" w:rsidRDefault="003B169A" w:rsidP="003B169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Д2  / «28» </w:t>
            </w:r>
            <w:r>
              <w:rPr>
                <w:b/>
                <w:sz w:val="24"/>
                <w:szCs w:val="28"/>
                <w:u w:val="single"/>
              </w:rPr>
              <w:t>ноября</w:t>
            </w:r>
            <w:r>
              <w:rPr>
                <w:b/>
                <w:sz w:val="24"/>
                <w:szCs w:val="28"/>
              </w:rPr>
              <w:t xml:space="preserve"> 2024 г.</w:t>
            </w:r>
          </w:p>
        </w:tc>
      </w:tr>
      <w:tr w:rsidR="003B169A" w14:paraId="451EF5E9" w14:textId="77777777" w:rsidTr="00ED6BAA">
        <w:trPr>
          <w:trHeight w:val="170"/>
        </w:trPr>
        <w:tc>
          <w:tcPr>
            <w:tcW w:w="1838" w:type="dxa"/>
            <w:shd w:val="clear" w:color="auto" w:fill="auto"/>
          </w:tcPr>
          <w:p w14:paraId="448663CB" w14:textId="6EC41FA2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72AF2B59" w14:textId="74FE89AD" w:rsidR="003B169A" w:rsidRDefault="003B169A" w:rsidP="003B169A">
            <w:pPr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3B169A" w14:paraId="3C03A04A" w14:textId="77777777" w:rsidTr="00ED6BAA">
        <w:trPr>
          <w:trHeight w:val="70"/>
        </w:trPr>
        <w:tc>
          <w:tcPr>
            <w:tcW w:w="1838" w:type="dxa"/>
            <w:shd w:val="clear" w:color="auto" w:fill="auto"/>
          </w:tcPr>
          <w:p w14:paraId="4FCCB9CB" w14:textId="3CB2F63B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7C008BE4" w14:textId="389D0083" w:rsidR="003B169A" w:rsidRDefault="003B169A" w:rsidP="003B169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3B169A" w14:paraId="25337D4A" w14:textId="77777777" w:rsidTr="00ED6BAA">
        <w:trPr>
          <w:trHeight w:val="70"/>
        </w:trPr>
        <w:tc>
          <w:tcPr>
            <w:tcW w:w="1838" w:type="dxa"/>
            <w:shd w:val="clear" w:color="auto" w:fill="auto"/>
          </w:tcPr>
          <w:p w14:paraId="72291776" w14:textId="2476BC60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2D760F3E" w14:textId="7A258005" w:rsidR="003B169A" w:rsidRDefault="003B169A" w:rsidP="003B169A">
            <w:pPr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3B169A" w14:paraId="0059D1DC" w14:textId="77777777" w:rsidTr="00ED6BAA">
        <w:trPr>
          <w:trHeight w:val="70"/>
        </w:trPr>
        <w:tc>
          <w:tcPr>
            <w:tcW w:w="1838" w:type="dxa"/>
            <w:shd w:val="clear" w:color="auto" w:fill="auto"/>
          </w:tcPr>
          <w:p w14:paraId="435A4976" w14:textId="0EDD0465" w:rsidR="003B169A" w:rsidRDefault="003B169A" w:rsidP="003B16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45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79C11BF0" w14:textId="4FFE4765" w:rsidR="003B169A" w:rsidRDefault="003B169A" w:rsidP="003B169A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3B169A" w14:paraId="27F438F2" w14:textId="77777777" w:rsidTr="00ED6BAA">
        <w:trPr>
          <w:trHeight w:val="143"/>
        </w:trPr>
        <w:tc>
          <w:tcPr>
            <w:tcW w:w="1838" w:type="dxa"/>
            <w:shd w:val="clear" w:color="auto" w:fill="auto"/>
          </w:tcPr>
          <w:p w14:paraId="10D48837" w14:textId="1E2639AF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447A6EAA" w14:textId="3B7FAEF0" w:rsidR="003B169A" w:rsidRDefault="003B169A" w:rsidP="003B169A">
            <w:pPr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3B169A" w14:paraId="014183E1" w14:textId="77777777" w:rsidTr="00ED6BAA">
        <w:trPr>
          <w:trHeight w:val="235"/>
        </w:trPr>
        <w:tc>
          <w:tcPr>
            <w:tcW w:w="1838" w:type="dxa"/>
            <w:shd w:val="clear" w:color="auto" w:fill="auto"/>
          </w:tcPr>
          <w:p w14:paraId="4DC2BE1A" w14:textId="07B08747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4303BB9E" w14:textId="01EB89C8" w:rsidR="003B169A" w:rsidRDefault="003B169A" w:rsidP="003B169A">
            <w:pPr>
              <w:rPr>
                <w:sz w:val="24"/>
                <w:szCs w:val="24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3B169A" w14:paraId="295C4329" w14:textId="77777777" w:rsidTr="00ED6BAA">
        <w:trPr>
          <w:trHeight w:val="235"/>
        </w:trPr>
        <w:tc>
          <w:tcPr>
            <w:tcW w:w="1838" w:type="dxa"/>
            <w:shd w:val="clear" w:color="auto" w:fill="auto"/>
          </w:tcPr>
          <w:p w14:paraId="496CFC4B" w14:textId="6DA68615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7517B3DE" w14:textId="556C8433" w:rsidR="003B169A" w:rsidRDefault="003B169A" w:rsidP="003B169A">
            <w:pPr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3B169A" w14:paraId="45158032" w14:textId="77777777" w:rsidTr="00ED6BAA">
        <w:trPr>
          <w:trHeight w:val="235"/>
        </w:trPr>
        <w:tc>
          <w:tcPr>
            <w:tcW w:w="1838" w:type="dxa"/>
            <w:shd w:val="clear" w:color="auto" w:fill="auto"/>
          </w:tcPr>
          <w:p w14:paraId="23009710" w14:textId="26D17E5E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68B00DFD" w14:textId="4DE99F49" w:rsidR="003B169A" w:rsidRDefault="003B169A" w:rsidP="003B169A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3B169A" w14:paraId="630514AD" w14:textId="77777777" w:rsidTr="00ED6BAA">
        <w:trPr>
          <w:trHeight w:val="235"/>
        </w:trPr>
        <w:tc>
          <w:tcPr>
            <w:tcW w:w="1838" w:type="dxa"/>
            <w:shd w:val="clear" w:color="auto" w:fill="auto"/>
          </w:tcPr>
          <w:p w14:paraId="64E3DD79" w14:textId="411BE4A6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18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14B44699" w14:textId="661F841A" w:rsidR="003B169A" w:rsidRDefault="003B169A" w:rsidP="003B169A">
            <w:pPr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3B169A" w14:paraId="6B1E2CFE" w14:textId="77777777" w:rsidTr="00ED6BAA">
        <w:trPr>
          <w:trHeight w:val="235"/>
        </w:trPr>
        <w:tc>
          <w:tcPr>
            <w:tcW w:w="1838" w:type="dxa"/>
            <w:shd w:val="clear" w:color="auto" w:fill="auto"/>
          </w:tcPr>
          <w:p w14:paraId="5F396904" w14:textId="5E4C0B93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>18: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 xml:space="preserve">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19: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387E94C5" w14:textId="2664EF27" w:rsidR="003B169A" w:rsidRDefault="003B169A" w:rsidP="003B169A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  <w:tr w:rsidR="003B169A" w14:paraId="4AF39A9B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4229717D" w14:textId="77777777" w:rsidR="003B169A" w:rsidRDefault="003B169A" w:rsidP="003B169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Д3  / «29» </w:t>
            </w:r>
            <w:r>
              <w:rPr>
                <w:b/>
                <w:sz w:val="24"/>
                <w:szCs w:val="28"/>
                <w:u w:val="single"/>
              </w:rPr>
              <w:t>ноября</w:t>
            </w:r>
            <w:r>
              <w:rPr>
                <w:b/>
                <w:sz w:val="24"/>
                <w:szCs w:val="28"/>
              </w:rPr>
              <w:t xml:space="preserve"> 2024 г.</w:t>
            </w:r>
          </w:p>
        </w:tc>
      </w:tr>
      <w:tr w:rsidR="003B169A" w14:paraId="0E09723F" w14:textId="77777777" w:rsidTr="00C22CAF">
        <w:trPr>
          <w:trHeight w:val="70"/>
        </w:trPr>
        <w:tc>
          <w:tcPr>
            <w:tcW w:w="1838" w:type="dxa"/>
          </w:tcPr>
          <w:p w14:paraId="7E7F101C" w14:textId="7736AD09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</w:tcPr>
          <w:p w14:paraId="6B9A0046" w14:textId="07992031" w:rsidR="003B169A" w:rsidRDefault="003B169A" w:rsidP="003B169A">
            <w:pPr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3B169A" w14:paraId="24000AD6" w14:textId="77777777" w:rsidTr="00C22CAF">
        <w:trPr>
          <w:trHeight w:val="70"/>
        </w:trPr>
        <w:tc>
          <w:tcPr>
            <w:tcW w:w="1838" w:type="dxa"/>
          </w:tcPr>
          <w:p w14:paraId="1B709542" w14:textId="518D756D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</w:tcPr>
          <w:p w14:paraId="491ACB8F" w14:textId="3ADEB861" w:rsidR="003B169A" w:rsidRDefault="003B169A" w:rsidP="003B169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3B169A" w14:paraId="5212187E" w14:textId="77777777" w:rsidTr="00C22CAF">
        <w:trPr>
          <w:trHeight w:val="70"/>
        </w:trPr>
        <w:tc>
          <w:tcPr>
            <w:tcW w:w="1838" w:type="dxa"/>
          </w:tcPr>
          <w:p w14:paraId="30AC7E13" w14:textId="73A79D38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</w:tcPr>
          <w:p w14:paraId="646D5992" w14:textId="00476349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3B169A" w14:paraId="2AAA5A50" w14:textId="77777777" w:rsidTr="00C22CAF">
        <w:trPr>
          <w:trHeight w:val="70"/>
        </w:trPr>
        <w:tc>
          <w:tcPr>
            <w:tcW w:w="1838" w:type="dxa"/>
          </w:tcPr>
          <w:p w14:paraId="1B428D8A" w14:textId="3D950085" w:rsidR="003B169A" w:rsidRDefault="003B169A" w:rsidP="003B16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45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</w:tcPr>
          <w:p w14:paraId="633CB2F5" w14:textId="1841B5BA" w:rsidR="003B169A" w:rsidRDefault="003B169A" w:rsidP="003B169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3B169A" w14:paraId="32B4B6FB" w14:textId="77777777" w:rsidTr="00C22CAF">
        <w:trPr>
          <w:trHeight w:val="70"/>
        </w:trPr>
        <w:tc>
          <w:tcPr>
            <w:tcW w:w="1838" w:type="dxa"/>
          </w:tcPr>
          <w:p w14:paraId="64578BD2" w14:textId="186E7B2E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</w:tcPr>
          <w:p w14:paraId="0D9BF28D" w14:textId="61785280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3B169A" w14:paraId="74A1DFAC" w14:textId="77777777" w:rsidTr="00C22CAF">
        <w:trPr>
          <w:trHeight w:val="70"/>
        </w:trPr>
        <w:tc>
          <w:tcPr>
            <w:tcW w:w="1838" w:type="dxa"/>
          </w:tcPr>
          <w:p w14:paraId="3E091ABF" w14:textId="422B570D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7E53EC6C" w14:textId="7F09C59A" w:rsidR="003B169A" w:rsidRDefault="003B169A" w:rsidP="003B169A">
            <w:pPr>
              <w:rPr>
                <w:sz w:val="24"/>
                <w:szCs w:val="28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3B169A" w14:paraId="4158D89B" w14:textId="77777777" w:rsidTr="00C22CAF">
        <w:trPr>
          <w:trHeight w:val="70"/>
        </w:trPr>
        <w:tc>
          <w:tcPr>
            <w:tcW w:w="1838" w:type="dxa"/>
          </w:tcPr>
          <w:p w14:paraId="010EADD1" w14:textId="3F965355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</w:tcPr>
          <w:p w14:paraId="2B2EE6CC" w14:textId="1381FEFA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3B169A" w14:paraId="4F3C8C51" w14:textId="77777777" w:rsidTr="00C22CAF">
        <w:trPr>
          <w:trHeight w:val="70"/>
        </w:trPr>
        <w:tc>
          <w:tcPr>
            <w:tcW w:w="1838" w:type="dxa"/>
          </w:tcPr>
          <w:p w14:paraId="4D64EECE" w14:textId="3CF564D2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</w:tcPr>
          <w:p w14:paraId="342A20E4" w14:textId="2D29A72E" w:rsidR="003B169A" w:rsidRDefault="003B169A" w:rsidP="003B169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3B169A" w14:paraId="5011390A" w14:textId="77777777" w:rsidTr="003B169A">
        <w:trPr>
          <w:trHeight w:val="126"/>
        </w:trPr>
        <w:tc>
          <w:tcPr>
            <w:tcW w:w="1838" w:type="dxa"/>
          </w:tcPr>
          <w:p w14:paraId="60DFCFD2" w14:textId="2AA72441" w:rsidR="003B169A" w:rsidRDefault="003B169A" w:rsidP="003B169A">
            <w:pPr>
              <w:jc w:val="center"/>
              <w:rPr>
                <w:color w:val="000000"/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18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</w:tcPr>
          <w:p w14:paraId="0534A7AD" w14:textId="6926A515" w:rsidR="003B169A" w:rsidRDefault="003B169A" w:rsidP="003B169A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3B169A" w14:paraId="46858836" w14:textId="77777777" w:rsidTr="00C22CAF">
        <w:trPr>
          <w:trHeight w:val="70"/>
        </w:trPr>
        <w:tc>
          <w:tcPr>
            <w:tcW w:w="1838" w:type="dxa"/>
          </w:tcPr>
          <w:p w14:paraId="59DC9805" w14:textId="03F0A640" w:rsidR="003B169A" w:rsidRDefault="003B169A" w:rsidP="003B169A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>18: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 xml:space="preserve">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19: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</w:tcPr>
          <w:p w14:paraId="7EC0D3AD" w14:textId="422693A1" w:rsidR="003B169A" w:rsidRDefault="003B169A" w:rsidP="003B169A">
            <w:pPr>
              <w:rPr>
                <w:sz w:val="24"/>
                <w:szCs w:val="28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</w:tbl>
    <w:p w14:paraId="6ED3328A" w14:textId="77777777" w:rsidR="00045571" w:rsidRPr="00245D2C" w:rsidRDefault="000455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sectPr w:rsidR="00045571" w:rsidRPr="00245D2C">
      <w:headerReference w:type="default" r:id="rId13"/>
      <w:footerReference w:type="default" r:id="rId14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FD3F" w14:textId="77777777" w:rsidR="00FB18D7" w:rsidRDefault="00FB18D7">
      <w:pPr>
        <w:spacing w:after="0" w:line="240" w:lineRule="auto"/>
      </w:pPr>
      <w:r>
        <w:separator/>
      </w:r>
    </w:p>
  </w:endnote>
  <w:endnote w:type="continuationSeparator" w:id="0">
    <w:p w14:paraId="560D98C3" w14:textId="77777777" w:rsidR="00FB18D7" w:rsidRDefault="00FB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pleSystemUIFon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65"/>
      <w:gridCol w:w="4001"/>
    </w:tblGrid>
    <w:tr w:rsidR="00045571" w14:paraId="56B01DD9" w14:textId="77777777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2319645D" w14:textId="77777777" w:rsidR="00045571" w:rsidRDefault="00045571">
          <w:pPr>
            <w:pStyle w:val="af1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202C1862" w14:textId="77777777" w:rsidR="00045571" w:rsidRDefault="007D0505">
          <w:pPr>
            <w:pStyle w:val="af1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caps/>
              <w:sz w:val="18"/>
              <w:szCs w:val="18"/>
            </w:rPr>
            <w:t>1</w:t>
          </w:r>
          <w:r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3D75FB27" w14:textId="77777777" w:rsidR="00045571" w:rsidRDefault="0004557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7AAB" w14:textId="77777777" w:rsidR="00FB18D7" w:rsidRDefault="00FB18D7">
      <w:pPr>
        <w:spacing w:after="0" w:line="240" w:lineRule="auto"/>
      </w:pPr>
      <w:r>
        <w:separator/>
      </w:r>
    </w:p>
  </w:footnote>
  <w:footnote w:type="continuationSeparator" w:id="0">
    <w:p w14:paraId="43179EB9" w14:textId="77777777" w:rsidR="00FB18D7" w:rsidRDefault="00FB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D80E2" w14:textId="77777777" w:rsidR="00045571" w:rsidRDefault="00045571">
    <w:pPr>
      <w:pStyle w:val="af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0C3"/>
    <w:multiLevelType w:val="multilevel"/>
    <w:tmpl w:val="AB22A1E8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25D7B"/>
    <w:multiLevelType w:val="hybridMultilevel"/>
    <w:tmpl w:val="1D0EF856"/>
    <w:lvl w:ilvl="0" w:tplc="B4162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FE8922">
      <w:start w:val="1"/>
      <w:numFmt w:val="lowerLetter"/>
      <w:lvlText w:val="%2."/>
      <w:lvlJc w:val="left"/>
      <w:pPr>
        <w:ind w:left="1440" w:hanging="360"/>
      </w:pPr>
    </w:lvl>
    <w:lvl w:ilvl="2" w:tplc="731A426C">
      <w:start w:val="1"/>
      <w:numFmt w:val="lowerRoman"/>
      <w:lvlText w:val="%3."/>
      <w:lvlJc w:val="right"/>
      <w:pPr>
        <w:ind w:left="2160" w:hanging="180"/>
      </w:pPr>
    </w:lvl>
    <w:lvl w:ilvl="3" w:tplc="A9C6BBEC">
      <w:start w:val="1"/>
      <w:numFmt w:val="decimal"/>
      <w:lvlText w:val="%4."/>
      <w:lvlJc w:val="left"/>
      <w:pPr>
        <w:ind w:left="2880" w:hanging="360"/>
      </w:pPr>
    </w:lvl>
    <w:lvl w:ilvl="4" w:tplc="E878FEC2">
      <w:start w:val="1"/>
      <w:numFmt w:val="lowerLetter"/>
      <w:lvlText w:val="%5."/>
      <w:lvlJc w:val="left"/>
      <w:pPr>
        <w:ind w:left="3600" w:hanging="360"/>
      </w:pPr>
    </w:lvl>
    <w:lvl w:ilvl="5" w:tplc="034CCA6C">
      <w:start w:val="1"/>
      <w:numFmt w:val="lowerRoman"/>
      <w:lvlText w:val="%6."/>
      <w:lvlJc w:val="right"/>
      <w:pPr>
        <w:ind w:left="4320" w:hanging="180"/>
      </w:pPr>
    </w:lvl>
    <w:lvl w:ilvl="6" w:tplc="470ACCA4">
      <w:start w:val="1"/>
      <w:numFmt w:val="decimal"/>
      <w:lvlText w:val="%7."/>
      <w:lvlJc w:val="left"/>
      <w:pPr>
        <w:ind w:left="5040" w:hanging="360"/>
      </w:pPr>
    </w:lvl>
    <w:lvl w:ilvl="7" w:tplc="2EFE14C8">
      <w:start w:val="1"/>
      <w:numFmt w:val="lowerLetter"/>
      <w:lvlText w:val="%8."/>
      <w:lvlJc w:val="left"/>
      <w:pPr>
        <w:ind w:left="5760" w:hanging="360"/>
      </w:pPr>
    </w:lvl>
    <w:lvl w:ilvl="8" w:tplc="9EC46D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02829"/>
    <w:multiLevelType w:val="multilevel"/>
    <w:tmpl w:val="B7DC05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4A376A2"/>
    <w:multiLevelType w:val="hybridMultilevel"/>
    <w:tmpl w:val="DC425D5E"/>
    <w:lvl w:ilvl="0" w:tplc="42F29D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E968D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6CE52D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236B0C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DDCB1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68E4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726DE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801C3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AA8BA2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1E3346"/>
    <w:multiLevelType w:val="hybridMultilevel"/>
    <w:tmpl w:val="7A8830B0"/>
    <w:lvl w:ilvl="0" w:tplc="5FF83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C44188">
      <w:start w:val="1"/>
      <w:numFmt w:val="lowerLetter"/>
      <w:lvlText w:val="%2."/>
      <w:lvlJc w:val="left"/>
      <w:pPr>
        <w:ind w:left="1440" w:hanging="360"/>
      </w:pPr>
    </w:lvl>
    <w:lvl w:ilvl="2" w:tplc="5B44CC8E">
      <w:start w:val="1"/>
      <w:numFmt w:val="lowerRoman"/>
      <w:lvlText w:val="%3."/>
      <w:lvlJc w:val="right"/>
      <w:pPr>
        <w:ind w:left="2160" w:hanging="180"/>
      </w:pPr>
    </w:lvl>
    <w:lvl w:ilvl="3" w:tplc="EFE00B66">
      <w:start w:val="1"/>
      <w:numFmt w:val="decimal"/>
      <w:lvlText w:val="%4."/>
      <w:lvlJc w:val="left"/>
      <w:pPr>
        <w:ind w:left="2880" w:hanging="360"/>
      </w:pPr>
    </w:lvl>
    <w:lvl w:ilvl="4" w:tplc="B9043E4C">
      <w:start w:val="1"/>
      <w:numFmt w:val="lowerLetter"/>
      <w:lvlText w:val="%5."/>
      <w:lvlJc w:val="left"/>
      <w:pPr>
        <w:ind w:left="3600" w:hanging="360"/>
      </w:pPr>
    </w:lvl>
    <w:lvl w:ilvl="5" w:tplc="7918088A">
      <w:start w:val="1"/>
      <w:numFmt w:val="lowerRoman"/>
      <w:lvlText w:val="%6."/>
      <w:lvlJc w:val="right"/>
      <w:pPr>
        <w:ind w:left="4320" w:hanging="180"/>
      </w:pPr>
    </w:lvl>
    <w:lvl w:ilvl="6" w:tplc="DBEC850A">
      <w:start w:val="1"/>
      <w:numFmt w:val="decimal"/>
      <w:lvlText w:val="%7."/>
      <w:lvlJc w:val="left"/>
      <w:pPr>
        <w:ind w:left="5040" w:hanging="360"/>
      </w:pPr>
    </w:lvl>
    <w:lvl w:ilvl="7" w:tplc="352896D8">
      <w:start w:val="1"/>
      <w:numFmt w:val="lowerLetter"/>
      <w:lvlText w:val="%8."/>
      <w:lvlJc w:val="left"/>
      <w:pPr>
        <w:ind w:left="5760" w:hanging="360"/>
      </w:pPr>
    </w:lvl>
    <w:lvl w:ilvl="8" w:tplc="85C2E1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7641"/>
    <w:multiLevelType w:val="hybridMultilevel"/>
    <w:tmpl w:val="DED2B654"/>
    <w:lvl w:ilvl="0" w:tplc="2DD22F9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C4F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DCDD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E4AC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E2D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2ABF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B8AC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848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80A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F5F9A"/>
    <w:multiLevelType w:val="hybridMultilevel"/>
    <w:tmpl w:val="C5FCE6E6"/>
    <w:lvl w:ilvl="0" w:tplc="CBC00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2A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82E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E847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032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D09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421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1E0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407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984874"/>
    <w:multiLevelType w:val="hybridMultilevel"/>
    <w:tmpl w:val="8DA80CE8"/>
    <w:lvl w:ilvl="0" w:tplc="9BD4881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6778D188">
      <w:start w:val="1"/>
      <w:numFmt w:val="lowerLetter"/>
      <w:lvlText w:val="%2."/>
      <w:lvlJc w:val="left"/>
      <w:pPr>
        <w:ind w:left="1789" w:hanging="360"/>
      </w:pPr>
    </w:lvl>
    <w:lvl w:ilvl="2" w:tplc="D9CC265E">
      <w:start w:val="1"/>
      <w:numFmt w:val="lowerRoman"/>
      <w:lvlText w:val="%3."/>
      <w:lvlJc w:val="right"/>
      <w:pPr>
        <w:ind w:left="2509" w:hanging="180"/>
      </w:pPr>
    </w:lvl>
    <w:lvl w:ilvl="3" w:tplc="3DA8D84C">
      <w:start w:val="1"/>
      <w:numFmt w:val="decimal"/>
      <w:lvlText w:val="%4."/>
      <w:lvlJc w:val="left"/>
      <w:pPr>
        <w:ind w:left="3229" w:hanging="360"/>
      </w:pPr>
    </w:lvl>
    <w:lvl w:ilvl="4" w:tplc="59B8755E">
      <w:start w:val="1"/>
      <w:numFmt w:val="lowerLetter"/>
      <w:lvlText w:val="%5."/>
      <w:lvlJc w:val="left"/>
      <w:pPr>
        <w:ind w:left="3949" w:hanging="360"/>
      </w:pPr>
    </w:lvl>
    <w:lvl w:ilvl="5" w:tplc="254C1D7A">
      <w:start w:val="1"/>
      <w:numFmt w:val="lowerRoman"/>
      <w:lvlText w:val="%6."/>
      <w:lvlJc w:val="right"/>
      <w:pPr>
        <w:ind w:left="4669" w:hanging="180"/>
      </w:pPr>
    </w:lvl>
    <w:lvl w:ilvl="6" w:tplc="2228AEE6">
      <w:start w:val="1"/>
      <w:numFmt w:val="decimal"/>
      <w:lvlText w:val="%7."/>
      <w:lvlJc w:val="left"/>
      <w:pPr>
        <w:ind w:left="5389" w:hanging="360"/>
      </w:pPr>
    </w:lvl>
    <w:lvl w:ilvl="7" w:tplc="4F84F066">
      <w:start w:val="1"/>
      <w:numFmt w:val="lowerLetter"/>
      <w:lvlText w:val="%8."/>
      <w:lvlJc w:val="left"/>
      <w:pPr>
        <w:ind w:left="6109" w:hanging="360"/>
      </w:pPr>
    </w:lvl>
    <w:lvl w:ilvl="8" w:tplc="33386FD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EE3587"/>
    <w:multiLevelType w:val="hybridMultilevel"/>
    <w:tmpl w:val="8FDED3D8"/>
    <w:lvl w:ilvl="0" w:tplc="8432F89A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D18676B4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6B1EE7A4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D1CBA8A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B010070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8C84121C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DFAF41A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8DE4C58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B015A6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A177DA0"/>
    <w:multiLevelType w:val="multilevel"/>
    <w:tmpl w:val="7F5EA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C852A3E"/>
    <w:multiLevelType w:val="hybridMultilevel"/>
    <w:tmpl w:val="7A0A7162"/>
    <w:lvl w:ilvl="0" w:tplc="2DEC14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C46D3E0">
      <w:start w:val="1"/>
      <w:numFmt w:val="lowerLetter"/>
      <w:lvlText w:val="%2."/>
      <w:lvlJc w:val="left"/>
      <w:pPr>
        <w:ind w:left="1440" w:hanging="360"/>
      </w:pPr>
    </w:lvl>
    <w:lvl w:ilvl="2" w:tplc="D2FA7ADE">
      <w:start w:val="1"/>
      <w:numFmt w:val="lowerRoman"/>
      <w:lvlText w:val="%3."/>
      <w:lvlJc w:val="right"/>
      <w:pPr>
        <w:ind w:left="2160" w:hanging="180"/>
      </w:pPr>
    </w:lvl>
    <w:lvl w:ilvl="3" w:tplc="14EE6056">
      <w:start w:val="1"/>
      <w:numFmt w:val="decimal"/>
      <w:lvlText w:val="%4."/>
      <w:lvlJc w:val="left"/>
      <w:pPr>
        <w:ind w:left="2880" w:hanging="360"/>
      </w:pPr>
    </w:lvl>
    <w:lvl w:ilvl="4" w:tplc="49B2BB64">
      <w:start w:val="1"/>
      <w:numFmt w:val="lowerLetter"/>
      <w:lvlText w:val="%5."/>
      <w:lvlJc w:val="left"/>
      <w:pPr>
        <w:ind w:left="3600" w:hanging="360"/>
      </w:pPr>
    </w:lvl>
    <w:lvl w:ilvl="5" w:tplc="6428BD04">
      <w:start w:val="1"/>
      <w:numFmt w:val="lowerRoman"/>
      <w:lvlText w:val="%6."/>
      <w:lvlJc w:val="right"/>
      <w:pPr>
        <w:ind w:left="4320" w:hanging="180"/>
      </w:pPr>
    </w:lvl>
    <w:lvl w:ilvl="6" w:tplc="E86E7A5E">
      <w:start w:val="1"/>
      <w:numFmt w:val="decimal"/>
      <w:lvlText w:val="%7."/>
      <w:lvlJc w:val="left"/>
      <w:pPr>
        <w:ind w:left="5040" w:hanging="360"/>
      </w:pPr>
    </w:lvl>
    <w:lvl w:ilvl="7" w:tplc="E8F0C4DA">
      <w:start w:val="1"/>
      <w:numFmt w:val="lowerLetter"/>
      <w:lvlText w:val="%8."/>
      <w:lvlJc w:val="left"/>
      <w:pPr>
        <w:ind w:left="5760" w:hanging="360"/>
      </w:pPr>
    </w:lvl>
    <w:lvl w:ilvl="8" w:tplc="799E47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95364"/>
    <w:multiLevelType w:val="hybridMultilevel"/>
    <w:tmpl w:val="D7800B8A"/>
    <w:lvl w:ilvl="0" w:tplc="1F0441B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EB1673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F07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2B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0AA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8E2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05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405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40B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67985"/>
    <w:multiLevelType w:val="hybridMultilevel"/>
    <w:tmpl w:val="7FC40482"/>
    <w:lvl w:ilvl="0" w:tplc="727676D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6CE87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A5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46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ABB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FA8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3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0B1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AB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91334"/>
    <w:multiLevelType w:val="hybridMultilevel"/>
    <w:tmpl w:val="BA944C3C"/>
    <w:lvl w:ilvl="0" w:tplc="13609A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ADED0C6">
      <w:start w:val="1"/>
      <w:numFmt w:val="lowerLetter"/>
      <w:lvlText w:val="%2."/>
      <w:lvlJc w:val="left"/>
      <w:pPr>
        <w:ind w:left="1440" w:hanging="360"/>
      </w:pPr>
    </w:lvl>
    <w:lvl w:ilvl="2" w:tplc="EBFE1E4C">
      <w:start w:val="1"/>
      <w:numFmt w:val="lowerRoman"/>
      <w:lvlText w:val="%3."/>
      <w:lvlJc w:val="right"/>
      <w:pPr>
        <w:ind w:left="2160" w:hanging="180"/>
      </w:pPr>
    </w:lvl>
    <w:lvl w:ilvl="3" w:tplc="89AAB2E0">
      <w:start w:val="1"/>
      <w:numFmt w:val="decimal"/>
      <w:lvlText w:val="%4."/>
      <w:lvlJc w:val="left"/>
      <w:pPr>
        <w:ind w:left="2880" w:hanging="360"/>
      </w:pPr>
    </w:lvl>
    <w:lvl w:ilvl="4" w:tplc="AED25054">
      <w:start w:val="1"/>
      <w:numFmt w:val="lowerLetter"/>
      <w:lvlText w:val="%5."/>
      <w:lvlJc w:val="left"/>
      <w:pPr>
        <w:ind w:left="3600" w:hanging="360"/>
      </w:pPr>
    </w:lvl>
    <w:lvl w:ilvl="5" w:tplc="232815CE">
      <w:start w:val="1"/>
      <w:numFmt w:val="lowerRoman"/>
      <w:lvlText w:val="%6."/>
      <w:lvlJc w:val="right"/>
      <w:pPr>
        <w:ind w:left="4320" w:hanging="180"/>
      </w:pPr>
    </w:lvl>
    <w:lvl w:ilvl="6" w:tplc="E7FC3FE2">
      <w:start w:val="1"/>
      <w:numFmt w:val="decimal"/>
      <w:lvlText w:val="%7."/>
      <w:lvlJc w:val="left"/>
      <w:pPr>
        <w:ind w:left="5040" w:hanging="360"/>
      </w:pPr>
    </w:lvl>
    <w:lvl w:ilvl="7" w:tplc="240A0790">
      <w:start w:val="1"/>
      <w:numFmt w:val="lowerLetter"/>
      <w:lvlText w:val="%8."/>
      <w:lvlJc w:val="left"/>
      <w:pPr>
        <w:ind w:left="5760" w:hanging="360"/>
      </w:pPr>
    </w:lvl>
    <w:lvl w:ilvl="8" w:tplc="676E5A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471B4"/>
    <w:multiLevelType w:val="hybridMultilevel"/>
    <w:tmpl w:val="94864A94"/>
    <w:lvl w:ilvl="0" w:tplc="885E088A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EC6A514E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7E3EA980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5CAD7E6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EB22A3A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B4C008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9744702C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B58AE526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60A8738C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42C8235A"/>
    <w:multiLevelType w:val="multilevel"/>
    <w:tmpl w:val="CD5C024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6" w15:restartNumberingAfterBreak="0">
    <w:nsid w:val="4AC06B85"/>
    <w:multiLevelType w:val="hybridMultilevel"/>
    <w:tmpl w:val="2022FBFE"/>
    <w:lvl w:ilvl="0" w:tplc="D6A86FB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BF0E3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E44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92A9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B606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3059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E8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6AD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7A9F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66646"/>
    <w:multiLevelType w:val="multilevel"/>
    <w:tmpl w:val="C644CC8A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8" w15:restartNumberingAfterBreak="0">
    <w:nsid w:val="5A5663D0"/>
    <w:multiLevelType w:val="hybridMultilevel"/>
    <w:tmpl w:val="D64CA740"/>
    <w:lvl w:ilvl="0" w:tplc="F6A01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816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67B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4030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063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297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C9DC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620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E79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AB6067"/>
    <w:multiLevelType w:val="hybridMultilevel"/>
    <w:tmpl w:val="267E39F0"/>
    <w:lvl w:ilvl="0" w:tplc="335A6FD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91D878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54A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E6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C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62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22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C5D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C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D5AF0"/>
    <w:multiLevelType w:val="hybridMultilevel"/>
    <w:tmpl w:val="0534D8B8"/>
    <w:lvl w:ilvl="0" w:tplc="C3120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B46DC8">
      <w:start w:val="1"/>
      <w:numFmt w:val="lowerLetter"/>
      <w:lvlText w:val="%2."/>
      <w:lvlJc w:val="left"/>
      <w:pPr>
        <w:ind w:left="1440" w:hanging="360"/>
      </w:pPr>
    </w:lvl>
    <w:lvl w:ilvl="2" w:tplc="FE3A986C">
      <w:start w:val="1"/>
      <w:numFmt w:val="lowerRoman"/>
      <w:lvlText w:val="%3."/>
      <w:lvlJc w:val="right"/>
      <w:pPr>
        <w:ind w:left="2160" w:hanging="180"/>
      </w:pPr>
    </w:lvl>
    <w:lvl w:ilvl="3" w:tplc="D1F2C44A">
      <w:start w:val="1"/>
      <w:numFmt w:val="decimal"/>
      <w:lvlText w:val="%4."/>
      <w:lvlJc w:val="left"/>
      <w:pPr>
        <w:ind w:left="2880" w:hanging="360"/>
      </w:pPr>
    </w:lvl>
    <w:lvl w:ilvl="4" w:tplc="ED4E90A8">
      <w:start w:val="1"/>
      <w:numFmt w:val="lowerLetter"/>
      <w:lvlText w:val="%5."/>
      <w:lvlJc w:val="left"/>
      <w:pPr>
        <w:ind w:left="3600" w:hanging="360"/>
      </w:pPr>
    </w:lvl>
    <w:lvl w:ilvl="5" w:tplc="F9C80B30">
      <w:start w:val="1"/>
      <w:numFmt w:val="lowerRoman"/>
      <w:lvlText w:val="%6."/>
      <w:lvlJc w:val="right"/>
      <w:pPr>
        <w:ind w:left="4320" w:hanging="180"/>
      </w:pPr>
    </w:lvl>
    <w:lvl w:ilvl="6" w:tplc="6F045042">
      <w:start w:val="1"/>
      <w:numFmt w:val="decimal"/>
      <w:lvlText w:val="%7."/>
      <w:lvlJc w:val="left"/>
      <w:pPr>
        <w:ind w:left="5040" w:hanging="360"/>
      </w:pPr>
    </w:lvl>
    <w:lvl w:ilvl="7" w:tplc="47366630">
      <w:start w:val="1"/>
      <w:numFmt w:val="lowerLetter"/>
      <w:lvlText w:val="%8."/>
      <w:lvlJc w:val="left"/>
      <w:pPr>
        <w:ind w:left="5760" w:hanging="360"/>
      </w:pPr>
    </w:lvl>
    <w:lvl w:ilvl="8" w:tplc="B952011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26D20"/>
    <w:multiLevelType w:val="multilevel"/>
    <w:tmpl w:val="73CCD3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C181E06"/>
    <w:multiLevelType w:val="hybridMultilevel"/>
    <w:tmpl w:val="20CEE4E0"/>
    <w:lvl w:ilvl="0" w:tplc="EB8CEE44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B860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967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5E4B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25D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1408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C1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CFB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346C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4794B"/>
    <w:multiLevelType w:val="hybridMultilevel"/>
    <w:tmpl w:val="24DEB33C"/>
    <w:lvl w:ilvl="0" w:tplc="A664E3E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D5E715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0D5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BFCC65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DFC5D9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9F88B6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7DC829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F6215D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DCA673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F92136"/>
    <w:multiLevelType w:val="hybridMultilevel"/>
    <w:tmpl w:val="8A0EABEC"/>
    <w:lvl w:ilvl="0" w:tplc="29AE5718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83498CC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37B6A5E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F0870F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AA8F3D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CC362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C98AE3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A44C71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5F0CF0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2C4E9A"/>
    <w:multiLevelType w:val="hybridMultilevel"/>
    <w:tmpl w:val="743C8EA8"/>
    <w:lvl w:ilvl="0" w:tplc="24EA94C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1FD80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ECD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6E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AC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025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A8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27F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7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23"/>
  </w:num>
  <w:num w:numId="5">
    <w:abstractNumId w:val="9"/>
  </w:num>
  <w:num w:numId="6">
    <w:abstractNumId w:val="18"/>
  </w:num>
  <w:num w:numId="7">
    <w:abstractNumId w:val="6"/>
  </w:num>
  <w:num w:numId="8">
    <w:abstractNumId w:val="24"/>
  </w:num>
  <w:num w:numId="9">
    <w:abstractNumId w:val="8"/>
  </w:num>
  <w:num w:numId="10">
    <w:abstractNumId w:val="14"/>
  </w:num>
  <w:num w:numId="11">
    <w:abstractNumId w:val="3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4"/>
  </w:num>
  <w:num w:numId="17">
    <w:abstractNumId w:val="10"/>
  </w:num>
  <w:num w:numId="18">
    <w:abstractNumId w:val="13"/>
  </w:num>
  <w:num w:numId="19">
    <w:abstractNumId w:val="1"/>
  </w:num>
  <w:num w:numId="20">
    <w:abstractNumId w:val="15"/>
  </w:num>
  <w:num w:numId="21">
    <w:abstractNumId w:val="17"/>
  </w:num>
  <w:num w:numId="22">
    <w:abstractNumId w:val="0"/>
  </w:num>
  <w:num w:numId="23">
    <w:abstractNumId w:val="7"/>
  </w:num>
  <w:num w:numId="24">
    <w:abstractNumId w:val="2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71"/>
    <w:rsid w:val="00045571"/>
    <w:rsid w:val="00245D2C"/>
    <w:rsid w:val="003248CA"/>
    <w:rsid w:val="003B169A"/>
    <w:rsid w:val="003B16F1"/>
    <w:rsid w:val="007342CA"/>
    <w:rsid w:val="007D0505"/>
    <w:rsid w:val="0082202D"/>
    <w:rsid w:val="00A8394A"/>
    <w:rsid w:val="00FB1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41ED"/>
  <w15:docId w15:val="{B6D1B698-F7DD-4E87-9A56-373E61AD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pPr>
      <w:keepNext/>
      <w:widowControl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pPr>
      <w:keepNext/>
      <w:widowControl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Title"/>
    <w:basedOn w:val="a1"/>
    <w:next w:val="a1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2"/>
    <w:link w:val="a5"/>
    <w:uiPriority w:val="10"/>
    <w:rPr>
      <w:sz w:val="48"/>
      <w:szCs w:val="48"/>
    </w:rPr>
  </w:style>
  <w:style w:type="paragraph" w:styleId="a7">
    <w:name w:val="Subtitle"/>
    <w:basedOn w:val="a1"/>
    <w:next w:val="a1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2"/>
    <w:link w:val="a7"/>
    <w:uiPriority w:val="11"/>
    <w:rPr>
      <w:sz w:val="24"/>
      <w:szCs w:val="24"/>
    </w:rPr>
  </w:style>
  <w:style w:type="paragraph" w:styleId="21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b">
    <w:name w:val="endnote text"/>
    <w:basedOn w:val="a1"/>
    <w:link w:val="ac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e">
    <w:name w:val="table of figures"/>
    <w:basedOn w:val="a1"/>
    <w:next w:val="a1"/>
    <w:uiPriority w:val="99"/>
    <w:unhideWhenUsed/>
    <w:pPr>
      <w:spacing w:after="0"/>
    </w:pPr>
  </w:style>
  <w:style w:type="paragraph" w:styleId="af">
    <w:name w:val="header"/>
    <w:basedOn w:val="a1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</w:style>
  <w:style w:type="paragraph" w:styleId="af1">
    <w:name w:val="footer"/>
    <w:basedOn w:val="a1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</w:style>
  <w:style w:type="paragraph" w:styleId="af3">
    <w:name w:val="No Spacing"/>
    <w:link w:val="af4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Pr>
      <w:rFonts w:eastAsiaTheme="minorEastAsia"/>
      <w:lang w:eastAsia="ru-RU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paragraph" w:styleId="af6">
    <w:name w:val="Balloon Text"/>
    <w:basedOn w:val="a1"/>
    <w:link w:val="af7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8">
    <w:name w:val="Hyperlink"/>
    <w:uiPriority w:val="99"/>
    <w:rPr>
      <w:color w:val="0000FF"/>
      <w:u w:val="single"/>
    </w:rPr>
  </w:style>
  <w:style w:type="table" w:styleId="af9">
    <w:name w:val="Table Grid"/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1"/>
    <w:next w:val="a1"/>
    <w:uiPriority w:val="39"/>
    <w:qFormat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</w:style>
  <w:style w:type="paragraph" w:customStyle="1" w:styleId="bullet">
    <w:name w:val="bullet"/>
    <w:basedOn w:val="a1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a">
    <w:name w:val="page number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b">
    <w:name w:val="Body Text"/>
    <w:basedOn w:val="a1"/>
    <w:link w:val="afc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c">
    <w:name w:val="Основной текст Знак"/>
    <w:basedOn w:val="a2"/>
    <w:link w:val="afb"/>
    <w:semiHidden/>
    <w:rPr>
      <w:rFonts w:ascii="Arial" w:eastAsia="Times New Roman" w:hAnsi="Arial" w:cs="Times New Roman"/>
      <w:sz w:val="24"/>
      <w:szCs w:val="20"/>
      <w:lang w:val="en-AU"/>
    </w:rPr>
  </w:style>
  <w:style w:type="paragraph" w:styleId="24">
    <w:name w:val="Body Text Indent 2"/>
    <w:basedOn w:val="a1"/>
    <w:link w:val="25"/>
    <w:semiHidden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с отступом 2 Знак"/>
    <w:basedOn w:val="a2"/>
    <w:link w:val="24"/>
    <w:semiHidden/>
    <w:rPr>
      <w:rFonts w:ascii="Arial" w:eastAsia="Times New Roman" w:hAnsi="Arial" w:cs="Times New Roman"/>
      <w:sz w:val="24"/>
      <w:szCs w:val="20"/>
      <w:lang w:val="en-US"/>
    </w:rPr>
  </w:style>
  <w:style w:type="paragraph" w:styleId="26">
    <w:name w:val="Body Text 2"/>
    <w:basedOn w:val="a1"/>
    <w:link w:val="27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7">
    <w:name w:val="Основной текст 2 Знак"/>
    <w:basedOn w:val="a2"/>
    <w:link w:val="26"/>
    <w:semiHidden/>
    <w:rPr>
      <w:rFonts w:ascii="Arial" w:eastAsia="Times New Roman" w:hAnsi="Arial" w:cs="Times New Roman"/>
      <w:spacing w:val="-3"/>
      <w:szCs w:val="20"/>
      <w:lang w:val="en-US"/>
    </w:rPr>
  </w:style>
  <w:style w:type="paragraph" w:styleId="afd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3">
    <w:name w:val="Абзац списка1"/>
    <w:basedOn w:val="a1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e">
    <w:name w:val="footnote text"/>
    <w:basedOn w:val="a1"/>
    <w:link w:val="aff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">
    <w:name w:val="Текст сноски Знак"/>
    <w:basedOn w:val="a2"/>
    <w:link w:val="afe"/>
    <w:rPr>
      <w:rFonts w:ascii="Times New Roman" w:eastAsia="Times New Roman" w:hAnsi="Times New Roman" w:cs="Times New Roman"/>
      <w:szCs w:val="20"/>
      <w:lang w:eastAsia="ru-RU"/>
    </w:rPr>
  </w:style>
  <w:style w:type="character" w:styleId="aff0">
    <w:name w:val="footnote reference"/>
    <w:rPr>
      <w:vertAlign w:val="superscript"/>
    </w:rPr>
  </w:style>
  <w:style w:type="character" w:styleId="aff1">
    <w:name w:val="FollowedHyperlink"/>
    <w:rPr>
      <w:color w:val="800080"/>
      <w:u w:val="single"/>
    </w:rPr>
  </w:style>
  <w:style w:type="paragraph" w:customStyle="1" w:styleId="a0">
    <w:name w:val="цветной текст"/>
    <w:basedOn w:val="a1"/>
    <w:qFormat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f2">
    <w:name w:val="выделение цвет"/>
    <w:basedOn w:val="a1"/>
    <w:link w:val="aff3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4">
    <w:name w:val="цвет в таблице"/>
    <w:rPr>
      <w:color w:val="2C8DE6"/>
    </w:rPr>
  </w:style>
  <w:style w:type="paragraph" w:styleId="aff5">
    <w:name w:val="TOC Heading"/>
    <w:basedOn w:val="1"/>
    <w:next w:val="a1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8">
    <w:name w:val="toc 2"/>
    <w:basedOn w:val="a1"/>
    <w:next w:val="a1"/>
    <w:uiPriority w:val="39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2">
    <w:name w:val="toc 3"/>
    <w:basedOn w:val="a1"/>
    <w:next w:val="a1"/>
    <w:uiPriority w:val="39"/>
    <w:unhideWhenUsed/>
    <w:qFormat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1">
    <w:name w:val="!Заголовок-1"/>
    <w:basedOn w:val="1"/>
    <w:link w:val="-12"/>
    <w:qFormat/>
    <w:rPr>
      <w:lang w:val="ru-RU"/>
    </w:rPr>
  </w:style>
  <w:style w:type="paragraph" w:customStyle="1" w:styleId="-21">
    <w:name w:val="!заголовок-2"/>
    <w:basedOn w:val="2"/>
    <w:link w:val="-22"/>
    <w:qFormat/>
    <w:rPr>
      <w:lang w:val="ru-RU"/>
    </w:rPr>
  </w:style>
  <w:style w:type="character" w:customStyle="1" w:styleId="-12">
    <w:name w:val="!Заголовок-1 Знак"/>
    <w:link w:val="-11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f6">
    <w:name w:val="!Текст"/>
    <w:basedOn w:val="a1"/>
    <w:link w:val="aff7"/>
    <w:qFormat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2">
    <w:name w:val="!заголовок-2 Знак"/>
    <w:link w:val="-21"/>
    <w:rPr>
      <w:rFonts w:ascii="Arial" w:eastAsia="Times New Roman" w:hAnsi="Arial" w:cs="Times New Roman"/>
      <w:b/>
      <w:sz w:val="28"/>
      <w:szCs w:val="24"/>
    </w:rPr>
  </w:style>
  <w:style w:type="paragraph" w:customStyle="1" w:styleId="aff8">
    <w:name w:val="!Синий заголовок текста"/>
    <w:basedOn w:val="aff2"/>
    <w:link w:val="aff9"/>
    <w:qFormat/>
  </w:style>
  <w:style w:type="character" w:customStyle="1" w:styleId="aff7">
    <w:name w:val="!Текст Знак"/>
    <w:link w:val="aff6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!Список с точками"/>
    <w:basedOn w:val="a1"/>
    <w:link w:val="affa"/>
    <w:qFormat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3">
    <w:name w:val="выделение цвет Знак"/>
    <w:link w:val="aff2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9">
    <w:name w:val="!Синий заголовок текста Знак"/>
    <w:link w:val="aff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b">
    <w:name w:val="List Paragraph"/>
    <w:basedOn w:val="a1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a">
    <w:name w:val="!Список с точками Знак"/>
    <w:link w:val="a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c">
    <w:name w:val="Базовый"/>
    <w:pPr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affd">
    <w:name w:val="annotation reference"/>
    <w:basedOn w:val="a2"/>
    <w:semiHidden/>
    <w:unhideWhenUsed/>
    <w:rPr>
      <w:sz w:val="16"/>
      <w:szCs w:val="16"/>
    </w:rPr>
  </w:style>
  <w:style w:type="paragraph" w:styleId="affe">
    <w:name w:val="annotation text"/>
    <w:basedOn w:val="a1"/>
    <w:link w:val="afff"/>
    <w:semiHidden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">
    <w:name w:val="Текст примечания Знак"/>
    <w:basedOn w:val="a2"/>
    <w:link w:val="affe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0">
    <w:name w:val="annotation subject"/>
    <w:basedOn w:val="affe"/>
    <w:next w:val="affe"/>
    <w:link w:val="afff1"/>
    <w:semiHidden/>
    <w:unhideWhenUsed/>
    <w:rPr>
      <w:b/>
      <w:bCs/>
    </w:rPr>
  </w:style>
  <w:style w:type="character" w:customStyle="1" w:styleId="afff1">
    <w:name w:val="Тема примечания Знак"/>
    <w:basedOn w:val="afff"/>
    <w:link w:val="afff0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b"/>
    <w:uiPriority w:val="1"/>
    <w:qFormat/>
    <w:pPr>
      <w:keepNext/>
      <w:numPr>
        <w:numId w:val="8"/>
      </w:numPr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5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29">
    <w:name w:val="Неразрешенное упоминание2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ff2">
    <w:name w:val="Normal (Web)"/>
    <w:basedOn w:val="a1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B154-9C30-4656-993C-447992CC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©«Ворлдскиллс Россия» (Экспедирование грузов)</dc:creator>
  <cp:lastModifiedBy>ilya mor</cp:lastModifiedBy>
  <cp:revision>3</cp:revision>
  <dcterms:created xsi:type="dcterms:W3CDTF">2024-10-25T10:48:00Z</dcterms:created>
  <dcterms:modified xsi:type="dcterms:W3CDTF">2024-11-15T13:14:00Z</dcterms:modified>
</cp:coreProperties>
</file>