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BFB6" w14:textId="77777777" w:rsidR="00D842A0" w:rsidRDefault="0009471C">
      <w:pPr>
        <w:spacing w:before="3200"/>
      </w:pPr>
      <w:r>
        <w:rPr>
          <w:b/>
          <w:bCs/>
          <w:color w:val="667085"/>
          <w:spacing w:val="40"/>
          <w:sz w:val="22"/>
          <w:szCs w:val="22"/>
        </w:rPr>
        <w:t>PORTIER369</w:t>
      </w:r>
    </w:p>
    <w:p w14:paraId="7646A220" w14:textId="77777777" w:rsidR="00D842A0" w:rsidRDefault="0009471C">
      <w:pPr>
        <w:spacing w:before="200" w:after="120"/>
      </w:pPr>
      <w:r>
        <w:rPr>
          <w:b/>
          <w:bCs/>
          <w:color w:val="1E3A5F"/>
          <w:sz w:val="56"/>
          <w:szCs w:val="56"/>
        </w:rPr>
        <w:t>Company Admin Guide</w:t>
      </w:r>
    </w:p>
    <w:p w14:paraId="0EC68CF4" w14:textId="77777777" w:rsidR="00D842A0" w:rsidRDefault="0009471C">
      <w:pPr>
        <w:pBdr>
          <w:bottom w:val="single" w:sz="12" w:space="8" w:color="1E3A5F"/>
        </w:pBdr>
        <w:spacing w:after="240"/>
      </w:pPr>
      <w:r>
        <w:rPr>
          <w:color w:val="344054"/>
          <w:sz w:val="26"/>
          <w:szCs w:val="26"/>
        </w:rPr>
        <w:t>Setup, people, and oversight for management companies</w:t>
      </w:r>
    </w:p>
    <w:p w14:paraId="721A32B2" w14:textId="77777777" w:rsidR="00D842A0" w:rsidRDefault="0009471C">
      <w:pPr>
        <w:spacing w:before="240"/>
      </w:pPr>
      <w:r>
        <w:rPr>
          <w:color w:val="667085"/>
        </w:rPr>
        <w:t>Version 1.0 — July 2026</w:t>
      </w:r>
    </w:p>
    <w:p w14:paraId="7217D07F" w14:textId="77777777" w:rsidR="00D842A0" w:rsidRDefault="0009471C">
      <w:r>
        <w:rPr>
          <w:color w:val="667085"/>
        </w:rPr>
        <w:t>portier369.com</w:t>
      </w:r>
    </w:p>
    <w:p w14:paraId="16A67F77" w14:textId="77777777" w:rsidR="00D842A0" w:rsidRDefault="00D842A0">
      <w:pPr>
        <w:sectPr w:rsidR="00D842A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C74BE4B" w14:textId="77777777" w:rsidR="00D842A0" w:rsidRDefault="0009471C">
      <w:pPr>
        <w:spacing w:after="200"/>
      </w:pPr>
      <w:r>
        <w:rPr>
          <w:b/>
          <w:bCs/>
          <w:color w:val="1E3A5F"/>
          <w:sz w:val="30"/>
          <w:szCs w:val="30"/>
        </w:rPr>
        <w:t>Contents</w:t>
      </w:r>
    </w:p>
    <w:sdt>
      <w:sdtPr>
        <w:alias w:val="Contents"/>
        <w:id w:val="-2100630592"/>
      </w:sdtPr>
      <w:sdtEndPr/>
      <w:sdtContent>
        <w:p w14:paraId="77BB822D" w14:textId="43044941" w:rsidR="007E4E68" w:rsidRDefault="0009471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253882" w:history="1">
            <w:r w:rsidR="007E4E68" w:rsidRPr="001F7D74">
              <w:rPr>
                <w:rStyle w:val="Hyperlink"/>
                <w:noProof/>
              </w:rPr>
              <w:t>1. Your Role</w:t>
            </w:r>
            <w:r w:rsidR="007E4E68">
              <w:rPr>
                <w:noProof/>
              </w:rPr>
              <w:tab/>
            </w:r>
            <w:r w:rsidR="007E4E68">
              <w:rPr>
                <w:noProof/>
              </w:rPr>
              <w:fldChar w:fldCharType="begin"/>
            </w:r>
            <w:r w:rsidR="007E4E68">
              <w:rPr>
                <w:noProof/>
              </w:rPr>
              <w:instrText xml:space="preserve"> PAGEREF _Toc234253882 \h </w:instrText>
            </w:r>
            <w:r w:rsidR="007E4E68">
              <w:rPr>
                <w:noProof/>
              </w:rPr>
            </w:r>
            <w:r w:rsidR="007E4E68">
              <w:rPr>
                <w:noProof/>
              </w:rPr>
              <w:fldChar w:fldCharType="separate"/>
            </w:r>
            <w:r w:rsidR="007E4E68">
              <w:rPr>
                <w:noProof/>
              </w:rPr>
              <w:t>3</w:t>
            </w:r>
            <w:r w:rsidR="007E4E68">
              <w:rPr>
                <w:noProof/>
              </w:rPr>
              <w:fldChar w:fldCharType="end"/>
            </w:r>
          </w:hyperlink>
        </w:p>
        <w:p w14:paraId="6F7DE12B" w14:textId="0AAF0EF2" w:rsidR="007E4E68" w:rsidRDefault="007E4E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253883" w:history="1">
            <w:r w:rsidRPr="001F7D74">
              <w:rPr>
                <w:rStyle w:val="Hyperlink"/>
                <w:noProof/>
              </w:rPr>
              <w:t>2. First-Week Setup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343352" w14:textId="568AC224" w:rsidR="007E4E68" w:rsidRDefault="007E4E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253884" w:history="1">
            <w:r w:rsidRPr="001F7D74">
              <w:rPr>
                <w:rStyle w:val="Hyperlink"/>
                <w:noProof/>
              </w:rPr>
              <w:t>3. People &amp;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A19EA4" w14:textId="4A58C836" w:rsidR="007E4E68" w:rsidRDefault="007E4E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253885" w:history="1">
            <w:r w:rsidRPr="001F7D74">
              <w:rPr>
                <w:rStyle w:val="Hyperlink"/>
                <w:noProof/>
              </w:rPr>
              <w:t>4. The Executive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4FC8DA" w14:textId="32F3971F" w:rsidR="007E4E68" w:rsidRDefault="007E4E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253886" w:history="1">
            <w:r w:rsidRPr="001F7D74">
              <w:rPr>
                <w:rStyle w:val="Hyperlink"/>
                <w:noProof/>
              </w:rPr>
              <w:t>5. How Owner Messages Flow (and Where You Fit)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D933C7" w14:textId="0A0DE89A" w:rsidR="007E4E68" w:rsidRDefault="007E4E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253887" w:history="1">
            <w:r w:rsidRPr="001F7D74">
              <w:rPr>
                <w:rStyle w:val="Hyperlink"/>
                <w:noProof/>
              </w:rPr>
              <w:t>6. Financial Guardrails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A4384E" w14:textId="0B0F8EEC" w:rsidR="007E4E68" w:rsidRDefault="007E4E6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253888" w:history="1">
            <w:r w:rsidRPr="001F7D74">
              <w:rPr>
                <w:rStyle w:val="Hyperlink"/>
                <w:noProof/>
              </w:rPr>
              <w:t>7.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_Toc234253888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E3C3EB" w14:textId="3410C81A" w:rsidR="00D842A0" w:rsidRDefault="0009471C">
          <w:r>
            <w:fldChar w:fldCharType="end"/>
          </w:r>
        </w:p>
      </w:sdtContent>
    </w:sdt>
    <w:p w14:paraId="39DFCA64" w14:textId="77777777" w:rsidR="00D842A0" w:rsidRDefault="0009471C">
      <w:r>
        <w:br w:type="page"/>
      </w:r>
    </w:p>
    <w:p w14:paraId="596424C2" w14:textId="77777777" w:rsidR="00D842A0" w:rsidRDefault="0009471C">
      <w:pPr>
        <w:pStyle w:val="Heading1"/>
      </w:pPr>
      <w:bookmarkStart w:id="0" w:name="_Toc234253882"/>
      <w:r>
        <w:t>1. Your Role</w:t>
      </w:r>
      <w:bookmarkEnd w:id="0"/>
    </w:p>
    <w:p w14:paraId="71E31CC9" w14:textId="77777777" w:rsidR="00D842A0" w:rsidRDefault="0009471C">
      <w:pPr>
        <w:spacing w:after="120" w:line="300" w:lineRule="auto"/>
      </w:pPr>
      <w:r>
        <w:t xml:space="preserve">As company admin you run the </w:t>
      </w:r>
      <w:r>
        <w:rPr>
          <w:b/>
          <w:bCs/>
        </w:rPr>
        <w:t>management company</w:t>
      </w:r>
      <w:r>
        <w:t xml:space="preserve"> on Portier369: people, settings, and oversight across every association. Managers run daily operations; you set them up, watch performance, and step in with the executive views. You sign in at </w:t>
      </w:r>
      <w:r>
        <w:rPr>
          <w:b/>
          <w:bCs/>
        </w:rPr>
        <w:t>portier369.com</w:t>
      </w:r>
      <w:r>
        <w:t xml:space="preserve"> using the </w:t>
      </w:r>
      <w:r>
        <w:rPr>
          <w:b/>
          <w:bCs/>
        </w:rPr>
        <w:t>Company admin</w:t>
      </w:r>
      <w:r>
        <w:t xml:space="preserve"> entry point on the login page (also linked in the site footer).</w:t>
      </w:r>
    </w:p>
    <w:p w14:paraId="30D443F4" w14:textId="77777777" w:rsidR="00D842A0" w:rsidRDefault="00D842A0">
      <w:pPr>
        <w:spacing w:after="120"/>
      </w:pPr>
    </w:p>
    <w:p w14:paraId="5A3FC812" w14:textId="77777777" w:rsidR="00D842A0" w:rsidRDefault="0009471C">
      <w:pPr>
        <w:pStyle w:val="Heading1"/>
      </w:pPr>
      <w:bookmarkStart w:id="1" w:name="_Toc234253883"/>
      <w:r>
        <w:t>2. First-Week Setup Checklist</w:t>
      </w:r>
      <w:bookmarkEnd w:id="1"/>
    </w:p>
    <w:p w14:paraId="5BEB51F9" w14:textId="77777777" w:rsidR="00D842A0" w:rsidRDefault="0009471C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Company settings</w:t>
      </w:r>
      <w:r>
        <w:t xml:space="preserve"> (Settings): company name, logo/branding, and — important — the </w:t>
      </w:r>
      <w:r>
        <w:rPr>
          <w:b/>
          <w:bCs/>
        </w:rPr>
        <w:t>Support Email</w:t>
      </w:r>
      <w:r>
        <w:t xml:space="preserve"> and phone. These appear on every owner’s dashboard contact card and are the final fallback for owner messages.</w:t>
      </w:r>
    </w:p>
    <w:p w14:paraId="6DB4ABD3" w14:textId="77777777" w:rsidR="00D842A0" w:rsidRDefault="0009471C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Invite your managers</w:t>
      </w:r>
      <w:r>
        <w:t xml:space="preserve"> (Settings → Invite a staff member): enter their email and role; they receive an invitation link to set their password. Pending invitations are listed with expiry dates.</w:t>
      </w:r>
    </w:p>
    <w:p w14:paraId="4730ACD9" w14:textId="77777777" w:rsidR="00D842A0" w:rsidRDefault="0009471C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Create associations</w:t>
      </w:r>
      <w:r>
        <w:t xml:space="preserve"> and import their data (owners, units, opening balances) via CSV import — or have managers do it.</w:t>
      </w:r>
    </w:p>
    <w:p w14:paraId="3163C997" w14:textId="77777777" w:rsidR="00D842A0" w:rsidRDefault="0009471C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Assign a Site Manager on every association</w:t>
      </w:r>
      <w:r>
        <w:t xml:space="preserve"> (association → Profile tab). This determines which manager receives owner-portal messages. Unassigned associations route messages to YOU.</w:t>
      </w:r>
    </w:p>
    <w:p w14:paraId="5C3967A4" w14:textId="77777777" w:rsidR="00D842A0" w:rsidRDefault="0009471C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Payment instructions per association</w:t>
      </w:r>
      <w:r>
        <w:t xml:space="preserve"> (same Profile tab): what owners see on How to Pay. For online payments, complete Stripe onboarding on the association’s Payments tab — each association connects its own Stripe account and funds settle to its own bank.</w:t>
      </w:r>
    </w:p>
    <w:p w14:paraId="2149EADA" w14:textId="77777777" w:rsidR="00D842A0" w:rsidRDefault="0009471C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Invite owners and board members</w:t>
      </w:r>
      <w:r>
        <w:t>: owners are invited from their owner record (portal activation is tracked under Owner Portal Activation); mark board members as such so they receive the board portal.</w:t>
      </w:r>
    </w:p>
    <w:p w14:paraId="2BC372BB" w14:textId="77777777" w:rsidR="00D842A0" w:rsidRDefault="0009471C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Set the AI key</w:t>
      </w:r>
      <w:r>
        <w:t xml:space="preserve"> (Settings → AI) to switch on AI features platform-wide: violation letters, communications copilot, and the role assistants.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42A0" w14:paraId="2D1FF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5DD"/>
              <w:left w:val="single" w:sz="24" w:space="0" w:color="1E3A5F"/>
              <w:bottom w:val="single" w:sz="1" w:space="0" w:color="D0D5DD"/>
              <w:right w:val="single" w:sz="1" w:space="0" w:color="D0D5DD"/>
            </w:tcBorders>
            <w:shd w:val="clear" w:color="auto" w:fill="EF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1538FE" w14:textId="77777777" w:rsidR="00D842A0" w:rsidRDefault="0009471C">
            <w:pPr>
              <w:spacing w:after="60"/>
            </w:pPr>
            <w:r>
              <w:rPr>
                <w:b/>
                <w:bCs/>
                <w:color w:val="1E3A5F"/>
                <w:sz w:val="20"/>
                <w:szCs w:val="20"/>
              </w:rPr>
              <w:t>The one setting people forget</w:t>
            </w:r>
          </w:p>
          <w:p w14:paraId="3D381F92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Site Manager on each association. It is the difference between owner messages landing with the right manager versus piling into your own inbox.</w:t>
            </w:r>
          </w:p>
        </w:tc>
      </w:tr>
    </w:tbl>
    <w:p w14:paraId="3FA62F0C" w14:textId="77777777" w:rsidR="00D842A0" w:rsidRDefault="00D842A0">
      <w:pPr>
        <w:spacing w:after="120"/>
      </w:pPr>
    </w:p>
    <w:p w14:paraId="6567C0B0" w14:textId="77777777" w:rsidR="00D842A0" w:rsidRDefault="0009471C">
      <w:pPr>
        <w:pStyle w:val="Heading1"/>
      </w:pPr>
      <w:bookmarkStart w:id="2" w:name="_Toc234253884"/>
      <w:r>
        <w:t>3. People &amp; Access</w:t>
      </w:r>
      <w:bookmarkEnd w:id="2"/>
    </w:p>
    <w:p w14:paraId="58581E44" w14:textId="77777777" w:rsidR="00D842A0" w:rsidRDefault="0009471C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Roles</w:t>
      </w:r>
      <w:r>
        <w:t>: Company Admin → Manager → Board / Owner → Vendor. Every account is invitation-based; there is no public sign-up.</w:t>
      </w:r>
    </w:p>
    <w:p w14:paraId="478DF9FC" w14:textId="77777777" w:rsidR="00D842A0" w:rsidRDefault="0009471C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Managers</w:t>
      </w:r>
      <w:r>
        <w:t xml:space="preserve"> page — each manager’s workload and portfolio.</w:t>
      </w:r>
    </w:p>
    <w:p w14:paraId="2CBC05E0" w14:textId="77777777" w:rsidR="00D842A0" w:rsidRDefault="0009471C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Password resets</w:t>
      </w:r>
      <w:r>
        <w:t xml:space="preserve"> — anyone can self-serve via Forgot password on the login page; you can also issue a temporary password from Settings for any staff member.</w:t>
      </w:r>
    </w:p>
    <w:p w14:paraId="443A273C" w14:textId="77777777" w:rsidR="00D842A0" w:rsidRDefault="0009471C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Vendors</w:t>
      </w:r>
      <w:r>
        <w:t xml:space="preserve"> — invite vendors so they get their own portal: assignments, schedule, status updates from the field, and payment visibility. No more phone tag.</w:t>
      </w:r>
    </w:p>
    <w:p w14:paraId="05FFFFDE" w14:textId="77777777" w:rsidR="00D842A0" w:rsidRDefault="00D842A0">
      <w:pPr>
        <w:spacing w:after="120"/>
      </w:pPr>
    </w:p>
    <w:p w14:paraId="49079DAC" w14:textId="77777777" w:rsidR="00D842A0" w:rsidRDefault="0009471C">
      <w:pPr>
        <w:pStyle w:val="Heading1"/>
      </w:pPr>
      <w:bookmarkStart w:id="3" w:name="_Toc234253885"/>
      <w:r>
        <w:t>4. The Executive Suite</w:t>
      </w:r>
      <w:bookmarkEnd w:id="3"/>
    </w:p>
    <w:p w14:paraId="4438A7E6" w14:textId="77777777" w:rsidR="00D842A0" w:rsidRDefault="0009471C">
      <w:pPr>
        <w:spacing w:after="120" w:line="300" w:lineRule="auto"/>
      </w:pPr>
      <w:r>
        <w:t>Your sidebar is a command deck across the whole company: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842A0" w14:paraId="24506E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0948" w14:textId="77777777" w:rsidR="00D842A0" w:rsidRDefault="0009471C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EA20" w14:textId="77777777" w:rsidR="00D842A0" w:rsidRDefault="0009471C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What it answers</w:t>
            </w:r>
          </w:p>
        </w:tc>
      </w:tr>
      <w:tr w:rsidR="00D842A0" w14:paraId="5A8EE6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F473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C142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Executive dashboard: doors, owners, emergencies, collections, per-property health scores</w:t>
            </w:r>
          </w:p>
        </w:tc>
      </w:tr>
      <w:tr w:rsidR="00D842A0" w14:paraId="6F2C3A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20C7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AI Command Center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405F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Rule-based insights: what needs attention now, trends, expiring contracts</w:t>
            </w:r>
          </w:p>
        </w:tc>
      </w:tr>
      <w:tr w:rsidR="00D842A0" w14:paraId="38320F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7CBD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186D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Manager rankings: resolution speed, closed volume, inspection completion</w:t>
            </w:r>
          </w:p>
        </w:tc>
      </w:tr>
      <w:tr w:rsidR="00D842A0" w14:paraId="2E4EB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6051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Portfolio Health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FF0F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Health scores across every association</w:t>
            </w:r>
          </w:p>
        </w:tc>
      </w:tr>
      <w:tr w:rsidR="00D842A0" w14:paraId="01B05B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C7B3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Financials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CD27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Company-wide income/expense, A/R, delinquencies, budget vs actual</w:t>
            </w:r>
          </w:p>
        </w:tc>
      </w:tr>
      <w:tr w:rsidR="00D842A0" w14:paraId="4CF28B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4A80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Command Center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EF5C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Payment operations: collections today, pending ACH, reconciliation, exceptions</w:t>
            </w:r>
          </w:p>
        </w:tc>
      </w:tr>
      <w:tr w:rsidR="00D842A0" w14:paraId="0C7C2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F528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C152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Vendor COIs/licenses expiring, W-9 gaps, statutory inspections due</w:t>
            </w:r>
          </w:p>
        </w:tc>
      </w:tr>
      <w:tr w:rsidR="00D842A0" w14:paraId="0A7FF0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9490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Work Orders / Violations / ARC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15F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Company-wide oversight of operations</w:t>
            </w:r>
          </w:p>
        </w:tc>
      </w:tr>
      <w:tr w:rsidR="00D842A0" w14:paraId="548D7E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10FC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Billing &amp; Doors / Revenue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80F1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Your Portier369 subscription usage and management-fee revenue</w:t>
            </w:r>
          </w:p>
        </w:tc>
      </w:tr>
      <w:tr w:rsidR="00D842A0" w14:paraId="637204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7C11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Communications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7B75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Everything sent, company-wide</w:t>
            </w:r>
          </w:p>
        </w:tc>
      </w:tr>
      <w:tr w:rsidR="00D842A0" w14:paraId="29B400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243D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Audit Logs</w:t>
            </w:r>
          </w:p>
        </w:tc>
        <w:tc>
          <w:tcPr>
            <w:tcW w:w="67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F3A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Who did what, when</w:t>
            </w:r>
          </w:p>
        </w:tc>
      </w:tr>
    </w:tbl>
    <w:p w14:paraId="798260EB" w14:textId="77777777" w:rsidR="00D842A0" w:rsidRDefault="00D842A0">
      <w:pPr>
        <w:spacing w:after="120"/>
      </w:pPr>
    </w:p>
    <w:p w14:paraId="19CCFE1A" w14:textId="77777777" w:rsidR="00D842A0" w:rsidRDefault="0009471C">
      <w:pPr>
        <w:pStyle w:val="Heading1"/>
      </w:pPr>
      <w:bookmarkStart w:id="4" w:name="_Toc234253886"/>
      <w:r>
        <w:t>5. How Owner Messages Flow (and Where You Fit)</w:t>
      </w:r>
      <w:bookmarkEnd w:id="4"/>
    </w:p>
    <w:p w14:paraId="683CE01E" w14:textId="77777777" w:rsidR="00D842A0" w:rsidRDefault="0009471C">
      <w:pPr>
        <w:spacing w:after="120" w:line="300" w:lineRule="auto"/>
      </w:pPr>
      <w:r>
        <w:t xml:space="preserve">Owners message from their portal; the assigned manager gets it as a </w:t>
      </w:r>
      <w:r>
        <w:rPr>
          <w:b/>
          <w:bCs/>
        </w:rPr>
        <w:t>regular email with Reply-To set to the owner</w:t>
      </w:r>
      <w:r>
        <w:t xml:space="preserve">. You are the fallback: if an association has no Site Manager assigned, those messages come to the company admins. Watch the </w:t>
      </w:r>
      <w:r>
        <w:rPr>
          <w:b/>
          <w:bCs/>
        </w:rPr>
        <w:t>Communications</w:t>
      </w:r>
      <w:r>
        <w:t xml:space="preserve"> page for volume and gaps — a spike from one association usually means something needs attention there.</w:t>
      </w:r>
    </w:p>
    <w:p w14:paraId="026ED357" w14:textId="77777777" w:rsidR="00D842A0" w:rsidRDefault="00D842A0">
      <w:pPr>
        <w:spacing w:after="120"/>
      </w:pPr>
    </w:p>
    <w:p w14:paraId="70AE6E6B" w14:textId="77777777" w:rsidR="00D842A0" w:rsidRDefault="0009471C">
      <w:pPr>
        <w:pStyle w:val="Heading1"/>
      </w:pPr>
      <w:bookmarkStart w:id="5" w:name="_Toc234253887"/>
      <w:r>
        <w:t>6. Financial Guardrails</w:t>
      </w:r>
      <w:bookmarkEnd w:id="5"/>
    </w:p>
    <w:p w14:paraId="6ECEF974" w14:textId="77777777" w:rsidR="00D842A0" w:rsidRDefault="0009471C">
      <w:pPr>
        <w:pStyle w:val="ListParagraph"/>
        <w:numPr>
          <w:ilvl w:val="0"/>
          <w:numId w:val="3"/>
        </w:numPr>
        <w:spacing w:after="80" w:line="300" w:lineRule="auto"/>
      </w:pPr>
      <w:r>
        <w:t>Money is double-entry throughout; every owner payment, charge, and vendor bill posts to journals — auditable under Audit Logs and reportable under Financials.</w:t>
      </w:r>
    </w:p>
    <w:p w14:paraId="1544CE5B" w14:textId="77777777" w:rsidR="00D842A0" w:rsidRDefault="0009471C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Online payments use </w:t>
      </w:r>
      <w:r>
        <w:rPr>
          <w:b/>
          <w:bCs/>
        </w:rPr>
        <w:t>per-association Stripe accounts</w:t>
      </w:r>
      <w:r>
        <w:t>: each association’s dues settle directly to its own bank account. Company funds and association trust funds are never commingled.</w:t>
      </w:r>
    </w:p>
    <w:p w14:paraId="0BAD2C3D" w14:textId="77777777" w:rsidR="00D842A0" w:rsidRDefault="0009471C">
      <w:pPr>
        <w:pStyle w:val="ListParagraph"/>
        <w:numPr>
          <w:ilvl w:val="0"/>
          <w:numId w:val="3"/>
        </w:numPr>
        <w:spacing w:after="80" w:line="300" w:lineRule="auto"/>
      </w:pPr>
      <w:r>
        <w:t>Bank accounts carry fund types (operating / reserve / special assessment…); cross-fund transfers require explicit authorization.</w:t>
      </w:r>
    </w:p>
    <w:p w14:paraId="0D86D5F6" w14:textId="77777777" w:rsidR="00D842A0" w:rsidRDefault="00D842A0">
      <w:pPr>
        <w:spacing w:after="120"/>
      </w:pPr>
    </w:p>
    <w:p w14:paraId="08CB01E2" w14:textId="77777777" w:rsidR="00D842A0" w:rsidRDefault="0009471C">
      <w:pPr>
        <w:pStyle w:val="Heading1"/>
      </w:pPr>
      <w:bookmarkStart w:id="6" w:name="_Toc234253888"/>
      <w:r>
        <w:t>7. Quick Reference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842A0" w14:paraId="45E7C0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E176" w14:textId="77777777" w:rsidR="00D842A0" w:rsidRDefault="0009471C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I need to…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6C11" w14:textId="77777777" w:rsidR="00D842A0" w:rsidRDefault="0009471C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Go to</w:t>
            </w:r>
          </w:p>
        </w:tc>
      </w:tr>
      <w:tr w:rsidR="00D842A0" w14:paraId="180117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90E0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Add a new manager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D1D8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Settings → Invite a staff member</w:t>
            </w:r>
          </w:p>
        </w:tc>
      </w:tr>
      <w:tr w:rsidR="00D842A0" w14:paraId="4BE859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1109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Reset someone’s password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78EA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Settings (temporary password) or have them use Forgot password</w:t>
            </w:r>
          </w:p>
        </w:tc>
      </w:tr>
      <w:tr w:rsidR="00D842A0" w14:paraId="530E2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5869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Set the support email owners see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830B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Settings → Support Email</w:t>
            </w:r>
          </w:p>
        </w:tc>
      </w:tr>
      <w:tr w:rsidR="00D842A0" w14:paraId="1583C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AFB2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Route owner messages to the right manager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23EB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Association → Profile → Site Manager</w:t>
            </w:r>
          </w:p>
        </w:tc>
      </w:tr>
      <w:tr w:rsidR="00D842A0" w14:paraId="7E09F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4EF5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See which manager is falling behind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0F4E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Performance</w:t>
            </w:r>
          </w:p>
        </w:tc>
      </w:tr>
      <w:tr w:rsidR="00D842A0" w14:paraId="0F3308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814B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Check company-wide cash position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155A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Financials / Command Center</w:t>
            </w:r>
          </w:p>
        </w:tc>
      </w:tr>
      <w:tr w:rsidR="00D842A0" w14:paraId="44F3F6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179A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Verify vendor insurance is current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4A0F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Compliance</w:t>
            </w:r>
          </w:p>
        </w:tc>
      </w:tr>
      <w:tr w:rsidR="00D842A0" w14:paraId="0E2CE7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1FD4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See everything sent to owners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02F8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Communications</w:t>
            </w:r>
          </w:p>
        </w:tc>
      </w:tr>
      <w:tr w:rsidR="00D842A0" w14:paraId="6414A8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647E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Review a staff action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3680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Audit Logs</w:t>
            </w:r>
          </w:p>
        </w:tc>
      </w:tr>
      <w:tr w:rsidR="00D842A0" w14:paraId="03C77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2525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Turn on AI features</w:t>
            </w:r>
          </w:p>
        </w:tc>
        <w:tc>
          <w:tcPr>
            <w:tcW w:w="61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9EAF" w14:textId="77777777" w:rsidR="00D842A0" w:rsidRDefault="0009471C">
            <w:pPr>
              <w:spacing w:line="280" w:lineRule="auto"/>
            </w:pPr>
            <w:r>
              <w:rPr>
                <w:sz w:val="20"/>
                <w:szCs w:val="20"/>
              </w:rPr>
              <w:t>Settings → AI</w:t>
            </w:r>
          </w:p>
        </w:tc>
      </w:tr>
    </w:tbl>
    <w:p w14:paraId="16980889" w14:textId="77777777" w:rsidR="0009471C" w:rsidRDefault="0009471C"/>
    <w:sectPr w:rsidR="0009471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0F475" w14:textId="77777777" w:rsidR="0009471C" w:rsidRDefault="0009471C">
      <w:r>
        <w:separator/>
      </w:r>
    </w:p>
  </w:endnote>
  <w:endnote w:type="continuationSeparator" w:id="0">
    <w:p w14:paraId="4325EA27" w14:textId="77777777" w:rsidR="0009471C" w:rsidRDefault="0009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175AA" w14:textId="77777777" w:rsidR="00D842A0" w:rsidRDefault="0009471C">
    <w:pPr>
      <w:tabs>
        <w:tab w:val="right" w:pos="9026"/>
      </w:tabs>
    </w:pPr>
    <w:r>
      <w:rPr>
        <w:color w:val="667085"/>
        <w:sz w:val="16"/>
        <w:szCs w:val="16"/>
      </w:rPr>
      <w:t>© 2026 Portier369 — Confidential</w:t>
    </w:r>
    <w:r>
      <w:rPr>
        <w:sz w:val="16"/>
        <w:szCs w:val="16"/>
      </w:rPr>
      <w:tab/>
    </w:r>
    <w:r>
      <w:rPr>
        <w:color w:val="667085"/>
        <w:sz w:val="16"/>
        <w:szCs w:val="16"/>
      </w:rPr>
      <w:t xml:space="preserve">Page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>
      <w:rPr>
        <w:color w:val="667085"/>
        <w:sz w:val="16"/>
        <w:szCs w:val="16"/>
      </w:rPr>
      <w:fldChar w:fldCharType="separate"/>
    </w:r>
    <w:r w:rsidR="007E4E68">
      <w:rPr>
        <w:noProof/>
        <w:color w:val="667085"/>
        <w:sz w:val="16"/>
        <w:szCs w:val="16"/>
      </w:rPr>
      <w:t>2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FAF6" w14:textId="77777777" w:rsidR="0009471C" w:rsidRDefault="0009471C">
      <w:r>
        <w:separator/>
      </w:r>
    </w:p>
  </w:footnote>
  <w:footnote w:type="continuationSeparator" w:id="0">
    <w:p w14:paraId="4A0AB055" w14:textId="77777777" w:rsidR="0009471C" w:rsidRDefault="0009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B72A" w14:textId="77777777" w:rsidR="00D842A0" w:rsidRDefault="0009471C">
    <w:pPr>
      <w:pBdr>
        <w:bottom w:val="single" w:sz="4" w:space="4" w:color="D0D5DD"/>
      </w:pBdr>
      <w:tabs>
        <w:tab w:val="right" w:pos="9026"/>
      </w:tabs>
    </w:pPr>
    <w:r>
      <w:rPr>
        <w:b/>
        <w:bCs/>
        <w:color w:val="1E3A5F"/>
        <w:sz w:val="18"/>
        <w:szCs w:val="18"/>
      </w:rPr>
      <w:t>Portier369</w:t>
    </w:r>
    <w:r>
      <w:rPr>
        <w:color w:val="667085"/>
        <w:sz w:val="18"/>
        <w:szCs w:val="18"/>
      </w:rPr>
      <w:tab/>
      <w:t>Company Admin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BA0"/>
    <w:multiLevelType w:val="hybridMultilevel"/>
    <w:tmpl w:val="F432E53A"/>
    <w:lvl w:ilvl="0" w:tplc="933E315A">
      <w:start w:val="1"/>
      <w:numFmt w:val="decimal"/>
      <w:lvlText w:val="%1."/>
      <w:lvlJc w:val="left"/>
      <w:pPr>
        <w:ind w:left="480" w:hanging="360"/>
      </w:pPr>
    </w:lvl>
    <w:lvl w:ilvl="1" w:tplc="D4348AF4">
      <w:numFmt w:val="decimal"/>
      <w:lvlText w:val=""/>
      <w:lvlJc w:val="left"/>
    </w:lvl>
    <w:lvl w:ilvl="2" w:tplc="27B81E7A">
      <w:numFmt w:val="decimal"/>
      <w:lvlText w:val=""/>
      <w:lvlJc w:val="left"/>
    </w:lvl>
    <w:lvl w:ilvl="3" w:tplc="B3A67E38">
      <w:numFmt w:val="decimal"/>
      <w:lvlText w:val=""/>
      <w:lvlJc w:val="left"/>
    </w:lvl>
    <w:lvl w:ilvl="4" w:tplc="D2DCC520">
      <w:numFmt w:val="decimal"/>
      <w:lvlText w:val=""/>
      <w:lvlJc w:val="left"/>
    </w:lvl>
    <w:lvl w:ilvl="5" w:tplc="D03E8DC2">
      <w:numFmt w:val="decimal"/>
      <w:lvlText w:val=""/>
      <w:lvlJc w:val="left"/>
    </w:lvl>
    <w:lvl w:ilvl="6" w:tplc="DC8A33F0">
      <w:numFmt w:val="decimal"/>
      <w:lvlText w:val=""/>
      <w:lvlJc w:val="left"/>
    </w:lvl>
    <w:lvl w:ilvl="7" w:tplc="C60C2EB6">
      <w:numFmt w:val="decimal"/>
      <w:lvlText w:val=""/>
      <w:lvlJc w:val="left"/>
    </w:lvl>
    <w:lvl w:ilvl="8" w:tplc="4754AD44">
      <w:numFmt w:val="decimal"/>
      <w:lvlText w:val=""/>
      <w:lvlJc w:val="left"/>
    </w:lvl>
  </w:abstractNum>
  <w:abstractNum w:abstractNumId="1" w15:restartNumberingAfterBreak="0">
    <w:nsid w:val="1C1468B2"/>
    <w:multiLevelType w:val="hybridMultilevel"/>
    <w:tmpl w:val="84AE91BA"/>
    <w:lvl w:ilvl="0" w:tplc="F7922230">
      <w:start w:val="1"/>
      <w:numFmt w:val="bullet"/>
      <w:lvlText w:val="–"/>
      <w:lvlJc w:val="left"/>
      <w:pPr>
        <w:ind w:left="480" w:hanging="360"/>
      </w:pPr>
    </w:lvl>
    <w:lvl w:ilvl="1" w:tplc="F8FC89EC">
      <w:numFmt w:val="decimal"/>
      <w:lvlText w:val=""/>
      <w:lvlJc w:val="left"/>
    </w:lvl>
    <w:lvl w:ilvl="2" w:tplc="93C80610">
      <w:numFmt w:val="decimal"/>
      <w:lvlText w:val=""/>
      <w:lvlJc w:val="left"/>
    </w:lvl>
    <w:lvl w:ilvl="3" w:tplc="EC9234FE">
      <w:numFmt w:val="decimal"/>
      <w:lvlText w:val=""/>
      <w:lvlJc w:val="left"/>
    </w:lvl>
    <w:lvl w:ilvl="4" w:tplc="5BF6654C">
      <w:numFmt w:val="decimal"/>
      <w:lvlText w:val=""/>
      <w:lvlJc w:val="left"/>
    </w:lvl>
    <w:lvl w:ilvl="5" w:tplc="A816D4C2">
      <w:numFmt w:val="decimal"/>
      <w:lvlText w:val=""/>
      <w:lvlJc w:val="left"/>
    </w:lvl>
    <w:lvl w:ilvl="6" w:tplc="C6564D46">
      <w:numFmt w:val="decimal"/>
      <w:lvlText w:val=""/>
      <w:lvlJc w:val="left"/>
    </w:lvl>
    <w:lvl w:ilvl="7" w:tplc="F1C6F8D0">
      <w:numFmt w:val="decimal"/>
      <w:lvlText w:val=""/>
      <w:lvlJc w:val="left"/>
    </w:lvl>
    <w:lvl w:ilvl="8" w:tplc="DAD84504">
      <w:numFmt w:val="decimal"/>
      <w:lvlText w:val=""/>
      <w:lvlJc w:val="left"/>
    </w:lvl>
  </w:abstractNum>
  <w:abstractNum w:abstractNumId="2" w15:restartNumberingAfterBreak="0">
    <w:nsid w:val="1C5102C7"/>
    <w:multiLevelType w:val="hybridMultilevel"/>
    <w:tmpl w:val="6C3C98A8"/>
    <w:lvl w:ilvl="0" w:tplc="C9AC45BA">
      <w:start w:val="1"/>
      <w:numFmt w:val="decimal"/>
      <w:lvlText w:val="%1."/>
      <w:lvlJc w:val="left"/>
      <w:pPr>
        <w:ind w:left="480" w:hanging="360"/>
      </w:pPr>
    </w:lvl>
    <w:lvl w:ilvl="1" w:tplc="3FAC0958">
      <w:numFmt w:val="decimal"/>
      <w:lvlText w:val=""/>
      <w:lvlJc w:val="left"/>
    </w:lvl>
    <w:lvl w:ilvl="2" w:tplc="BD5CFF50">
      <w:numFmt w:val="decimal"/>
      <w:lvlText w:val=""/>
      <w:lvlJc w:val="left"/>
    </w:lvl>
    <w:lvl w:ilvl="3" w:tplc="515230D0">
      <w:numFmt w:val="decimal"/>
      <w:lvlText w:val=""/>
      <w:lvlJc w:val="left"/>
    </w:lvl>
    <w:lvl w:ilvl="4" w:tplc="0AD26564">
      <w:numFmt w:val="decimal"/>
      <w:lvlText w:val=""/>
      <w:lvlJc w:val="left"/>
    </w:lvl>
    <w:lvl w:ilvl="5" w:tplc="3A66C566">
      <w:numFmt w:val="decimal"/>
      <w:lvlText w:val=""/>
      <w:lvlJc w:val="left"/>
    </w:lvl>
    <w:lvl w:ilvl="6" w:tplc="4C34D8EE">
      <w:numFmt w:val="decimal"/>
      <w:lvlText w:val=""/>
      <w:lvlJc w:val="left"/>
    </w:lvl>
    <w:lvl w:ilvl="7" w:tplc="AFFA7E16">
      <w:numFmt w:val="decimal"/>
      <w:lvlText w:val=""/>
      <w:lvlJc w:val="left"/>
    </w:lvl>
    <w:lvl w:ilvl="8" w:tplc="7C22B650">
      <w:numFmt w:val="decimal"/>
      <w:lvlText w:val=""/>
      <w:lvlJc w:val="left"/>
    </w:lvl>
  </w:abstractNum>
  <w:abstractNum w:abstractNumId="3" w15:restartNumberingAfterBreak="0">
    <w:nsid w:val="3B5D2FE4"/>
    <w:multiLevelType w:val="hybridMultilevel"/>
    <w:tmpl w:val="E39A3772"/>
    <w:lvl w:ilvl="0" w:tplc="747C4EAE">
      <w:start w:val="1"/>
      <w:numFmt w:val="decimal"/>
      <w:lvlText w:val="%1."/>
      <w:lvlJc w:val="left"/>
      <w:pPr>
        <w:ind w:left="480" w:hanging="360"/>
      </w:pPr>
    </w:lvl>
    <w:lvl w:ilvl="1" w:tplc="D592EEC6">
      <w:numFmt w:val="decimal"/>
      <w:lvlText w:val=""/>
      <w:lvlJc w:val="left"/>
    </w:lvl>
    <w:lvl w:ilvl="2" w:tplc="D71E1448">
      <w:numFmt w:val="decimal"/>
      <w:lvlText w:val=""/>
      <w:lvlJc w:val="left"/>
    </w:lvl>
    <w:lvl w:ilvl="3" w:tplc="827E9FAA">
      <w:numFmt w:val="decimal"/>
      <w:lvlText w:val=""/>
      <w:lvlJc w:val="left"/>
    </w:lvl>
    <w:lvl w:ilvl="4" w:tplc="C608ADCE">
      <w:numFmt w:val="decimal"/>
      <w:lvlText w:val=""/>
      <w:lvlJc w:val="left"/>
    </w:lvl>
    <w:lvl w:ilvl="5" w:tplc="37E6F698">
      <w:numFmt w:val="decimal"/>
      <w:lvlText w:val=""/>
      <w:lvlJc w:val="left"/>
    </w:lvl>
    <w:lvl w:ilvl="6" w:tplc="EA265CA2">
      <w:numFmt w:val="decimal"/>
      <w:lvlText w:val=""/>
      <w:lvlJc w:val="left"/>
    </w:lvl>
    <w:lvl w:ilvl="7" w:tplc="40184194">
      <w:numFmt w:val="decimal"/>
      <w:lvlText w:val=""/>
      <w:lvlJc w:val="left"/>
    </w:lvl>
    <w:lvl w:ilvl="8" w:tplc="24DEAC64">
      <w:numFmt w:val="decimal"/>
      <w:lvlText w:val=""/>
      <w:lvlJc w:val="left"/>
    </w:lvl>
  </w:abstractNum>
  <w:abstractNum w:abstractNumId="4" w15:restartNumberingAfterBreak="0">
    <w:nsid w:val="600573CE"/>
    <w:multiLevelType w:val="hybridMultilevel"/>
    <w:tmpl w:val="EF3EAD30"/>
    <w:lvl w:ilvl="0" w:tplc="9CBECC8E">
      <w:start w:val="1"/>
      <w:numFmt w:val="bullet"/>
      <w:lvlText w:val="●"/>
      <w:lvlJc w:val="left"/>
      <w:pPr>
        <w:ind w:left="720" w:hanging="360"/>
      </w:pPr>
    </w:lvl>
    <w:lvl w:ilvl="1" w:tplc="EF2C2E26">
      <w:start w:val="1"/>
      <w:numFmt w:val="bullet"/>
      <w:lvlText w:val="○"/>
      <w:lvlJc w:val="left"/>
      <w:pPr>
        <w:ind w:left="1440" w:hanging="360"/>
      </w:pPr>
    </w:lvl>
    <w:lvl w:ilvl="2" w:tplc="CBD6842C">
      <w:start w:val="1"/>
      <w:numFmt w:val="bullet"/>
      <w:lvlText w:val="■"/>
      <w:lvlJc w:val="left"/>
      <w:pPr>
        <w:ind w:left="2160" w:hanging="360"/>
      </w:pPr>
    </w:lvl>
    <w:lvl w:ilvl="3" w:tplc="1B9ECA0A">
      <w:start w:val="1"/>
      <w:numFmt w:val="bullet"/>
      <w:lvlText w:val="●"/>
      <w:lvlJc w:val="left"/>
      <w:pPr>
        <w:ind w:left="2880" w:hanging="360"/>
      </w:pPr>
    </w:lvl>
    <w:lvl w:ilvl="4" w:tplc="85348020">
      <w:start w:val="1"/>
      <w:numFmt w:val="bullet"/>
      <w:lvlText w:val="○"/>
      <w:lvlJc w:val="left"/>
      <w:pPr>
        <w:ind w:left="3600" w:hanging="360"/>
      </w:pPr>
    </w:lvl>
    <w:lvl w:ilvl="5" w:tplc="C8F638BE">
      <w:start w:val="1"/>
      <w:numFmt w:val="bullet"/>
      <w:lvlText w:val="■"/>
      <w:lvlJc w:val="left"/>
      <w:pPr>
        <w:ind w:left="4320" w:hanging="360"/>
      </w:pPr>
    </w:lvl>
    <w:lvl w:ilvl="6" w:tplc="4DA8ADEE">
      <w:start w:val="1"/>
      <w:numFmt w:val="bullet"/>
      <w:lvlText w:val="●"/>
      <w:lvlJc w:val="left"/>
      <w:pPr>
        <w:ind w:left="5040" w:hanging="360"/>
      </w:pPr>
    </w:lvl>
    <w:lvl w:ilvl="7" w:tplc="05481380">
      <w:start w:val="1"/>
      <w:numFmt w:val="bullet"/>
      <w:lvlText w:val="●"/>
      <w:lvlJc w:val="left"/>
      <w:pPr>
        <w:ind w:left="5760" w:hanging="360"/>
      </w:pPr>
    </w:lvl>
    <w:lvl w:ilvl="8" w:tplc="9A50721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05D2D7B"/>
    <w:multiLevelType w:val="hybridMultilevel"/>
    <w:tmpl w:val="2572090E"/>
    <w:lvl w:ilvl="0" w:tplc="B3EA8D3E">
      <w:start w:val="1"/>
      <w:numFmt w:val="decimal"/>
      <w:lvlText w:val="%1."/>
      <w:lvlJc w:val="left"/>
      <w:pPr>
        <w:ind w:left="480" w:hanging="360"/>
      </w:pPr>
    </w:lvl>
    <w:lvl w:ilvl="1" w:tplc="0A3A9EC4">
      <w:numFmt w:val="decimal"/>
      <w:lvlText w:val=""/>
      <w:lvlJc w:val="left"/>
    </w:lvl>
    <w:lvl w:ilvl="2" w:tplc="40FEA49C">
      <w:numFmt w:val="decimal"/>
      <w:lvlText w:val=""/>
      <w:lvlJc w:val="left"/>
    </w:lvl>
    <w:lvl w:ilvl="3" w:tplc="5EE600CC">
      <w:numFmt w:val="decimal"/>
      <w:lvlText w:val=""/>
      <w:lvlJc w:val="left"/>
    </w:lvl>
    <w:lvl w:ilvl="4" w:tplc="D24E83A8">
      <w:numFmt w:val="decimal"/>
      <w:lvlText w:val=""/>
      <w:lvlJc w:val="left"/>
    </w:lvl>
    <w:lvl w:ilvl="5" w:tplc="3DA0AD82">
      <w:numFmt w:val="decimal"/>
      <w:lvlText w:val=""/>
      <w:lvlJc w:val="left"/>
    </w:lvl>
    <w:lvl w:ilvl="6" w:tplc="C16E358A">
      <w:numFmt w:val="decimal"/>
      <w:lvlText w:val=""/>
      <w:lvlJc w:val="left"/>
    </w:lvl>
    <w:lvl w:ilvl="7" w:tplc="4AA4DCD4">
      <w:numFmt w:val="decimal"/>
      <w:lvlText w:val=""/>
      <w:lvlJc w:val="left"/>
    </w:lvl>
    <w:lvl w:ilvl="8" w:tplc="727A214C">
      <w:numFmt w:val="decimal"/>
      <w:lvlText w:val=""/>
      <w:lvlJc w:val="left"/>
    </w:lvl>
  </w:abstractNum>
  <w:abstractNum w:abstractNumId="6" w15:restartNumberingAfterBreak="0">
    <w:nsid w:val="73640517"/>
    <w:multiLevelType w:val="hybridMultilevel"/>
    <w:tmpl w:val="03F62C56"/>
    <w:lvl w:ilvl="0" w:tplc="36720E5E">
      <w:start w:val="1"/>
      <w:numFmt w:val="decimal"/>
      <w:lvlText w:val="%1."/>
      <w:lvlJc w:val="left"/>
      <w:pPr>
        <w:ind w:left="480" w:hanging="360"/>
      </w:pPr>
    </w:lvl>
    <w:lvl w:ilvl="1" w:tplc="68829C02">
      <w:numFmt w:val="decimal"/>
      <w:lvlText w:val=""/>
      <w:lvlJc w:val="left"/>
    </w:lvl>
    <w:lvl w:ilvl="2" w:tplc="9CF25B24">
      <w:numFmt w:val="decimal"/>
      <w:lvlText w:val=""/>
      <w:lvlJc w:val="left"/>
    </w:lvl>
    <w:lvl w:ilvl="3" w:tplc="C8003826">
      <w:numFmt w:val="decimal"/>
      <w:lvlText w:val=""/>
      <w:lvlJc w:val="left"/>
    </w:lvl>
    <w:lvl w:ilvl="4" w:tplc="936032DA">
      <w:numFmt w:val="decimal"/>
      <w:lvlText w:val=""/>
      <w:lvlJc w:val="left"/>
    </w:lvl>
    <w:lvl w:ilvl="5" w:tplc="230864DA">
      <w:numFmt w:val="decimal"/>
      <w:lvlText w:val=""/>
      <w:lvlJc w:val="left"/>
    </w:lvl>
    <w:lvl w:ilvl="6" w:tplc="64801EA6">
      <w:numFmt w:val="decimal"/>
      <w:lvlText w:val=""/>
      <w:lvlJc w:val="left"/>
    </w:lvl>
    <w:lvl w:ilvl="7" w:tplc="344C9CC2">
      <w:numFmt w:val="decimal"/>
      <w:lvlText w:val=""/>
      <w:lvlJc w:val="left"/>
    </w:lvl>
    <w:lvl w:ilvl="8" w:tplc="2F9024CC">
      <w:numFmt w:val="decimal"/>
      <w:lvlText w:val=""/>
      <w:lvlJc w:val="left"/>
    </w:lvl>
  </w:abstractNum>
  <w:num w:numId="1" w16cid:durableId="1789080036">
    <w:abstractNumId w:val="4"/>
    <w:lvlOverride w:ilvl="0">
      <w:startOverride w:val="1"/>
    </w:lvlOverride>
  </w:num>
  <w:num w:numId="2" w16cid:durableId="1126660463">
    <w:abstractNumId w:val="0"/>
    <w:lvlOverride w:ilvl="0">
      <w:startOverride w:val="1"/>
    </w:lvlOverride>
  </w:num>
  <w:num w:numId="3" w16cid:durableId="1252162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2A0"/>
    <w:rsid w:val="0009471C"/>
    <w:rsid w:val="007E4E68"/>
    <w:rsid w:val="00D842A0"/>
    <w:rsid w:val="00DE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0399"/>
  <w15:docId w15:val="{EE25C5C8-CE8C-4CED-85C5-735648E6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D2939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D0D5DD"/>
      </w:pBdr>
      <w:spacing w:before="360" w:after="16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0182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E4E6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Mirsad C</cp:lastModifiedBy>
  <cp:revision>2</cp:revision>
  <cp:lastPrinted>2026-07-07T01:10:00Z</cp:lastPrinted>
  <dcterms:created xsi:type="dcterms:W3CDTF">2026-07-07T01:05:00Z</dcterms:created>
  <dcterms:modified xsi:type="dcterms:W3CDTF">2026-07-07T01:10:00Z</dcterms:modified>
</cp:coreProperties>
</file>