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5B" w:rsidRDefault="005E1A50" w:rsidP="005E1A50">
      <w:pPr>
        <w:pStyle w:val="1"/>
        <w:jc w:val="center"/>
      </w:pPr>
      <w:r>
        <w:t>Activiti</w:t>
      </w:r>
    </w:p>
    <w:p w:rsidR="005E1A50" w:rsidRPr="005E1A50" w:rsidRDefault="005E1A50" w:rsidP="005E1A50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r>
        <w:rPr>
          <w:rFonts w:hint="eastAsia"/>
        </w:rPr>
        <w:t>引擎对象</w:t>
      </w:r>
      <w:r w:rsidRPr="005E1A50">
        <w:rPr>
          <w:rFonts w:ascii="Arial" w:hAnsi="Arial" w:cs="Arial"/>
          <w:color w:val="333333"/>
          <w:sz w:val="33"/>
          <w:szCs w:val="33"/>
          <w:shd w:val="clear" w:color="auto" w:fill="FFFFFF"/>
        </w:rPr>
        <w:t>ProcessEngine</w:t>
      </w:r>
    </w:p>
    <w:p w:rsidR="005E1A50" w:rsidRPr="005E1A50" w:rsidRDefault="005E1A50" w:rsidP="005E1A50">
      <w:r w:rsidRPr="005E1A50">
        <w:rPr>
          <w:rFonts w:ascii="Arial" w:hAnsi="Arial" w:cs="Arial" w:hint="eastAsia"/>
          <w:color w:val="333333"/>
          <w:sz w:val="33"/>
          <w:szCs w:val="33"/>
          <w:shd w:val="clear" w:color="auto" w:fill="FFFFFF"/>
        </w:rPr>
        <w:t>二、</w:t>
      </w:r>
      <w:r w:rsidRPr="005E1A50">
        <w:rPr>
          <w:rFonts w:ascii="Arial" w:hAnsi="Arial" w:cs="Arial"/>
          <w:color w:val="333333"/>
          <w:sz w:val="33"/>
          <w:szCs w:val="33"/>
          <w:shd w:val="clear" w:color="auto" w:fill="FFFFFF"/>
        </w:rPr>
        <w:t>Activiti</w:t>
      </w:r>
      <w:r w:rsidRPr="005E1A50">
        <w:rPr>
          <w:rFonts w:ascii="Arial" w:hAnsi="Arial" w:cs="Arial"/>
          <w:color w:val="333333"/>
          <w:sz w:val="33"/>
          <w:szCs w:val="33"/>
          <w:shd w:val="clear" w:color="auto" w:fill="FFFFFF"/>
        </w:rPr>
        <w:t>引擎的七大</w:t>
      </w:r>
      <w:r w:rsidRPr="005E1A50">
        <w:rPr>
          <w:rFonts w:ascii="Arial" w:hAnsi="Arial" w:cs="Arial"/>
          <w:color w:val="333333"/>
          <w:sz w:val="33"/>
          <w:szCs w:val="33"/>
          <w:shd w:val="clear" w:color="auto" w:fill="FFFFFF"/>
        </w:rPr>
        <w:t>Service</w:t>
      </w:r>
      <w:r w:rsidRPr="005E1A50">
        <w:rPr>
          <w:rFonts w:ascii="Arial" w:hAnsi="Arial" w:cs="Arial"/>
          <w:color w:val="333333"/>
          <w:sz w:val="33"/>
          <w:szCs w:val="33"/>
          <w:shd w:val="clear" w:color="auto" w:fill="FFFFFF"/>
        </w:rPr>
        <w:t>接口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RepositoryService </w:t>
      </w:r>
      <w:r>
        <w:rPr>
          <w:rFonts w:ascii="Arial" w:hAnsi="Arial" w:cs="Arial"/>
          <w:color w:val="333333"/>
          <w:sz w:val="33"/>
          <w:szCs w:val="33"/>
        </w:rPr>
        <w:t xml:space="preserve">　流程仓库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，用于管理流程仓库，例如，部署、删除、读取流程资源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IdentifyService </w:t>
      </w:r>
      <w:r>
        <w:rPr>
          <w:rFonts w:ascii="Arial" w:hAnsi="Arial" w:cs="Arial"/>
          <w:color w:val="333333"/>
          <w:sz w:val="33"/>
          <w:szCs w:val="33"/>
        </w:rPr>
        <w:t xml:space="preserve">　身份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，可以管理和查询用户、组之间的关系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RuntimeService </w:t>
      </w:r>
      <w:r>
        <w:rPr>
          <w:rFonts w:ascii="Arial" w:hAnsi="Arial" w:cs="Arial"/>
          <w:color w:val="333333"/>
          <w:sz w:val="33"/>
          <w:szCs w:val="33"/>
        </w:rPr>
        <w:t xml:space="preserve">　运行时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，可以处理所有正在运行状态的流程实例、任务等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TaskService </w:t>
      </w:r>
      <w:r>
        <w:rPr>
          <w:rFonts w:ascii="Arial" w:hAnsi="Arial" w:cs="Arial"/>
          <w:color w:val="333333"/>
          <w:sz w:val="33"/>
          <w:szCs w:val="33"/>
        </w:rPr>
        <w:t xml:space="preserve">　任务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，用于管理、查询任务，例如，签收、办理、指派等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FormService </w:t>
      </w:r>
      <w:r>
        <w:rPr>
          <w:rFonts w:ascii="Arial" w:hAnsi="Arial" w:cs="Arial"/>
          <w:color w:val="333333"/>
          <w:sz w:val="33"/>
          <w:szCs w:val="33"/>
        </w:rPr>
        <w:t xml:space="preserve">　表单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，用于读取和流程、任务相关的表单数据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HistoryService </w:t>
      </w:r>
      <w:r>
        <w:rPr>
          <w:rFonts w:ascii="Arial" w:hAnsi="Arial" w:cs="Arial"/>
          <w:color w:val="333333"/>
          <w:sz w:val="33"/>
          <w:szCs w:val="33"/>
        </w:rPr>
        <w:t xml:space="preserve">　历史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，可以查询所有历史数据，例如，流程实例、任务、活动、变量、附件等</w:t>
      </w:r>
    </w:p>
    <w:p w:rsidR="005E1A50" w:rsidRDefault="005E1A50" w:rsidP="005E1A50">
      <w:pPr>
        <w:pStyle w:val="a6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 xml:space="preserve">ManagementService </w:t>
      </w:r>
      <w:r>
        <w:rPr>
          <w:rFonts w:ascii="Arial" w:hAnsi="Arial" w:cs="Arial"/>
          <w:color w:val="333333"/>
          <w:sz w:val="33"/>
          <w:szCs w:val="33"/>
        </w:rPr>
        <w:t xml:space="preserve">　引擎管理</w:t>
      </w:r>
      <w:r>
        <w:rPr>
          <w:rFonts w:ascii="Arial" w:hAnsi="Arial" w:cs="Arial"/>
          <w:color w:val="333333"/>
          <w:sz w:val="33"/>
          <w:szCs w:val="33"/>
        </w:rPr>
        <w:t>Service</w:t>
      </w:r>
      <w:r>
        <w:rPr>
          <w:rFonts w:ascii="Arial" w:hAnsi="Arial" w:cs="Arial"/>
          <w:color w:val="333333"/>
          <w:sz w:val="33"/>
          <w:szCs w:val="33"/>
        </w:rPr>
        <w:t>，和具体业务无关，主要是可以查询引擎配置、数据库、作业等</w:t>
      </w:r>
    </w:p>
    <w:p w:rsidR="005E1A50" w:rsidRDefault="005E1A50" w:rsidP="005E1A50">
      <w:pPr>
        <w:pStyle w:val="a5"/>
        <w:ind w:left="360" w:firstLineChars="0" w:firstLine="0"/>
      </w:pPr>
    </w:p>
    <w:p w:rsidR="005E1A50" w:rsidRDefault="005E1A50" w:rsidP="005E1A50">
      <w:pPr>
        <w:pStyle w:val="a6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Activiti Engine</w:t>
      </w:r>
      <w:r>
        <w:rPr>
          <w:rFonts w:ascii="Arial" w:hAnsi="Arial" w:cs="Arial"/>
          <w:color w:val="333333"/>
          <w:sz w:val="44"/>
          <w:szCs w:val="44"/>
        </w:rPr>
        <w:t>：作为最核心的模块，提供针对</w:t>
      </w:r>
      <w:r>
        <w:rPr>
          <w:rFonts w:ascii="Arial" w:hAnsi="Arial" w:cs="Arial"/>
          <w:color w:val="333333"/>
          <w:sz w:val="44"/>
          <w:szCs w:val="44"/>
        </w:rPr>
        <w:t>BPMN 2.0</w:t>
      </w:r>
      <w:r>
        <w:rPr>
          <w:rFonts w:ascii="Arial" w:hAnsi="Arial" w:cs="Arial"/>
          <w:color w:val="333333"/>
          <w:sz w:val="44"/>
          <w:szCs w:val="44"/>
        </w:rPr>
        <w:t>规范的解析、执行、创建、管</w:t>
      </w:r>
      <w:r>
        <w:rPr>
          <w:rFonts w:ascii="Arial" w:hAnsi="Arial" w:cs="Arial"/>
          <w:color w:val="333333"/>
          <w:sz w:val="44"/>
          <w:szCs w:val="44"/>
        </w:rPr>
        <w:lastRenderedPageBreak/>
        <w:t>理（任务、流程实例）、查询历史记录并根据结果生成报表。</w:t>
      </w:r>
    </w:p>
    <w:p w:rsidR="005E1A50" w:rsidRDefault="005E1A50" w:rsidP="005E1A50">
      <w:pPr>
        <w:pStyle w:val="a6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Activiti Modeler</w:t>
      </w:r>
      <w:r>
        <w:rPr>
          <w:rFonts w:ascii="Arial" w:hAnsi="Arial" w:cs="Arial"/>
          <w:color w:val="333333"/>
          <w:sz w:val="44"/>
          <w:szCs w:val="44"/>
        </w:rPr>
        <w:t>：是模型设计器，其并非由</w:t>
      </w:r>
      <w:r>
        <w:rPr>
          <w:rFonts w:ascii="Arial" w:hAnsi="Arial" w:cs="Arial"/>
          <w:color w:val="333333"/>
          <w:sz w:val="44"/>
          <w:szCs w:val="44"/>
        </w:rPr>
        <w:t>Activiti</w:t>
      </w:r>
      <w:r>
        <w:rPr>
          <w:rFonts w:ascii="Arial" w:hAnsi="Arial" w:cs="Arial"/>
          <w:color w:val="333333"/>
          <w:sz w:val="44"/>
          <w:szCs w:val="44"/>
        </w:rPr>
        <w:t>公司所开发，而是由业界认可的</w:t>
      </w:r>
      <w:r>
        <w:rPr>
          <w:rFonts w:ascii="Arial" w:hAnsi="Arial" w:cs="Arial"/>
          <w:color w:val="333333"/>
          <w:sz w:val="44"/>
          <w:szCs w:val="44"/>
        </w:rPr>
        <w:t>Signavio</w:t>
      </w:r>
      <w:r>
        <w:rPr>
          <w:rFonts w:ascii="Arial" w:hAnsi="Arial" w:cs="Arial"/>
          <w:color w:val="333333"/>
          <w:sz w:val="44"/>
          <w:szCs w:val="44"/>
        </w:rPr>
        <w:t>公司赠送的（</w:t>
      </w:r>
      <w:r>
        <w:rPr>
          <w:rFonts w:ascii="Arial" w:hAnsi="Arial" w:cs="Arial"/>
          <w:color w:val="333333"/>
          <w:sz w:val="44"/>
          <w:szCs w:val="44"/>
        </w:rPr>
        <w:t>Signavio</w:t>
      </w:r>
      <w:r>
        <w:rPr>
          <w:rFonts w:ascii="Arial" w:hAnsi="Arial" w:cs="Arial"/>
          <w:color w:val="333333"/>
          <w:sz w:val="44"/>
          <w:szCs w:val="44"/>
        </w:rPr>
        <w:t>原本是收费的产品，现在被免费授权给</w:t>
      </w:r>
      <w:r>
        <w:rPr>
          <w:rFonts w:ascii="Arial" w:hAnsi="Arial" w:cs="Arial"/>
          <w:color w:val="333333"/>
          <w:sz w:val="44"/>
          <w:szCs w:val="44"/>
        </w:rPr>
        <w:t>Activiti</w:t>
      </w:r>
      <w:r>
        <w:rPr>
          <w:rFonts w:ascii="Arial" w:hAnsi="Arial" w:cs="Arial"/>
          <w:color w:val="333333"/>
          <w:sz w:val="44"/>
          <w:szCs w:val="44"/>
        </w:rPr>
        <w:t>用户使用）。适用于业务人员把需求转换为规范流程定义。</w:t>
      </w:r>
    </w:p>
    <w:p w:rsidR="005E1A50" w:rsidRDefault="005E1A50" w:rsidP="005E1A50">
      <w:pPr>
        <w:pStyle w:val="a6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Activiti Designer</w:t>
      </w:r>
      <w:r>
        <w:rPr>
          <w:rFonts w:ascii="Arial" w:hAnsi="Arial" w:cs="Arial"/>
          <w:color w:val="333333"/>
          <w:sz w:val="44"/>
          <w:szCs w:val="44"/>
        </w:rPr>
        <w:t>：功能和</w:t>
      </w:r>
      <w:r>
        <w:rPr>
          <w:rFonts w:ascii="Arial" w:hAnsi="Arial" w:cs="Arial"/>
          <w:color w:val="333333"/>
          <w:sz w:val="44"/>
          <w:szCs w:val="44"/>
        </w:rPr>
        <w:t>Activiti Modeler</w:t>
      </w:r>
      <w:r>
        <w:rPr>
          <w:rFonts w:ascii="Arial" w:hAnsi="Arial" w:cs="Arial"/>
          <w:color w:val="333333"/>
          <w:sz w:val="44"/>
          <w:szCs w:val="44"/>
        </w:rPr>
        <w:t>类似，同样提供了基于</w:t>
      </w:r>
      <w:r>
        <w:rPr>
          <w:rFonts w:ascii="Arial" w:hAnsi="Arial" w:cs="Arial"/>
          <w:color w:val="333333"/>
          <w:sz w:val="44"/>
          <w:szCs w:val="44"/>
        </w:rPr>
        <w:t>BPMN 2.0</w:t>
      </w:r>
      <w:r>
        <w:rPr>
          <w:rFonts w:ascii="Arial" w:hAnsi="Arial" w:cs="Arial"/>
          <w:color w:val="333333"/>
          <w:sz w:val="44"/>
          <w:szCs w:val="44"/>
        </w:rPr>
        <w:t>规范的可视化设计功能，但是目前还没有完全支持</w:t>
      </w:r>
      <w:r>
        <w:rPr>
          <w:rFonts w:ascii="Arial" w:hAnsi="Arial" w:cs="Arial"/>
          <w:color w:val="333333"/>
          <w:sz w:val="44"/>
          <w:szCs w:val="44"/>
        </w:rPr>
        <w:t>BPMN</w:t>
      </w:r>
      <w:r>
        <w:rPr>
          <w:rFonts w:ascii="Arial" w:hAnsi="Arial" w:cs="Arial"/>
          <w:color w:val="333333"/>
          <w:sz w:val="44"/>
          <w:szCs w:val="44"/>
        </w:rPr>
        <w:t>规范的定义。适用于开发人员，可以把业务需求人员用</w:t>
      </w:r>
      <w:r>
        <w:rPr>
          <w:rFonts w:ascii="Arial" w:hAnsi="Arial" w:cs="Arial"/>
          <w:color w:val="333333"/>
          <w:sz w:val="44"/>
          <w:szCs w:val="44"/>
        </w:rPr>
        <w:t>Signavio</w:t>
      </w:r>
      <w:r>
        <w:rPr>
          <w:rFonts w:ascii="Arial" w:hAnsi="Arial" w:cs="Arial"/>
          <w:color w:val="333333"/>
          <w:sz w:val="44"/>
          <w:szCs w:val="44"/>
        </w:rPr>
        <w:t>设计的流程定义（</w:t>
      </w:r>
      <w:r>
        <w:rPr>
          <w:rFonts w:ascii="Arial" w:hAnsi="Arial" w:cs="Arial"/>
          <w:color w:val="333333"/>
          <w:sz w:val="44"/>
          <w:szCs w:val="44"/>
        </w:rPr>
        <w:t>XML</w:t>
      </w:r>
      <w:r>
        <w:rPr>
          <w:rFonts w:ascii="Arial" w:hAnsi="Arial" w:cs="Arial"/>
          <w:color w:val="333333"/>
          <w:sz w:val="44"/>
          <w:szCs w:val="44"/>
        </w:rPr>
        <w:t>格式）导入到</w:t>
      </w:r>
      <w:r>
        <w:rPr>
          <w:rFonts w:ascii="Arial" w:hAnsi="Arial" w:cs="Arial"/>
          <w:color w:val="333333"/>
          <w:sz w:val="44"/>
          <w:szCs w:val="44"/>
        </w:rPr>
        <w:t>Designer</w:t>
      </w:r>
      <w:r>
        <w:rPr>
          <w:rFonts w:ascii="Arial" w:hAnsi="Arial" w:cs="Arial"/>
          <w:color w:val="333333"/>
          <w:sz w:val="44"/>
          <w:szCs w:val="44"/>
        </w:rPr>
        <w:t>中，从而让开发人员将其进一步加工成为可以运行的流程定义。</w:t>
      </w:r>
    </w:p>
    <w:p w:rsidR="005E1A50" w:rsidRDefault="005E1A50" w:rsidP="005E1A50">
      <w:pPr>
        <w:pStyle w:val="a6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Activiti Explorer</w:t>
      </w:r>
      <w:r>
        <w:rPr>
          <w:rFonts w:ascii="Arial" w:hAnsi="Arial" w:cs="Arial"/>
          <w:color w:val="333333"/>
          <w:sz w:val="44"/>
          <w:szCs w:val="44"/>
        </w:rPr>
        <w:t>：可以用来管理仓库、用户、组，启动流程、任务办理等。此组件使用</w:t>
      </w:r>
      <w:r>
        <w:rPr>
          <w:rFonts w:ascii="Arial" w:hAnsi="Arial" w:cs="Arial"/>
          <w:color w:val="333333"/>
          <w:sz w:val="44"/>
          <w:szCs w:val="44"/>
        </w:rPr>
        <w:t>REST</w:t>
      </w:r>
      <w:r>
        <w:rPr>
          <w:rFonts w:ascii="Arial" w:hAnsi="Arial" w:cs="Arial"/>
          <w:color w:val="333333"/>
          <w:sz w:val="44"/>
          <w:szCs w:val="44"/>
        </w:rPr>
        <w:t>风格</w:t>
      </w:r>
      <w:r>
        <w:rPr>
          <w:rFonts w:ascii="Arial" w:hAnsi="Arial" w:cs="Arial"/>
          <w:color w:val="333333"/>
          <w:sz w:val="44"/>
          <w:szCs w:val="44"/>
        </w:rPr>
        <w:t>API</w:t>
      </w:r>
      <w:r>
        <w:rPr>
          <w:rFonts w:ascii="Arial" w:hAnsi="Arial" w:cs="Arial"/>
          <w:color w:val="333333"/>
          <w:sz w:val="44"/>
          <w:szCs w:val="44"/>
        </w:rPr>
        <w:t>（目的在于让开发人员快速入门），提供一个基础的设计模型。如果业</w:t>
      </w:r>
      <w:r>
        <w:rPr>
          <w:rFonts w:ascii="Arial" w:hAnsi="Arial" w:cs="Arial"/>
          <w:color w:val="333333"/>
          <w:sz w:val="44"/>
          <w:szCs w:val="44"/>
        </w:rPr>
        <w:lastRenderedPageBreak/>
        <w:t>务简单，也可以直接使用无需开发。还可以作为后台管理员的流程、任务管理系统使用。</w:t>
      </w:r>
    </w:p>
    <w:p w:rsidR="005E1A50" w:rsidRDefault="005E1A50" w:rsidP="005E1A50">
      <w:pPr>
        <w:pStyle w:val="a6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Activiti REST</w:t>
      </w:r>
      <w:r>
        <w:rPr>
          <w:rFonts w:ascii="Arial" w:hAnsi="Arial" w:cs="Arial"/>
          <w:color w:val="333333"/>
          <w:sz w:val="44"/>
          <w:szCs w:val="44"/>
        </w:rPr>
        <w:t>：提供</w:t>
      </w:r>
      <w:r>
        <w:rPr>
          <w:rFonts w:ascii="Arial" w:hAnsi="Arial" w:cs="Arial"/>
          <w:color w:val="333333"/>
          <w:sz w:val="44"/>
          <w:szCs w:val="44"/>
        </w:rPr>
        <w:t>Restful</w:t>
      </w:r>
      <w:r>
        <w:rPr>
          <w:rFonts w:ascii="Arial" w:hAnsi="Arial" w:cs="Arial"/>
          <w:color w:val="333333"/>
          <w:sz w:val="44"/>
          <w:szCs w:val="44"/>
        </w:rPr>
        <w:t>风格的服务，允许客户端以</w:t>
      </w:r>
      <w:r>
        <w:rPr>
          <w:rFonts w:ascii="Arial" w:hAnsi="Arial" w:cs="Arial"/>
          <w:color w:val="333333"/>
          <w:sz w:val="44"/>
          <w:szCs w:val="44"/>
        </w:rPr>
        <w:t>JSON</w:t>
      </w:r>
      <w:r>
        <w:rPr>
          <w:rFonts w:ascii="Arial" w:hAnsi="Arial" w:cs="Arial"/>
          <w:color w:val="333333"/>
          <w:sz w:val="44"/>
          <w:szCs w:val="44"/>
        </w:rPr>
        <w:t>的方式与引擎的</w:t>
      </w:r>
      <w:r>
        <w:rPr>
          <w:rFonts w:ascii="Arial" w:hAnsi="Arial" w:cs="Arial"/>
          <w:color w:val="333333"/>
          <w:sz w:val="44"/>
          <w:szCs w:val="44"/>
        </w:rPr>
        <w:t>REST API</w:t>
      </w:r>
      <w:r>
        <w:rPr>
          <w:rFonts w:ascii="Arial" w:hAnsi="Arial" w:cs="Arial"/>
          <w:color w:val="333333"/>
          <w:sz w:val="44"/>
          <w:szCs w:val="44"/>
        </w:rPr>
        <w:t>交互，通用的协议具有跨平台、跨语言的特性。</w:t>
      </w:r>
    </w:p>
    <w:p w:rsidR="005E1A50" w:rsidRDefault="005E1A50" w:rsidP="005E1A50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ParallelGateway</w:t>
      </w:r>
      <w:r>
        <w:rPr>
          <w:rFonts w:ascii="Arial" w:hAnsi="Arial" w:cs="Arial"/>
          <w:color w:val="4F4F4F"/>
        </w:rPr>
        <w:t>并行网关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多人必须同时审批</w:t>
      </w:r>
      <w:r>
        <w:rPr>
          <w:rFonts w:ascii="Arial" w:hAnsi="Arial" w:cs="Arial"/>
          <w:color w:val="4F4F4F"/>
        </w:rPr>
        <w:t>)</w:t>
      </w:r>
    </w:p>
    <w:p w:rsidR="005E1A50" w:rsidRDefault="005E1A50" w:rsidP="005E1A5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ExclusiveGateway</w:t>
      </w:r>
      <w:r>
        <w:rPr>
          <w:rFonts w:ascii="Arial" w:hAnsi="Arial" w:cs="Arial"/>
          <w:color w:val="4F4F4F"/>
        </w:rPr>
        <w:t>排他网关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多人只能选择一人审批</w:t>
      </w:r>
      <w:r>
        <w:rPr>
          <w:rFonts w:ascii="Arial" w:hAnsi="Arial" w:cs="Arial"/>
          <w:color w:val="4F4F4F"/>
        </w:rPr>
        <w:t>)</w:t>
      </w:r>
    </w:p>
    <w:p w:rsidR="005E1A50" w:rsidRDefault="005E1A50" w:rsidP="005E1A5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InclusiveGateway</w:t>
      </w:r>
      <w:r>
        <w:rPr>
          <w:rFonts w:ascii="Arial" w:hAnsi="Arial" w:cs="Arial"/>
          <w:color w:val="4F4F4F"/>
        </w:rPr>
        <w:t>包含网关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集成了并行与排他网关</w:t>
      </w:r>
      <w:r>
        <w:rPr>
          <w:rFonts w:ascii="Arial" w:hAnsi="Arial" w:cs="Arial"/>
          <w:color w:val="4F4F4F"/>
        </w:rPr>
        <w:t>)</w:t>
      </w:r>
    </w:p>
    <w:p w:rsidR="005E1A50" w:rsidRDefault="005E1A50" w:rsidP="005E1A50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EventGateway</w:t>
      </w:r>
      <w:r>
        <w:rPr>
          <w:rFonts w:ascii="Arial" w:hAnsi="Arial" w:cs="Arial"/>
          <w:color w:val="4F4F4F"/>
        </w:rPr>
        <w:t>事件网关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只能连接中间捕获事件</w:t>
      </w:r>
      <w:r>
        <w:rPr>
          <w:rFonts w:ascii="Arial" w:hAnsi="Arial" w:cs="Arial"/>
          <w:color w:val="4F4F4F"/>
        </w:rPr>
        <w:t>)</w:t>
      </w:r>
    </w:p>
    <w:p w:rsidR="005E1A50" w:rsidRDefault="005D20D3" w:rsidP="005E1A50">
      <w:pPr>
        <w:pStyle w:val="a6"/>
        <w:shd w:val="clear" w:color="auto" w:fill="FFFFFF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Query&lt;T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Query&lt; ? , ? &gt;,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Object&gt;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，</w:t>
      </w:r>
    </w:p>
    <w:p w:rsidR="005D20D3" w:rsidRDefault="005D20D3" w:rsidP="005E1A50">
      <w:pPr>
        <w:pStyle w:val="a6"/>
        <w:shd w:val="clear" w:color="auto" w:fill="FFFFFF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用法</w:t>
      </w:r>
    </w:p>
    <w:p w:rsidR="005D20D3" w:rsidRDefault="005D20D3" w:rsidP="005D20D3">
      <w:pPr>
        <w:pStyle w:val="a6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得到引擎配置对象，配置数据源等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ProcessEngineConfiguration</w:t>
      </w:r>
    </w:p>
    <w:p w:rsidR="005D20D3" w:rsidRPr="005D20D3" w:rsidRDefault="005D20D3" w:rsidP="005D20D3">
      <w:pPr>
        <w:pStyle w:val="a6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得到引擎对象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ProcessEngine</w:t>
      </w:r>
    </w:p>
    <w:p w:rsidR="005D20D3" w:rsidRPr="005D20D3" w:rsidRDefault="005D20D3" w:rsidP="005D20D3">
      <w:pPr>
        <w:pStyle w:val="a6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发布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RepositoryService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().createDeployment().deploy();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其中设置文件</w:t>
      </w:r>
    </w:p>
    <w:p w:rsidR="005D20D3" w:rsidRPr="005D20D3" w:rsidRDefault="005D20D3" w:rsidP="005D20D3">
      <w:pPr>
        <w:pStyle w:val="a6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仓库服务</w:t>
      </w:r>
    </w:p>
    <w:p w:rsidR="005D20D3" w:rsidRPr="005D20D3" w:rsidRDefault="005D20D3" w:rsidP="005D20D3">
      <w:pPr>
        <w:pStyle w:val="a6"/>
        <w:shd w:val="clear" w:color="auto" w:fill="FFFFFF"/>
        <w:ind w:left="720"/>
        <w:rPr>
          <w:rFonts w:ascii="Arial" w:hAnsi="Arial" w:cs="Arial"/>
          <w:color w:val="333333"/>
          <w:sz w:val="44"/>
          <w:szCs w:val="44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lastRenderedPageBreak/>
        <w:t>一定义工作流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二执行和管理工作流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由流程引擎创建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Service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，由这些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service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调用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25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张表，调用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7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个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service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学啥呢？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1.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仓库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service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2.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3.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核心</w:t>
      </w: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API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shd w:val="clear" w:color="auto" w:fill="E8F2FE"/>
        </w:rPr>
        <w:t>得到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ProcessEngine</w:t>
      </w:r>
      <w:r>
        <w:rPr>
          <w:rFonts w:ascii="Consolas" w:hAnsi="Consolas" w:cs="Consolas" w:hint="eastAsia"/>
          <w:color w:val="000000"/>
          <w:sz w:val="32"/>
          <w:szCs w:val="32"/>
          <w:u w:val="single"/>
          <w:shd w:val="clear" w:color="auto" w:fill="E8F2FE"/>
        </w:rPr>
        <w:t>（两种方式）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入门级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helloWorld</w:t>
      </w:r>
    </w:p>
    <w:p w:rsidR="005D20D3" w:rsidRDefault="005D20D3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u w:val="single"/>
          <w:shd w:val="clear" w:color="auto" w:fill="E8F2FE"/>
        </w:rPr>
        <w:t>画图注意</w:t>
      </w:r>
    </w:p>
    <w:p w:rsidR="00EF7CB2" w:rsidRDefault="00EF7CB2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u w:val="single"/>
          <w:shd w:val="clear" w:color="auto" w:fill="E8F2FE"/>
        </w:rPr>
        <w:t>任何图必须有开始，</w:t>
      </w:r>
    </w:p>
    <w:p w:rsidR="00EF7CB2" w:rsidRDefault="00EF7CB2" w:rsidP="005D20D3">
      <w:pPr>
        <w:pStyle w:val="a6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32"/>
          <w:szCs w:val="32"/>
          <w:u w:val="single"/>
          <w:shd w:val="clear" w:color="auto" w:fill="E8F2FE"/>
        </w:rPr>
        <w:t>Assignee</w:t>
      </w:r>
      <w:r>
        <w:rPr>
          <w:rFonts w:ascii="Consolas" w:hAnsi="Consolas" w:cs="Consolas" w:hint="eastAsia"/>
          <w:color w:val="000000"/>
          <w:sz w:val="32"/>
          <w:szCs w:val="32"/>
          <w:u w:val="single"/>
          <w:shd w:val="clear" w:color="auto" w:fill="E8F2FE"/>
        </w:rPr>
        <w:t>第一个事一个人的</w:t>
      </w:r>
    </w:p>
    <w:p w:rsidR="00EF7CB2" w:rsidRDefault="00EF7CB2" w:rsidP="005D20D3">
      <w:pPr>
        <w:pStyle w:val="a6"/>
        <w:shd w:val="clear" w:color="auto" w:fill="FFFFFF"/>
        <w:ind w:left="720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noProof/>
          <w:color w:val="333333"/>
          <w:sz w:val="44"/>
          <w:szCs w:val="44"/>
        </w:rPr>
        <w:lastRenderedPageBreak/>
        <w:drawing>
          <wp:inline distT="0" distB="0" distL="0" distR="0">
            <wp:extent cx="5274310" cy="2206906"/>
            <wp:effectExtent l="19050" t="0" r="2540" b="0"/>
            <wp:docPr id="1" name="图片 1" descr="C:\Users\msi\AppData\Local\Temp\1541662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Temp\1541662418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50" w:rsidRDefault="00D329D7" w:rsidP="005E1A50">
      <w:pPr>
        <w:pStyle w:val="a5"/>
        <w:ind w:left="360" w:firstLineChars="0" w:firstLine="0"/>
      </w:pPr>
      <w:r>
        <w:t>设计</w:t>
      </w:r>
      <w:r w:rsidR="00396656">
        <w:rPr>
          <w:rFonts w:hint="eastAsia"/>
        </w:rPr>
        <w:t>流程</w:t>
      </w:r>
      <w:r>
        <w:t>定义文档</w:t>
      </w:r>
      <w:r>
        <w:t>Bpmn</w:t>
      </w:r>
      <w:r>
        <w:t>文件</w:t>
      </w:r>
    </w:p>
    <w:p w:rsidR="00F324EA" w:rsidRDefault="00F324EA" w:rsidP="005E1A50">
      <w:pPr>
        <w:pStyle w:val="a5"/>
        <w:ind w:left="360" w:firstLineChars="0" w:firstLine="0"/>
      </w:pPr>
      <w:r>
        <w:rPr>
          <w:rFonts w:hint="eastAsia"/>
        </w:rPr>
        <w:t>流程图</w:t>
      </w:r>
    </w:p>
    <w:p w:rsidR="00F324EA" w:rsidRDefault="00F324EA" w:rsidP="00F324EA">
      <w:pPr>
        <w:pStyle w:val="a5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pmn</w:t>
      </w:r>
      <w:r>
        <w:rPr>
          <w:rFonts w:hint="eastAsia"/>
        </w:rPr>
        <w:t>部署时读一次，给计算机看的</w:t>
      </w:r>
    </w:p>
    <w:p w:rsidR="0078297F" w:rsidRDefault="0078297F" w:rsidP="0078297F">
      <w:pPr>
        <w:pStyle w:val="a5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里面高、宽、左、右（坐标），根据坐标显示正在执行的任务</w:t>
      </w:r>
    </w:p>
    <w:p w:rsidR="00F324EA" w:rsidRDefault="00F324EA" w:rsidP="00F324E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ng</w:t>
      </w:r>
      <w:r>
        <w:rPr>
          <w:rFonts w:hint="eastAsia"/>
        </w:rPr>
        <w:t>给用户看的</w:t>
      </w:r>
    </w:p>
    <w:p w:rsidR="00D9426F" w:rsidRDefault="00D9426F" w:rsidP="00D9426F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31260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7F" w:rsidRDefault="00D9426F" w:rsidP="0078297F">
      <w:pPr>
        <w:rPr>
          <w:rFonts w:hint="eastAsia"/>
        </w:rPr>
      </w:pPr>
      <w:r>
        <w:t>这两个目前一样</w:t>
      </w:r>
      <w:r>
        <w:rPr>
          <w:rFonts w:hint="eastAsia"/>
        </w:rPr>
        <w:t>，</w:t>
      </w:r>
      <w:r>
        <w:t>因为这是单例</w:t>
      </w:r>
      <w:r>
        <w:rPr>
          <w:rFonts w:hint="eastAsia"/>
        </w:rPr>
        <w:t>（没有分支和聚合）那么流程实例</w:t>
      </w:r>
      <w:r>
        <w:rPr>
          <w:rFonts w:hint="eastAsia"/>
        </w:rPr>
        <w:t>ID</w:t>
      </w:r>
      <w:r>
        <w:rPr>
          <w:rFonts w:hint="eastAsia"/>
        </w:rPr>
        <w:t>和执行对象</w:t>
      </w:r>
      <w:r>
        <w:rPr>
          <w:rFonts w:hint="eastAsia"/>
        </w:rPr>
        <w:t>ID  proc_INST_id</w:t>
      </w:r>
      <w:r>
        <w:rPr>
          <w:rFonts w:hint="eastAsia"/>
        </w:rPr>
        <w:t>，</w:t>
      </w:r>
      <w:r>
        <w:t>如果是</w:t>
      </w:r>
    </w:p>
    <w:p w:rsidR="00E9080A" w:rsidRDefault="00E9080A" w:rsidP="007829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342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6F" w:rsidRDefault="00D9426F" w:rsidP="0078297F">
      <w:pPr>
        <w:rPr>
          <w:rFonts w:hint="eastAsia"/>
        </w:rPr>
      </w:pPr>
    </w:p>
    <w:p w:rsidR="00D9426F" w:rsidRPr="00D9426F" w:rsidRDefault="00D9426F" w:rsidP="0078297F">
      <w:r>
        <w:rPr>
          <w:noProof/>
        </w:rPr>
        <w:drawing>
          <wp:inline distT="0" distB="0" distL="0" distR="0">
            <wp:extent cx="5274310" cy="2864478"/>
            <wp:effectExtent l="19050" t="0" r="2540" b="0"/>
            <wp:docPr id="4" name="图片 4" descr="C:\Users\msi\AppData\Local\Temp\1541743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AppData\Local\Temp\154174315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50" w:rsidRDefault="00D9426F">
      <w:pPr>
        <w:rPr>
          <w:rFonts w:hint="eastAsia"/>
        </w:rPr>
      </w:pPr>
      <w:r>
        <w:t>流程实例</w:t>
      </w:r>
      <w:r>
        <w:rPr>
          <w:rFonts w:hint="eastAsia"/>
        </w:rPr>
        <w:t>只有</w:t>
      </w:r>
      <w:r>
        <w:t>一个</w:t>
      </w:r>
      <w:r>
        <w:rPr>
          <w:rFonts w:hint="eastAsia"/>
        </w:rPr>
        <w:t>，</w:t>
      </w:r>
      <w:r>
        <w:t>怎么理解</w:t>
      </w:r>
      <w:r>
        <w:rPr>
          <w:rFonts w:hint="eastAsia"/>
        </w:rPr>
        <w:t>从开始到结束，执行对象，就是流程实例的分支</w:t>
      </w:r>
      <w:r w:rsidR="00893878">
        <w:rPr>
          <w:rFonts w:hint="eastAsia"/>
        </w:rPr>
        <w:t>，元马上流程实对象继承自流程实例</w:t>
      </w:r>
    </w:p>
    <w:p w:rsidR="00E9080A" w:rsidRDefault="00E9080A" w:rsidP="00C849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  <w:r>
        <w:br/>
      </w:r>
      <w:r>
        <w:t>开始</w:t>
      </w:r>
      <w:r>
        <w:rPr>
          <w:rFonts w:hint="eastAsia"/>
        </w:rPr>
        <w:t>，</w:t>
      </w:r>
      <w:r>
        <w:t>新建任务</w:t>
      </w:r>
      <w:r>
        <w:rPr>
          <w:rFonts w:hint="eastAsia"/>
        </w:rPr>
        <w:t>，</w:t>
      </w:r>
      <w:r>
        <w:t>连线</w:t>
      </w:r>
    </w:p>
    <w:p w:rsidR="00C84934" w:rsidRDefault="00C84934" w:rsidP="00C849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43838"/>
            <wp:effectExtent l="19050" t="0" r="2540" b="0"/>
            <wp:docPr id="11" name="图片 11" descr="C:\Users\msi\AppData\Local\Temp\1541747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AppData\Local\Temp\15417476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39" w:rsidRDefault="00585D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012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F03" w:rsidRDefault="00680F03">
      <w:pPr>
        <w:rPr>
          <w:rFonts w:hint="eastAsia"/>
        </w:rPr>
      </w:pPr>
      <w:r>
        <w:rPr>
          <w:rFonts w:hint="eastAsia"/>
        </w:rPr>
        <w:t>这个表只有</w:t>
      </w:r>
      <w:r>
        <w:rPr>
          <w:rFonts w:hint="eastAsia"/>
        </w:rPr>
        <w:t>usertask</w:t>
      </w:r>
      <w:r>
        <w:rPr>
          <w:rFonts w:hint="eastAsia"/>
        </w:rPr>
        <w:t>的数据，这个</w:t>
      </w:r>
      <w:r>
        <w:rPr>
          <w:rFonts w:hint="eastAsia"/>
        </w:rPr>
        <w:t>usertask</w:t>
      </w:r>
      <w:r w:rsidR="00427B4A">
        <w:rPr>
          <w:rFonts w:hint="eastAsia"/>
        </w:rPr>
        <w:t>节点很重要，</w:t>
      </w:r>
    </w:p>
    <w:p w:rsidR="00211B0A" w:rsidRDefault="00211B0A">
      <w:r>
        <w:rPr>
          <w:noProof/>
        </w:rPr>
        <w:lastRenderedPageBreak/>
        <w:drawing>
          <wp:inline distT="0" distB="0" distL="0" distR="0">
            <wp:extent cx="5274310" cy="4081220"/>
            <wp:effectExtent l="19050" t="0" r="2540" b="0"/>
            <wp:docPr id="12" name="图片 12" descr="C:\Users\msi\AppData\Local\Temp\1541747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i\AppData\Local\Temp\1541747997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B0A" w:rsidSect="00C2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316" w:rsidRDefault="00707316" w:rsidP="005E1A50">
      <w:r>
        <w:separator/>
      </w:r>
    </w:p>
  </w:endnote>
  <w:endnote w:type="continuationSeparator" w:id="1">
    <w:p w:rsidR="00707316" w:rsidRDefault="00707316" w:rsidP="005E1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316" w:rsidRDefault="00707316" w:rsidP="005E1A50">
      <w:r>
        <w:separator/>
      </w:r>
    </w:p>
  </w:footnote>
  <w:footnote w:type="continuationSeparator" w:id="1">
    <w:p w:rsidR="00707316" w:rsidRDefault="00707316" w:rsidP="005E1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19"/>
    <w:multiLevelType w:val="hybridMultilevel"/>
    <w:tmpl w:val="C2801C3C"/>
    <w:lvl w:ilvl="0" w:tplc="F224D076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71AAA"/>
    <w:multiLevelType w:val="hybridMultilevel"/>
    <w:tmpl w:val="4A44649C"/>
    <w:lvl w:ilvl="0" w:tplc="3F32BB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3351D"/>
    <w:multiLevelType w:val="hybridMultilevel"/>
    <w:tmpl w:val="562C4602"/>
    <w:lvl w:ilvl="0" w:tplc="54FA53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7F59D1"/>
    <w:multiLevelType w:val="hybridMultilevel"/>
    <w:tmpl w:val="1B38954A"/>
    <w:lvl w:ilvl="0" w:tplc="14A2E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A50"/>
    <w:rsid w:val="00211B0A"/>
    <w:rsid w:val="002B7826"/>
    <w:rsid w:val="00396656"/>
    <w:rsid w:val="00427B4A"/>
    <w:rsid w:val="004324EC"/>
    <w:rsid w:val="00585D39"/>
    <w:rsid w:val="005D20D3"/>
    <w:rsid w:val="005E1A50"/>
    <w:rsid w:val="00680F03"/>
    <w:rsid w:val="00707316"/>
    <w:rsid w:val="0078297F"/>
    <w:rsid w:val="007931B0"/>
    <w:rsid w:val="00893878"/>
    <w:rsid w:val="00BA2BCA"/>
    <w:rsid w:val="00C2615B"/>
    <w:rsid w:val="00C84934"/>
    <w:rsid w:val="00D329D7"/>
    <w:rsid w:val="00D9426F"/>
    <w:rsid w:val="00E9080A"/>
    <w:rsid w:val="00EF7CB2"/>
    <w:rsid w:val="00F3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1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A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A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1A5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1A5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E1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F7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7C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2018-11-07T05:11:00Z</dcterms:created>
  <dcterms:modified xsi:type="dcterms:W3CDTF">2018-11-09T07:20:00Z</dcterms:modified>
</cp:coreProperties>
</file>