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AC7C13" w14:textId="4768CE15" w:rsidR="00C616BF" w:rsidRDefault="00790A84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B6CEE0" wp14:editId="7EE80D76">
                <wp:simplePos x="0" y="0"/>
                <wp:positionH relativeFrom="column">
                  <wp:posOffset>4652010</wp:posOffset>
                </wp:positionH>
                <wp:positionV relativeFrom="paragraph">
                  <wp:posOffset>41910</wp:posOffset>
                </wp:positionV>
                <wp:extent cx="1457325" cy="3600450"/>
                <wp:effectExtent l="0" t="0" r="28575" b="19050"/>
                <wp:wrapNone/>
                <wp:docPr id="5" name="テキスト ボック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325" cy="3600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231952D" w14:textId="449FFD1A" w:rsidR="00790A84" w:rsidRPr="00CD08A1" w:rsidRDefault="00790A84" w:rsidP="00CD08A1">
                            <w:pPr>
                              <w:rPr>
                                <w:b/>
                                <w:color w:val="000000" w:themeColor="text1"/>
                                <w:sz w:val="40"/>
                                <w:szCs w:val="40"/>
                                <w:bdr w:val="single" w:sz="4" w:space="0" w:color="auto"/>
                              </w:rPr>
                            </w:pPr>
                            <w:r w:rsidRPr="00CD08A1">
                              <w:rPr>
                                <w:rFonts w:hint="eastAsia"/>
                                <w:b/>
                                <w:color w:val="000000" w:themeColor="text1"/>
                                <w:sz w:val="40"/>
                                <w:szCs w:val="40"/>
                                <w:bdr w:val="single" w:sz="4" w:space="0" w:color="auto"/>
                              </w:rPr>
                              <w:t>売上をアップさせたい</w:t>
                            </w:r>
                          </w:p>
                          <w:p w14:paraId="48BDB5B2" w14:textId="15E3331A" w:rsidR="00790A84" w:rsidRPr="00CD08A1" w:rsidRDefault="00790A84">
                            <w:pPr>
                              <w:rPr>
                                <w:b/>
                                <w:sz w:val="40"/>
                                <w:szCs w:val="40"/>
                                <w:bdr w:val="single" w:sz="4" w:space="0" w:color="auto"/>
                              </w:rPr>
                            </w:pPr>
                            <w:r w:rsidRPr="00CD08A1">
                              <w:rPr>
                                <w:rFonts w:hint="eastAsia"/>
                                <w:b/>
                                <w:sz w:val="40"/>
                                <w:szCs w:val="40"/>
                                <w:bdr w:val="single" w:sz="4" w:space="0" w:color="auto"/>
                              </w:rPr>
                              <w:t>情報共有がうまくいかない</w:t>
                            </w:r>
                          </w:p>
                          <w:p w14:paraId="482C1F8C" w14:textId="2AF438C9" w:rsidR="00790A84" w:rsidRDefault="00790A84">
                            <w:r>
                              <w:rPr>
                                <w:rFonts w:hint="eastAsia"/>
                              </w:rPr>
                              <w:t>そんな悩みを持たれている中小企業経営者の皆様</w:t>
                            </w:r>
                          </w:p>
                          <w:p w14:paraId="763351FB" w14:textId="38B1FACF" w:rsidR="00790A84" w:rsidRDefault="00790A84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をお待ちしています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AB6CEE0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5" o:spid="_x0000_s1026" type="#_x0000_t202" style="position:absolute;left:0;text-align:left;margin-left:366.3pt;margin-top:3.3pt;width:114.75pt;height:283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7KRbQIAALwEAAAOAAAAZHJzL2Uyb0RvYy54bWysVM2O0zAQviPxDpbvNP0Hoqar0lURUrW7&#10;Uhf27DpOG+F4jO02WY6thHgIXgFx5nnyIoydttvd5YS4OPP/881MRhdVIclWGJuDSmin1aZEKA5p&#10;rlYJ/Xg7e/WGEuuYSpkEJRJ6Lyy9GL98MSp1LLqwBpkKQzCIsnGpE7p2TsdRZPlaFMy2QAuFygxM&#10;wRyyZhWlhpUYvZBRt90eRiWYVBvgwlqUXjZKOg7xs0xwd51lVjgiE4q1ufCa8C79G41HLF4Zptc5&#10;P5TB/qGKguUKk55CXTLHyMbkz0IVOTdgIXMtDkUEWZZzEXrAbjrtJ90s1kyL0AuCY/UJJvv/wvKr&#10;7Y0heZrQASWKFTiiev+t3v2sd7/r/XdS73/U+329+4U8GXi4Sm1j9Fpo9HPVO6hw7Ee5RaFHocpM&#10;4b/YH0E9An9/AltUjnDv1B+87nUxK0ddb9hu9wdhHNGDuzbWvRdQEE8k1OA0A8hsO7cOS0HTo4nP&#10;ZkHm6SyXMjB+g8RUGrJlOHvpQpHo8chKKlImdNjD1M8i+NAn/6Vk/LNv83EE5KRCoQelad5TrlpW&#10;AdPuEZglpPeIl4FmAa3msxzDz5l1N8zgxiFEeEXuGp9MAtYEB4qSNZivf5N7+4QK9gm/lJS4wwm1&#10;XzbMCErkB4VL8rbT7/ulDwzC3UXGnGuW5xq1KaaAUHXwYjUPpLd38khmBoo7PLeJz4sqpjjWllDM&#10;3pBT11wWnisXk0kwwjXXzM3VQnMf2qPsgb2t7pjRh8E63IkrOG47i5/Mt7H1ngomGwdZHobvkW5w&#10;PQwATyTM53DO/gbP+WD18NMZ/wEAAP//AwBQSwMEFAAGAAgAAAAhAMkOFyzdAAAACQEAAA8AAABk&#10;cnMvZG93bnJldi54bWxMj0FPwzAMhe9I/IfIk7ixdJ2WQdd0Qkgc4IBEBves8dpqjVM1WVf+PeYE&#10;J8t6z8/fK/ez78WEY+wCaVgtMxBIdXAdNRo+Dy/3DyBisuRsHwg1fGOEfXV7U9rChSt94GRSIziE&#10;YmE1tCkNhZSxbtHbuAwDEmunMHqbeB0b6UZ75XDfyzzLlPS2I/7Q2gGfW6zP5uIZI0w0K3PGVxM2&#10;MXt7P5nhS2p9t5ifdiASzunPDL/4fAMVMx3DhVwUvYbtOlds1aB4sP6o8hWIo4bNdq1AVqX836D6&#10;AQAA//8DAFBLAQItABQABgAIAAAAIQC2gziS/gAAAOEBAAATAAAAAAAAAAAAAAAAAAAAAABbQ29u&#10;dGVudF9UeXBlc10ueG1sUEsBAi0AFAAGAAgAAAAhADj9If/WAAAAlAEAAAsAAAAAAAAAAAAAAAAA&#10;LwEAAF9yZWxzLy5yZWxzUEsBAi0AFAAGAAgAAAAhADCDspFtAgAAvAQAAA4AAAAAAAAAAAAAAAAA&#10;LgIAAGRycy9lMm9Eb2MueG1sUEsBAi0AFAAGAAgAAAAhAMkOFyzdAAAACQEAAA8AAAAAAAAAAAAA&#10;AAAAxwQAAGRycy9kb3ducmV2LnhtbFBLBQYAAAAABAAEAPMAAADRBQAAAAA=&#10;" fillcolor="white [3201]" strokeweight=".5pt">
                <v:textbox style="layout-flow:vertical-ideographic">
                  <w:txbxContent>
                    <w:p w14:paraId="2231952D" w14:textId="449FFD1A" w:rsidR="00790A84" w:rsidRPr="00CD08A1" w:rsidRDefault="00790A84" w:rsidP="00CD08A1">
                      <w:pPr>
                        <w:rPr>
                          <w:b/>
                          <w:color w:val="000000" w:themeColor="text1"/>
                          <w:sz w:val="40"/>
                          <w:szCs w:val="40"/>
                          <w:bdr w:val="single" w:sz="4" w:space="0" w:color="auto"/>
                        </w:rPr>
                      </w:pPr>
                      <w:r w:rsidRPr="00CD08A1">
                        <w:rPr>
                          <w:rFonts w:hint="eastAsia"/>
                          <w:b/>
                          <w:color w:val="000000" w:themeColor="text1"/>
                          <w:sz w:val="40"/>
                          <w:szCs w:val="40"/>
                          <w:bdr w:val="single" w:sz="4" w:space="0" w:color="auto"/>
                        </w:rPr>
                        <w:t>売上をアップさせたい</w:t>
                      </w:r>
                    </w:p>
                    <w:p w14:paraId="48BDB5B2" w14:textId="15E3331A" w:rsidR="00790A84" w:rsidRPr="00CD08A1" w:rsidRDefault="00790A84">
                      <w:pPr>
                        <w:rPr>
                          <w:b/>
                          <w:sz w:val="40"/>
                          <w:szCs w:val="40"/>
                          <w:bdr w:val="single" w:sz="4" w:space="0" w:color="auto"/>
                        </w:rPr>
                      </w:pPr>
                      <w:r w:rsidRPr="00CD08A1">
                        <w:rPr>
                          <w:rFonts w:hint="eastAsia"/>
                          <w:b/>
                          <w:sz w:val="40"/>
                          <w:szCs w:val="40"/>
                          <w:bdr w:val="single" w:sz="4" w:space="0" w:color="auto"/>
                        </w:rPr>
                        <w:t>情報共有がうまくいかない</w:t>
                      </w:r>
                    </w:p>
                    <w:p w14:paraId="482C1F8C" w14:textId="2AF438C9" w:rsidR="00790A84" w:rsidRDefault="00790A84">
                      <w:r>
                        <w:rPr>
                          <w:rFonts w:hint="eastAsia"/>
                        </w:rPr>
                        <w:t>そんな悩みを持たれている中小企業経営者の皆様</w:t>
                      </w:r>
                    </w:p>
                    <w:p w14:paraId="763351FB" w14:textId="38B1FACF" w:rsidR="00790A84" w:rsidRDefault="00790A84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をお待ちしています</w:t>
                      </w:r>
                    </w:p>
                  </w:txbxContent>
                </v:textbox>
              </v:shape>
            </w:pict>
          </mc:Fallback>
        </mc:AlternateContent>
      </w:r>
      <w:r w:rsidR="0089367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544A1CF" wp14:editId="71C06B03">
                <wp:simplePos x="0" y="0"/>
                <wp:positionH relativeFrom="column">
                  <wp:posOffset>89535</wp:posOffset>
                </wp:positionH>
                <wp:positionV relativeFrom="paragraph">
                  <wp:posOffset>2899410</wp:posOffset>
                </wp:positionV>
                <wp:extent cx="4400550" cy="666750"/>
                <wp:effectExtent l="0" t="0" r="0" b="0"/>
                <wp:wrapNone/>
                <wp:docPr id="3" name="楕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0550" cy="666750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2F3389" w14:textId="4E0AE843" w:rsidR="00893671" w:rsidRPr="00980516" w:rsidRDefault="00893671" w:rsidP="005B7472">
                            <w:pPr>
                              <w:jc w:val="center"/>
                              <w:rPr>
                                <w:rFonts w:hint="eastAsia"/>
                                <w:b/>
                                <w:sz w:val="32"/>
                                <w:szCs w:val="32"/>
                              </w:rPr>
                            </w:pPr>
                            <w:r w:rsidRPr="00980516">
                              <w:rPr>
                                <w:rFonts w:hint="eastAsia"/>
                                <w:b/>
                                <w:sz w:val="32"/>
                                <w:szCs w:val="32"/>
                              </w:rPr>
                              <w:t>会場</w:t>
                            </w:r>
                            <w:r w:rsidR="00D30EED" w:rsidRPr="00980516">
                              <w:rPr>
                                <w:rFonts w:hint="eastAsia"/>
                                <w:b/>
                                <w:sz w:val="32"/>
                                <w:szCs w:val="32"/>
                              </w:rPr>
                              <w:t xml:space="preserve">　</w:t>
                            </w:r>
                            <w:r w:rsidRPr="00980516">
                              <w:rPr>
                                <w:rFonts w:hint="eastAsia"/>
                                <w:b/>
                                <w:sz w:val="32"/>
                                <w:szCs w:val="32"/>
                              </w:rPr>
                              <w:t>ユーピア</w:t>
                            </w:r>
                            <w:r w:rsidR="00D30EED" w:rsidRPr="00980516">
                              <w:rPr>
                                <w:rFonts w:hint="eastAsia"/>
                                <w:b/>
                                <w:sz w:val="32"/>
                                <w:szCs w:val="32"/>
                              </w:rPr>
                              <w:t xml:space="preserve">　大会議場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44A1CF" id="楕円 3" o:spid="_x0000_s1027" style="position:absolute;left:0;text-align:left;margin-left:7.05pt;margin-top:228.3pt;width:346.5pt;height:52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4WGcqgIAAL4FAAAOAAAAZHJzL2Uyb0RvYy54bWysVF1uEzEQfkfiDpbf6W7SNIWomypqVYRU&#10;2ogW9dnxeruWbI+xneyGA/QGHIGjwTkYezfbQCMeEC/e+f3mZ2fm7LzVimyE8xJMQUdHOSXCcCil&#10;eSzo5/urN28p8YGZkikwoqBb4en5/PWrs8bOxBhqUKVwBEGMnzW2oHUIdpZlntdCM38EVhhUVuA0&#10;C8i6x6x0rEF0rbJxnk+zBlxpHXDhPUovOyWdJ/yqEjzcVpUXgaiCYm4hvS69q/hm8zM2e3TM1pL3&#10;abB/yEIzaTDoAHXJAiNrJ19AackdeKjCEQedQVVJLlINWM0o/6Oau5pZkWrB5ng7tMn/P1h+s1k6&#10;IsuCHlNimMZf9PP7tx9PT+Q49qaxfoYmd3bpes4jGQttK6fjF0sgbernduinaAPhKJxM8vzkBNvO&#10;UTedTk+RRpjs2ds6H94L0CQSBRVKSetjyWzGNtc+dNY7qyj2oGR5JZVKTBwTcaEc2TD8wYxzYcIk&#10;uau1/ghlJ8e4+S5ymqzokvL4DU2ZiGkgoneBoySLPeiqTlTYKhHtlPkkKuwc1jlOEQfk/WRGnapm&#10;pejEMZXDuSTAiFxh/AG7BzhU6KhvZm8fXUUa+cE5/1tiXYmDR4oMJgzOWhpwhwBUGCJ39rsmda2J&#10;XQrtqk1TlSyjZAXlFifNQbeC3vIrif/8mvmwZA53DscE70i4xadS0BQUeoqSGtzXQ/Joj6uAWkoa&#10;3OGC+i9r5gQl6oPBJXk3wgnEpU/M5OR0jIzb16z2NWatLwCnaIQXy/JERvugdmTlQD/guVnEqKhi&#10;hmPsgvLgdsxF6G4LHiwuFotkhotuWbg2d5ZH8NjnOND37QNzth/8gCtzA7t9fzH8nW30NLBYB6hk&#10;2oznvvZ/AI9EGuv+oMUrtM8nq+ezO/8FAAD//wMAUEsDBBQABgAIAAAAIQB12Hm44AAAAAoBAAAP&#10;AAAAZHJzL2Rvd25yZXYueG1sTI9BT4NAEIXvJv6HzZh4swumXRRZGmtCjEkPpZr0usAIpOwsYbct&#10;/nvHUz2+mTdvvpetZzuIM06+d6QhXkQgkGrX9NRq+PosHp5A+GCoMYMj1PCDHtb57U1m0sZdqMTz&#10;PrSCQ8inRkMXwphK6esOrfELNyLx7ttN1gSWUyubyVw43A7yMYqUtKYn/tCZEd86rI/7k2WMj6Tc&#10;lPZ5e9hVm2O53RX28F5ofX83v76ACDiHqxn+8PkGcmaq3IkaLwbWy5idGpYrpUCwIYkSnlQaVipW&#10;IPNM/q+Q/wIAAP//AwBQSwECLQAUAAYACAAAACEAtoM4kv4AAADhAQAAEwAAAAAAAAAAAAAAAAAA&#10;AAAAW0NvbnRlbnRfVHlwZXNdLnhtbFBLAQItABQABgAIAAAAIQA4/SH/1gAAAJQBAAALAAAAAAAA&#10;AAAAAAAAAC8BAABfcmVscy8ucmVsc1BLAQItABQABgAIAAAAIQAt4WGcqgIAAL4FAAAOAAAAAAAA&#10;AAAAAAAAAC4CAABkcnMvZTJvRG9jLnhtbFBLAQItABQABgAIAAAAIQB12Hm44AAAAAoBAAAPAAAA&#10;AAAAAAAAAAAAAAQFAABkcnMvZG93bnJldi54bWxQSwUGAAAAAAQABADzAAAAEQYAAAAA&#10;" fillcolor="#bf8f00 [2407]" stroked="f" strokeweight="1pt">
                <v:stroke joinstyle="miter"/>
                <v:textbox>
                  <w:txbxContent>
                    <w:p w14:paraId="142F3389" w14:textId="4E0AE843" w:rsidR="00893671" w:rsidRPr="00980516" w:rsidRDefault="00893671" w:rsidP="005B7472">
                      <w:pPr>
                        <w:jc w:val="center"/>
                        <w:rPr>
                          <w:rFonts w:hint="eastAsia"/>
                          <w:b/>
                          <w:sz w:val="32"/>
                          <w:szCs w:val="32"/>
                        </w:rPr>
                      </w:pPr>
                      <w:r w:rsidRPr="00980516">
                        <w:rPr>
                          <w:rFonts w:hint="eastAsia"/>
                          <w:b/>
                          <w:sz w:val="32"/>
                          <w:szCs w:val="32"/>
                        </w:rPr>
                        <w:t>会場</w:t>
                      </w:r>
                      <w:r w:rsidR="00D30EED" w:rsidRPr="00980516">
                        <w:rPr>
                          <w:rFonts w:hint="eastAsia"/>
                          <w:b/>
                          <w:sz w:val="32"/>
                          <w:szCs w:val="32"/>
                        </w:rPr>
                        <w:t xml:space="preserve">　</w:t>
                      </w:r>
                      <w:r w:rsidRPr="00980516">
                        <w:rPr>
                          <w:rFonts w:hint="eastAsia"/>
                          <w:b/>
                          <w:sz w:val="32"/>
                          <w:szCs w:val="32"/>
                        </w:rPr>
                        <w:t>ユーピア</w:t>
                      </w:r>
                      <w:r w:rsidR="00D30EED" w:rsidRPr="00980516">
                        <w:rPr>
                          <w:rFonts w:hint="eastAsia"/>
                          <w:b/>
                          <w:sz w:val="32"/>
                          <w:szCs w:val="32"/>
                        </w:rPr>
                        <w:t xml:space="preserve">　大会議場</w:t>
                      </w:r>
                    </w:p>
                  </w:txbxContent>
                </v:textbox>
              </v:oval>
            </w:pict>
          </mc:Fallback>
        </mc:AlternateContent>
      </w:r>
      <w:r w:rsidR="00C616B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A423DB" wp14:editId="202A3542">
                <wp:simplePos x="0" y="0"/>
                <wp:positionH relativeFrom="column">
                  <wp:posOffset>51435</wp:posOffset>
                </wp:positionH>
                <wp:positionV relativeFrom="paragraph">
                  <wp:posOffset>60960</wp:posOffset>
                </wp:positionV>
                <wp:extent cx="4457700" cy="1447800"/>
                <wp:effectExtent l="0" t="0" r="19050" b="19050"/>
                <wp:wrapNone/>
                <wp:docPr id="2" name="スクロール: 横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57700" cy="1447800"/>
                        </a:xfrm>
                        <a:prstGeom prst="horizontalScroll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C4891E" w14:textId="5B05A425" w:rsidR="00C616BF" w:rsidRPr="00C578E1" w:rsidRDefault="00893671" w:rsidP="00C616BF">
                            <w:pPr>
                              <w:jc w:val="center"/>
                              <w:rPr>
                                <w:rFonts w:ascii="HG正楷書体-PRO" w:eastAsia="HG正楷書体-PRO" w:hint="eastAsia"/>
                                <w:color w:val="000000" w:themeColor="text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HG正楷書体-PRO" w:eastAsia="HG正楷書体-PRO"/>
                                <w:color w:val="000000" w:themeColor="text1"/>
                                <w:sz w:val="72"/>
                                <w:szCs w:val="72"/>
                              </w:rPr>
                              <w:t>ＩＴ</w:t>
                            </w:r>
                            <w:r w:rsidR="00C616BF" w:rsidRPr="00C578E1">
                              <w:rPr>
                                <w:rFonts w:ascii="HG正楷書体-PRO" w:eastAsia="HG正楷書体-PRO" w:hint="eastAsia"/>
                                <w:color w:val="000000" w:themeColor="text1"/>
                                <w:sz w:val="72"/>
                                <w:szCs w:val="72"/>
                              </w:rPr>
                              <w:t>活用セミナー</w:t>
                            </w:r>
                          </w:p>
                          <w:p w14:paraId="525F915B" w14:textId="5AAA404D" w:rsidR="00C616BF" w:rsidRPr="00C578E1" w:rsidRDefault="00C616BF" w:rsidP="00C578E1">
                            <w:pPr>
                              <w:jc w:val="right"/>
                              <w:rPr>
                                <w:rFonts w:hint="eastAsia"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C578E1">
                              <w:rPr>
                                <w:rFonts w:hint="eastAsia"/>
                                <w:color w:val="000000" w:themeColor="text1"/>
                                <w:sz w:val="40"/>
                                <w:szCs w:val="40"/>
                              </w:rPr>
                              <w:t>１０月１７日</w:t>
                            </w:r>
                            <w:r w:rsidR="00687EF8">
                              <w:rPr>
                                <w:rFonts w:hint="eastAsia"/>
                                <w:color w:val="000000" w:themeColor="text1"/>
                                <w:sz w:val="40"/>
                                <w:szCs w:val="40"/>
                              </w:rPr>
                              <w:t>（火）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A423DB"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スクロール: 横 2" o:spid="_x0000_s1028" type="#_x0000_t98" style="position:absolute;left:0;text-align:left;margin-left:4.05pt;margin-top:4.8pt;width:351pt;height:11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nqRrgIAAI8FAAAOAAAAZHJzL2Uyb0RvYy54bWysVM1qGzEQvhf6DkL3etfGadIl62ASXAoh&#10;CXVKzrJWsgVaSZVk7zrH5GVKSum50Lcx9Dk60v7YpKGHUh/kmZ2Zb/7n9KwuJdow64RWOR4OUoyY&#10;oroQapnjT7ezNycYOU9UQaRWLMdb5vDZ5PWr08pkbKRXWhbMIgBRLqtMjlfemyxJHF2xkriBNkyB&#10;kGtbEg+sXSaFJRWglzIZpenbpNK2MFZT5hx8vWiEeBLxOWfUX3PumEcyxxCbj6+N7yK8yeSUZEtL&#10;zErQNgzyD1GURChw2kNdEE/Q2oo/oEpBrXaa+wHVZaI5F5TFHCCbYfosm/mKGBZzgeI405fJ/T9Y&#10;erW5sUgUOR5hpEgJLdo9/Ng9fN89fts9/tw9fs3Qry9PaBQqVRmXgcHc3NiWc0CGtGtuy/APCaE6&#10;VnfbV5fVHlH4OB4fHR+n0AQKsuF4fHwCDOAke3NjnX/PdIkCAUlqK+618kTOoWpSxgqTzaXzjVmn&#10;Hjw7LUUxE1JGJowPO5cWbQg0frEcto4OtJKQTRN/pPxWsmAr1UfGoSIQ8Sg6jLO4ByOUMuWHjWhF&#10;Ctb4OErh13np3MfkImBA5hBdj90CdJoNSIfdpNfqB1MWR7k3Tv8WWGPcW0TPUMTeuBRK25cAJGTV&#10;em70IfyD0gTS14saVAK50MUWRsfqZqecoTMBXbskzt8QC0sEnYbD4K/h4VJXOdYthRE09v6l70E/&#10;tv0eowqWMsfu85pYhpH8oGDq38HYhC2ODIzTCBh7KFkcStS6PNfQ/iGcIEMjGfS97EhudXkH92Ma&#10;vIKIKAqR5Zh62zHnvjkWcIEom06jGmyuIf5SzQ0N4KHAYRJv6ztiTTu6Hqb+SncLTLJnU9voBkul&#10;p2uvuYgjva9rW3rY+jhD7YUKZ+WQj1r7Ozr5DQAA//8DAFBLAwQUAAYACAAAACEAA7FUtNgAAAAH&#10;AQAADwAAAGRycy9kb3ducmV2LnhtbEyOwU7DMBBE70j8g7VIXBC1U6Q0hGwqVMEVqYEPcJMlibDX&#10;Ueym4e9ZTnCb0YxmXrVfvVMLzXEMjJBtDCjiNnQj9wgf76/3BaiYLHfWBSaEb4qwr6+vKlt24cJH&#10;WprUKxnhWFqEIaWp1Dq2A3kbN2EiluwzzN4msXOvu9leZNw7vTUm196OLA+DnegwUPvVnD0CvRSL&#10;mVZn2rdRlD42d004IN7erM9PoBKt6a8Mv/iCDrUwncKZu6gcQpFJEeExByXpLjPiTwjbh10Ouq70&#10;f/76BwAA//8DAFBLAQItABQABgAIAAAAIQC2gziS/gAAAOEBAAATAAAAAAAAAAAAAAAAAAAAAABb&#10;Q29udGVudF9UeXBlc10ueG1sUEsBAi0AFAAGAAgAAAAhADj9If/WAAAAlAEAAAsAAAAAAAAAAAAA&#10;AAAALwEAAF9yZWxzLy5yZWxzUEsBAi0AFAAGAAgAAAAhACFyepGuAgAAjwUAAA4AAAAAAAAAAAAA&#10;AAAALgIAAGRycy9lMm9Eb2MueG1sUEsBAi0AFAAGAAgAAAAhAAOxVLTYAAAABwEAAA8AAAAAAAAA&#10;AAAAAAAACAUAAGRycy9kb3ducmV2LnhtbFBLBQYAAAAABAAEAPMAAAANBgAAAAA=&#10;" fillcolor="white [3212]" strokecolor="#1f3763 [1604]" strokeweight="1pt">
                <v:stroke joinstyle="miter"/>
                <v:textbox>
                  <w:txbxContent>
                    <w:p w14:paraId="67C4891E" w14:textId="5B05A425" w:rsidR="00C616BF" w:rsidRPr="00C578E1" w:rsidRDefault="00893671" w:rsidP="00C616BF">
                      <w:pPr>
                        <w:jc w:val="center"/>
                        <w:rPr>
                          <w:rFonts w:ascii="HG正楷書体-PRO" w:eastAsia="HG正楷書体-PRO" w:hint="eastAsia"/>
                          <w:color w:val="000000" w:themeColor="text1"/>
                          <w:sz w:val="72"/>
                          <w:szCs w:val="72"/>
                        </w:rPr>
                      </w:pPr>
                      <w:r>
                        <w:rPr>
                          <w:rFonts w:ascii="HG正楷書体-PRO" w:eastAsia="HG正楷書体-PRO"/>
                          <w:color w:val="000000" w:themeColor="text1"/>
                          <w:sz w:val="72"/>
                          <w:szCs w:val="72"/>
                        </w:rPr>
                        <w:t>ＩＴ</w:t>
                      </w:r>
                      <w:r w:rsidR="00C616BF" w:rsidRPr="00C578E1">
                        <w:rPr>
                          <w:rFonts w:ascii="HG正楷書体-PRO" w:eastAsia="HG正楷書体-PRO" w:hint="eastAsia"/>
                          <w:color w:val="000000" w:themeColor="text1"/>
                          <w:sz w:val="72"/>
                          <w:szCs w:val="72"/>
                        </w:rPr>
                        <w:t>活用セミナー</w:t>
                      </w:r>
                    </w:p>
                    <w:p w14:paraId="525F915B" w14:textId="5AAA404D" w:rsidR="00C616BF" w:rsidRPr="00C578E1" w:rsidRDefault="00C616BF" w:rsidP="00C578E1">
                      <w:pPr>
                        <w:jc w:val="right"/>
                        <w:rPr>
                          <w:rFonts w:hint="eastAsia"/>
                          <w:color w:val="000000" w:themeColor="text1"/>
                          <w:sz w:val="40"/>
                          <w:szCs w:val="40"/>
                        </w:rPr>
                      </w:pPr>
                      <w:r w:rsidRPr="00C578E1">
                        <w:rPr>
                          <w:rFonts w:hint="eastAsia"/>
                          <w:color w:val="000000" w:themeColor="text1"/>
                          <w:sz w:val="40"/>
                          <w:szCs w:val="40"/>
                        </w:rPr>
                        <w:t>１０月１７日</w:t>
                      </w:r>
                      <w:r w:rsidR="00687EF8">
                        <w:rPr>
                          <w:rFonts w:hint="eastAsia"/>
                          <w:color w:val="000000" w:themeColor="text1"/>
                          <w:sz w:val="40"/>
                          <w:szCs w:val="40"/>
                        </w:rPr>
                        <w:t>（火）</w:t>
                      </w:r>
                    </w:p>
                  </w:txbxContent>
                </v:textbox>
              </v:shape>
            </w:pict>
          </mc:Fallback>
        </mc:AlternateContent>
      </w:r>
      <w:r w:rsidR="00C616BF">
        <w:rPr>
          <w:noProof/>
        </w:rPr>
        <w:drawing>
          <wp:inline distT="0" distB="0" distL="0" distR="0" wp14:anchorId="5184EE82" wp14:editId="2DC7F5F9">
            <wp:extent cx="4572000" cy="3600450"/>
            <wp:effectExtent l="0" t="0" r="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-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ACF34" w14:textId="0A904A08" w:rsidR="00C616BF" w:rsidRDefault="001A189D">
      <w:r>
        <w:rPr>
          <w:rFonts w:hint="eastAsia"/>
        </w:rPr>
        <w:t xml:space="preserve">　本セミナーは、コンサルタントとして豊富な経験を持つ講師から</w:t>
      </w:r>
      <w:r w:rsidR="00772B60">
        <w:rPr>
          <w:rFonts w:hint="eastAsia"/>
        </w:rPr>
        <w:t>実践的な手法を学んでいただけます。初心者の方にも分かりやすくご説明いたします。</w:t>
      </w:r>
    </w:p>
    <w:p w14:paraId="01A769B4" w14:textId="71F63B25" w:rsidR="00C616BF" w:rsidRDefault="00764DFE">
      <w:r>
        <w:rPr>
          <w:noProof/>
        </w:rPr>
        <w:drawing>
          <wp:anchor distT="0" distB="0" distL="114300" distR="114300" simplePos="0" relativeHeight="251665408" behindDoc="0" locked="0" layoutInCell="1" allowOverlap="1" wp14:anchorId="66B7DBBA" wp14:editId="2C046FB0">
            <wp:simplePos x="0" y="0"/>
            <wp:positionH relativeFrom="column">
              <wp:posOffset>3575685</wp:posOffset>
            </wp:positionH>
            <wp:positionV relativeFrom="paragraph">
              <wp:posOffset>2054860</wp:posOffset>
            </wp:positionV>
            <wp:extent cx="2543175" cy="1895475"/>
            <wp:effectExtent l="0" t="0" r="9525" b="9525"/>
            <wp:wrapSquare wrapText="bothSides"/>
            <wp:docPr id="10" name="図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-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36E4F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F2C7236" wp14:editId="71F7BB73">
                <wp:simplePos x="0" y="0"/>
                <wp:positionH relativeFrom="column">
                  <wp:posOffset>2775585</wp:posOffset>
                </wp:positionH>
                <wp:positionV relativeFrom="paragraph">
                  <wp:posOffset>73660</wp:posOffset>
                </wp:positionV>
                <wp:extent cx="3333750" cy="1895475"/>
                <wp:effectExtent l="0" t="0" r="19050" b="28575"/>
                <wp:wrapNone/>
                <wp:docPr id="8" name="四角形: 角を丸くする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0" cy="189547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75457E" w14:textId="4B400B8E" w:rsidR="00B36E4F" w:rsidRPr="00B36E01" w:rsidRDefault="00B36E4F" w:rsidP="00274FD7">
                            <w:pPr>
                              <w:jc w:val="left"/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B36E01">
                              <w:rPr>
                                <w:rFonts w:hint="eastAsia"/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  <w:t>１３：３０～１５：００</w:t>
                            </w:r>
                          </w:p>
                          <w:p w14:paraId="7308310E" w14:textId="3C3D22EE" w:rsidR="00B36E4F" w:rsidRPr="000C30D0" w:rsidRDefault="00B36E4F" w:rsidP="00274FD7">
                            <w:pPr>
                              <w:jc w:val="left"/>
                              <w:rPr>
                                <w:color w:val="000000" w:themeColor="text1"/>
                                <w:sz w:val="32"/>
                                <w:szCs w:val="32"/>
                                <w:shd w:val="pct15" w:color="auto" w:fill="FFFFFF"/>
                              </w:rPr>
                            </w:pPr>
                            <w:r w:rsidRPr="000C30D0">
                              <w:rPr>
                                <w:rFonts w:hint="eastAsia"/>
                                <w:color w:val="000000" w:themeColor="text1"/>
                                <w:sz w:val="32"/>
                                <w:szCs w:val="32"/>
                                <w:shd w:val="pct15" w:color="auto" w:fill="FFFFFF"/>
                              </w:rPr>
                              <w:t>ＳＮＳの活用術</w:t>
                            </w:r>
                          </w:p>
                          <w:p w14:paraId="1071DF5A" w14:textId="17167BDE" w:rsidR="00B36E4F" w:rsidRPr="00C83507" w:rsidRDefault="00B36E4F" w:rsidP="00274FD7">
                            <w:pPr>
                              <w:jc w:val="left"/>
                              <w:rPr>
                                <w:color w:val="000000" w:themeColor="text1"/>
                                <w:u w:val="double"/>
                              </w:rPr>
                            </w:pPr>
                            <w:r w:rsidRPr="00C83507">
                              <w:rPr>
                                <w:rFonts w:hint="eastAsia"/>
                                <w:color w:val="000000" w:themeColor="text1"/>
                                <w:u w:val="double"/>
                              </w:rPr>
                              <w:t>株式会社ＭＡＴＡＮＡ　大山秀明</w:t>
                            </w:r>
                          </w:p>
                          <w:p w14:paraId="549AACAC" w14:textId="14AE94D3" w:rsidR="00B36E4F" w:rsidRPr="00B36E4F" w:rsidRDefault="00B36E4F" w:rsidP="00274FD7">
                            <w:pPr>
                              <w:jc w:val="left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豊富な事例を紹介しながら、それぞれの業界・職種にあったＳＮＳの活用方法をご説明いたします。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F2C7236" id="四角形: 角を丸くする 8" o:spid="_x0000_s1029" style="position:absolute;left:0;text-align:left;margin-left:218.55pt;margin-top:5.8pt;width:262.5pt;height:149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bUbsQIAAHAFAAAOAAAAZHJzL2Uyb0RvYy54bWysVM1OGzEQvlfqO1i+l01CUmDFpopAVJUQ&#10;IKDi7HhtdiWvx7WdbNIbXHuoxK3i1ktfgUufJkXqY3Ts3SwIUA9V9+C1PTOf5+eb2X23qBSZC+tK&#10;0Bntb/QoEZpDXurLjH48P3izTYnzTOdMgRYZXQpH341fv9qtTSoGUIDKhSUIol1am4wW3ps0SRwv&#10;RMXcBhihUSjBVszj0V4muWU1olcqGfR6b5MabG4scOEc3u43QjqO+FIK7o+ldMITlVH0zcfVxnUa&#10;1mS8y9JLy0xR8tYN9g9eVKzU+GgHtc88IzNbPoOqSm7BgfQbHKoEpCy5iDFgNP3ek2jOCmZEjAWT&#10;40yXJvf/YPnR/MSSMs8oFkqzCkt0f3v7+8fN/c/vKcH/6vrm193d6urr6urb6voL2Q4pq41L0fLM&#10;nNj25HAb4l9IW4U/RkYWMc3LLs1i4QnHy038tkZYDY6y/vbOaLg1CqjJg7mxzr8XUJGwyaiFmc5P&#10;sZgxx2x+6Hyjv9YLT2o4KJUK98G9xqG480slgoLSp0JirOjCIAJFlok9ZcmcIT8Y50L7fiMqWC6a&#10;61EPv9a/ziJ6GwEDssSHO+wWIDD4OXbjdqsfTEUkaWfc+5tjjXFnEV8G7TvjqtRgXwJQGFX7cqO/&#10;TlKTmpAlv5guIg82g2a4mUK+RG5YaJrGGX5QYjUOmfMnzGKXYAWx8/0xLlJBnVFod5QUYD+/dB/0&#10;kbwopaTGrsuo+zRjVlCiPmik9U5/OAxtGg/D0dYAD/axZPpYomfVHmDh+jhjDI/boO/VeistVBc4&#10;ICbhVRQxzfHtjHJv14c930wDHDFcTCZRDVvTMH+ozwwP4CHPgWjniwtmTUtJj2w+gnWHsvQJKRvd&#10;YKlhMvMgy8jYh7y2FcC2jlRqR1CYG4/PUethUI7/AAAA//8DAFBLAwQUAAYACAAAACEAkSOOV+EA&#10;AAAKAQAADwAAAGRycy9kb3ducmV2LnhtbEyPwU7DMAyG70i8Q2QkbizNNpWtNJ0QCLGBOLBxgFvW&#10;eG1Fk1RJurZvjznB0f4//f6cb0bTsjP60DgrQcwSYGhLpxtbSfg4PN2sgIWorFatsyhhwgCb4vIi&#10;V5l2g33H8z5WjEpsyJSEOsYu4zyUNRoVZq5DS9nJeaMijb7i2quByk3L50mScqMaSxdq1eFDjeX3&#10;vjcSVtXbtBy2u3777KfP18ehO7187aS8vhrv74BFHOMfDL/6pA4FOR1db3VgrYTl4lYQSoFIgRGw&#10;Tue0OEpYiEQAL3L+/4XiBwAA//8DAFBLAQItABQABgAIAAAAIQC2gziS/gAAAOEBAAATAAAAAAAA&#10;AAAAAAAAAAAAAABbQ29udGVudF9UeXBlc10ueG1sUEsBAi0AFAAGAAgAAAAhADj9If/WAAAAlAEA&#10;AAsAAAAAAAAAAAAAAAAALwEAAF9yZWxzLy5yZWxzUEsBAi0AFAAGAAgAAAAhANuZtRuxAgAAcAUA&#10;AA4AAAAAAAAAAAAAAAAALgIAAGRycy9lMm9Eb2MueG1sUEsBAi0AFAAGAAgAAAAhAJEjjlfhAAAA&#10;CgEAAA8AAAAAAAAAAAAAAAAACwUAAGRycy9kb3ducmV2LnhtbFBLBQYAAAAABAAEAPMAAAAZBgAA&#10;AAA=&#10;" filled="f" strokecolor="#1f3763 [1604]" strokeweight="1pt">
                <v:stroke joinstyle="miter"/>
                <v:textbox>
                  <w:txbxContent>
                    <w:p w14:paraId="1475457E" w14:textId="4B400B8E" w:rsidR="00B36E4F" w:rsidRPr="00B36E01" w:rsidRDefault="00B36E4F" w:rsidP="00274FD7">
                      <w:pPr>
                        <w:jc w:val="left"/>
                        <w:rPr>
                          <w:b/>
                          <w:color w:val="000000" w:themeColor="text1"/>
                          <w:sz w:val="32"/>
                          <w:szCs w:val="32"/>
                        </w:rPr>
                      </w:pPr>
                      <w:r w:rsidRPr="00B36E01">
                        <w:rPr>
                          <w:rFonts w:hint="eastAsia"/>
                          <w:b/>
                          <w:color w:val="000000" w:themeColor="text1"/>
                          <w:sz w:val="32"/>
                          <w:szCs w:val="32"/>
                        </w:rPr>
                        <w:t>１３：３０～１５：００</w:t>
                      </w:r>
                    </w:p>
                    <w:p w14:paraId="7308310E" w14:textId="3C3D22EE" w:rsidR="00B36E4F" w:rsidRPr="000C30D0" w:rsidRDefault="00B36E4F" w:rsidP="00274FD7">
                      <w:pPr>
                        <w:jc w:val="left"/>
                        <w:rPr>
                          <w:color w:val="000000" w:themeColor="text1"/>
                          <w:sz w:val="32"/>
                          <w:szCs w:val="32"/>
                          <w:shd w:val="pct15" w:color="auto" w:fill="FFFFFF"/>
                        </w:rPr>
                      </w:pPr>
                      <w:r w:rsidRPr="000C30D0">
                        <w:rPr>
                          <w:rFonts w:hint="eastAsia"/>
                          <w:color w:val="000000" w:themeColor="text1"/>
                          <w:sz w:val="32"/>
                          <w:szCs w:val="32"/>
                          <w:shd w:val="pct15" w:color="auto" w:fill="FFFFFF"/>
                        </w:rPr>
                        <w:t>ＳＮＳの活用術</w:t>
                      </w:r>
                    </w:p>
                    <w:p w14:paraId="1071DF5A" w14:textId="17167BDE" w:rsidR="00B36E4F" w:rsidRPr="00C83507" w:rsidRDefault="00B36E4F" w:rsidP="00274FD7">
                      <w:pPr>
                        <w:jc w:val="left"/>
                        <w:rPr>
                          <w:color w:val="000000" w:themeColor="text1"/>
                          <w:u w:val="double"/>
                        </w:rPr>
                      </w:pPr>
                      <w:r w:rsidRPr="00C83507">
                        <w:rPr>
                          <w:rFonts w:hint="eastAsia"/>
                          <w:color w:val="000000" w:themeColor="text1"/>
                          <w:u w:val="double"/>
                        </w:rPr>
                        <w:t>株式会社ＭＡＴＡＮＡ　大山秀明</w:t>
                      </w:r>
                    </w:p>
                    <w:p w14:paraId="549AACAC" w14:textId="14AE94D3" w:rsidR="00B36E4F" w:rsidRPr="00B36E4F" w:rsidRDefault="00B36E4F" w:rsidP="00274FD7">
                      <w:pPr>
                        <w:jc w:val="left"/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豊富な事例を紹介しながら、それぞれの業界・職種にあったＳＮＳの活用方法をご説明いたします。</w:t>
                      </w:r>
                    </w:p>
                  </w:txbxContent>
                </v:textbox>
              </v:roundrect>
            </w:pict>
          </mc:Fallback>
        </mc:AlternateContent>
      </w:r>
      <w:r w:rsidR="00B36E4F">
        <w:rPr>
          <w:noProof/>
        </w:rPr>
        <w:drawing>
          <wp:inline distT="0" distB="0" distL="0" distR="0" wp14:anchorId="72751B80" wp14:editId="5D4D3FA7">
            <wp:extent cx="2543530" cy="1895740"/>
            <wp:effectExtent l="0" t="0" r="0" b="9525"/>
            <wp:docPr id="6" name="図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-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613E1" w14:textId="00EF28A0" w:rsidR="00C616BF" w:rsidRDefault="00764DFE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71B3FC3" wp14:editId="7B69F30E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3333750" cy="1895475"/>
                <wp:effectExtent l="0" t="0" r="19050" b="28575"/>
                <wp:wrapNone/>
                <wp:docPr id="9" name="四角形: 角を丸くする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0" cy="189547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322600" w14:textId="7484F8E9" w:rsidR="00764DFE" w:rsidRPr="00B36E01" w:rsidRDefault="00764DFE" w:rsidP="00764DFE">
                            <w:pPr>
                              <w:jc w:val="left"/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B36E01">
                              <w:rPr>
                                <w:rFonts w:hint="eastAsia"/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  <w:t>１</w:t>
                            </w: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  <w:t>５</w:t>
                            </w:r>
                            <w:r w:rsidRPr="00B36E01">
                              <w:rPr>
                                <w:rFonts w:hint="eastAsia"/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  <w:t>：３０～１</w:t>
                            </w:r>
                            <w:r w:rsidR="00503A6E">
                              <w:rPr>
                                <w:rFonts w:hint="eastAsia"/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  <w:t>７</w:t>
                            </w:r>
                            <w:r w:rsidRPr="00B36E01">
                              <w:rPr>
                                <w:rFonts w:hint="eastAsia"/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  <w:t>：００</w:t>
                            </w:r>
                          </w:p>
                          <w:p w14:paraId="34E874D0" w14:textId="7148103E" w:rsidR="00764DFE" w:rsidRPr="00691C4B" w:rsidRDefault="00555F28" w:rsidP="00764DFE">
                            <w:pPr>
                              <w:jc w:val="left"/>
                              <w:rPr>
                                <w:color w:val="000000" w:themeColor="text1"/>
                                <w:sz w:val="32"/>
                                <w:szCs w:val="32"/>
                                <w:shd w:val="pct15" w:color="auto" w:fill="FFFFFF"/>
                              </w:rPr>
                            </w:pPr>
                            <w:r w:rsidRPr="00691C4B">
                              <w:rPr>
                                <w:rFonts w:hint="eastAsia"/>
                                <w:color w:val="000000" w:themeColor="text1"/>
                                <w:sz w:val="32"/>
                                <w:szCs w:val="32"/>
                                <w:shd w:val="pct15" w:color="auto" w:fill="FFFFFF"/>
                              </w:rPr>
                              <w:t>社内コミュニケーション</w:t>
                            </w:r>
                            <w:r w:rsidR="000C30D0" w:rsidRPr="00691C4B">
                              <w:rPr>
                                <w:rFonts w:hint="eastAsia"/>
                                <w:color w:val="000000" w:themeColor="text1"/>
                                <w:sz w:val="32"/>
                                <w:szCs w:val="32"/>
                                <w:shd w:val="pct15" w:color="auto" w:fill="FFFFFF"/>
                              </w:rPr>
                              <w:t>術</w:t>
                            </w:r>
                          </w:p>
                          <w:p w14:paraId="54D62CD9" w14:textId="1ACE206E" w:rsidR="00764DFE" w:rsidRPr="00C83507" w:rsidRDefault="00691C4B" w:rsidP="00764DFE">
                            <w:pPr>
                              <w:jc w:val="left"/>
                              <w:rPr>
                                <w:rFonts w:hint="eastAsia"/>
                                <w:color w:val="000000" w:themeColor="text1"/>
                                <w:u w:val="double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u w:val="double"/>
                              </w:rPr>
                              <w:t>ソフマネ株式会社　川原奈美恵</w:t>
                            </w:r>
                          </w:p>
                          <w:p w14:paraId="37836024" w14:textId="006DE4C6" w:rsidR="00764DFE" w:rsidRPr="00B36E4F" w:rsidRDefault="00156DF9" w:rsidP="00764DFE">
                            <w:pPr>
                              <w:jc w:val="left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リモートワークなど、働き方の多様化が広がっています。対面に代わるコミュニケーション</w:t>
                            </w:r>
                            <w:r w:rsidR="00824C24">
                              <w:rPr>
                                <w:rFonts w:hint="eastAsia"/>
                                <w:color w:val="000000" w:themeColor="text1"/>
                              </w:rPr>
                              <w:t>方法をご紹介します</w:t>
                            </w:r>
                            <w:r w:rsidR="00764DFE">
                              <w:rPr>
                                <w:rFonts w:hint="eastAsia"/>
                                <w:color w:val="000000" w:themeColor="text1"/>
                              </w:rPr>
                              <w:t>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71B3FC3" id="四角形: 角を丸くする 9" o:spid="_x0000_s1030" style="position:absolute;left:0;text-align:left;margin-left:0;margin-top:-.05pt;width:262.5pt;height:149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48AsgIAAHAFAAAOAAAAZHJzL2Uyb0RvYy54bWysVL1u2zAQ3gv0HQjujWzXbmIhcmAkSFEg&#10;SIwkRWaaoiIBFI8laUvulqwdCmQrsnXpK2Tp07gB+hg9UrISJEGHohooknf33Q+/u929upRkKYwt&#10;QCW0v9WjRCgOaaEuE/rx/PDNDiXWMZUyCUokdCUs3Zu8frVb6VgMIAeZCkMQRNm40gnNndNxFFme&#10;i5LZLdBCoTADUzKHR3MZpYZViF7KaNDrvYsqMKk2wIW1eHvQCOkk4GeZ4O4ky6xwRCYUY3NhNWGd&#10;+zWa7LL40jCdF7wNg/1DFCUrFDrtoA6YY2RhimdQZcENWMjcFocygiwruAg5YDb93pNsznKmRcgF&#10;i2N1Vyb7/2D58XJmSJEmdEyJYiU+0f3t7e8fN/c/v8cE/+vrm193d+urr+urb+vrL2TsS1ZpG6Pl&#10;mZ6Z9mRx6/OvM1P6P2ZG6lDmVVdmUTvC8fItftsjfA2Osv7OeDTcHnnU6MFcG+veCyiJ3yTUwEKl&#10;p/iYocZseWRdo7/R8y4VHBZS+nsfXhNQ2LmVFF5BqlORYa4YwiAABZaJfWnIkiE/GOdCuX4jylkq&#10;mutRD782vs4iRBsAPXKGjjvsFsAz+Dl2E3ar701FIGln3PtbYI1xZxE8g3KdcVkoMC8BSMyq9dzo&#10;b4rUlMZXydXzOvBg6DX9zRzSFXLDQNM0VvPDAl/jiFk3Ywa7BF8QO9+d4JJJqBIK7Y6SHMznl+69&#10;PpIXpZRU2HUJtZ8WzAhK5AeFtB73h0PfpuEwHG0P8GAeS+aPJWpR7gM+XB9njOZh6/Wd3GwzA+UF&#10;Doip94oipjj6Tih3ZnPYd800wBHDxXQa1LA1NXNH6kxzD+7r7Il2Xl8wo1tKOmTzMWw6lMVPSNno&#10;eksF04WDrAiMfahr+wLY1oFK7Qjyc+PxOWg9DMrJHwAAAP//AwBQSwMEFAAGAAgAAAAhAAN2fi3e&#10;AAAABgEAAA8AAABkcnMvZG93bnJldi54bWxMj0FPg0AUhO8m/ofNM/HWLiWtQeTRGI2xtfFg24Pe&#10;tuwrENm3hF0K/HvXkx4nM5n5JluPphEX6lxtGWExj0AQF1bXXCIcDy+zBITzirVqLBPCRA7W+fVV&#10;plJtB/6gy96XIpSwSxVC5X2bSumKioxyc9sSB+9sO6N8kF0pdaeGUG4aGUfRnTSq5rBQqZaeKiq+&#10;971BSMr3aTlstv3mtZs+d89De3772iLe3oyPDyA8jf4vDL/4AR3ywHSyPWsnGoRwxCPMFiCCuYpX&#10;QZ8Q4vtkCTLP5H/8/AcAAP//AwBQSwECLQAUAAYACAAAACEAtoM4kv4AAADhAQAAEwAAAAAAAAAA&#10;AAAAAAAAAAAAW0NvbnRlbnRfVHlwZXNdLnhtbFBLAQItABQABgAIAAAAIQA4/SH/1gAAAJQBAAAL&#10;AAAAAAAAAAAAAAAAAC8BAABfcmVscy8ucmVsc1BLAQItABQABgAIAAAAIQDwg48AsgIAAHAFAAAO&#10;AAAAAAAAAAAAAAAAAC4CAABkcnMvZTJvRG9jLnhtbFBLAQItABQABgAIAAAAIQADdn4t3gAAAAYB&#10;AAAPAAAAAAAAAAAAAAAAAAwFAABkcnMvZG93bnJldi54bWxQSwUGAAAAAAQABADzAAAAFwYAAAAA&#10;" filled="f" strokecolor="#1f3763 [1604]" strokeweight="1pt">
                <v:stroke joinstyle="miter"/>
                <v:textbox>
                  <w:txbxContent>
                    <w:p w14:paraId="0E322600" w14:textId="7484F8E9" w:rsidR="00764DFE" w:rsidRPr="00B36E01" w:rsidRDefault="00764DFE" w:rsidP="00764DFE">
                      <w:pPr>
                        <w:jc w:val="left"/>
                        <w:rPr>
                          <w:b/>
                          <w:color w:val="000000" w:themeColor="text1"/>
                          <w:sz w:val="32"/>
                          <w:szCs w:val="32"/>
                        </w:rPr>
                      </w:pPr>
                      <w:r w:rsidRPr="00B36E01">
                        <w:rPr>
                          <w:rFonts w:hint="eastAsia"/>
                          <w:b/>
                          <w:color w:val="000000" w:themeColor="text1"/>
                          <w:sz w:val="32"/>
                          <w:szCs w:val="32"/>
                        </w:rPr>
                        <w:t>１</w:t>
                      </w:r>
                      <w:r>
                        <w:rPr>
                          <w:rFonts w:hint="eastAsia"/>
                          <w:b/>
                          <w:color w:val="000000" w:themeColor="text1"/>
                          <w:sz w:val="32"/>
                          <w:szCs w:val="32"/>
                        </w:rPr>
                        <w:t>５</w:t>
                      </w:r>
                      <w:r w:rsidRPr="00B36E01">
                        <w:rPr>
                          <w:rFonts w:hint="eastAsia"/>
                          <w:b/>
                          <w:color w:val="000000" w:themeColor="text1"/>
                          <w:sz w:val="32"/>
                          <w:szCs w:val="32"/>
                        </w:rPr>
                        <w:t>：３０～１</w:t>
                      </w:r>
                      <w:r w:rsidR="00503A6E">
                        <w:rPr>
                          <w:rFonts w:hint="eastAsia"/>
                          <w:b/>
                          <w:color w:val="000000" w:themeColor="text1"/>
                          <w:sz w:val="32"/>
                          <w:szCs w:val="32"/>
                        </w:rPr>
                        <w:t>７</w:t>
                      </w:r>
                      <w:r w:rsidRPr="00B36E01">
                        <w:rPr>
                          <w:rFonts w:hint="eastAsia"/>
                          <w:b/>
                          <w:color w:val="000000" w:themeColor="text1"/>
                          <w:sz w:val="32"/>
                          <w:szCs w:val="32"/>
                        </w:rPr>
                        <w:t>：００</w:t>
                      </w:r>
                    </w:p>
                    <w:p w14:paraId="34E874D0" w14:textId="7148103E" w:rsidR="00764DFE" w:rsidRPr="00691C4B" w:rsidRDefault="00555F28" w:rsidP="00764DFE">
                      <w:pPr>
                        <w:jc w:val="left"/>
                        <w:rPr>
                          <w:color w:val="000000" w:themeColor="text1"/>
                          <w:sz w:val="32"/>
                          <w:szCs w:val="32"/>
                          <w:shd w:val="pct15" w:color="auto" w:fill="FFFFFF"/>
                        </w:rPr>
                      </w:pPr>
                      <w:r w:rsidRPr="00691C4B">
                        <w:rPr>
                          <w:rFonts w:hint="eastAsia"/>
                          <w:color w:val="000000" w:themeColor="text1"/>
                          <w:sz w:val="32"/>
                          <w:szCs w:val="32"/>
                          <w:shd w:val="pct15" w:color="auto" w:fill="FFFFFF"/>
                        </w:rPr>
                        <w:t>社内コミュニケーション</w:t>
                      </w:r>
                      <w:r w:rsidR="000C30D0" w:rsidRPr="00691C4B">
                        <w:rPr>
                          <w:rFonts w:hint="eastAsia"/>
                          <w:color w:val="000000" w:themeColor="text1"/>
                          <w:sz w:val="32"/>
                          <w:szCs w:val="32"/>
                          <w:shd w:val="pct15" w:color="auto" w:fill="FFFFFF"/>
                        </w:rPr>
                        <w:t>術</w:t>
                      </w:r>
                    </w:p>
                    <w:p w14:paraId="54D62CD9" w14:textId="1ACE206E" w:rsidR="00764DFE" w:rsidRPr="00C83507" w:rsidRDefault="00691C4B" w:rsidP="00764DFE">
                      <w:pPr>
                        <w:jc w:val="left"/>
                        <w:rPr>
                          <w:rFonts w:hint="eastAsia"/>
                          <w:color w:val="000000" w:themeColor="text1"/>
                          <w:u w:val="double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u w:val="double"/>
                        </w:rPr>
                        <w:t>ソフマネ株式会社　川原奈美恵</w:t>
                      </w:r>
                    </w:p>
                    <w:p w14:paraId="37836024" w14:textId="006DE4C6" w:rsidR="00764DFE" w:rsidRPr="00B36E4F" w:rsidRDefault="00156DF9" w:rsidP="00764DFE">
                      <w:pPr>
                        <w:jc w:val="left"/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リモートワークなど、働き方の多様化が広がっています。対面に代わるコミュニケーション</w:t>
                      </w:r>
                      <w:r w:rsidR="00824C24">
                        <w:rPr>
                          <w:rFonts w:hint="eastAsia"/>
                          <w:color w:val="000000" w:themeColor="text1"/>
                        </w:rPr>
                        <w:t>方法をご紹介します</w:t>
                      </w:r>
                      <w:r w:rsidR="00764DFE">
                        <w:rPr>
                          <w:rFonts w:hint="eastAsia"/>
                          <w:color w:val="000000" w:themeColor="text1"/>
                        </w:rPr>
                        <w:t>。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077E721" w14:textId="44EB4AD0" w:rsidR="00C616BF" w:rsidRDefault="00C616BF" w:rsidP="00764DFE">
      <w:pPr>
        <w:jc w:val="right"/>
      </w:pPr>
    </w:p>
    <w:p w14:paraId="43B95AA3" w14:textId="38D70B1D" w:rsidR="00C616BF" w:rsidRDefault="00C616BF"/>
    <w:p w14:paraId="2CD22097" w14:textId="14391E85" w:rsidR="00C616BF" w:rsidRDefault="00C616BF"/>
    <w:p w14:paraId="6E5489BD" w14:textId="3C35050E" w:rsidR="00C616BF" w:rsidRDefault="00C616BF"/>
    <w:p w14:paraId="590FCB6B" w14:textId="4DFB9FD6" w:rsidR="00C616BF" w:rsidRDefault="00C616BF"/>
    <w:p w14:paraId="492FB806" w14:textId="46B38B81" w:rsidR="00C616BF" w:rsidRDefault="00C616BF"/>
    <w:p w14:paraId="70FBBF15" w14:textId="04DE8610" w:rsidR="00C616BF" w:rsidRDefault="00C616BF"/>
    <w:p w14:paraId="67C9C9FC" w14:textId="4356AEE6" w:rsidR="00C616BF" w:rsidRDefault="00C616BF"/>
    <w:p w14:paraId="6F808C09" w14:textId="31893759" w:rsidR="00C616BF" w:rsidRDefault="00C616BF"/>
    <w:p w14:paraId="781D1165" w14:textId="7D6BF078" w:rsidR="00C616BF" w:rsidRPr="00AD7F65" w:rsidRDefault="003E5A04" w:rsidP="008B633D">
      <w:pPr>
        <w:jc w:val="center"/>
        <w:rPr>
          <w:rFonts w:hint="eastAsia"/>
          <w:b/>
          <w:sz w:val="40"/>
          <w:szCs w:val="40"/>
        </w:rPr>
      </w:pPr>
      <w:r w:rsidRPr="00AD7F65">
        <w:rPr>
          <w:rFonts w:hint="eastAsia"/>
          <w:b/>
          <w:sz w:val="40"/>
          <w:szCs w:val="40"/>
        </w:rPr>
        <w:t>申し込みについては裏面をごらんください</w:t>
      </w:r>
    </w:p>
    <w:tbl>
      <w:tblPr>
        <w:tblStyle w:val="a3"/>
        <w:tblW w:w="0" w:type="auto"/>
        <w:tblBorders>
          <w:top w:val="dashSmallGap" w:sz="12" w:space="0" w:color="auto"/>
          <w:left w:val="dashSmallGap" w:sz="12" w:space="0" w:color="auto"/>
          <w:bottom w:val="dashSmallGap" w:sz="12" w:space="0" w:color="auto"/>
          <w:right w:val="dashSmallGap" w:sz="12" w:space="0" w:color="auto"/>
        </w:tblBorders>
        <w:tblLook w:val="04A0" w:firstRow="1" w:lastRow="0" w:firstColumn="1" w:lastColumn="0" w:noHBand="0" w:noVBand="1"/>
      </w:tblPr>
      <w:tblGrid>
        <w:gridCol w:w="5084"/>
        <w:gridCol w:w="4524"/>
      </w:tblGrid>
      <w:tr w:rsidR="0057042E" w14:paraId="6523930D" w14:textId="77777777" w:rsidTr="0085390B">
        <w:tc>
          <w:tcPr>
            <w:tcW w:w="5098" w:type="dxa"/>
            <w:shd w:val="clear" w:color="auto" w:fill="B4C6E7" w:themeFill="accent1" w:themeFillTint="66"/>
          </w:tcPr>
          <w:p w14:paraId="577243B4" w14:textId="30963CF4" w:rsidR="0057042E" w:rsidRPr="009060CE" w:rsidRDefault="00F52BE0">
            <w:pPr>
              <w:rPr>
                <w:b/>
                <w:sz w:val="40"/>
                <w:szCs w:val="40"/>
              </w:rPr>
            </w:pPr>
            <w:r w:rsidRPr="009060CE">
              <w:rPr>
                <w:b/>
                <w:color w:val="FFFFFF" w:themeColor="background1"/>
                <w:sz w:val="40"/>
                <w:szCs w:val="40"/>
              </w:rPr>
              <w:t>主催　経営支援センタ</w:t>
            </w:r>
            <w:r w:rsidR="001D0C27">
              <w:rPr>
                <w:b/>
                <w:color w:val="FFFFFF" w:themeColor="background1"/>
                <w:sz w:val="40"/>
                <w:szCs w:val="40"/>
              </w:rPr>
              <w:t>ー</w:t>
            </w:r>
          </w:p>
        </w:tc>
        <w:tc>
          <w:tcPr>
            <w:tcW w:w="4530" w:type="dxa"/>
          </w:tcPr>
          <w:p w14:paraId="531F9515" w14:textId="77777777" w:rsidR="0057042E" w:rsidRDefault="002E6659">
            <w:r>
              <w:t>電話　０５０－９９２５－５６５２</w:t>
            </w:r>
          </w:p>
          <w:p w14:paraId="559C382A" w14:textId="2E01E7AE" w:rsidR="002E6659" w:rsidRDefault="002E6659">
            <w:pPr>
              <w:rPr>
                <w:rFonts w:hint="eastAsia"/>
              </w:rPr>
            </w:pPr>
            <w:r>
              <w:t xml:space="preserve">メール　</w:t>
            </w:r>
            <w:r>
              <w:rPr>
                <w:rFonts w:hint="eastAsia"/>
              </w:rPr>
              <w:t>k</w:t>
            </w:r>
            <w:r>
              <w:t>eiei@goukaku.ne.jp</w:t>
            </w:r>
          </w:p>
        </w:tc>
      </w:tr>
    </w:tbl>
    <w:p w14:paraId="0B508D30" w14:textId="77777777" w:rsidR="00C616BF" w:rsidRDefault="00C616BF" w:rsidP="004F13D1">
      <w:pPr>
        <w:rPr>
          <w:rFonts w:hint="eastAsia"/>
        </w:rPr>
      </w:pPr>
      <w:bookmarkStart w:id="0" w:name="_GoBack"/>
      <w:bookmarkEnd w:id="0"/>
    </w:p>
    <w:sectPr w:rsidR="00C616BF" w:rsidSect="00EE0695">
      <w:pgSz w:w="11906" w:h="16838" w:code="9"/>
      <w:pgMar w:top="1134" w:right="1134" w:bottom="1134" w:left="1134" w:header="851" w:footer="992" w:gutter="0"/>
      <w:cols w:space="425"/>
      <w:docGrid w:type="linesAndChars" w:linePitch="323" w:charSpace="633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HG正楷書体-PRO">
    <w:panose1 w:val="03000600000000000000"/>
    <w:charset w:val="80"/>
    <w:family w:val="script"/>
    <w:pitch w:val="variable"/>
    <w:sig w:usb0="80000281" w:usb1="28C76CF8" w:usb2="00000010" w:usb3="00000000" w:csb0="00020000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rawingGridHorizontalSpacing w:val="241"/>
  <w:drawingGridVerticalSpacing w:val="323"/>
  <w:displayHorizontalDrawingGridEvery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C08"/>
    <w:rsid w:val="000C30D0"/>
    <w:rsid w:val="00156DF9"/>
    <w:rsid w:val="001A189D"/>
    <w:rsid w:val="001B489C"/>
    <w:rsid w:val="001D0C27"/>
    <w:rsid w:val="00274FD7"/>
    <w:rsid w:val="002E6659"/>
    <w:rsid w:val="002F68A8"/>
    <w:rsid w:val="003C0D9C"/>
    <w:rsid w:val="003E12DE"/>
    <w:rsid w:val="003E5A04"/>
    <w:rsid w:val="004F13D1"/>
    <w:rsid w:val="00503A6E"/>
    <w:rsid w:val="00555F28"/>
    <w:rsid w:val="0057042E"/>
    <w:rsid w:val="005B7472"/>
    <w:rsid w:val="00687EF8"/>
    <w:rsid w:val="00691C4B"/>
    <w:rsid w:val="00764DFE"/>
    <w:rsid w:val="00772B60"/>
    <w:rsid w:val="00790A84"/>
    <w:rsid w:val="00824C24"/>
    <w:rsid w:val="0085390B"/>
    <w:rsid w:val="00893671"/>
    <w:rsid w:val="008A208E"/>
    <w:rsid w:val="008B633D"/>
    <w:rsid w:val="009060CE"/>
    <w:rsid w:val="00941541"/>
    <w:rsid w:val="009441A7"/>
    <w:rsid w:val="00980516"/>
    <w:rsid w:val="009B1C08"/>
    <w:rsid w:val="009F577D"/>
    <w:rsid w:val="00AA25C6"/>
    <w:rsid w:val="00AC5122"/>
    <w:rsid w:val="00AD7F65"/>
    <w:rsid w:val="00B36E01"/>
    <w:rsid w:val="00B36E4F"/>
    <w:rsid w:val="00B8486E"/>
    <w:rsid w:val="00C31026"/>
    <w:rsid w:val="00C578E1"/>
    <w:rsid w:val="00C616BF"/>
    <w:rsid w:val="00C83507"/>
    <w:rsid w:val="00CD08A1"/>
    <w:rsid w:val="00D30EED"/>
    <w:rsid w:val="00DB397C"/>
    <w:rsid w:val="00E35391"/>
    <w:rsid w:val="00E61007"/>
    <w:rsid w:val="00E83196"/>
    <w:rsid w:val="00E8419D"/>
    <w:rsid w:val="00EE0695"/>
    <w:rsid w:val="00F52BE0"/>
    <w:rsid w:val="00F95689"/>
    <w:rsid w:val="00FE4889"/>
    <w:rsid w:val="00FF3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B3CEFC9"/>
  <w15:chartTrackingRefBased/>
  <w15:docId w15:val="{2F8DBED1-5F20-4CF9-993A-57824A278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E0695"/>
    <w:pPr>
      <w:widowControl w:val="0"/>
      <w:jc w:val="both"/>
    </w:pPr>
    <w:rPr>
      <w:rFonts w:ascii="ＭＳ 明朝" w:eastAsia="ＭＳ 明朝" w:hAnsi="ＭＳ 明朝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704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24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23Mobile011</dc:creator>
  <cp:keywords/>
  <dc:description/>
  <cp:lastModifiedBy>23Mobile011</cp:lastModifiedBy>
  <cp:revision>58</cp:revision>
  <dcterms:created xsi:type="dcterms:W3CDTF">2023-11-16T00:26:00Z</dcterms:created>
  <dcterms:modified xsi:type="dcterms:W3CDTF">2023-11-16T01:11:00Z</dcterms:modified>
</cp:coreProperties>
</file>