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A435F" w14:textId="29B1A5EA" w:rsidR="00CD6C2F" w:rsidRDefault="00347C87" w:rsidP="00347C87">
      <w:pPr>
        <w:jc w:val="right"/>
      </w:pPr>
      <w:r>
        <w:rPr>
          <w:noProof/>
        </w:rPr>
        <mc:AlternateContent>
          <mc:Choice Requires="wps">
            <w:drawing>
              <wp:anchor distT="0" distB="0" distL="114300" distR="114300" simplePos="0" relativeHeight="251659264" behindDoc="0" locked="0" layoutInCell="1" allowOverlap="1" wp14:anchorId="1F36C419" wp14:editId="125F0C96">
                <wp:simplePos x="0" y="0"/>
                <wp:positionH relativeFrom="column">
                  <wp:posOffset>22860</wp:posOffset>
                </wp:positionH>
                <wp:positionV relativeFrom="paragraph">
                  <wp:posOffset>22860</wp:posOffset>
                </wp:positionV>
                <wp:extent cx="4600575" cy="1381125"/>
                <wp:effectExtent l="0" t="0" r="28575" b="28575"/>
                <wp:wrapNone/>
                <wp:docPr id="2" name="テキスト ボックス 2"/>
                <wp:cNvGraphicFramePr/>
                <a:graphic xmlns:a="http://schemas.openxmlformats.org/drawingml/2006/main">
                  <a:graphicData uri="http://schemas.microsoft.com/office/word/2010/wordprocessingShape">
                    <wps:wsp>
                      <wps:cNvSpPr txBox="1"/>
                      <wps:spPr>
                        <a:xfrm>
                          <a:off x="0" y="0"/>
                          <a:ext cx="4600575" cy="1381125"/>
                        </a:xfrm>
                        <a:prstGeom prst="rect">
                          <a:avLst/>
                        </a:prstGeom>
                        <a:solidFill>
                          <a:schemeClr val="lt1"/>
                        </a:solidFill>
                        <a:ln w="6350">
                          <a:solidFill>
                            <a:prstClr val="black"/>
                          </a:solidFill>
                        </a:ln>
                      </wps:spPr>
                      <wps:txbx>
                        <w:txbxContent>
                          <w:p w14:paraId="390769E3" w14:textId="53B83D6C" w:rsidR="00347C87" w:rsidRPr="003F3F81" w:rsidRDefault="00347C87" w:rsidP="003F3F81">
                            <w:pPr>
                              <w:jc w:val="center"/>
                              <w:rPr>
                                <w:sz w:val="28"/>
                                <w:szCs w:val="28"/>
                              </w:rPr>
                            </w:pPr>
                            <w:r w:rsidRPr="003F3F81">
                              <w:rPr>
                                <w:rFonts w:hint="eastAsia"/>
                                <w:sz w:val="28"/>
                                <w:szCs w:val="28"/>
                              </w:rPr>
                              <w:t>防災訓練を自宅でしてみよう</w:t>
                            </w:r>
                          </w:p>
                          <w:p w14:paraId="5E19421B" w14:textId="768D15C3" w:rsidR="001563DD" w:rsidRPr="003F3F81" w:rsidRDefault="001563DD" w:rsidP="003F3F81">
                            <w:pPr>
                              <w:jc w:val="center"/>
                              <w:rPr>
                                <w:rFonts w:ascii="HGS行書体" w:eastAsia="HGS行書体" w:hint="eastAsia"/>
                                <w:sz w:val="96"/>
                                <w:szCs w:val="96"/>
                                <w:shd w:val="pct15" w:color="auto" w:fill="FFFFFF"/>
                              </w:rPr>
                            </w:pPr>
                            <w:r w:rsidRPr="003F3F81">
                              <w:rPr>
                                <w:rFonts w:ascii="HGS行書体" w:eastAsia="HGS行書体" w:hint="eastAsia"/>
                                <w:sz w:val="96"/>
                                <w:szCs w:val="96"/>
                                <w:shd w:val="pct15" w:color="auto" w:fill="FFFFFF"/>
                              </w:rPr>
                              <w:t>おうちキャンプ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36C419" id="_x0000_t202" coordsize="21600,21600" o:spt="202" path="m,l,21600r21600,l21600,xe">
                <v:stroke joinstyle="miter"/>
                <v:path gradientshapeok="t" o:connecttype="rect"/>
              </v:shapetype>
              <v:shape id="テキスト ボックス 2" o:spid="_x0000_s1026" type="#_x0000_t202" style="position:absolute;left:0;text-align:left;margin-left:1.8pt;margin-top:1.8pt;width:362.25pt;height:10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" fillcolor="white [3201]" strokeweight=".5pt">
                <v:textbox>
                  <w:txbxContent>
                    <w:p w14:paraId="390769E3" w14:textId="53B83D6C" w:rsidR="00347C87" w:rsidRPr="003F3F81" w:rsidRDefault="00347C87" w:rsidP="003F3F81">
                      <w:pPr>
                        <w:jc w:val="center"/>
                        <w:rPr>
                          <w:sz w:val="28"/>
                          <w:szCs w:val="28"/>
                        </w:rPr>
                      </w:pPr>
                      <w:r w:rsidRPr="003F3F81">
                        <w:rPr>
                          <w:rFonts w:hint="eastAsia"/>
                          <w:sz w:val="28"/>
                          <w:szCs w:val="28"/>
                        </w:rPr>
                        <w:t>防災訓練を自宅でしてみよう</w:t>
                      </w:r>
                    </w:p>
                    <w:p w14:paraId="5E19421B" w14:textId="768D15C3" w:rsidR="001563DD" w:rsidRPr="003F3F81" w:rsidRDefault="001563DD" w:rsidP="003F3F81">
                      <w:pPr>
                        <w:jc w:val="center"/>
                        <w:rPr>
                          <w:rFonts w:ascii="HGS行書体" w:eastAsia="HGS行書体" w:hint="eastAsia"/>
                          <w:sz w:val="96"/>
                          <w:szCs w:val="96"/>
                          <w:shd w:val="pct15" w:color="auto" w:fill="FFFFFF"/>
                        </w:rPr>
                      </w:pPr>
                      <w:r w:rsidRPr="003F3F81">
                        <w:rPr>
                          <w:rFonts w:ascii="HGS行書体" w:eastAsia="HGS行書体" w:hint="eastAsia"/>
                          <w:sz w:val="96"/>
                          <w:szCs w:val="96"/>
                          <w:shd w:val="pct15" w:color="auto" w:fill="FFFFFF"/>
                        </w:rPr>
                        <w:t>おうちキャンプ</w:t>
                      </w:r>
                    </w:p>
                  </w:txbxContent>
                </v:textbox>
              </v:shape>
            </w:pict>
          </mc:Fallback>
        </mc:AlternateContent>
      </w:r>
      <w:r>
        <w:rPr>
          <w:noProof/>
        </w:rPr>
        <w:drawing>
          <wp:inline distT="0" distB="0" distL="0" distR="0" wp14:anchorId="00342219" wp14:editId="7C7F3A39">
            <wp:extent cx="1419225" cy="13811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jpg"/>
                    <pic:cNvPicPr/>
                  </pic:nvPicPr>
                  <pic:blipFill>
                    <a:blip r:embed="rId4">
                      <a:extLst>
                        <a:ext uri="{28A0092B-C50C-407E-A947-70E740481C1C}">
                          <a14:useLocalDpi xmlns:a14="http://schemas.microsoft.com/office/drawing/2010/main" val="0"/>
                        </a:ext>
                      </a:extLst>
                    </a:blip>
                    <a:stretch>
                      <a:fillRect/>
                    </a:stretch>
                  </pic:blipFill>
                  <pic:spPr>
                    <a:xfrm>
                      <a:off x="0" y="0"/>
                      <a:ext cx="1419225" cy="1381125"/>
                    </a:xfrm>
                    <a:prstGeom prst="rect">
                      <a:avLst/>
                    </a:prstGeom>
                  </pic:spPr>
                </pic:pic>
              </a:graphicData>
            </a:graphic>
          </wp:inline>
        </w:drawing>
      </w:r>
    </w:p>
    <w:p w14:paraId="06B4DA0F" w14:textId="78658F38" w:rsidR="009B3E54" w:rsidRDefault="00B24E9A" w:rsidP="009B3E54">
      <w:pPr>
        <w:rPr>
          <w:rFonts w:hint="eastAsia"/>
        </w:rPr>
      </w:pPr>
      <w:r>
        <w:rPr>
          <w:noProof/>
        </w:rPr>
        <mc:AlternateContent>
          <mc:Choice Requires="wps">
            <w:drawing>
              <wp:anchor distT="0" distB="0" distL="114300" distR="114300" simplePos="0" relativeHeight="251660288" behindDoc="0" locked="0" layoutInCell="1" allowOverlap="1" wp14:anchorId="7ABEACE6" wp14:editId="3A61F4A9">
                <wp:simplePos x="0" y="0"/>
                <wp:positionH relativeFrom="column">
                  <wp:posOffset>594360</wp:posOffset>
                </wp:positionH>
                <wp:positionV relativeFrom="paragraph">
                  <wp:posOffset>606425</wp:posOffset>
                </wp:positionV>
                <wp:extent cx="4905375" cy="1028700"/>
                <wp:effectExtent l="0" t="0" r="9525" b="0"/>
                <wp:wrapNone/>
                <wp:docPr id="3" name="吹き出し: 下矢印 3"/>
                <wp:cNvGraphicFramePr/>
                <a:graphic xmlns:a="http://schemas.openxmlformats.org/drawingml/2006/main">
                  <a:graphicData uri="http://schemas.microsoft.com/office/word/2010/wordprocessingShape">
                    <wps:wsp>
                      <wps:cNvSpPr/>
                      <wps:spPr>
                        <a:xfrm>
                          <a:off x="0" y="0"/>
                          <a:ext cx="4905375" cy="1028700"/>
                        </a:xfrm>
                        <a:prstGeom prst="downArrowCallou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AA449" w14:textId="1A0D1918" w:rsidR="00237F1D" w:rsidRPr="00175E1F" w:rsidRDefault="00237F1D" w:rsidP="00175E1F">
                            <w:pPr>
                              <w:jc w:val="center"/>
                              <w:rPr>
                                <w:b/>
                                <w:sz w:val="56"/>
                                <w:szCs w:val="56"/>
                              </w:rPr>
                            </w:pPr>
                            <w:r w:rsidRPr="00175E1F">
                              <w:rPr>
                                <w:rFonts w:hint="eastAsia"/>
                                <w:b/>
                                <w:sz w:val="56"/>
                                <w:szCs w:val="56"/>
                              </w:rPr>
                              <w:t>実際に行う際のポイント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BEACE6"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吹き出し: 下矢印 3" o:spid="_x0000_s1027" type="#_x0000_t80" style="position:absolute;left:0;text-align:left;margin-left:46.8pt;margin-top:47.75pt;width:386.25pt;height:8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" adj="14035,9668,16200,10234" fillcolor="#4472c4 [3204]" stroked="f" strokeweight="1pt">
                <v:textbox>
                  <w:txbxContent>
                    <w:p w14:paraId="1ECAA449" w14:textId="1A0D1918" w:rsidR="00237F1D" w:rsidRPr="00175E1F" w:rsidRDefault="00237F1D" w:rsidP="00175E1F">
                      <w:pPr>
                        <w:jc w:val="center"/>
                        <w:rPr>
                          <w:b/>
                          <w:sz w:val="56"/>
                          <w:szCs w:val="56"/>
                        </w:rPr>
                      </w:pPr>
                      <w:r w:rsidRPr="00175E1F">
                        <w:rPr>
                          <w:rFonts w:hint="eastAsia"/>
                          <w:b/>
                          <w:sz w:val="56"/>
                          <w:szCs w:val="56"/>
                        </w:rPr>
                        <w:t>実際に行う際のポイント</w:t>
                      </w:r>
                    </w:p>
                  </w:txbxContent>
                </v:textbox>
              </v:shape>
            </w:pict>
          </mc:Fallback>
        </mc:AlternateContent>
      </w:r>
      <w:r w:rsidR="004073EB">
        <w:rPr>
          <w:rFonts w:hint="eastAsia"/>
        </w:rPr>
        <w:t xml:space="preserve">　避難生活とはどんなものかを体験するために自宅でキャンプをしてみませんか？電気・ガス・水道を使わずに家族で１日過ごしてみましょう。キャンプのように楽しみながら</w:t>
      </w:r>
      <w:r w:rsidR="00E42438">
        <w:rPr>
          <w:rFonts w:hint="eastAsia"/>
        </w:rPr>
        <w:t>できる防災訓練です。</w:t>
      </w:r>
    </w:p>
    <w:p w14:paraId="3AED77AD" w14:textId="14BED7B2" w:rsidR="006576A8" w:rsidRDefault="006576A8"/>
    <w:p w14:paraId="1650A13C" w14:textId="2E463FCF" w:rsidR="006576A8" w:rsidRDefault="006576A8"/>
    <w:p w14:paraId="580AA6D7" w14:textId="2BAF5A40" w:rsidR="006576A8" w:rsidRDefault="006576A8"/>
    <w:p w14:paraId="0126226B" w14:textId="14F68E70" w:rsidR="006576A8" w:rsidRDefault="006576A8"/>
    <w:p w14:paraId="2A81640D" w14:textId="77777777" w:rsidR="00EA173E" w:rsidRDefault="00EA173E"/>
    <w:p w14:paraId="51C31070" w14:textId="4F527C8F" w:rsidR="0039232B" w:rsidRDefault="0039232B">
      <w:pPr>
        <w:rPr>
          <w:rFonts w:hint="eastAsia"/>
        </w:rPr>
      </w:pPr>
      <w:r>
        <w:rPr>
          <w:rFonts w:hint="eastAsia"/>
          <w:noProof/>
        </w:rPr>
        <mc:AlternateContent>
          <mc:Choice Requires="wps">
            <w:drawing>
              <wp:anchor distT="0" distB="0" distL="114300" distR="114300" simplePos="0" relativeHeight="251661312" behindDoc="0" locked="0" layoutInCell="1" allowOverlap="1" wp14:anchorId="79F031C1" wp14:editId="69D28FEB">
                <wp:simplePos x="0" y="0"/>
                <wp:positionH relativeFrom="column">
                  <wp:posOffset>22860</wp:posOffset>
                </wp:positionH>
                <wp:positionV relativeFrom="paragraph">
                  <wp:posOffset>113665</wp:posOffset>
                </wp:positionV>
                <wp:extent cx="6086475" cy="1438275"/>
                <wp:effectExtent l="0" t="0" r="28575" b="28575"/>
                <wp:wrapNone/>
                <wp:docPr id="4" name="四角形: 角を丸くする 4"/>
                <wp:cNvGraphicFramePr/>
                <a:graphic xmlns:a="http://schemas.openxmlformats.org/drawingml/2006/main">
                  <a:graphicData uri="http://schemas.microsoft.com/office/word/2010/wordprocessingShape">
                    <wps:wsp>
                      <wps:cNvSpPr/>
                      <wps:spPr>
                        <a:xfrm>
                          <a:off x="0" y="0"/>
                          <a:ext cx="6086475" cy="14382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7D06D0" w14:textId="1FE3851E" w:rsidR="0039232B" w:rsidRPr="00F35A4E" w:rsidRDefault="0039232B" w:rsidP="00F35A4E">
                            <w:pPr>
                              <w:jc w:val="left"/>
                              <w:rPr>
                                <w:color w:val="000000" w:themeColor="text1"/>
                                <w:sz w:val="28"/>
                                <w:szCs w:val="28"/>
                              </w:rPr>
                            </w:pPr>
                            <w:r w:rsidRPr="00F35A4E">
                              <w:rPr>
                                <w:rFonts w:hint="eastAsia"/>
                                <w:color w:val="000000" w:themeColor="text1"/>
                                <w:sz w:val="28"/>
                                <w:szCs w:val="28"/>
                              </w:rPr>
                              <w:t>１　電気・ガス・水道が使えないとどうなるか体験してみよう</w:t>
                            </w:r>
                          </w:p>
                          <w:p w14:paraId="76769953" w14:textId="54C14DAC" w:rsidR="0039232B" w:rsidRPr="00F35A4E" w:rsidRDefault="0039232B" w:rsidP="00F35A4E">
                            <w:pPr>
                              <w:jc w:val="left"/>
                              <w:rPr>
                                <w:color w:val="000000" w:themeColor="text1"/>
                                <w:sz w:val="28"/>
                                <w:szCs w:val="28"/>
                              </w:rPr>
                            </w:pPr>
                            <w:r w:rsidRPr="00F35A4E">
                              <w:rPr>
                                <w:rFonts w:hint="eastAsia"/>
                                <w:color w:val="000000" w:themeColor="text1"/>
                                <w:sz w:val="28"/>
                                <w:szCs w:val="28"/>
                              </w:rPr>
                              <w:t>２　防災用品を実際に使ってみよう</w:t>
                            </w:r>
                            <w:bookmarkStart w:id="0" w:name="_GoBack"/>
                            <w:bookmarkEnd w:id="0"/>
                          </w:p>
                          <w:p w14:paraId="16CDADA2" w14:textId="0CF91D13" w:rsidR="0039232B" w:rsidRPr="00F35A4E" w:rsidRDefault="0039232B" w:rsidP="00F35A4E">
                            <w:pPr>
                              <w:jc w:val="left"/>
                              <w:rPr>
                                <w:rFonts w:hint="eastAsia"/>
                                <w:color w:val="000000" w:themeColor="text1"/>
                                <w:sz w:val="28"/>
                                <w:szCs w:val="28"/>
                              </w:rPr>
                            </w:pPr>
                            <w:r w:rsidRPr="00F35A4E">
                              <w:rPr>
                                <w:rFonts w:hint="eastAsia"/>
                                <w:color w:val="000000" w:themeColor="text1"/>
                                <w:sz w:val="28"/>
                                <w:szCs w:val="28"/>
                              </w:rPr>
                              <w:t>３　避難場所までの道順を確認してみよう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F031C1" id="四角形: 角を丸くする 4" o:spid="_x0000_s1028" style="position:absolute;left:0;text-align:left;margin-left:1.8pt;margin-top:8.95pt;width:479.25pt;height:11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" filled="f" strokecolor="#1f3763 [1604]" strokeweight="1pt">
                <v:stroke joinstyle="miter"/>
                <v:textbox>
                  <w:txbxContent>
                    <w:p w14:paraId="477D06D0" w14:textId="1FE3851E" w:rsidR="0039232B" w:rsidRPr="00F35A4E" w:rsidRDefault="0039232B" w:rsidP="00F35A4E">
                      <w:pPr>
                        <w:jc w:val="left"/>
                        <w:rPr>
                          <w:color w:val="000000" w:themeColor="text1"/>
                          <w:sz w:val="28"/>
                          <w:szCs w:val="28"/>
                        </w:rPr>
                      </w:pPr>
                      <w:r w:rsidRPr="00F35A4E">
                        <w:rPr>
                          <w:rFonts w:hint="eastAsia"/>
                          <w:color w:val="000000" w:themeColor="text1"/>
                          <w:sz w:val="28"/>
                          <w:szCs w:val="28"/>
                        </w:rPr>
                        <w:t>１　電気・ガス・水道が使えないとどうなるか体験してみよう</w:t>
                      </w:r>
                    </w:p>
                    <w:p w14:paraId="76769953" w14:textId="54C14DAC" w:rsidR="0039232B" w:rsidRPr="00F35A4E" w:rsidRDefault="0039232B" w:rsidP="00F35A4E">
                      <w:pPr>
                        <w:jc w:val="left"/>
                        <w:rPr>
                          <w:color w:val="000000" w:themeColor="text1"/>
                          <w:sz w:val="28"/>
                          <w:szCs w:val="28"/>
                        </w:rPr>
                      </w:pPr>
                      <w:r w:rsidRPr="00F35A4E">
                        <w:rPr>
                          <w:rFonts w:hint="eastAsia"/>
                          <w:color w:val="000000" w:themeColor="text1"/>
                          <w:sz w:val="28"/>
                          <w:szCs w:val="28"/>
                        </w:rPr>
                        <w:t>２　防災用品を実際に使ってみよう</w:t>
                      </w:r>
                      <w:bookmarkStart w:id="1" w:name="_GoBack"/>
                      <w:bookmarkEnd w:id="1"/>
                    </w:p>
                    <w:p w14:paraId="16CDADA2" w14:textId="0CF91D13" w:rsidR="0039232B" w:rsidRPr="00F35A4E" w:rsidRDefault="0039232B" w:rsidP="00F35A4E">
                      <w:pPr>
                        <w:jc w:val="left"/>
                        <w:rPr>
                          <w:rFonts w:hint="eastAsia"/>
                          <w:color w:val="000000" w:themeColor="text1"/>
                          <w:sz w:val="28"/>
                          <w:szCs w:val="28"/>
                        </w:rPr>
                      </w:pPr>
                      <w:r w:rsidRPr="00F35A4E">
                        <w:rPr>
                          <w:rFonts w:hint="eastAsia"/>
                          <w:color w:val="000000" w:themeColor="text1"/>
                          <w:sz w:val="28"/>
                          <w:szCs w:val="28"/>
                        </w:rPr>
                        <w:t>３　避難場所までの道順を確認してみよう</w:t>
                      </w:r>
                    </w:p>
                  </w:txbxContent>
                </v:textbox>
              </v:roundrect>
            </w:pict>
          </mc:Fallback>
        </mc:AlternateContent>
      </w:r>
    </w:p>
    <w:p w14:paraId="255D5BEB" w14:textId="099C1CBB" w:rsidR="006576A8" w:rsidRDefault="006576A8"/>
    <w:p w14:paraId="4506DF4D" w14:textId="33B1795C" w:rsidR="006576A8" w:rsidRDefault="006576A8"/>
    <w:p w14:paraId="3A897B44" w14:textId="474AA610" w:rsidR="006576A8" w:rsidRDefault="006576A8"/>
    <w:p w14:paraId="15D17CCC" w14:textId="20AD4E71" w:rsidR="006576A8" w:rsidRDefault="006576A8"/>
    <w:p w14:paraId="33A6FE99" w14:textId="2881FA3E" w:rsidR="006576A8" w:rsidRDefault="006576A8"/>
    <w:p w14:paraId="1D69DB04" w14:textId="0103EEAA" w:rsidR="006576A8" w:rsidRDefault="006576A8"/>
    <w:p w14:paraId="0EE7AACE" w14:textId="68905968" w:rsidR="006576A8" w:rsidRDefault="006576A8"/>
    <w:p w14:paraId="04C2D572" w14:textId="292DC802" w:rsidR="006576A8" w:rsidRPr="007B4C48" w:rsidRDefault="00D54FB4" w:rsidP="007B4C48">
      <w:pPr>
        <w:jc w:val="center"/>
        <w:rPr>
          <w:b/>
          <w:sz w:val="56"/>
          <w:szCs w:val="56"/>
          <w14:shadow w14:blurRad="50800" w14:dist="38100" w14:dir="2700000" w14:sx="100000" w14:sy="100000" w14:kx="0" w14:ky="0" w14:algn="tl">
            <w14:srgbClr w14:val="000000">
              <w14:alpha w14:val="60000"/>
            </w14:srgbClr>
          </w14:shadow>
        </w:rPr>
      </w:pPr>
      <w:r w:rsidRPr="007B4C48">
        <w:rPr>
          <w:rFonts w:hint="eastAsia"/>
          <w:b/>
          <w:sz w:val="56"/>
          <w:szCs w:val="56"/>
          <w14:shadow w14:blurRad="50800" w14:dist="38100" w14:dir="2700000" w14:sx="100000" w14:sy="100000" w14:kx="0" w14:ky="0" w14:algn="tl">
            <w14:srgbClr w14:val="000000">
              <w14:alpha w14:val="60000"/>
            </w14:srgbClr>
          </w14:shadow>
        </w:rPr>
        <w:t>おうちキャンプの準備</w:t>
      </w:r>
    </w:p>
    <w:tbl>
      <w:tblPr>
        <w:tblStyle w:val="a3"/>
        <w:tblW w:w="0" w:type="auto"/>
        <w:jc w:val="center"/>
        <w:tblLook w:val="04A0" w:firstRow="1" w:lastRow="0" w:firstColumn="1" w:lastColumn="0" w:noHBand="0" w:noVBand="1"/>
      </w:tblPr>
      <w:tblGrid>
        <w:gridCol w:w="1418"/>
        <w:gridCol w:w="5953"/>
      </w:tblGrid>
      <w:tr w:rsidR="00961E9B" w14:paraId="5270E0BC" w14:textId="77777777" w:rsidTr="00D75DC1">
        <w:trPr>
          <w:jc w:val="center"/>
        </w:trPr>
        <w:tc>
          <w:tcPr>
            <w:tcW w:w="1418" w:type="dxa"/>
            <w:shd w:val="clear" w:color="auto" w:fill="DEEAF6" w:themeFill="accent5" w:themeFillTint="33"/>
          </w:tcPr>
          <w:p w14:paraId="6EEE8ED6" w14:textId="05DC4AAC" w:rsidR="00961E9B" w:rsidRDefault="00544A5C">
            <w:r w:rsidRPr="002A2FFB">
              <w:rPr>
                <w:rFonts w:hint="eastAsia"/>
                <w:spacing w:val="20"/>
                <w:kern w:val="0"/>
                <w:fitText w:val="964" w:id="-1152748541"/>
              </w:rPr>
              <w:t>電気関</w:t>
            </w:r>
            <w:r w:rsidRPr="002A2FFB">
              <w:rPr>
                <w:rFonts w:hint="eastAsia"/>
                <w:spacing w:val="2"/>
                <w:kern w:val="0"/>
                <w:fitText w:val="964" w:id="-1152748541"/>
              </w:rPr>
              <w:t>係</w:t>
            </w:r>
          </w:p>
        </w:tc>
        <w:tc>
          <w:tcPr>
            <w:tcW w:w="5953" w:type="dxa"/>
          </w:tcPr>
          <w:p w14:paraId="50EA955D" w14:textId="7D2333EF" w:rsidR="00961E9B" w:rsidRDefault="002549D7">
            <w:r>
              <w:rPr>
                <w:rFonts w:hint="eastAsia"/>
              </w:rPr>
              <w:t>懐中電灯・ランタン・ラジオ・バッテリー・電池</w:t>
            </w:r>
          </w:p>
        </w:tc>
      </w:tr>
      <w:tr w:rsidR="00961E9B" w14:paraId="583575F5" w14:textId="77777777" w:rsidTr="00D75DC1">
        <w:trPr>
          <w:jc w:val="center"/>
        </w:trPr>
        <w:tc>
          <w:tcPr>
            <w:tcW w:w="1418" w:type="dxa"/>
            <w:shd w:val="clear" w:color="auto" w:fill="DEEAF6" w:themeFill="accent5" w:themeFillTint="33"/>
          </w:tcPr>
          <w:p w14:paraId="4F6A5EDE" w14:textId="365033A9" w:rsidR="00961E9B" w:rsidRDefault="00EA4A1A" w:rsidP="00410365">
            <w:r w:rsidRPr="00DF638F">
              <w:rPr>
                <w:rFonts w:hint="eastAsia"/>
                <w:spacing w:val="20"/>
                <w:kern w:val="0"/>
                <w:fitText w:val="964" w:id="-1152748287"/>
              </w:rPr>
              <w:t>ガス関</w:t>
            </w:r>
            <w:r w:rsidRPr="00DF638F">
              <w:rPr>
                <w:rFonts w:hint="eastAsia"/>
                <w:spacing w:val="2"/>
                <w:kern w:val="0"/>
                <w:fitText w:val="964" w:id="-1152748287"/>
              </w:rPr>
              <w:t>係</w:t>
            </w:r>
          </w:p>
        </w:tc>
        <w:tc>
          <w:tcPr>
            <w:tcW w:w="5953" w:type="dxa"/>
          </w:tcPr>
          <w:p w14:paraId="3EC64AEF" w14:textId="71D80528" w:rsidR="00961E9B" w:rsidRDefault="004E6E41">
            <w:r>
              <w:rPr>
                <w:rFonts w:hint="eastAsia"/>
              </w:rPr>
              <w:t>カセットガスコンロ・カセットボンベ</w:t>
            </w:r>
          </w:p>
        </w:tc>
      </w:tr>
      <w:tr w:rsidR="00961E9B" w14:paraId="65E8DD7B" w14:textId="77777777" w:rsidTr="00D75DC1">
        <w:trPr>
          <w:jc w:val="center"/>
        </w:trPr>
        <w:tc>
          <w:tcPr>
            <w:tcW w:w="1418" w:type="dxa"/>
            <w:shd w:val="clear" w:color="auto" w:fill="DEEAF6" w:themeFill="accent5" w:themeFillTint="33"/>
          </w:tcPr>
          <w:p w14:paraId="15FB2E9E" w14:textId="2010B924" w:rsidR="00961E9B" w:rsidRDefault="00EA4A1A">
            <w:r w:rsidRPr="002F20D1">
              <w:rPr>
                <w:rFonts w:hint="eastAsia"/>
                <w:spacing w:val="273"/>
                <w:kern w:val="0"/>
                <w:fitText w:val="964" w:id="-1152748544"/>
              </w:rPr>
              <w:t>水</w:t>
            </w:r>
            <w:r w:rsidRPr="002F20D1">
              <w:rPr>
                <w:rFonts w:hint="eastAsia"/>
                <w:kern w:val="0"/>
                <w:fitText w:val="964" w:id="-1152748544"/>
              </w:rPr>
              <w:t>道</w:t>
            </w:r>
          </w:p>
        </w:tc>
        <w:tc>
          <w:tcPr>
            <w:tcW w:w="5953" w:type="dxa"/>
          </w:tcPr>
          <w:p w14:paraId="60382B7A" w14:textId="412DE88F" w:rsidR="00961E9B" w:rsidRDefault="004E6E41">
            <w:pPr>
              <w:rPr>
                <w:rFonts w:hint="eastAsia"/>
              </w:rPr>
            </w:pPr>
            <w:r>
              <w:rPr>
                <w:rFonts w:hint="eastAsia"/>
              </w:rPr>
              <w:t>飲料水・お風呂にためた水・トイレのタンクの水</w:t>
            </w:r>
          </w:p>
        </w:tc>
      </w:tr>
      <w:tr w:rsidR="00961E9B" w14:paraId="2A1A760C" w14:textId="77777777" w:rsidTr="00D75DC1">
        <w:trPr>
          <w:jc w:val="center"/>
        </w:trPr>
        <w:tc>
          <w:tcPr>
            <w:tcW w:w="1418" w:type="dxa"/>
            <w:shd w:val="clear" w:color="auto" w:fill="DEEAF6" w:themeFill="accent5" w:themeFillTint="33"/>
          </w:tcPr>
          <w:p w14:paraId="3185A2AF" w14:textId="32AECA75" w:rsidR="00961E9B" w:rsidRDefault="00EA4A1A">
            <w:r w:rsidRPr="002F20D1">
              <w:rPr>
                <w:rFonts w:hint="eastAsia"/>
                <w:spacing w:val="273"/>
                <w:kern w:val="0"/>
                <w:fitText w:val="964" w:id="-1152748543"/>
              </w:rPr>
              <w:t>食</w:t>
            </w:r>
            <w:r w:rsidRPr="002F20D1">
              <w:rPr>
                <w:rFonts w:hint="eastAsia"/>
                <w:kern w:val="0"/>
                <w:fitText w:val="964" w:id="-1152748543"/>
              </w:rPr>
              <w:t>料</w:t>
            </w:r>
          </w:p>
        </w:tc>
        <w:tc>
          <w:tcPr>
            <w:tcW w:w="5953" w:type="dxa"/>
          </w:tcPr>
          <w:p w14:paraId="6EBED5BC" w14:textId="5797FE6F" w:rsidR="00961E9B" w:rsidRDefault="004E6E41">
            <w:r>
              <w:rPr>
                <w:rFonts w:hint="eastAsia"/>
              </w:rPr>
              <w:t>レトルト食品や缶詰など災害用に</w:t>
            </w:r>
            <w:r w:rsidR="00B3241D">
              <w:rPr>
                <w:rFonts w:hint="eastAsia"/>
              </w:rPr>
              <w:t>備蓄している食品</w:t>
            </w:r>
          </w:p>
        </w:tc>
      </w:tr>
      <w:tr w:rsidR="00961E9B" w14:paraId="5BFCC36A" w14:textId="77777777" w:rsidTr="00D75DC1">
        <w:trPr>
          <w:jc w:val="center"/>
        </w:trPr>
        <w:tc>
          <w:tcPr>
            <w:tcW w:w="1418" w:type="dxa"/>
            <w:shd w:val="clear" w:color="auto" w:fill="DEEAF6" w:themeFill="accent5" w:themeFillTint="33"/>
          </w:tcPr>
          <w:p w14:paraId="542F81CD" w14:textId="1D2BF8C8" w:rsidR="00961E9B" w:rsidRDefault="00EA4A1A">
            <w:r w:rsidRPr="00DF638F">
              <w:rPr>
                <w:rFonts w:hint="eastAsia"/>
                <w:spacing w:val="84"/>
                <w:kern w:val="0"/>
                <w:fitText w:val="964" w:id="-1152748542"/>
              </w:rPr>
              <w:t>トイ</w:t>
            </w:r>
            <w:r w:rsidRPr="00DF638F">
              <w:rPr>
                <w:rFonts w:hint="eastAsia"/>
                <w:kern w:val="0"/>
                <w:fitText w:val="964" w:id="-1152748542"/>
              </w:rPr>
              <w:t>レ</w:t>
            </w:r>
          </w:p>
        </w:tc>
        <w:tc>
          <w:tcPr>
            <w:tcW w:w="5953" w:type="dxa"/>
          </w:tcPr>
          <w:p w14:paraId="3D936E57" w14:textId="5812629F" w:rsidR="00961E9B" w:rsidRDefault="00880886">
            <w:r>
              <w:rPr>
                <w:rFonts w:hint="eastAsia"/>
              </w:rPr>
              <w:t>市販か</w:t>
            </w:r>
            <w:r w:rsidR="007C0D7B">
              <w:rPr>
                <w:rFonts w:hint="eastAsia"/>
              </w:rPr>
              <w:t>自作した簡易トイレ</w:t>
            </w:r>
          </w:p>
        </w:tc>
      </w:tr>
    </w:tbl>
    <w:p w14:paraId="6049BD3B" w14:textId="47C7B912" w:rsidR="006576A8" w:rsidRPr="00B31A62" w:rsidRDefault="00E10B1B">
      <w:pPr>
        <w:rPr>
          <w:b/>
          <w:sz w:val="44"/>
          <w:szCs w:val="44"/>
          <w:u w:val="wave"/>
        </w:rPr>
      </w:pPr>
      <w:r w:rsidRPr="00B31A62">
        <w:rPr>
          <w:rFonts w:hint="eastAsia"/>
          <w:b/>
          <w:sz w:val="44"/>
          <w:szCs w:val="44"/>
          <w:u w:val="wave"/>
        </w:rPr>
        <w:t>おうちキャンプをすることで</w:t>
      </w:r>
    </w:p>
    <w:p w14:paraId="5413CB1E" w14:textId="5447D09B" w:rsidR="0096498F" w:rsidRPr="00B31A62" w:rsidRDefault="0096498F" w:rsidP="00B377C1">
      <w:pPr>
        <w:jc w:val="center"/>
        <w:rPr>
          <w:rFonts w:hint="eastAsia"/>
          <w:b/>
          <w:sz w:val="44"/>
          <w:szCs w:val="44"/>
          <w:u w:val="wave"/>
        </w:rPr>
      </w:pPr>
      <w:r w:rsidRPr="00B31A62">
        <w:rPr>
          <w:rFonts w:hint="eastAsia"/>
          <w:b/>
          <w:sz w:val="44"/>
          <w:szCs w:val="44"/>
          <w:u w:val="wave"/>
        </w:rPr>
        <w:t>災害時に本当に必要なものを</w:t>
      </w:r>
    </w:p>
    <w:p w14:paraId="3A3983BF" w14:textId="5D2E5FCF" w:rsidR="006576A8" w:rsidRPr="00B31A62" w:rsidRDefault="00FC5525" w:rsidP="0042319D">
      <w:pPr>
        <w:jc w:val="right"/>
        <w:rPr>
          <w:b/>
          <w:sz w:val="44"/>
          <w:szCs w:val="44"/>
          <w:u w:val="wave"/>
        </w:rPr>
      </w:pPr>
      <w:r w:rsidRPr="00B31A62">
        <w:rPr>
          <w:rFonts w:hint="eastAsia"/>
          <w:b/>
          <w:sz w:val="44"/>
          <w:szCs w:val="44"/>
          <w:u w:val="wave"/>
        </w:rPr>
        <w:t>知ることができます</w:t>
      </w:r>
    </w:p>
    <w:p w14:paraId="08B3CD00" w14:textId="02AA92CA" w:rsidR="006576A8" w:rsidRDefault="006576A8"/>
    <w:p w14:paraId="272D6491" w14:textId="5C015FBD" w:rsidR="006576A8" w:rsidRDefault="00A60784">
      <w:pPr>
        <w:rPr>
          <w:rFonts w:hint="eastAsia"/>
        </w:rPr>
      </w:pPr>
      <w:r>
        <w:rPr>
          <w:rFonts w:hint="eastAsia"/>
          <w:noProof/>
        </w:rPr>
        <mc:AlternateContent>
          <mc:Choice Requires="wps">
            <w:drawing>
              <wp:anchor distT="0" distB="0" distL="114300" distR="114300" simplePos="0" relativeHeight="251662336" behindDoc="0" locked="0" layoutInCell="1" allowOverlap="1" wp14:anchorId="3BC2B8CA" wp14:editId="180E72DC">
                <wp:simplePos x="0" y="0"/>
                <wp:positionH relativeFrom="column">
                  <wp:posOffset>1594485</wp:posOffset>
                </wp:positionH>
                <wp:positionV relativeFrom="paragraph">
                  <wp:posOffset>10795</wp:posOffset>
                </wp:positionV>
                <wp:extent cx="4514850" cy="1200150"/>
                <wp:effectExtent l="0" t="0" r="19050" b="19050"/>
                <wp:wrapNone/>
                <wp:docPr id="8" name="四角形: 角度付き 8"/>
                <wp:cNvGraphicFramePr/>
                <a:graphic xmlns:a="http://schemas.openxmlformats.org/drawingml/2006/main">
                  <a:graphicData uri="http://schemas.microsoft.com/office/word/2010/wordprocessingShape">
                    <wps:wsp>
                      <wps:cNvSpPr/>
                      <wps:spPr>
                        <a:xfrm>
                          <a:off x="0" y="0"/>
                          <a:ext cx="4514850" cy="1200150"/>
                        </a:xfrm>
                        <a:prstGeom prst="bevel">
                          <a:avLst/>
                        </a:prstGeom>
                      </wps:spPr>
                      <wps:style>
                        <a:lnRef idx="2">
                          <a:schemeClr val="dk1"/>
                        </a:lnRef>
                        <a:fillRef idx="1">
                          <a:schemeClr val="lt1"/>
                        </a:fillRef>
                        <a:effectRef idx="0">
                          <a:schemeClr val="dk1"/>
                        </a:effectRef>
                        <a:fontRef idx="minor">
                          <a:schemeClr val="dk1"/>
                        </a:fontRef>
                      </wps:style>
                      <wps:txbx>
                        <w:txbxContent>
                          <w:p w14:paraId="70A8D55E" w14:textId="7B78AF23" w:rsidR="00A60784" w:rsidRDefault="00C839B8" w:rsidP="007F548B">
                            <w:pPr>
                              <w:jc w:val="left"/>
                            </w:pPr>
                            <w:r>
                              <w:rPr>
                                <w:rFonts w:hint="eastAsia"/>
                              </w:rPr>
                              <w:t>お問い合わせ</w:t>
                            </w:r>
                          </w:p>
                          <w:p w14:paraId="5FE3BBD0" w14:textId="514F2CB0" w:rsidR="0076418A" w:rsidRPr="00D765EE" w:rsidRDefault="00702ECD" w:rsidP="00D765EE">
                            <w:pPr>
                              <w:jc w:val="center"/>
                              <w:rPr>
                                <w:b/>
                                <w:sz w:val="44"/>
                                <w:szCs w:val="44"/>
                              </w:rPr>
                            </w:pPr>
                            <w:r w:rsidRPr="00D765EE">
                              <w:rPr>
                                <w:rFonts w:hint="eastAsia"/>
                                <w:b/>
                                <w:sz w:val="44"/>
                                <w:szCs w:val="44"/>
                              </w:rPr>
                              <w:t>滝本市役所</w:t>
                            </w:r>
                            <w:r w:rsidR="008E0FA0" w:rsidRPr="00D765EE">
                              <w:rPr>
                                <w:rFonts w:hint="eastAsia"/>
                                <w:b/>
                                <w:sz w:val="44"/>
                                <w:szCs w:val="44"/>
                              </w:rPr>
                              <w:t>総務課防災係</w:t>
                            </w:r>
                          </w:p>
                          <w:p w14:paraId="65724270" w14:textId="7643F71F" w:rsidR="00670A43" w:rsidRDefault="00670A43" w:rsidP="00A338CB">
                            <w:pPr>
                              <w:jc w:val="right"/>
                              <w:rPr>
                                <w:rFonts w:hint="eastAsia"/>
                              </w:rPr>
                            </w:pPr>
                            <w:r>
                              <w:rPr>
                                <w:rFonts w:hint="eastAsia"/>
                              </w:rPr>
                              <w:t>電話：０５０－６９３６－９６９６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C2B8CA"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四角形: 角度付き 8" o:spid="_x0000_s1029" type="#_x0000_t84" style="position:absolute;left:0;text-align:left;margin-left:125.55pt;margin-top:.85pt;width:355.5pt;height:9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" fillcolor="white [3201]" strokecolor="black [3200]" strokeweight="1pt">
                <v:textbox>
                  <w:txbxContent>
                    <w:p w14:paraId="70A8D55E" w14:textId="7B78AF23" w:rsidR="00A60784" w:rsidRDefault="00C839B8" w:rsidP="007F548B">
                      <w:pPr>
                        <w:jc w:val="left"/>
                      </w:pPr>
                      <w:r>
                        <w:rPr>
                          <w:rFonts w:hint="eastAsia"/>
                        </w:rPr>
                        <w:t>お問い合わせ</w:t>
                      </w:r>
                    </w:p>
                    <w:p w14:paraId="5FE3BBD0" w14:textId="514F2CB0" w:rsidR="0076418A" w:rsidRPr="00D765EE" w:rsidRDefault="00702ECD" w:rsidP="00D765EE">
                      <w:pPr>
                        <w:jc w:val="center"/>
                        <w:rPr>
                          <w:b/>
                          <w:sz w:val="44"/>
                          <w:szCs w:val="44"/>
                        </w:rPr>
                      </w:pPr>
                      <w:r w:rsidRPr="00D765EE">
                        <w:rPr>
                          <w:rFonts w:hint="eastAsia"/>
                          <w:b/>
                          <w:sz w:val="44"/>
                          <w:szCs w:val="44"/>
                        </w:rPr>
                        <w:t>滝本市役所</w:t>
                      </w:r>
                      <w:r w:rsidR="008E0FA0" w:rsidRPr="00D765EE">
                        <w:rPr>
                          <w:rFonts w:hint="eastAsia"/>
                          <w:b/>
                          <w:sz w:val="44"/>
                          <w:szCs w:val="44"/>
                        </w:rPr>
                        <w:t>総務課防災係</w:t>
                      </w:r>
                    </w:p>
                    <w:p w14:paraId="65724270" w14:textId="7643F71F" w:rsidR="00670A43" w:rsidRDefault="00670A43" w:rsidP="00A338CB">
                      <w:pPr>
                        <w:jc w:val="right"/>
                        <w:rPr>
                          <w:rFonts w:hint="eastAsia"/>
                        </w:rPr>
                      </w:pPr>
                      <w:r>
                        <w:rPr>
                          <w:rFonts w:hint="eastAsia"/>
                        </w:rPr>
                        <w:t>電話：０５０－６９３６－９６９６</w:t>
                      </w:r>
                    </w:p>
                  </w:txbxContent>
                </v:textbox>
              </v:shape>
            </w:pict>
          </mc:Fallback>
        </mc:AlternateContent>
      </w:r>
      <w:r w:rsidR="0070214B">
        <w:rPr>
          <w:rFonts w:hint="eastAsia"/>
          <w:noProof/>
        </w:rPr>
        <w:drawing>
          <wp:inline distT="0" distB="0" distL="0" distR="0" wp14:anchorId="34102B48" wp14:editId="5BAB13F4">
            <wp:extent cx="1485900" cy="12001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jpg"/>
                    <pic:cNvPicPr/>
                  </pic:nvPicPr>
                  <pic:blipFill>
                    <a:blip r:embed="rId5">
                      <a:extLst>
                        <a:ext uri="{28A0092B-C50C-407E-A947-70E740481C1C}">
                          <a14:useLocalDpi xmlns:a14="http://schemas.microsoft.com/office/drawing/2010/main" val="0"/>
                        </a:ext>
                      </a:extLst>
                    </a:blip>
                    <a:stretch>
                      <a:fillRect/>
                    </a:stretch>
                  </pic:blipFill>
                  <pic:spPr>
                    <a:xfrm>
                      <a:off x="0" y="0"/>
                      <a:ext cx="1485900" cy="1200150"/>
                    </a:xfrm>
                    <a:prstGeom prst="rect">
                      <a:avLst/>
                    </a:prstGeom>
                  </pic:spPr>
                </pic:pic>
              </a:graphicData>
            </a:graphic>
          </wp:inline>
        </w:drawing>
      </w:r>
    </w:p>
    <w:p w14:paraId="65E784B5" w14:textId="77777777" w:rsidR="006576A8" w:rsidRDefault="006576A8">
      <w:pPr>
        <w:rPr>
          <w:rFonts w:hint="eastAsia"/>
        </w:rPr>
      </w:pPr>
    </w:p>
    <w:sectPr w:rsidR="006576A8" w:rsidSect="00AF2472">
      <w:pgSz w:w="11906" w:h="16838" w:code="9"/>
      <w:pgMar w:top="1134" w:right="1134" w:bottom="1134" w:left="1134" w:header="851" w:footer="992" w:gutter="0"/>
      <w:cols w:space="425"/>
      <w:docGrid w:type="linesAndChars" w:linePitch="323" w:charSpace="63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S行書体">
    <w:panose1 w:val="03000600000000000000"/>
    <w:charset w:val="80"/>
    <w:family w:val="script"/>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241"/>
  <w:drawingGridVerticalSpacing w:val="3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33"/>
    <w:rsid w:val="000A7FC9"/>
    <w:rsid w:val="001414FC"/>
    <w:rsid w:val="001563DD"/>
    <w:rsid w:val="00175E1F"/>
    <w:rsid w:val="00184436"/>
    <w:rsid w:val="00237F1D"/>
    <w:rsid w:val="002549D7"/>
    <w:rsid w:val="002863E3"/>
    <w:rsid w:val="002A2FFB"/>
    <w:rsid w:val="002F20D1"/>
    <w:rsid w:val="002F68A8"/>
    <w:rsid w:val="00301F7C"/>
    <w:rsid w:val="00347C87"/>
    <w:rsid w:val="0039232B"/>
    <w:rsid w:val="003F3F81"/>
    <w:rsid w:val="004073EB"/>
    <w:rsid w:val="00410365"/>
    <w:rsid w:val="0042319D"/>
    <w:rsid w:val="00491CF9"/>
    <w:rsid w:val="004E6E41"/>
    <w:rsid w:val="00531F23"/>
    <w:rsid w:val="00544A5C"/>
    <w:rsid w:val="005555AE"/>
    <w:rsid w:val="006549AE"/>
    <w:rsid w:val="006576A8"/>
    <w:rsid w:val="00670A43"/>
    <w:rsid w:val="0070214B"/>
    <w:rsid w:val="00702ECD"/>
    <w:rsid w:val="00731FBC"/>
    <w:rsid w:val="0076418A"/>
    <w:rsid w:val="007B4C48"/>
    <w:rsid w:val="007C0D7B"/>
    <w:rsid w:val="007F548B"/>
    <w:rsid w:val="00861A33"/>
    <w:rsid w:val="008669FE"/>
    <w:rsid w:val="00880886"/>
    <w:rsid w:val="008C79F4"/>
    <w:rsid w:val="008E0FA0"/>
    <w:rsid w:val="00961E9B"/>
    <w:rsid w:val="0096364F"/>
    <w:rsid w:val="0096498F"/>
    <w:rsid w:val="009921C0"/>
    <w:rsid w:val="009B3E54"/>
    <w:rsid w:val="00A338CB"/>
    <w:rsid w:val="00A36063"/>
    <w:rsid w:val="00A60784"/>
    <w:rsid w:val="00AF2472"/>
    <w:rsid w:val="00B24E9A"/>
    <w:rsid w:val="00B31A62"/>
    <w:rsid w:val="00B3241D"/>
    <w:rsid w:val="00B377C1"/>
    <w:rsid w:val="00BD5EF8"/>
    <w:rsid w:val="00C366EA"/>
    <w:rsid w:val="00C76D6B"/>
    <w:rsid w:val="00C839B8"/>
    <w:rsid w:val="00CC18DF"/>
    <w:rsid w:val="00D54FB4"/>
    <w:rsid w:val="00D75DC1"/>
    <w:rsid w:val="00D765EE"/>
    <w:rsid w:val="00DF638F"/>
    <w:rsid w:val="00E10B1B"/>
    <w:rsid w:val="00E42438"/>
    <w:rsid w:val="00E75D2B"/>
    <w:rsid w:val="00E95FBD"/>
    <w:rsid w:val="00EA173E"/>
    <w:rsid w:val="00EA4A1A"/>
    <w:rsid w:val="00EE0CC0"/>
    <w:rsid w:val="00F20920"/>
    <w:rsid w:val="00F35A4E"/>
    <w:rsid w:val="00F714F8"/>
    <w:rsid w:val="00F8039E"/>
    <w:rsid w:val="00FC5525"/>
    <w:rsid w:val="00FE4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8DF00D"/>
  <w15:chartTrackingRefBased/>
  <w15:docId w15:val="{4A3D0CB6-F813-4D89-B933-F7BB470C7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2472"/>
    <w:pPr>
      <w:widowControl w:val="0"/>
      <w:jc w:val="both"/>
    </w:pPr>
    <w:rPr>
      <w:rFonts w:ascii="ＭＳ 明朝" w:eastAsia="ＭＳ 明朝" w:hAnsi="ＭＳ 明朝"/>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61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42</Words>
  <Characters>246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23Mobile011</dc:creator>
  <cp:keywords/>
  <dc:description/>
  <cp:lastModifiedBy>23Mobile011</cp:lastModifiedBy>
  <cp:revision>114</cp:revision>
  <dcterms:created xsi:type="dcterms:W3CDTF">2023-11-09T00:24:00Z</dcterms:created>
  <dcterms:modified xsi:type="dcterms:W3CDTF">2023-11-09T01:05:00Z</dcterms:modified>
</cp:coreProperties>
</file>