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36"/>
          <w:szCs w:val="36"/>
        </w:rPr>
        <w:t xml:space="preserve">WhatsApp Number Restriction</w:t>
      </w:r>
    </w:p>
    <w:p>
      <w:pPr>
        <w:pBdr>
          <w:bottom w:val="single" w:color="1E2761" w:sz="6" w:space="8"/>
        </w:pBdr>
        <w:spacing w:after="200"/>
      </w:pPr>
      <w:r>
        <w:rPr>
          <w:color w:val="555555"/>
          <w:sz w:val="24"/>
          <w:szCs w:val="24"/>
        </w:rPr>
        <w:t xml:space="preserve">What Happened and How We Prevent It</w:t>
      </w:r>
    </w:p>
    <w:p>
      <w:pPr>
        <w:tabs>
          <w:tab w:val="left" w:pos="5400"/>
        </w:tabs>
        <w:spacing w:after="300"/>
      </w:pPr>
      <w:r>
        <w:rPr>
          <w:b/>
          <w:bCs/>
        </w:rPr>
        <w:t xml:space="preserve">Date: </w:t>
      </w:r>
      <w:r>
        <w:t xml:space="preserve">9 July 2026</w:t>
      </w:r>
      <w:r>
        <w:rPr>
          <w:b/>
          <w:bCs/>
        </w:rPr>
        <w:t xml:space="preserve">	Prepared for: </w:t>
      </w:r>
      <w:r>
        <w:t xml:space="preserve">Donna Cauchi, Niumee</w:t>
      </w:r>
    </w:p>
    <w:p>
      <w:pPr>
        <w:pStyle w:val="Heading1"/>
      </w:pPr>
      <w:r>
        <w:t xml:space="preserve">Summary</w:t>
      </w:r>
    </w:p>
    <w:p>
      <w:pPr>
        <w:spacing w:after="200"/>
      </w:pPr>
      <w:r>
        <w:t xml:space="preserve">Niumee’s WhatsApp number was restricted by WhatsApp on 8 July 2026. We requested WhatsApp’s own account report to understand why. This note explains what we found and what we recommend.</w:t>
      </w:r>
    </w:p>
    <w:p>
      <w:pPr>
        <w:pStyle w:val="Heading1"/>
      </w:pPr>
      <w:r>
        <w:t xml:space="preserve">What We Found</w:t>
      </w:r>
    </w:p>
    <w:p>
      <w:pPr>
        <w:spacing w:after="120"/>
      </w:pPr>
      <w:r>
        <w:t xml:space="preserve">WhatsApp’s own records show this is not a new or isolated issue. The same restriction has been applied to this number five times since March 2026:</w:t>
      </w:r>
    </w:p>
    <w:p>
      <w:pPr>
        <w:pStyle w:val="ListParagraph"/>
        <w:numPr>
          <w:ilvl w:val="0"/>
          <w:numId w:val="2"/>
        </w:numPr>
      </w:pPr>
      <w:r>
        <w:t xml:space="preserve">20 March 2026</w:t>
      </w:r>
    </w:p>
    <w:p>
      <w:pPr>
        <w:pStyle w:val="ListParagraph"/>
        <w:numPr>
          <w:ilvl w:val="0"/>
          <w:numId w:val="2"/>
        </w:numPr>
      </w:pPr>
      <w:r>
        <w:t xml:space="preserve">23 March 2026</w:t>
      </w:r>
    </w:p>
    <w:p>
      <w:pPr>
        <w:pStyle w:val="ListParagraph"/>
        <w:numPr>
          <w:ilvl w:val="0"/>
          <w:numId w:val="2"/>
        </w:numPr>
      </w:pPr>
      <w:r>
        <w:t xml:space="preserve">25 March 2026</w:t>
      </w:r>
    </w:p>
    <w:p>
      <w:pPr>
        <w:pStyle w:val="ListParagraph"/>
        <w:numPr>
          <w:ilvl w:val="0"/>
          <w:numId w:val="2"/>
        </w:numPr>
      </w:pPr>
      <w:r>
        <w:t xml:space="preserve">8 April 2026</w:t>
      </w:r>
    </w:p>
    <w:p>
      <w:pPr>
        <w:pStyle w:val="ListParagraph"/>
        <w:numPr>
          <w:ilvl w:val="0"/>
          <w:numId w:val="2"/>
        </w:numPr>
      </w:pPr>
      <w:r>
        <w:t xml:space="preserve">8 July 2026 (current restriction)</w:t>
      </w:r>
    </w:p>
    <w:p>
      <w:pPr>
        <w:spacing w:after="200" w:before="160"/>
      </w:pPr>
      <w:r>
        <w:t xml:space="preserve">Each time, WhatsApp cited the same reason: a violation of their Commerce Policy for Quality Experience. This policy tracks how patients respond to messages from a business number, including when a patient blocks the number or reports a message as unwanted.</w:t>
      </w:r>
    </w:p>
    <w:p>
      <w:pPr>
        <w:pStyle w:val="Heading1"/>
      </w:pPr>
      <w:r>
        <w:t xml:space="preserve">What This Means</w:t>
      </w:r>
    </w:p>
    <w:p>
      <w:pPr>
        <w:spacing w:after="200"/>
      </w:pPr>
      <w:r>
        <w:t xml:space="preserve">This is not connected to the AI and automation project. The first three restrictions happened in March, before that work began. The pattern points to messaging practices on this number itself, most likely messages sent to patients who had not started a conversation recently, or messages sent to many patients at once.</w:t>
      </w:r>
    </w:p>
    <w:p>
      <w:pPr>
        <w:pStyle w:val="Heading1"/>
      </w:pPr>
      <w:r>
        <w:t xml:space="preserve">Recommendation</w:t>
      </w:r>
    </w:p>
    <w:p>
      <w:pPr>
        <w:spacing w:after="120"/>
      </w:pPr>
      <w:r>
        <w:t xml:space="preserve">To stop this from happening again, we recommend the following for any messages sent from this number:</w:t>
      </w:r>
    </w:p>
    <w:p>
      <w:pPr>
        <w:pStyle w:val="ListParagraph"/>
        <w:numPr>
          <w:ilvl w:val="0"/>
          <w:numId w:val="3"/>
        </w:numPr>
      </w:pPr>
      <w:r>
        <w:t xml:space="preserve">Only message a patient if they have messaged first, or if they have an appointment or booking that needs a follow-up within the last 24 hours.</w:t>
      </w:r>
    </w:p>
    <w:p>
      <w:pPr>
        <w:pStyle w:val="ListParagraph"/>
        <w:numPr>
          <w:ilvl w:val="0"/>
          <w:numId w:val="3"/>
        </w:numPr>
      </w:pPr>
      <w:r>
        <w:t xml:space="preserve">Avoid sending the same message to a large group of patients at once from this number. If group messages or promotions are needed, use a proper marketing channel built for that, with patient consent collected in advance.</w:t>
      </w:r>
    </w:p>
    <w:p>
      <w:pPr>
        <w:pStyle w:val="ListParagraph"/>
        <w:numPr>
          <w:ilvl w:val="0"/>
          <w:numId w:val="3"/>
        </w:numPr>
      </w:pPr>
      <w:r>
        <w:t xml:space="preserve">Check the number’s status regularly in WhatsApp Business Manager so any warning is caught early, before it becomes a restriction.</w:t>
      </w:r>
    </w:p>
    <w:p>
      <w:pPr>
        <w:pStyle w:val="ListParagraph"/>
        <w:numPr>
          <w:ilvl w:val="0"/>
          <w:numId w:val="3"/>
        </w:numPr>
      </w:pPr>
      <w:r>
        <w:t xml:space="preserve">Keep the AI and automation project on its own separate, compliant messaging setup, so clinic communication and automated messaging never mix on the same number.</w:t>
      </w:r>
    </w:p>
    <w:p>
      <w:pPr>
        <w:pStyle w:val="Heading1"/>
        <w:spacing w:before="200"/>
      </w:pPr>
      <w:r>
        <w:t xml:space="preserve">Next Step</w:t>
      </w:r>
    </w:p>
    <w:p>
      <w:pPr>
        <w:spacing w:after="300"/>
      </w:pPr>
      <w:r>
        <w:t xml:space="preserve">We are requesting a review with WhatsApp now to restore the number. In parallel, we recommend a short internal check on how the number has been used for messaging over the past few months, so we can confirm the cause and make sure it does not happen again.</w:t>
      </w:r>
    </w:p>
    <w:p>
      <w:pPr>
        <w:pBdr>
          <w:top w:val="single" w:color="CCCCCC" w:sz="4" w:space="8"/>
        </w:pBdr>
        <w:spacing w:before="120"/>
      </w:pPr>
      <w:r>
        <w:rPr>
          <w:color w:val="777777"/>
          <w:sz w:val="18"/>
          <w:szCs w:val="18"/>
        </w:rPr>
        <w:t xml:space="preserve">Prepared by Younes Boujoudar, Kaizen Institute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2026-07-09T11:14:11.495Z</dcterms:created>
  <dcterms:modified xsi:type="dcterms:W3CDTF">2026-07-09T11:14:11.496Z</dcterms:modified>
</cp:coreProperties>
</file>

<file path=docProps/custom.xml><?xml version="1.0" encoding="utf-8"?>
<Properties xmlns="http://schemas.openxmlformats.org/officeDocument/2006/custom-properties" xmlns:vt="http://schemas.openxmlformats.org/officeDocument/2006/docPropsVTypes"/>
</file>