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9713" w14:textId="771F27BA" w:rsidR="00E775AB" w:rsidRPr="00D2020F" w:rsidRDefault="00E775AB" w:rsidP="00E775AB">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t xml:space="preserve">1. </w:t>
      </w:r>
      <w:proofErr w:type="spellStart"/>
      <w:r w:rsidRPr="00E775AB">
        <w:rPr>
          <w:rFonts w:ascii="Times New Roman" w:eastAsia="Times New Roman" w:hAnsi="Times New Roman" w:cs="Times New Roman"/>
          <w:b/>
          <w:bCs/>
          <w:color w:val="273239"/>
          <w:spacing w:val="2"/>
          <w:sz w:val="24"/>
          <w:szCs w:val="24"/>
          <w:bdr w:val="none" w:sz="0" w:space="0" w:color="auto" w:frame="1"/>
          <w:lang w:eastAsia="en-GB"/>
        </w:rPr>
        <w:t>Behavior</w:t>
      </w:r>
      <w:proofErr w:type="spellEnd"/>
      <w:r w:rsidRPr="00E775AB">
        <w:rPr>
          <w:rFonts w:ascii="Times New Roman" w:eastAsia="Times New Roman" w:hAnsi="Times New Roman" w:cs="Times New Roman"/>
          <w:b/>
          <w:bCs/>
          <w:color w:val="273239"/>
          <w:spacing w:val="2"/>
          <w:sz w:val="24"/>
          <w:szCs w:val="24"/>
          <w:bdr w:val="none" w:sz="0" w:space="0" w:color="auto" w:frame="1"/>
          <w:lang w:eastAsia="en-GB"/>
        </w:rPr>
        <w:t xml:space="preserve"> Driven Development (BDD) :</w:t>
      </w:r>
      <w:r w:rsidRPr="00E775AB">
        <w:rPr>
          <w:rFonts w:ascii="Times New Roman" w:eastAsia="Times New Roman" w:hAnsi="Times New Roman" w:cs="Times New Roman"/>
          <w:color w:val="273239"/>
          <w:spacing w:val="2"/>
          <w:sz w:val="24"/>
          <w:szCs w:val="24"/>
          <w:lang w:eastAsia="en-GB"/>
        </w:rPr>
        <w:br/>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Driven Development (BDD) is a development technique which focuses more on a software application’s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Mainly it creates an executable specification that fails because the respective feature doesn’t exist, then writing the simplest code that can make the specification pass and as a result we get the required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implemented in the system.  </w:t>
      </w:r>
      <w:proofErr w:type="gramStart"/>
      <w:r w:rsidRPr="00E775AB">
        <w:rPr>
          <w:rFonts w:ascii="Times New Roman" w:eastAsia="Times New Roman" w:hAnsi="Times New Roman" w:cs="Times New Roman"/>
          <w:color w:val="273239"/>
          <w:spacing w:val="2"/>
          <w:sz w:val="24"/>
          <w:szCs w:val="24"/>
          <w:lang w:eastAsia="en-GB"/>
        </w:rPr>
        <w:t>Actually</w:t>
      </w:r>
      <w:proofErr w:type="gramEnd"/>
      <w:r w:rsidRPr="00E775AB">
        <w:rPr>
          <w:rFonts w:ascii="Times New Roman" w:eastAsia="Times New Roman" w:hAnsi="Times New Roman" w:cs="Times New Roman"/>
          <w:color w:val="273239"/>
          <w:spacing w:val="2"/>
          <w:sz w:val="24"/>
          <w:szCs w:val="24"/>
          <w:lang w:eastAsia="en-GB"/>
        </w:rPr>
        <w:t xml:space="preserve"> it is a team methodology where Developers, Customer, QAs are involved in it.</w:t>
      </w:r>
    </w:p>
    <w:p w14:paraId="7538D8B7" w14:textId="5B4325CF" w:rsidR="00E775AB" w:rsidRPr="00E775AB" w:rsidRDefault="00E775AB"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t>Process of BDD :</w:t>
      </w:r>
    </w:p>
    <w:p w14:paraId="20DEE7C2" w14:textId="77777777" w:rsidR="00E775AB" w:rsidRPr="00E775AB" w:rsidRDefault="00E775AB" w:rsidP="00E775AB">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Write the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of the application</w:t>
      </w:r>
    </w:p>
    <w:p w14:paraId="226DB9F2" w14:textId="09F23875" w:rsidR="00E775AB" w:rsidRPr="00E775AB" w:rsidRDefault="00E775AB" w:rsidP="00E775AB">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Write the automated scripts</w:t>
      </w:r>
    </w:p>
    <w:p w14:paraId="668342CB" w14:textId="210ABE38" w:rsidR="00E775AB" w:rsidRPr="00E775AB" w:rsidRDefault="00E775AB" w:rsidP="00E775AB">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Then Implement the functional code</w:t>
      </w:r>
    </w:p>
    <w:p w14:paraId="54A64355" w14:textId="733E5661" w:rsidR="00E775AB" w:rsidRPr="00E775AB" w:rsidRDefault="00E775AB" w:rsidP="00E775AB">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Check if the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is successful and if </w:t>
      </w:r>
      <w:proofErr w:type="gramStart"/>
      <w:r w:rsidRPr="00E775AB">
        <w:rPr>
          <w:rFonts w:ascii="Times New Roman" w:eastAsia="Times New Roman" w:hAnsi="Times New Roman" w:cs="Times New Roman"/>
          <w:color w:val="273239"/>
          <w:spacing w:val="2"/>
          <w:sz w:val="24"/>
          <w:szCs w:val="24"/>
          <w:lang w:eastAsia="en-GB"/>
        </w:rPr>
        <w:t>not</w:t>
      </w:r>
      <w:proofErr w:type="gramEnd"/>
      <w:r w:rsidRPr="00E775AB">
        <w:rPr>
          <w:rFonts w:ascii="Times New Roman" w:eastAsia="Times New Roman" w:hAnsi="Times New Roman" w:cs="Times New Roman"/>
          <w:color w:val="273239"/>
          <w:spacing w:val="2"/>
          <w:sz w:val="24"/>
          <w:szCs w:val="24"/>
          <w:lang w:eastAsia="en-GB"/>
        </w:rPr>
        <w:t xml:space="preserve"> success then fix it</w:t>
      </w:r>
    </w:p>
    <w:p w14:paraId="0971E8B4" w14:textId="0B40ED6A" w:rsidR="00E775AB" w:rsidRPr="00E775AB" w:rsidRDefault="00E775AB" w:rsidP="00E775AB">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Organize the code (Optional)</w:t>
      </w:r>
    </w:p>
    <w:p w14:paraId="71F8E62D" w14:textId="4608DFA0" w:rsidR="00E775AB" w:rsidRDefault="00E775AB" w:rsidP="00E775AB">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Repeat the steps for another </w:t>
      </w:r>
      <w:proofErr w:type="spellStart"/>
      <w:r w:rsidRPr="00E775AB">
        <w:rPr>
          <w:rFonts w:ascii="Times New Roman" w:eastAsia="Times New Roman" w:hAnsi="Times New Roman" w:cs="Times New Roman"/>
          <w:color w:val="273239"/>
          <w:spacing w:val="2"/>
          <w:sz w:val="24"/>
          <w:szCs w:val="24"/>
          <w:lang w:eastAsia="en-GB"/>
        </w:rPr>
        <w:t>behavior</w:t>
      </w:r>
      <w:proofErr w:type="spellEnd"/>
    </w:p>
    <w:p w14:paraId="7BD9E578" w14:textId="3942315D" w:rsidR="00E775AB" w:rsidRDefault="00E775AB"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05F3FE83" w14:textId="3B6C8B16" w:rsidR="00E775AB"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Pr>
          <w:noProof/>
        </w:rPr>
        <w:drawing>
          <wp:anchor distT="0" distB="0" distL="114300" distR="114300" simplePos="0" relativeHeight="251659264" behindDoc="0" locked="0" layoutInCell="1" allowOverlap="1" wp14:anchorId="7909E2EA" wp14:editId="4E209DB6">
            <wp:simplePos x="0" y="0"/>
            <wp:positionH relativeFrom="margin">
              <wp:align>center</wp:align>
            </wp:positionH>
            <wp:positionV relativeFrom="paragraph">
              <wp:posOffset>7738</wp:posOffset>
            </wp:positionV>
            <wp:extent cx="2934586" cy="1911719"/>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586" cy="19117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D3779" w14:textId="5658B457"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3D8AF18D" w14:textId="77777777"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4600C793" w14:textId="3C124325"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28C5C024" w14:textId="4568FF38"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6813CE86" w14:textId="0F00339D"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65440F00" w14:textId="5637E412"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4B179430" w14:textId="1CD8C571"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36FC0F1E" w14:textId="13818593"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6AEE1B3C" w14:textId="4B97CDE6"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19C2C933" w14:textId="77777777" w:rsidR="00D2020F"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07777479" w14:textId="77777777" w:rsidR="00D2020F" w:rsidRPr="00E775AB"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170BA0B3" w14:textId="31B54E17" w:rsidR="00E775AB" w:rsidRPr="00E775AB" w:rsidRDefault="00E775AB" w:rsidP="00E775AB">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t>2.Test Driven Development (TDD) :</w:t>
      </w:r>
      <w:r w:rsidRPr="00E775AB">
        <w:rPr>
          <w:rFonts w:ascii="Times New Roman" w:eastAsia="Times New Roman" w:hAnsi="Times New Roman" w:cs="Times New Roman"/>
          <w:color w:val="273239"/>
          <w:spacing w:val="2"/>
          <w:sz w:val="24"/>
          <w:szCs w:val="24"/>
          <w:lang w:eastAsia="en-GB"/>
        </w:rPr>
        <w:br/>
      </w:r>
      <w:hyperlink r:id="rId8" w:history="1">
        <w:r w:rsidRPr="00E775AB">
          <w:rPr>
            <w:rFonts w:ascii="Times New Roman" w:eastAsia="Times New Roman" w:hAnsi="Times New Roman" w:cs="Times New Roman"/>
            <w:color w:val="0000FF"/>
            <w:spacing w:val="2"/>
            <w:sz w:val="24"/>
            <w:szCs w:val="24"/>
            <w:u w:val="single"/>
            <w:bdr w:val="none" w:sz="0" w:space="0" w:color="auto" w:frame="1"/>
            <w:lang w:eastAsia="en-GB"/>
          </w:rPr>
          <w:t>Test Driven Development (TDD)</w:t>
        </w:r>
      </w:hyperlink>
      <w:r w:rsidRPr="00E775AB">
        <w:rPr>
          <w:rFonts w:ascii="Times New Roman" w:eastAsia="Times New Roman" w:hAnsi="Times New Roman" w:cs="Times New Roman"/>
          <w:color w:val="273239"/>
          <w:spacing w:val="2"/>
          <w:sz w:val="24"/>
          <w:szCs w:val="24"/>
          <w:lang w:eastAsia="en-GB"/>
        </w:rPr>
        <w:t xml:space="preserve"> is a development technique which focuses more on the implementation of a feature of a software application/product.  Mainly it refers to write a test case that fails because the specified functionality doesn’t exist and after that update the code that can make the test case pass and as a </w:t>
      </w:r>
      <w:proofErr w:type="gramStart"/>
      <w:r w:rsidRPr="00E775AB">
        <w:rPr>
          <w:rFonts w:ascii="Times New Roman" w:eastAsia="Times New Roman" w:hAnsi="Times New Roman" w:cs="Times New Roman"/>
          <w:color w:val="273239"/>
          <w:spacing w:val="2"/>
          <w:sz w:val="24"/>
          <w:szCs w:val="24"/>
          <w:lang w:eastAsia="en-GB"/>
        </w:rPr>
        <w:t>result</w:t>
      </w:r>
      <w:proofErr w:type="gramEnd"/>
      <w:r w:rsidRPr="00E775AB">
        <w:rPr>
          <w:rFonts w:ascii="Times New Roman" w:eastAsia="Times New Roman" w:hAnsi="Times New Roman" w:cs="Times New Roman"/>
          <w:color w:val="273239"/>
          <w:spacing w:val="2"/>
          <w:sz w:val="24"/>
          <w:szCs w:val="24"/>
          <w:lang w:eastAsia="en-GB"/>
        </w:rPr>
        <w:t xml:space="preserve"> we get the feature implemented in the system. </w:t>
      </w:r>
      <w:proofErr w:type="gramStart"/>
      <w:r w:rsidRPr="00E775AB">
        <w:rPr>
          <w:rFonts w:ascii="Times New Roman" w:eastAsia="Times New Roman" w:hAnsi="Times New Roman" w:cs="Times New Roman"/>
          <w:color w:val="273239"/>
          <w:spacing w:val="2"/>
          <w:sz w:val="24"/>
          <w:szCs w:val="24"/>
          <w:lang w:eastAsia="en-GB"/>
        </w:rPr>
        <w:t>Actually</w:t>
      </w:r>
      <w:proofErr w:type="gramEnd"/>
      <w:r w:rsidRPr="00E775AB">
        <w:rPr>
          <w:rFonts w:ascii="Times New Roman" w:eastAsia="Times New Roman" w:hAnsi="Times New Roman" w:cs="Times New Roman"/>
          <w:color w:val="273239"/>
          <w:spacing w:val="2"/>
          <w:sz w:val="24"/>
          <w:szCs w:val="24"/>
          <w:lang w:eastAsia="en-GB"/>
        </w:rPr>
        <w:t xml:space="preserve"> it is a development practice where the developers are involved in it.</w:t>
      </w:r>
    </w:p>
    <w:p w14:paraId="38CDA2C2" w14:textId="3881F52B" w:rsidR="00E775AB" w:rsidRPr="00E775AB" w:rsidRDefault="00E775AB"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t>Process of TDD :</w:t>
      </w:r>
    </w:p>
    <w:p w14:paraId="43E9CC03" w14:textId="77777777" w:rsidR="00E775AB" w:rsidRPr="00E775AB" w:rsidRDefault="00E775AB" w:rsidP="00E775AB">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Add test case</w:t>
      </w:r>
    </w:p>
    <w:p w14:paraId="7B445944" w14:textId="1AA514AB" w:rsidR="00E775AB" w:rsidRPr="00E775AB" w:rsidRDefault="00E775AB" w:rsidP="00E775AB">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Run the test cases and watch test fails</w:t>
      </w:r>
    </w:p>
    <w:p w14:paraId="08217F2A" w14:textId="4A733A63" w:rsidR="00E775AB" w:rsidRPr="00E775AB" w:rsidRDefault="00E775AB" w:rsidP="00E775AB">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Update the code</w:t>
      </w:r>
    </w:p>
    <w:p w14:paraId="081832AC" w14:textId="4896E221" w:rsidR="00E775AB" w:rsidRPr="00E775AB" w:rsidRDefault="00E775AB" w:rsidP="00E775AB">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Run the test cases again</w:t>
      </w:r>
    </w:p>
    <w:p w14:paraId="235C9DBE" w14:textId="77777777" w:rsidR="00E775AB" w:rsidRPr="00E775AB" w:rsidRDefault="00E775AB" w:rsidP="00E775AB">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Refactor the code (Optional)</w:t>
      </w:r>
    </w:p>
    <w:p w14:paraId="1AD67389" w14:textId="3BE01F5D" w:rsidR="00B57494" w:rsidRPr="00D2020F" w:rsidRDefault="00E775AB" w:rsidP="00E775AB">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Repeat the steps for another test case</w:t>
      </w:r>
    </w:p>
    <w:p w14:paraId="1AAA3499" w14:textId="261BD319"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297F4D7D" w14:textId="147E2ED7" w:rsidR="00B57494" w:rsidRDefault="00D2020F"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Pr>
          <w:noProof/>
        </w:rPr>
        <w:drawing>
          <wp:anchor distT="0" distB="0" distL="114300" distR="114300" simplePos="0" relativeHeight="251658240" behindDoc="0" locked="0" layoutInCell="1" allowOverlap="1" wp14:anchorId="50C817FC" wp14:editId="535EA23D">
            <wp:simplePos x="0" y="0"/>
            <wp:positionH relativeFrom="margin">
              <wp:align>center</wp:align>
            </wp:positionH>
            <wp:positionV relativeFrom="paragraph">
              <wp:posOffset>12700</wp:posOffset>
            </wp:positionV>
            <wp:extent cx="3765359" cy="2149667"/>
            <wp:effectExtent l="0" t="0" r="6985" b="317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359" cy="21496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440F6C" w14:textId="3F106020"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724486CF" w14:textId="49F4B593"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4BE6A457" w14:textId="6A3B7292"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05A74A7F" w14:textId="7DE19C7C"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533D43A5" w14:textId="705901DB"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21A9247F" w14:textId="70E9F260"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5A044FB3" w14:textId="7272658F" w:rsidR="00B57494"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29AF0F7E" w14:textId="77777777" w:rsidR="00B57494" w:rsidRPr="00E775AB" w:rsidRDefault="00B57494"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p>
    <w:p w14:paraId="60539218" w14:textId="77777777" w:rsidR="00E775AB" w:rsidRPr="00E775AB" w:rsidRDefault="00E775AB" w:rsidP="00E775A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lastRenderedPageBreak/>
        <w:t>Difference between BDD vs TDD :</w:t>
      </w:r>
    </w:p>
    <w:tbl>
      <w:tblPr>
        <w:tblW w:w="0" w:type="auto"/>
        <w:shd w:val="clear" w:color="auto" w:fill="FFFFFF"/>
        <w:tblCellMar>
          <w:left w:w="0" w:type="dxa"/>
          <w:right w:w="0" w:type="dxa"/>
        </w:tblCellMar>
        <w:tblLook w:val="04A0" w:firstRow="1" w:lastRow="0" w:firstColumn="1" w:lastColumn="0" w:noHBand="0" w:noVBand="1"/>
      </w:tblPr>
      <w:tblGrid>
        <w:gridCol w:w="924"/>
        <w:gridCol w:w="4085"/>
        <w:gridCol w:w="4017"/>
      </w:tblGrid>
      <w:tr w:rsidR="00E775AB" w:rsidRPr="00B57494" w14:paraId="141F3DD5"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19E917D4" w14:textId="77777777" w:rsidR="00E775AB" w:rsidRPr="00E775AB" w:rsidRDefault="00E775AB" w:rsidP="00E775AB">
            <w:pPr>
              <w:spacing w:after="0" w:line="240" w:lineRule="auto"/>
              <w:jc w:val="center"/>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t>S.NO.</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1E43E75A" w14:textId="77777777" w:rsidR="00E775AB" w:rsidRPr="00E775AB" w:rsidRDefault="00E775AB" w:rsidP="00E775AB">
            <w:pPr>
              <w:spacing w:after="0" w:line="240" w:lineRule="auto"/>
              <w:jc w:val="center"/>
              <w:textAlignment w:val="baseline"/>
              <w:rPr>
                <w:rFonts w:ascii="Times New Roman" w:eastAsia="Times New Roman" w:hAnsi="Times New Roman" w:cs="Times New Roman"/>
                <w:color w:val="273239"/>
                <w:spacing w:val="2"/>
                <w:sz w:val="24"/>
                <w:szCs w:val="24"/>
                <w:lang w:eastAsia="en-GB"/>
              </w:rPr>
            </w:pPr>
            <w:proofErr w:type="spellStart"/>
            <w:r w:rsidRPr="00E775AB">
              <w:rPr>
                <w:rFonts w:ascii="Times New Roman" w:eastAsia="Times New Roman" w:hAnsi="Times New Roman" w:cs="Times New Roman"/>
                <w:b/>
                <w:bCs/>
                <w:color w:val="273239"/>
                <w:spacing w:val="2"/>
                <w:sz w:val="24"/>
                <w:szCs w:val="24"/>
                <w:bdr w:val="none" w:sz="0" w:space="0" w:color="auto" w:frame="1"/>
                <w:lang w:eastAsia="en-GB"/>
              </w:rPr>
              <w:t>Behavior</w:t>
            </w:r>
            <w:proofErr w:type="spellEnd"/>
            <w:r w:rsidRPr="00E775AB">
              <w:rPr>
                <w:rFonts w:ascii="Times New Roman" w:eastAsia="Times New Roman" w:hAnsi="Times New Roman" w:cs="Times New Roman"/>
                <w:b/>
                <w:bCs/>
                <w:color w:val="273239"/>
                <w:spacing w:val="2"/>
                <w:sz w:val="24"/>
                <w:szCs w:val="24"/>
                <w:bdr w:val="none" w:sz="0" w:space="0" w:color="auto" w:frame="1"/>
                <w:lang w:eastAsia="en-GB"/>
              </w:rPr>
              <w:t xml:space="preserve"> Driven Development</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2E0F182D" w14:textId="77777777" w:rsidR="00E775AB" w:rsidRPr="00E775AB" w:rsidRDefault="00E775AB" w:rsidP="00E775AB">
            <w:pPr>
              <w:spacing w:after="0" w:line="240" w:lineRule="auto"/>
              <w:jc w:val="center"/>
              <w:textAlignment w:val="baseline"/>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b/>
                <w:bCs/>
                <w:color w:val="273239"/>
                <w:spacing w:val="2"/>
                <w:sz w:val="24"/>
                <w:szCs w:val="24"/>
                <w:bdr w:val="none" w:sz="0" w:space="0" w:color="auto" w:frame="1"/>
                <w:lang w:eastAsia="en-GB"/>
              </w:rPr>
              <w:t>Test Driven Development</w:t>
            </w:r>
          </w:p>
        </w:tc>
      </w:tr>
      <w:tr w:rsidR="00E775AB" w:rsidRPr="00B57494" w14:paraId="6D39F88E"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0D93D2CC"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01.</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7B0A9B58"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Driven Development is a development technique which focuses more on a software application’s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60F68ADC"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Test Driven Development is a development technique which focuses more on the implementation of a feature of a software application/product.</w:t>
            </w:r>
          </w:p>
        </w:tc>
      </w:tr>
      <w:tr w:rsidR="00E775AB" w:rsidRPr="00B57494" w14:paraId="445A714B"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6401493C"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02.</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20636122"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In BDD the participants are Developers, Customer, QAs.</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1F922321"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In TDD the participants are developers.</w:t>
            </w:r>
          </w:p>
        </w:tc>
      </w:tr>
      <w:tr w:rsidR="00E775AB" w:rsidRPr="00B57494" w14:paraId="6E578D6E"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5CB92EF3"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03.</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474AFEE9"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Mainly it creates an executable specification that fails because the respective feature doesn’t exist, then writing the simplest code that can make the specification pass and as a result we get the required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 xml:space="preserve"> implemented in the system.</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23221A4C"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Mainly it refers to write a test case that fails because the specified functionality doesn’t exist and after that update the code that can make the test case pass and as a </w:t>
            </w:r>
            <w:proofErr w:type="gramStart"/>
            <w:r w:rsidRPr="00E775AB">
              <w:rPr>
                <w:rFonts w:ascii="Times New Roman" w:eastAsia="Times New Roman" w:hAnsi="Times New Roman" w:cs="Times New Roman"/>
                <w:color w:val="273239"/>
                <w:spacing w:val="2"/>
                <w:sz w:val="24"/>
                <w:szCs w:val="24"/>
                <w:lang w:eastAsia="en-GB"/>
              </w:rPr>
              <w:t>result</w:t>
            </w:r>
            <w:proofErr w:type="gramEnd"/>
            <w:r w:rsidRPr="00E775AB">
              <w:rPr>
                <w:rFonts w:ascii="Times New Roman" w:eastAsia="Times New Roman" w:hAnsi="Times New Roman" w:cs="Times New Roman"/>
                <w:color w:val="273239"/>
                <w:spacing w:val="2"/>
                <w:sz w:val="24"/>
                <w:szCs w:val="24"/>
                <w:lang w:eastAsia="en-GB"/>
              </w:rPr>
              <w:t xml:space="preserve"> we get the feature implemented in the system.</w:t>
            </w:r>
          </w:p>
        </w:tc>
      </w:tr>
      <w:tr w:rsidR="00E775AB" w:rsidRPr="00B57494" w14:paraId="2C23DF10"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2FD99B2A"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04.</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4A226ACE"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Its </w:t>
            </w:r>
            <w:proofErr w:type="gramStart"/>
            <w:r w:rsidRPr="00E775AB">
              <w:rPr>
                <w:rFonts w:ascii="Times New Roman" w:eastAsia="Times New Roman" w:hAnsi="Times New Roman" w:cs="Times New Roman"/>
                <w:color w:val="273239"/>
                <w:spacing w:val="2"/>
                <w:sz w:val="24"/>
                <w:szCs w:val="24"/>
                <w:lang w:eastAsia="en-GB"/>
              </w:rPr>
              <w:t>main focus</w:t>
            </w:r>
            <w:proofErr w:type="gramEnd"/>
            <w:r w:rsidRPr="00E775AB">
              <w:rPr>
                <w:rFonts w:ascii="Times New Roman" w:eastAsia="Times New Roman" w:hAnsi="Times New Roman" w:cs="Times New Roman"/>
                <w:color w:val="273239"/>
                <w:spacing w:val="2"/>
                <w:sz w:val="24"/>
                <w:szCs w:val="24"/>
                <w:lang w:eastAsia="en-GB"/>
              </w:rPr>
              <w:t xml:space="preserve"> is on system requirements.</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256844CB"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Its </w:t>
            </w:r>
            <w:proofErr w:type="gramStart"/>
            <w:r w:rsidRPr="00E775AB">
              <w:rPr>
                <w:rFonts w:ascii="Times New Roman" w:eastAsia="Times New Roman" w:hAnsi="Times New Roman" w:cs="Times New Roman"/>
                <w:color w:val="273239"/>
                <w:spacing w:val="2"/>
                <w:sz w:val="24"/>
                <w:szCs w:val="24"/>
                <w:lang w:eastAsia="en-GB"/>
              </w:rPr>
              <w:t>main focus</w:t>
            </w:r>
            <w:proofErr w:type="gramEnd"/>
            <w:r w:rsidRPr="00E775AB">
              <w:rPr>
                <w:rFonts w:ascii="Times New Roman" w:eastAsia="Times New Roman" w:hAnsi="Times New Roman" w:cs="Times New Roman"/>
                <w:color w:val="273239"/>
                <w:spacing w:val="2"/>
                <w:sz w:val="24"/>
                <w:szCs w:val="24"/>
                <w:lang w:eastAsia="en-GB"/>
              </w:rPr>
              <w:t xml:space="preserve"> is on unit test.</w:t>
            </w:r>
          </w:p>
        </w:tc>
      </w:tr>
      <w:tr w:rsidR="00E775AB" w:rsidRPr="00B57494" w14:paraId="06777B69"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77312EF1"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05.</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34E2D45B"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In BDD the starting point is a scenario.</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7CF963D2"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In TDD the starting point is a test case.</w:t>
            </w:r>
          </w:p>
        </w:tc>
      </w:tr>
      <w:tr w:rsidR="00E775AB" w:rsidRPr="00B57494" w14:paraId="18F06AA5"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30C61209"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06.</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39AEA129"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It is a team methodology.</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7B697D14"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It is a development practice.</w:t>
            </w:r>
          </w:p>
        </w:tc>
      </w:tr>
      <w:tr w:rsidR="00E775AB" w:rsidRPr="00B57494" w14:paraId="01DA465F"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5A37F184"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07.</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2F3929EC"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Here language used to write </w:t>
            </w:r>
            <w:proofErr w:type="spellStart"/>
            <w:r w:rsidRPr="00E775AB">
              <w:rPr>
                <w:rFonts w:ascii="Times New Roman" w:eastAsia="Times New Roman" w:hAnsi="Times New Roman" w:cs="Times New Roman"/>
                <w:color w:val="273239"/>
                <w:spacing w:val="2"/>
                <w:sz w:val="24"/>
                <w:szCs w:val="24"/>
                <w:lang w:eastAsia="en-GB"/>
              </w:rPr>
              <w:t>behavior</w:t>
            </w:r>
            <w:proofErr w:type="spellEnd"/>
            <w:r w:rsidRPr="00E775AB">
              <w:rPr>
                <w:rFonts w:ascii="Times New Roman" w:eastAsia="Times New Roman" w:hAnsi="Times New Roman" w:cs="Times New Roman"/>
                <w:color w:val="273239"/>
                <w:spacing w:val="2"/>
                <w:sz w:val="24"/>
                <w:szCs w:val="24"/>
                <w:lang w:eastAsia="en-GB"/>
              </w:rPr>
              <w:t>/scenarios is simple English language.</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3F0A1BD3"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Here language is used is </w:t>
            </w:r>
            <w:proofErr w:type="gramStart"/>
            <w:r w:rsidRPr="00E775AB">
              <w:rPr>
                <w:rFonts w:ascii="Times New Roman" w:eastAsia="Times New Roman" w:hAnsi="Times New Roman" w:cs="Times New Roman"/>
                <w:color w:val="273239"/>
                <w:spacing w:val="2"/>
                <w:sz w:val="24"/>
                <w:szCs w:val="24"/>
                <w:lang w:eastAsia="en-GB"/>
              </w:rPr>
              <w:t>similar to</w:t>
            </w:r>
            <w:proofErr w:type="gramEnd"/>
            <w:r w:rsidRPr="00E775AB">
              <w:rPr>
                <w:rFonts w:ascii="Times New Roman" w:eastAsia="Times New Roman" w:hAnsi="Times New Roman" w:cs="Times New Roman"/>
                <w:color w:val="273239"/>
                <w:spacing w:val="2"/>
                <w:sz w:val="24"/>
                <w:szCs w:val="24"/>
                <w:lang w:eastAsia="en-GB"/>
              </w:rPr>
              <w:t xml:space="preserve"> the one used for feature development like programming language.</w:t>
            </w:r>
          </w:p>
        </w:tc>
      </w:tr>
      <w:tr w:rsidR="00E775AB" w:rsidRPr="00B57494" w14:paraId="15123854"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2DCA6063"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08.</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47E08072"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In BDD collaboration is required between all the stakeholders.</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0AAC7507"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In TDD collaboration is required only between the developers.</w:t>
            </w:r>
          </w:p>
        </w:tc>
      </w:tr>
      <w:tr w:rsidR="00E775AB" w:rsidRPr="00B57494" w14:paraId="46A5AFEC"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7707BD7D"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09.</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7EFD4F7B"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It is a good approach for project development which are driven by user actions.</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56DF1140"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It is a good approach for projects which involve API and third-party tools.</w:t>
            </w:r>
          </w:p>
        </w:tc>
      </w:tr>
      <w:tr w:rsidR="00E775AB" w:rsidRPr="00B57494" w14:paraId="100DDA73" w14:textId="77777777" w:rsidTr="00E775AB">
        <w:tc>
          <w:tcPr>
            <w:tcW w:w="832" w:type="dxa"/>
            <w:tcBorders>
              <w:top w:val="nil"/>
              <w:left w:val="nil"/>
              <w:bottom w:val="nil"/>
              <w:right w:val="nil"/>
            </w:tcBorders>
            <w:shd w:val="clear" w:color="auto" w:fill="FFFFFF"/>
            <w:tcMar>
              <w:top w:w="210" w:type="dxa"/>
              <w:left w:w="150" w:type="dxa"/>
              <w:bottom w:w="210" w:type="dxa"/>
              <w:right w:w="150" w:type="dxa"/>
            </w:tcMar>
            <w:vAlign w:val="bottom"/>
            <w:hideMark/>
          </w:tcPr>
          <w:p w14:paraId="5D5ACB3F"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10.</w:t>
            </w:r>
          </w:p>
        </w:tc>
        <w:tc>
          <w:tcPr>
            <w:tcW w:w="4133" w:type="dxa"/>
            <w:tcBorders>
              <w:top w:val="nil"/>
              <w:left w:val="nil"/>
              <w:bottom w:val="nil"/>
              <w:right w:val="nil"/>
            </w:tcBorders>
            <w:shd w:val="clear" w:color="auto" w:fill="FFFFFF"/>
            <w:tcMar>
              <w:top w:w="210" w:type="dxa"/>
              <w:left w:w="150" w:type="dxa"/>
              <w:bottom w:w="210" w:type="dxa"/>
              <w:right w:w="150" w:type="dxa"/>
            </w:tcMar>
            <w:vAlign w:val="bottom"/>
            <w:hideMark/>
          </w:tcPr>
          <w:p w14:paraId="7F3419E8"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 xml:space="preserve">Some of the tools used are  Cucumber, Dave, </w:t>
            </w:r>
            <w:proofErr w:type="spellStart"/>
            <w:r w:rsidRPr="00E775AB">
              <w:rPr>
                <w:rFonts w:ascii="Times New Roman" w:eastAsia="Times New Roman" w:hAnsi="Times New Roman" w:cs="Times New Roman"/>
                <w:color w:val="273239"/>
                <w:spacing w:val="2"/>
                <w:sz w:val="24"/>
                <w:szCs w:val="24"/>
                <w:lang w:eastAsia="en-GB"/>
              </w:rPr>
              <w:t>JBehave</w:t>
            </w:r>
            <w:proofErr w:type="spellEnd"/>
            <w:r w:rsidRPr="00E775AB">
              <w:rPr>
                <w:rFonts w:ascii="Times New Roman" w:eastAsia="Times New Roman" w:hAnsi="Times New Roman" w:cs="Times New Roman"/>
                <w:color w:val="273239"/>
                <w:spacing w:val="2"/>
                <w:sz w:val="24"/>
                <w:szCs w:val="24"/>
                <w:lang w:eastAsia="en-GB"/>
              </w:rPr>
              <w:t>, Spec Flow,  </w:t>
            </w:r>
            <w:proofErr w:type="spellStart"/>
            <w:r w:rsidRPr="00E775AB">
              <w:rPr>
                <w:rFonts w:ascii="Times New Roman" w:eastAsia="Times New Roman" w:hAnsi="Times New Roman" w:cs="Times New Roman"/>
                <w:color w:val="273239"/>
                <w:spacing w:val="2"/>
                <w:sz w:val="24"/>
                <w:szCs w:val="24"/>
                <w:lang w:eastAsia="en-GB"/>
              </w:rPr>
              <w:t>Concordian</w:t>
            </w:r>
            <w:proofErr w:type="spellEnd"/>
            <w:r w:rsidRPr="00E775AB">
              <w:rPr>
                <w:rFonts w:ascii="Times New Roman" w:eastAsia="Times New Roman" w:hAnsi="Times New Roman" w:cs="Times New Roman"/>
                <w:color w:val="273239"/>
                <w:spacing w:val="2"/>
                <w:sz w:val="24"/>
                <w:szCs w:val="24"/>
                <w:lang w:eastAsia="en-GB"/>
              </w:rPr>
              <w:t xml:space="preserve">, </w:t>
            </w:r>
            <w:proofErr w:type="spellStart"/>
            <w:r w:rsidRPr="00E775AB">
              <w:rPr>
                <w:rFonts w:ascii="Times New Roman" w:eastAsia="Times New Roman" w:hAnsi="Times New Roman" w:cs="Times New Roman"/>
                <w:color w:val="273239"/>
                <w:spacing w:val="2"/>
                <w:sz w:val="24"/>
                <w:szCs w:val="24"/>
                <w:lang w:eastAsia="en-GB"/>
              </w:rPr>
              <w:t>BeanSpec</w:t>
            </w:r>
            <w:proofErr w:type="spellEnd"/>
            <w:r w:rsidRPr="00E775AB">
              <w:rPr>
                <w:rFonts w:ascii="Times New Roman" w:eastAsia="Times New Roman" w:hAnsi="Times New Roman" w:cs="Times New Roman"/>
                <w:color w:val="273239"/>
                <w:spacing w:val="2"/>
                <w:sz w:val="24"/>
                <w:szCs w:val="24"/>
                <w:lang w:eastAsia="en-GB"/>
              </w:rPr>
              <w:t xml:space="preserve"> etc.</w:t>
            </w:r>
          </w:p>
        </w:tc>
        <w:tc>
          <w:tcPr>
            <w:tcW w:w="4061" w:type="dxa"/>
            <w:tcBorders>
              <w:top w:val="nil"/>
              <w:left w:val="nil"/>
              <w:bottom w:val="nil"/>
              <w:right w:val="nil"/>
            </w:tcBorders>
            <w:shd w:val="clear" w:color="auto" w:fill="FFFFFF"/>
            <w:tcMar>
              <w:top w:w="210" w:type="dxa"/>
              <w:left w:w="150" w:type="dxa"/>
              <w:bottom w:w="210" w:type="dxa"/>
              <w:right w:w="150" w:type="dxa"/>
            </w:tcMar>
            <w:vAlign w:val="bottom"/>
            <w:hideMark/>
          </w:tcPr>
          <w:p w14:paraId="0CD2DA50" w14:textId="77777777" w:rsidR="00E775AB" w:rsidRPr="00E775AB" w:rsidRDefault="00E775AB" w:rsidP="00E775AB">
            <w:pPr>
              <w:spacing w:after="0" w:line="240" w:lineRule="auto"/>
              <w:rPr>
                <w:rFonts w:ascii="Times New Roman" w:eastAsia="Times New Roman" w:hAnsi="Times New Roman" w:cs="Times New Roman"/>
                <w:color w:val="273239"/>
                <w:spacing w:val="2"/>
                <w:sz w:val="24"/>
                <w:szCs w:val="24"/>
                <w:lang w:eastAsia="en-GB"/>
              </w:rPr>
            </w:pPr>
            <w:r w:rsidRPr="00E775AB">
              <w:rPr>
                <w:rFonts w:ascii="Times New Roman" w:eastAsia="Times New Roman" w:hAnsi="Times New Roman" w:cs="Times New Roman"/>
                <w:color w:val="273239"/>
                <w:spacing w:val="2"/>
                <w:sz w:val="24"/>
                <w:szCs w:val="24"/>
                <w:lang w:eastAsia="en-GB"/>
              </w:rPr>
              <w:t>Some of the tools used are  </w:t>
            </w:r>
            <w:proofErr w:type="spellStart"/>
            <w:r w:rsidRPr="00E775AB">
              <w:rPr>
                <w:rFonts w:ascii="Times New Roman" w:eastAsia="Times New Roman" w:hAnsi="Times New Roman" w:cs="Times New Roman"/>
                <w:color w:val="273239"/>
                <w:spacing w:val="2"/>
                <w:sz w:val="24"/>
                <w:szCs w:val="24"/>
                <w:lang w:eastAsia="en-GB"/>
              </w:rPr>
              <w:t>JBehave</w:t>
            </w:r>
            <w:proofErr w:type="spellEnd"/>
            <w:r w:rsidRPr="00E775AB">
              <w:rPr>
                <w:rFonts w:ascii="Times New Roman" w:eastAsia="Times New Roman" w:hAnsi="Times New Roman" w:cs="Times New Roman"/>
                <w:color w:val="273239"/>
                <w:spacing w:val="2"/>
                <w:sz w:val="24"/>
                <w:szCs w:val="24"/>
                <w:lang w:eastAsia="en-GB"/>
              </w:rPr>
              <w:t xml:space="preserve">, </w:t>
            </w:r>
            <w:proofErr w:type="spellStart"/>
            <w:r w:rsidRPr="00E775AB">
              <w:rPr>
                <w:rFonts w:ascii="Times New Roman" w:eastAsia="Times New Roman" w:hAnsi="Times New Roman" w:cs="Times New Roman"/>
                <w:color w:val="273239"/>
                <w:spacing w:val="2"/>
                <w:sz w:val="24"/>
                <w:szCs w:val="24"/>
                <w:lang w:eastAsia="en-GB"/>
              </w:rPr>
              <w:t>JDave</w:t>
            </w:r>
            <w:proofErr w:type="spellEnd"/>
            <w:r w:rsidRPr="00E775AB">
              <w:rPr>
                <w:rFonts w:ascii="Times New Roman" w:eastAsia="Times New Roman" w:hAnsi="Times New Roman" w:cs="Times New Roman"/>
                <w:color w:val="273239"/>
                <w:spacing w:val="2"/>
                <w:sz w:val="24"/>
                <w:szCs w:val="24"/>
                <w:lang w:eastAsia="en-GB"/>
              </w:rPr>
              <w:t xml:space="preserve">, Cucumber, Spec Flow, </w:t>
            </w:r>
            <w:proofErr w:type="spellStart"/>
            <w:r w:rsidRPr="00E775AB">
              <w:rPr>
                <w:rFonts w:ascii="Times New Roman" w:eastAsia="Times New Roman" w:hAnsi="Times New Roman" w:cs="Times New Roman"/>
                <w:color w:val="273239"/>
                <w:spacing w:val="2"/>
                <w:sz w:val="24"/>
                <w:szCs w:val="24"/>
                <w:lang w:eastAsia="en-GB"/>
              </w:rPr>
              <w:t>BeanSpec</w:t>
            </w:r>
            <w:proofErr w:type="spellEnd"/>
            <w:r w:rsidRPr="00E775AB">
              <w:rPr>
                <w:rFonts w:ascii="Times New Roman" w:eastAsia="Times New Roman" w:hAnsi="Times New Roman" w:cs="Times New Roman"/>
                <w:color w:val="273239"/>
                <w:spacing w:val="2"/>
                <w:sz w:val="24"/>
                <w:szCs w:val="24"/>
                <w:lang w:eastAsia="en-GB"/>
              </w:rPr>
              <w:t xml:space="preserve">, </w:t>
            </w:r>
            <w:proofErr w:type="spellStart"/>
            <w:r w:rsidRPr="00E775AB">
              <w:rPr>
                <w:rFonts w:ascii="Times New Roman" w:eastAsia="Times New Roman" w:hAnsi="Times New Roman" w:cs="Times New Roman"/>
                <w:color w:val="273239"/>
                <w:spacing w:val="2"/>
                <w:sz w:val="24"/>
                <w:szCs w:val="24"/>
                <w:lang w:eastAsia="en-GB"/>
              </w:rPr>
              <w:t>FitNesse</w:t>
            </w:r>
            <w:proofErr w:type="spellEnd"/>
            <w:r w:rsidRPr="00E775AB">
              <w:rPr>
                <w:rFonts w:ascii="Times New Roman" w:eastAsia="Times New Roman" w:hAnsi="Times New Roman" w:cs="Times New Roman"/>
                <w:color w:val="273239"/>
                <w:spacing w:val="2"/>
                <w:sz w:val="24"/>
                <w:szCs w:val="24"/>
                <w:lang w:eastAsia="en-GB"/>
              </w:rPr>
              <w:t xml:space="preserve"> etc.</w:t>
            </w:r>
          </w:p>
        </w:tc>
      </w:tr>
    </w:tbl>
    <w:p w14:paraId="25E0E659" w14:textId="107241A3" w:rsidR="00F13619" w:rsidRDefault="00F13619"/>
    <w:p w14:paraId="4949D169" w14:textId="12E01219" w:rsidR="00B57494" w:rsidRPr="00D2020F" w:rsidRDefault="00D2020F" w:rsidP="00D2020F">
      <w:pPr>
        <w:pStyle w:val="Heading2"/>
        <w:shd w:val="clear" w:color="auto" w:fill="FFFFFF"/>
        <w:spacing w:before="300" w:beforeAutospacing="0" w:after="150" w:afterAutospacing="0" w:line="600" w:lineRule="atLeast"/>
        <w:rPr>
          <w:color w:val="060038"/>
          <w:sz w:val="24"/>
          <w:szCs w:val="24"/>
        </w:rPr>
      </w:pPr>
      <w:r w:rsidRPr="00D2020F">
        <w:rPr>
          <w:color w:val="273239"/>
          <w:spacing w:val="2"/>
          <w:sz w:val="24"/>
          <w:szCs w:val="24"/>
          <w:bdr w:val="none" w:sz="0" w:space="0" w:color="auto" w:frame="1"/>
        </w:rPr>
        <w:lastRenderedPageBreak/>
        <w:t>3</w:t>
      </w:r>
      <w:r w:rsidRPr="00E775AB">
        <w:rPr>
          <w:color w:val="273239"/>
          <w:spacing w:val="2"/>
          <w:sz w:val="24"/>
          <w:szCs w:val="24"/>
          <w:bdr w:val="none" w:sz="0" w:space="0" w:color="auto" w:frame="1"/>
        </w:rPr>
        <w:t>.</w:t>
      </w:r>
      <w:r w:rsidRPr="00D2020F">
        <w:rPr>
          <w:rStyle w:val="Strong"/>
          <w:b/>
          <w:bCs/>
          <w:color w:val="060038"/>
          <w:sz w:val="24"/>
          <w:szCs w:val="24"/>
        </w:rPr>
        <w:t xml:space="preserve"> </w:t>
      </w:r>
      <w:r w:rsidRPr="00D2020F">
        <w:rPr>
          <w:color w:val="060038"/>
          <w:sz w:val="24"/>
          <w:szCs w:val="24"/>
        </w:rPr>
        <w:t>End-to-End Testing</w:t>
      </w:r>
      <w:r>
        <w:rPr>
          <w:color w:val="060038"/>
          <w:sz w:val="24"/>
          <w:szCs w:val="24"/>
        </w:rPr>
        <w:t xml:space="preserve"> </w:t>
      </w:r>
      <w:r w:rsidRPr="00E775AB">
        <w:rPr>
          <w:color w:val="273239"/>
          <w:spacing w:val="2"/>
          <w:sz w:val="24"/>
          <w:szCs w:val="24"/>
          <w:bdr w:val="none" w:sz="0" w:space="0" w:color="auto" w:frame="1"/>
        </w:rPr>
        <w:t>(</w:t>
      </w:r>
      <w:r w:rsidRPr="00D2020F">
        <w:rPr>
          <w:color w:val="273239"/>
          <w:spacing w:val="2"/>
          <w:sz w:val="24"/>
          <w:szCs w:val="24"/>
          <w:bdr w:val="none" w:sz="0" w:space="0" w:color="auto" w:frame="1"/>
        </w:rPr>
        <w:t>E2E</w:t>
      </w:r>
      <w:r w:rsidRPr="00E775AB">
        <w:rPr>
          <w:color w:val="273239"/>
          <w:spacing w:val="2"/>
          <w:sz w:val="24"/>
          <w:szCs w:val="24"/>
          <w:bdr w:val="none" w:sz="0" w:space="0" w:color="auto" w:frame="1"/>
        </w:rPr>
        <w:t>) :</w:t>
      </w:r>
    </w:p>
    <w:p w14:paraId="377BE6A1" w14:textId="77777777" w:rsidR="00D2020F" w:rsidRP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End-to-end testing is a technique that tests the entire software product from beginning to end to ensure the application flow behaves as expected. It defines the product’s system dependencies and ensures all integrated pieces work together as expected.</w:t>
      </w:r>
    </w:p>
    <w:p w14:paraId="274B8CAD" w14:textId="77777777" w:rsidR="00D2020F" w:rsidRP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The main purpose of End-to-end (E2E) testing is to test from the end user’s experience by simulating the real user scenario and validating the system under test and its components for integration and data integrity.</w:t>
      </w:r>
    </w:p>
    <w:p w14:paraId="186088B0" w14:textId="6014655D" w:rsid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Software systems nowadays are complex and interconnected with numerous subsystems. If any of the subsystems fails, the whole software system could crash. This is a major risk and can be avoided by end-to-end testing.</w:t>
      </w:r>
    </w:p>
    <w:p w14:paraId="1BB69370" w14:textId="77777777" w:rsidR="00471C7F" w:rsidRPr="00471C7F" w:rsidRDefault="00471C7F" w:rsidP="00471C7F">
      <w:pPr>
        <w:pStyle w:val="Heading2"/>
        <w:shd w:val="clear" w:color="auto" w:fill="FFFFFF"/>
        <w:spacing w:before="300" w:beforeAutospacing="0" w:after="150" w:afterAutospacing="0" w:line="600" w:lineRule="atLeast"/>
        <w:rPr>
          <w:b w:val="0"/>
          <w:bCs w:val="0"/>
          <w:color w:val="060038"/>
          <w:sz w:val="24"/>
          <w:szCs w:val="18"/>
        </w:rPr>
      </w:pPr>
      <w:r w:rsidRPr="00471C7F">
        <w:rPr>
          <w:rStyle w:val="Strong"/>
          <w:b/>
          <w:bCs/>
          <w:color w:val="060038"/>
          <w:sz w:val="24"/>
          <w:szCs w:val="18"/>
        </w:rPr>
        <w:t>End-to-End Testing Lifecycle</w:t>
      </w:r>
    </w:p>
    <w:p w14:paraId="098179CE" w14:textId="27EF2EC9" w:rsidR="00471C7F" w:rsidRDefault="00471C7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Pr>
          <w:noProof/>
        </w:rPr>
        <w:drawing>
          <wp:inline distT="0" distB="0" distL="0" distR="0" wp14:anchorId="5AF48ACF" wp14:editId="61207674">
            <wp:extent cx="5731510" cy="2754630"/>
            <wp:effectExtent l="0" t="0" r="2540" b="7620"/>
            <wp:docPr id="3" name="Picture 3" descr="End-to-End Testing | Infographic depicting end-to-end testing framework | Kata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to-End Testing | Infographic depicting end-to-end testing framework | Katal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1DE2A785" w14:textId="77777777" w:rsidR="00471C7F" w:rsidRPr="00D2020F" w:rsidRDefault="00471C7F" w:rsidP="00D2020F">
      <w:pPr>
        <w:shd w:val="clear" w:color="auto" w:fill="FFFFFF"/>
        <w:spacing w:after="0" w:line="450" w:lineRule="atLeast"/>
        <w:rPr>
          <w:rFonts w:ascii="Times New Roman" w:eastAsia="Times New Roman" w:hAnsi="Times New Roman" w:cs="Times New Roman"/>
          <w:color w:val="334156"/>
          <w:sz w:val="24"/>
          <w:szCs w:val="24"/>
          <w:lang w:eastAsia="en-GB"/>
        </w:rPr>
      </w:pPr>
    </w:p>
    <w:p w14:paraId="20334DFF" w14:textId="77777777" w:rsidR="00471C7F" w:rsidRPr="00471C7F" w:rsidRDefault="00471C7F" w:rsidP="00471C7F">
      <w:pPr>
        <w:shd w:val="clear" w:color="auto" w:fill="FFFFFF"/>
        <w:spacing w:before="150" w:after="0" w:line="240" w:lineRule="auto"/>
        <w:rPr>
          <w:rFonts w:ascii="Times New Roman" w:eastAsia="Times New Roman" w:hAnsi="Times New Roman" w:cs="Times New Roman"/>
          <w:color w:val="334156"/>
          <w:sz w:val="24"/>
          <w:szCs w:val="24"/>
          <w:lang w:eastAsia="en-GB"/>
        </w:rPr>
      </w:pPr>
      <w:r w:rsidRPr="00471C7F">
        <w:rPr>
          <w:rFonts w:ascii="Times New Roman" w:eastAsia="Times New Roman" w:hAnsi="Times New Roman" w:cs="Times New Roman"/>
          <w:color w:val="334156"/>
          <w:sz w:val="24"/>
          <w:szCs w:val="24"/>
          <w:lang w:eastAsia="en-GB"/>
        </w:rPr>
        <w:t>An end-to-end testing lifecycle consists of four components: test planning, test design, test execution, and results analysis.</w:t>
      </w:r>
    </w:p>
    <w:p w14:paraId="6B43FE3C" w14:textId="77777777" w:rsidR="00471C7F" w:rsidRPr="00471C7F" w:rsidRDefault="00471C7F" w:rsidP="00471C7F">
      <w:pPr>
        <w:numPr>
          <w:ilvl w:val="0"/>
          <w:numId w:val="6"/>
        </w:numPr>
        <w:shd w:val="clear" w:color="auto" w:fill="FFFFFF"/>
        <w:spacing w:before="150" w:after="0" w:line="240" w:lineRule="auto"/>
        <w:rPr>
          <w:rFonts w:ascii="Times New Roman" w:eastAsia="Times New Roman" w:hAnsi="Times New Roman" w:cs="Times New Roman"/>
          <w:color w:val="334156"/>
          <w:sz w:val="24"/>
          <w:szCs w:val="24"/>
          <w:lang w:eastAsia="en-GB"/>
        </w:rPr>
      </w:pPr>
      <w:r w:rsidRPr="00471C7F">
        <w:rPr>
          <w:rFonts w:ascii="Times New Roman" w:eastAsia="Times New Roman" w:hAnsi="Times New Roman" w:cs="Times New Roman"/>
          <w:b/>
          <w:bCs/>
          <w:color w:val="334156"/>
          <w:sz w:val="24"/>
          <w:szCs w:val="24"/>
          <w:lang w:eastAsia="en-GB"/>
        </w:rPr>
        <w:t>Test planning</w:t>
      </w:r>
      <w:r w:rsidRPr="00471C7F">
        <w:rPr>
          <w:rFonts w:ascii="Times New Roman" w:eastAsia="Times New Roman" w:hAnsi="Times New Roman" w:cs="Times New Roman"/>
          <w:color w:val="334156"/>
          <w:sz w:val="24"/>
          <w:szCs w:val="24"/>
          <w:lang w:eastAsia="en-GB"/>
        </w:rPr>
        <w:t>: Specifies key tasks, associated schedule, and resources</w:t>
      </w:r>
    </w:p>
    <w:p w14:paraId="2A7D3265" w14:textId="77777777" w:rsidR="00471C7F" w:rsidRPr="00471C7F" w:rsidRDefault="00471C7F" w:rsidP="00471C7F">
      <w:pPr>
        <w:numPr>
          <w:ilvl w:val="0"/>
          <w:numId w:val="6"/>
        </w:numPr>
        <w:shd w:val="clear" w:color="auto" w:fill="FFFFFF"/>
        <w:spacing w:before="150" w:after="0" w:line="240" w:lineRule="auto"/>
        <w:rPr>
          <w:rFonts w:ascii="Times New Roman" w:eastAsia="Times New Roman" w:hAnsi="Times New Roman" w:cs="Times New Roman"/>
          <w:color w:val="334156"/>
          <w:sz w:val="24"/>
          <w:szCs w:val="24"/>
          <w:lang w:eastAsia="en-GB"/>
        </w:rPr>
      </w:pPr>
      <w:r w:rsidRPr="00471C7F">
        <w:rPr>
          <w:rFonts w:ascii="Times New Roman" w:eastAsia="Times New Roman" w:hAnsi="Times New Roman" w:cs="Times New Roman"/>
          <w:b/>
          <w:bCs/>
          <w:color w:val="334156"/>
          <w:sz w:val="24"/>
          <w:szCs w:val="24"/>
          <w:lang w:eastAsia="en-GB"/>
        </w:rPr>
        <w:t>Test design</w:t>
      </w:r>
      <w:r w:rsidRPr="00471C7F">
        <w:rPr>
          <w:rFonts w:ascii="Times New Roman" w:eastAsia="Times New Roman" w:hAnsi="Times New Roman" w:cs="Times New Roman"/>
          <w:color w:val="334156"/>
          <w:sz w:val="24"/>
          <w:szCs w:val="24"/>
          <w:lang w:eastAsia="en-GB"/>
        </w:rPr>
        <w:t>: Test specifications, test case generation, risk analysis, usage analysis, and scheduling tests</w:t>
      </w:r>
    </w:p>
    <w:p w14:paraId="20030411" w14:textId="77777777" w:rsidR="00471C7F" w:rsidRPr="00471C7F" w:rsidRDefault="00471C7F" w:rsidP="00471C7F">
      <w:pPr>
        <w:numPr>
          <w:ilvl w:val="0"/>
          <w:numId w:val="6"/>
        </w:numPr>
        <w:shd w:val="clear" w:color="auto" w:fill="FFFFFF"/>
        <w:spacing w:before="150" w:after="0" w:line="240" w:lineRule="auto"/>
        <w:rPr>
          <w:rFonts w:ascii="Times New Roman" w:eastAsia="Times New Roman" w:hAnsi="Times New Roman" w:cs="Times New Roman"/>
          <w:color w:val="334156"/>
          <w:sz w:val="24"/>
          <w:szCs w:val="24"/>
          <w:lang w:eastAsia="en-GB"/>
        </w:rPr>
      </w:pPr>
      <w:r w:rsidRPr="00471C7F">
        <w:rPr>
          <w:rFonts w:ascii="Times New Roman" w:eastAsia="Times New Roman" w:hAnsi="Times New Roman" w:cs="Times New Roman"/>
          <w:b/>
          <w:bCs/>
          <w:color w:val="334156"/>
          <w:sz w:val="24"/>
          <w:szCs w:val="24"/>
          <w:lang w:eastAsia="en-GB"/>
        </w:rPr>
        <w:t>Test execution</w:t>
      </w:r>
      <w:r w:rsidRPr="00471C7F">
        <w:rPr>
          <w:rFonts w:ascii="Times New Roman" w:eastAsia="Times New Roman" w:hAnsi="Times New Roman" w:cs="Times New Roman"/>
          <w:color w:val="334156"/>
          <w:sz w:val="24"/>
          <w:szCs w:val="24"/>
          <w:lang w:eastAsia="en-GB"/>
        </w:rPr>
        <w:t>: Executes test cases and documents testing results</w:t>
      </w:r>
    </w:p>
    <w:p w14:paraId="2EBFBC92" w14:textId="77777777" w:rsidR="00471C7F" w:rsidRPr="00471C7F" w:rsidRDefault="00471C7F" w:rsidP="00471C7F">
      <w:pPr>
        <w:numPr>
          <w:ilvl w:val="0"/>
          <w:numId w:val="6"/>
        </w:numPr>
        <w:shd w:val="clear" w:color="auto" w:fill="FFFFFF"/>
        <w:spacing w:before="150" w:after="0" w:line="240" w:lineRule="auto"/>
        <w:rPr>
          <w:rFonts w:ascii="TTNorms-Light" w:eastAsia="Times New Roman" w:hAnsi="TTNorms-Light" w:cs="Times New Roman"/>
          <w:color w:val="334156"/>
          <w:sz w:val="29"/>
          <w:szCs w:val="29"/>
          <w:lang w:eastAsia="en-GB"/>
        </w:rPr>
      </w:pPr>
      <w:r w:rsidRPr="00471C7F">
        <w:rPr>
          <w:rFonts w:ascii="Times New Roman" w:eastAsia="Times New Roman" w:hAnsi="Times New Roman" w:cs="Times New Roman"/>
          <w:b/>
          <w:bCs/>
          <w:color w:val="334156"/>
          <w:sz w:val="24"/>
          <w:szCs w:val="24"/>
          <w:lang w:eastAsia="en-GB"/>
        </w:rPr>
        <w:t>Results analysis</w:t>
      </w:r>
      <w:r w:rsidRPr="00471C7F">
        <w:rPr>
          <w:rFonts w:ascii="Times New Roman" w:eastAsia="Times New Roman" w:hAnsi="Times New Roman" w:cs="Times New Roman"/>
          <w:color w:val="334156"/>
          <w:sz w:val="24"/>
          <w:szCs w:val="24"/>
          <w:lang w:eastAsia="en-GB"/>
        </w:rPr>
        <w:t xml:space="preserve">: </w:t>
      </w:r>
      <w:proofErr w:type="spellStart"/>
      <w:r w:rsidRPr="00471C7F">
        <w:rPr>
          <w:rFonts w:ascii="Times New Roman" w:eastAsia="Times New Roman" w:hAnsi="Times New Roman" w:cs="Times New Roman"/>
          <w:color w:val="334156"/>
          <w:sz w:val="24"/>
          <w:szCs w:val="24"/>
          <w:lang w:eastAsia="en-GB"/>
        </w:rPr>
        <w:t>Analyzes</w:t>
      </w:r>
      <w:proofErr w:type="spellEnd"/>
      <w:r w:rsidRPr="00471C7F">
        <w:rPr>
          <w:rFonts w:ascii="Times New Roman" w:eastAsia="Times New Roman" w:hAnsi="Times New Roman" w:cs="Times New Roman"/>
          <w:color w:val="334156"/>
          <w:sz w:val="24"/>
          <w:szCs w:val="24"/>
          <w:lang w:eastAsia="en-GB"/>
        </w:rPr>
        <w:t xml:space="preserve"> test results, evaluate testing, and perform additional testing if necessary</w:t>
      </w:r>
    </w:p>
    <w:p w14:paraId="3E2E6C82" w14:textId="77777777" w:rsidR="00D2020F" w:rsidRPr="00D2020F" w:rsidRDefault="00D2020F" w:rsidP="00D2020F">
      <w:pPr>
        <w:pStyle w:val="Heading2"/>
        <w:shd w:val="clear" w:color="auto" w:fill="FFFFFF"/>
        <w:spacing w:before="0" w:beforeAutospacing="0" w:after="0" w:afterAutospacing="0" w:line="600" w:lineRule="atLeast"/>
        <w:rPr>
          <w:b w:val="0"/>
          <w:bCs w:val="0"/>
          <w:color w:val="060038"/>
          <w:sz w:val="24"/>
          <w:szCs w:val="24"/>
        </w:rPr>
      </w:pPr>
      <w:r w:rsidRPr="00D2020F">
        <w:rPr>
          <w:rStyle w:val="Strong"/>
          <w:b/>
          <w:bCs/>
          <w:color w:val="060038"/>
          <w:sz w:val="24"/>
          <w:szCs w:val="24"/>
        </w:rPr>
        <w:lastRenderedPageBreak/>
        <w:t>Benefits of End-to-End Testing</w:t>
      </w:r>
    </w:p>
    <w:p w14:paraId="4F0D6042" w14:textId="77777777" w:rsidR="00D2020F" w:rsidRP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End-to-end testing has been more reliable and widely adopted because of the following benefits:</w:t>
      </w:r>
    </w:p>
    <w:p w14:paraId="4F32A4B5" w14:textId="77777777" w:rsidR="00D2020F" w:rsidRPr="00D2020F" w:rsidRDefault="00D2020F" w:rsidP="00D2020F">
      <w:pPr>
        <w:numPr>
          <w:ilvl w:val="0"/>
          <w:numId w:val="3"/>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Expand test coverage</w:t>
      </w:r>
    </w:p>
    <w:p w14:paraId="64E5A0B3" w14:textId="77777777" w:rsidR="00D2020F" w:rsidRPr="00D2020F" w:rsidRDefault="00D2020F" w:rsidP="00D2020F">
      <w:pPr>
        <w:numPr>
          <w:ilvl w:val="0"/>
          <w:numId w:val="3"/>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Ensure the correctness of the application</w:t>
      </w:r>
    </w:p>
    <w:p w14:paraId="5852D0E9" w14:textId="77777777" w:rsidR="00D2020F" w:rsidRPr="00D2020F" w:rsidRDefault="00D2020F" w:rsidP="00D2020F">
      <w:pPr>
        <w:numPr>
          <w:ilvl w:val="0"/>
          <w:numId w:val="3"/>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Reduce time to market</w:t>
      </w:r>
    </w:p>
    <w:p w14:paraId="7C256B55" w14:textId="77777777" w:rsidR="00D2020F" w:rsidRPr="00D2020F" w:rsidRDefault="00D2020F" w:rsidP="00D2020F">
      <w:pPr>
        <w:numPr>
          <w:ilvl w:val="0"/>
          <w:numId w:val="3"/>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Reduce cost</w:t>
      </w:r>
    </w:p>
    <w:p w14:paraId="4293A346" w14:textId="77777777" w:rsidR="00D2020F" w:rsidRPr="00D2020F" w:rsidRDefault="00D2020F" w:rsidP="00D2020F">
      <w:pPr>
        <w:numPr>
          <w:ilvl w:val="0"/>
          <w:numId w:val="3"/>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Detect bugs</w:t>
      </w:r>
    </w:p>
    <w:p w14:paraId="34EB96F6" w14:textId="77777777" w:rsidR="00D2020F" w:rsidRP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Modern software systems allow subsystem interactions through advancements in technology. Whether the subsystem is the same or different from the main system, within or outside the organization, subsystem failures can cause adverse effects throughout the entire system.</w:t>
      </w:r>
    </w:p>
    <w:p w14:paraId="4D0B2FBC" w14:textId="77777777" w:rsidR="00D2020F" w:rsidRP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System risks can be avoided by performing the following:</w:t>
      </w:r>
    </w:p>
    <w:p w14:paraId="41332D5E" w14:textId="77777777" w:rsidR="00D2020F" w:rsidRPr="00D2020F" w:rsidRDefault="00D2020F" w:rsidP="00D2020F">
      <w:pPr>
        <w:numPr>
          <w:ilvl w:val="0"/>
          <w:numId w:val="4"/>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Verifying the system flow</w:t>
      </w:r>
    </w:p>
    <w:p w14:paraId="63604278" w14:textId="77777777" w:rsidR="00D2020F" w:rsidRPr="00D2020F" w:rsidRDefault="00D2020F" w:rsidP="00D2020F">
      <w:pPr>
        <w:numPr>
          <w:ilvl w:val="0"/>
          <w:numId w:val="4"/>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Increasing test coverage areas</w:t>
      </w:r>
    </w:p>
    <w:p w14:paraId="7EE2CED4" w14:textId="77777777" w:rsidR="00D2020F" w:rsidRPr="00D2020F" w:rsidRDefault="00D2020F" w:rsidP="00D2020F">
      <w:pPr>
        <w:numPr>
          <w:ilvl w:val="0"/>
          <w:numId w:val="4"/>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Detecting issues associated with the subsystem</w:t>
      </w:r>
    </w:p>
    <w:p w14:paraId="5E25A807" w14:textId="77777777" w:rsidR="00D2020F" w:rsidRPr="00D2020F" w:rsidRDefault="00D2020F" w:rsidP="00D2020F">
      <w:p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color w:val="334156"/>
          <w:sz w:val="24"/>
          <w:szCs w:val="24"/>
          <w:lang w:eastAsia="en-GB"/>
        </w:rPr>
        <w:t>E2E testing broadly appeals to many groups:</w:t>
      </w:r>
    </w:p>
    <w:p w14:paraId="65AC0F0C" w14:textId="77777777" w:rsidR="00D2020F" w:rsidRPr="00D2020F" w:rsidRDefault="00D2020F" w:rsidP="00D2020F">
      <w:pPr>
        <w:numPr>
          <w:ilvl w:val="0"/>
          <w:numId w:val="5"/>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b/>
          <w:bCs/>
          <w:color w:val="334156"/>
          <w:sz w:val="24"/>
          <w:szCs w:val="24"/>
          <w:lang w:eastAsia="en-GB"/>
        </w:rPr>
        <w:t>Developers</w:t>
      </w:r>
      <w:r w:rsidRPr="00D2020F">
        <w:rPr>
          <w:rFonts w:ascii="Times New Roman" w:eastAsia="Times New Roman" w:hAnsi="Times New Roman" w:cs="Times New Roman"/>
          <w:color w:val="334156"/>
          <w:sz w:val="24"/>
          <w:szCs w:val="24"/>
          <w:lang w:eastAsia="en-GB"/>
        </w:rPr>
        <w:t> benefit from it because most of the testing is offloaded to others.</w:t>
      </w:r>
    </w:p>
    <w:p w14:paraId="14CA3EE4" w14:textId="77777777" w:rsidR="00D2020F" w:rsidRPr="00D2020F" w:rsidRDefault="00D2020F" w:rsidP="00D2020F">
      <w:pPr>
        <w:numPr>
          <w:ilvl w:val="0"/>
          <w:numId w:val="5"/>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b/>
          <w:bCs/>
          <w:color w:val="334156"/>
          <w:sz w:val="24"/>
          <w:szCs w:val="24"/>
          <w:lang w:eastAsia="en-GB"/>
        </w:rPr>
        <w:t>Testers</w:t>
      </w:r>
      <w:r w:rsidRPr="00D2020F">
        <w:rPr>
          <w:rFonts w:ascii="Times New Roman" w:eastAsia="Times New Roman" w:hAnsi="Times New Roman" w:cs="Times New Roman"/>
          <w:color w:val="334156"/>
          <w:sz w:val="24"/>
          <w:szCs w:val="24"/>
          <w:lang w:eastAsia="en-GB"/>
        </w:rPr>
        <w:t xml:space="preserve"> find it useful because writing tests that verify real-world </w:t>
      </w:r>
      <w:proofErr w:type="spellStart"/>
      <w:r w:rsidRPr="00D2020F">
        <w:rPr>
          <w:rFonts w:ascii="Times New Roman" w:eastAsia="Times New Roman" w:hAnsi="Times New Roman" w:cs="Times New Roman"/>
          <w:color w:val="334156"/>
          <w:sz w:val="24"/>
          <w:szCs w:val="24"/>
          <w:lang w:eastAsia="en-GB"/>
        </w:rPr>
        <w:t>behavior</w:t>
      </w:r>
      <w:proofErr w:type="spellEnd"/>
      <w:r w:rsidRPr="00D2020F">
        <w:rPr>
          <w:rFonts w:ascii="Times New Roman" w:eastAsia="Times New Roman" w:hAnsi="Times New Roman" w:cs="Times New Roman"/>
          <w:color w:val="334156"/>
          <w:sz w:val="24"/>
          <w:szCs w:val="24"/>
          <w:lang w:eastAsia="en-GB"/>
        </w:rPr>
        <w:t xml:space="preserve"> help them avoid problems and achieve a greater sense of accomplishment.</w:t>
      </w:r>
    </w:p>
    <w:p w14:paraId="2DDB6A26" w14:textId="77777777" w:rsidR="00D2020F" w:rsidRPr="00D2020F" w:rsidRDefault="00D2020F" w:rsidP="00D2020F">
      <w:pPr>
        <w:numPr>
          <w:ilvl w:val="0"/>
          <w:numId w:val="5"/>
        </w:numPr>
        <w:shd w:val="clear" w:color="auto" w:fill="FFFFFF"/>
        <w:spacing w:after="0" w:line="450" w:lineRule="atLeast"/>
        <w:rPr>
          <w:rFonts w:ascii="Times New Roman" w:eastAsia="Times New Roman" w:hAnsi="Times New Roman" w:cs="Times New Roman"/>
          <w:color w:val="334156"/>
          <w:sz w:val="24"/>
          <w:szCs w:val="24"/>
          <w:lang w:eastAsia="en-GB"/>
        </w:rPr>
      </w:pPr>
      <w:r w:rsidRPr="00D2020F">
        <w:rPr>
          <w:rFonts w:ascii="Times New Roman" w:eastAsia="Times New Roman" w:hAnsi="Times New Roman" w:cs="Times New Roman"/>
          <w:b/>
          <w:bCs/>
          <w:color w:val="334156"/>
          <w:sz w:val="24"/>
          <w:szCs w:val="24"/>
          <w:lang w:eastAsia="en-GB"/>
        </w:rPr>
        <w:t>Managers</w:t>
      </w:r>
      <w:r w:rsidRPr="00D2020F">
        <w:rPr>
          <w:rFonts w:ascii="Times New Roman" w:eastAsia="Times New Roman" w:hAnsi="Times New Roman" w:cs="Times New Roman"/>
          <w:color w:val="334156"/>
          <w:sz w:val="24"/>
          <w:szCs w:val="24"/>
          <w:lang w:eastAsia="en-GB"/>
        </w:rPr>
        <w:t> like it because user simulation tests let them know how a failing test would impact the user.</w:t>
      </w:r>
    </w:p>
    <w:p w14:paraId="2A70C0AE" w14:textId="429C997E" w:rsidR="00B57494" w:rsidRPr="00D2020F" w:rsidRDefault="00B57494" w:rsidP="00D2020F">
      <w:pPr>
        <w:spacing w:after="0"/>
        <w:rPr>
          <w:rFonts w:ascii="Times New Roman" w:hAnsi="Times New Roman" w:cs="Times New Roman"/>
          <w:sz w:val="24"/>
          <w:szCs w:val="24"/>
        </w:rPr>
      </w:pPr>
    </w:p>
    <w:p w14:paraId="0CB95F27" w14:textId="77777777" w:rsidR="00B57494" w:rsidRPr="00D2020F" w:rsidRDefault="00B57494" w:rsidP="00D2020F">
      <w:pPr>
        <w:spacing w:after="0"/>
        <w:rPr>
          <w:rFonts w:ascii="Times New Roman" w:hAnsi="Times New Roman" w:cs="Times New Roman"/>
          <w:sz w:val="24"/>
          <w:szCs w:val="24"/>
        </w:rPr>
      </w:pPr>
    </w:p>
    <w:sectPr w:rsidR="00B57494" w:rsidRPr="00D202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1121C" w14:textId="77777777" w:rsidR="00F20A8A" w:rsidRDefault="00F20A8A" w:rsidP="00237E64">
      <w:pPr>
        <w:spacing w:after="0" w:line="240" w:lineRule="auto"/>
      </w:pPr>
      <w:r>
        <w:separator/>
      </w:r>
    </w:p>
  </w:endnote>
  <w:endnote w:type="continuationSeparator" w:id="0">
    <w:p w14:paraId="514B0E75" w14:textId="77777777" w:rsidR="00F20A8A" w:rsidRDefault="00F20A8A" w:rsidP="0023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Norms-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D754" w14:textId="77777777" w:rsidR="00F20A8A" w:rsidRDefault="00F20A8A" w:rsidP="00237E64">
      <w:pPr>
        <w:spacing w:after="0" w:line="240" w:lineRule="auto"/>
      </w:pPr>
      <w:r>
        <w:separator/>
      </w:r>
    </w:p>
  </w:footnote>
  <w:footnote w:type="continuationSeparator" w:id="0">
    <w:p w14:paraId="0FAAB176" w14:textId="77777777" w:rsidR="00F20A8A" w:rsidRDefault="00F20A8A" w:rsidP="00237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9D8"/>
    <w:multiLevelType w:val="multilevel"/>
    <w:tmpl w:val="F28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B6A"/>
    <w:multiLevelType w:val="multilevel"/>
    <w:tmpl w:val="6E7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44B3A"/>
    <w:multiLevelType w:val="multilevel"/>
    <w:tmpl w:val="79B0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E3D8A"/>
    <w:multiLevelType w:val="multilevel"/>
    <w:tmpl w:val="237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C5E76"/>
    <w:multiLevelType w:val="multilevel"/>
    <w:tmpl w:val="1A80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46D16"/>
    <w:multiLevelType w:val="multilevel"/>
    <w:tmpl w:val="62B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0455">
    <w:abstractNumId w:val="4"/>
  </w:num>
  <w:num w:numId="2" w16cid:durableId="278148138">
    <w:abstractNumId w:val="2"/>
  </w:num>
  <w:num w:numId="3" w16cid:durableId="1463111837">
    <w:abstractNumId w:val="0"/>
  </w:num>
  <w:num w:numId="4" w16cid:durableId="1514614858">
    <w:abstractNumId w:val="5"/>
  </w:num>
  <w:num w:numId="5" w16cid:durableId="1127554262">
    <w:abstractNumId w:val="3"/>
  </w:num>
  <w:num w:numId="6" w16cid:durableId="63453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19"/>
    <w:rsid w:val="00237E64"/>
    <w:rsid w:val="00471C7F"/>
    <w:rsid w:val="00B57494"/>
    <w:rsid w:val="00D2020F"/>
    <w:rsid w:val="00E775AB"/>
    <w:rsid w:val="00F13619"/>
    <w:rsid w:val="00F20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BA6FD"/>
  <w15:chartTrackingRefBased/>
  <w15:docId w15:val="{CCCC0855-7F6C-4F54-8252-D01309FC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02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5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75AB"/>
    <w:rPr>
      <w:b/>
      <w:bCs/>
    </w:rPr>
  </w:style>
  <w:style w:type="character" w:styleId="Hyperlink">
    <w:name w:val="Hyperlink"/>
    <w:basedOn w:val="DefaultParagraphFont"/>
    <w:uiPriority w:val="99"/>
    <w:semiHidden/>
    <w:unhideWhenUsed/>
    <w:rsid w:val="00E775AB"/>
    <w:rPr>
      <w:color w:val="0000FF"/>
      <w:u w:val="single"/>
    </w:rPr>
  </w:style>
  <w:style w:type="paragraph" w:styleId="ListParagraph">
    <w:name w:val="List Paragraph"/>
    <w:basedOn w:val="Normal"/>
    <w:uiPriority w:val="34"/>
    <w:qFormat/>
    <w:rsid w:val="00E775AB"/>
    <w:pPr>
      <w:ind w:left="720"/>
      <w:contextualSpacing/>
    </w:pPr>
  </w:style>
  <w:style w:type="character" w:customStyle="1" w:styleId="Heading2Char">
    <w:name w:val="Heading 2 Char"/>
    <w:basedOn w:val="DefaultParagraphFont"/>
    <w:link w:val="Heading2"/>
    <w:uiPriority w:val="9"/>
    <w:rsid w:val="00D2020F"/>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7622">
      <w:bodyDiv w:val="1"/>
      <w:marLeft w:val="0"/>
      <w:marRight w:val="0"/>
      <w:marTop w:val="0"/>
      <w:marBottom w:val="0"/>
      <w:divBdr>
        <w:top w:val="none" w:sz="0" w:space="0" w:color="auto"/>
        <w:left w:val="none" w:sz="0" w:space="0" w:color="auto"/>
        <w:bottom w:val="none" w:sz="0" w:space="0" w:color="auto"/>
        <w:right w:val="none" w:sz="0" w:space="0" w:color="auto"/>
      </w:divBdr>
    </w:div>
    <w:div w:id="454645366">
      <w:bodyDiv w:val="1"/>
      <w:marLeft w:val="0"/>
      <w:marRight w:val="0"/>
      <w:marTop w:val="0"/>
      <w:marBottom w:val="0"/>
      <w:divBdr>
        <w:top w:val="none" w:sz="0" w:space="0" w:color="auto"/>
        <w:left w:val="none" w:sz="0" w:space="0" w:color="auto"/>
        <w:bottom w:val="none" w:sz="0" w:space="0" w:color="auto"/>
        <w:right w:val="none" w:sz="0" w:space="0" w:color="auto"/>
      </w:divBdr>
    </w:div>
    <w:div w:id="787965523">
      <w:bodyDiv w:val="1"/>
      <w:marLeft w:val="0"/>
      <w:marRight w:val="0"/>
      <w:marTop w:val="0"/>
      <w:marBottom w:val="0"/>
      <w:divBdr>
        <w:top w:val="none" w:sz="0" w:space="0" w:color="auto"/>
        <w:left w:val="none" w:sz="0" w:space="0" w:color="auto"/>
        <w:bottom w:val="none" w:sz="0" w:space="0" w:color="auto"/>
        <w:right w:val="none" w:sz="0" w:space="0" w:color="auto"/>
      </w:divBdr>
    </w:div>
    <w:div w:id="1418861175">
      <w:bodyDiv w:val="1"/>
      <w:marLeft w:val="0"/>
      <w:marRight w:val="0"/>
      <w:marTop w:val="0"/>
      <w:marBottom w:val="0"/>
      <w:divBdr>
        <w:top w:val="none" w:sz="0" w:space="0" w:color="auto"/>
        <w:left w:val="none" w:sz="0" w:space="0" w:color="auto"/>
        <w:bottom w:val="none" w:sz="0" w:space="0" w:color="auto"/>
        <w:right w:val="none" w:sz="0" w:space="0" w:color="auto"/>
      </w:divBdr>
    </w:div>
    <w:div w:id="1530070161">
      <w:bodyDiv w:val="1"/>
      <w:marLeft w:val="0"/>
      <w:marRight w:val="0"/>
      <w:marTop w:val="0"/>
      <w:marBottom w:val="0"/>
      <w:divBdr>
        <w:top w:val="none" w:sz="0" w:space="0" w:color="auto"/>
        <w:left w:val="none" w:sz="0" w:space="0" w:color="auto"/>
        <w:bottom w:val="none" w:sz="0" w:space="0" w:color="auto"/>
        <w:right w:val="none" w:sz="0" w:space="0" w:color="auto"/>
      </w:divBdr>
    </w:div>
    <w:div w:id="1635910096">
      <w:bodyDiv w:val="1"/>
      <w:marLeft w:val="0"/>
      <w:marRight w:val="0"/>
      <w:marTop w:val="0"/>
      <w:marBottom w:val="0"/>
      <w:divBdr>
        <w:top w:val="none" w:sz="0" w:space="0" w:color="auto"/>
        <w:left w:val="none" w:sz="0" w:space="0" w:color="auto"/>
        <w:bottom w:val="none" w:sz="0" w:space="0" w:color="auto"/>
        <w:right w:val="none" w:sz="0" w:space="0" w:color="auto"/>
      </w:divBdr>
    </w:div>
    <w:div w:id="1733693704">
      <w:bodyDiv w:val="1"/>
      <w:marLeft w:val="0"/>
      <w:marRight w:val="0"/>
      <w:marTop w:val="0"/>
      <w:marBottom w:val="0"/>
      <w:divBdr>
        <w:top w:val="none" w:sz="0" w:space="0" w:color="auto"/>
        <w:left w:val="none" w:sz="0" w:space="0" w:color="auto"/>
        <w:bottom w:val="none" w:sz="0" w:space="0" w:color="auto"/>
        <w:right w:val="none" w:sz="0" w:space="0" w:color="auto"/>
      </w:divBdr>
    </w:div>
    <w:div w:id="1750034526">
      <w:bodyDiv w:val="1"/>
      <w:marLeft w:val="0"/>
      <w:marRight w:val="0"/>
      <w:marTop w:val="0"/>
      <w:marBottom w:val="0"/>
      <w:divBdr>
        <w:top w:val="none" w:sz="0" w:space="0" w:color="auto"/>
        <w:left w:val="none" w:sz="0" w:space="0" w:color="auto"/>
        <w:bottom w:val="none" w:sz="0" w:space="0" w:color="auto"/>
        <w:right w:val="none" w:sz="0" w:space="0" w:color="auto"/>
      </w:divBdr>
    </w:div>
    <w:div w:id="19679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est-driven-development-td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3</cp:revision>
  <dcterms:created xsi:type="dcterms:W3CDTF">2022-08-16T06:57:00Z</dcterms:created>
  <dcterms:modified xsi:type="dcterms:W3CDTF">2022-08-16T07:31:00Z</dcterms:modified>
</cp:coreProperties>
</file>