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2CE" w:rsidRDefault="00C179BA" w:rsidP="00C179BA">
      <w:pPr>
        <w:jc w:val="center"/>
        <w:rPr>
          <w:rFonts w:hint="eastAsia"/>
          <w:b/>
          <w:sz w:val="32"/>
          <w:szCs w:val="32"/>
        </w:rPr>
      </w:pPr>
      <w:r w:rsidRPr="00C179BA">
        <w:rPr>
          <w:rFonts w:hint="eastAsia"/>
          <w:b/>
          <w:sz w:val="32"/>
          <w:szCs w:val="32"/>
        </w:rPr>
        <w:t>定制爬虫技术文档（以八爪鱼为例）</w:t>
      </w:r>
    </w:p>
    <w:p w:rsidR="00C179BA" w:rsidRDefault="00C179BA" w:rsidP="00C179BA">
      <w:pPr>
        <w:jc w:val="center"/>
        <w:rPr>
          <w:rFonts w:hint="eastAsia"/>
          <w:b/>
          <w:sz w:val="32"/>
          <w:szCs w:val="32"/>
        </w:rPr>
      </w:pPr>
    </w:p>
    <w:p w:rsidR="00FB245F" w:rsidRDefault="00FB245F" w:rsidP="00FB245F">
      <w:pPr>
        <w:jc w:val="left"/>
        <w:rPr>
          <w:rFonts w:hint="eastAsia"/>
          <w:b/>
          <w:sz w:val="30"/>
          <w:szCs w:val="30"/>
        </w:rPr>
      </w:pPr>
      <w:r w:rsidRPr="00FB245F">
        <w:rPr>
          <w:rFonts w:hint="eastAsia"/>
          <w:b/>
          <w:sz w:val="30"/>
          <w:szCs w:val="30"/>
        </w:rPr>
        <w:t>说明：</w:t>
      </w:r>
    </w:p>
    <w:p w:rsidR="00FB245F" w:rsidRPr="00FB245F" w:rsidRDefault="00FB245F" w:rsidP="00FB245F">
      <w:pPr>
        <w:jc w:val="left"/>
        <w:rPr>
          <w:rFonts w:hint="eastAsia"/>
          <w:szCs w:val="21"/>
        </w:rPr>
      </w:pPr>
      <w:r w:rsidRPr="00FB245F">
        <w:rPr>
          <w:rFonts w:hint="eastAsia"/>
          <w:b/>
          <w:szCs w:val="21"/>
        </w:rPr>
        <w:t>定制爬虫：</w:t>
      </w:r>
      <w:r w:rsidRPr="00FB245F">
        <w:rPr>
          <w:rFonts w:hint="eastAsia"/>
          <w:szCs w:val="21"/>
        </w:rPr>
        <w:t>某些具有特殊链接结构和</w:t>
      </w:r>
      <w:r w:rsidR="00E17183">
        <w:rPr>
          <w:rFonts w:hint="eastAsia"/>
          <w:szCs w:val="21"/>
        </w:rPr>
        <w:t>反常规</w:t>
      </w:r>
      <w:proofErr w:type="spellStart"/>
      <w:r w:rsidR="00731570">
        <w:rPr>
          <w:rFonts w:hint="eastAsia"/>
          <w:szCs w:val="21"/>
        </w:rPr>
        <w:t>dom</w:t>
      </w:r>
      <w:proofErr w:type="spellEnd"/>
      <w:r w:rsidR="00731570">
        <w:rPr>
          <w:rFonts w:hint="eastAsia"/>
          <w:szCs w:val="21"/>
        </w:rPr>
        <w:t>模型（主要是为了反制爬虫）的网站，必须人工有针对性设置参数，调整参数，特殊编程才能爬取，就像给某些体型和嗜好特殊的人必须“定制</w:t>
      </w:r>
      <w:r w:rsidR="00E17183">
        <w:rPr>
          <w:rFonts w:hint="eastAsia"/>
          <w:szCs w:val="21"/>
        </w:rPr>
        <w:t>”</w:t>
      </w:r>
      <w:r w:rsidR="00731570">
        <w:rPr>
          <w:rFonts w:hint="eastAsia"/>
          <w:szCs w:val="21"/>
        </w:rPr>
        <w:t>西服一样，而这个爬取过程一般也称之为“暗网”爬取。针对这一类网站的特殊定制爬虫策略及软件包，统称为“定制爬虫”</w:t>
      </w:r>
      <w:r w:rsidR="00221457">
        <w:rPr>
          <w:rFonts w:hint="eastAsia"/>
          <w:szCs w:val="21"/>
        </w:rPr>
        <w:t>。</w:t>
      </w:r>
    </w:p>
    <w:p w:rsidR="00C179BA" w:rsidRPr="00C179BA" w:rsidRDefault="00C179BA" w:rsidP="00C179BA">
      <w:pPr>
        <w:pStyle w:val="1"/>
        <w:rPr>
          <w:sz w:val="30"/>
          <w:szCs w:val="30"/>
        </w:rPr>
      </w:pPr>
      <w:r w:rsidRPr="00C179BA">
        <w:rPr>
          <w:sz w:val="30"/>
          <w:szCs w:val="30"/>
        </w:rPr>
        <w:t>主要功能</w:t>
      </w:r>
      <w:bookmarkStart w:id="0" w:name="_GoBack"/>
      <w:bookmarkEnd w:id="0"/>
    </w:p>
    <w:p w:rsidR="00C179BA" w:rsidRDefault="00C179BA" w:rsidP="00C179BA">
      <w:r>
        <w:tab/>
      </w:r>
      <w:r>
        <w:t>采集各大问答网站中有关癌症的问答数据</w:t>
      </w:r>
      <w:r w:rsidR="00354CE0">
        <w:rPr>
          <w:rFonts w:hint="eastAsia"/>
        </w:rPr>
        <w:t>。</w:t>
      </w:r>
    </w:p>
    <w:p w:rsidR="00C179BA" w:rsidRPr="00C179BA" w:rsidRDefault="00C179BA" w:rsidP="00C179BA">
      <w:pPr>
        <w:pStyle w:val="2"/>
        <w:rPr>
          <w:sz w:val="30"/>
          <w:szCs w:val="30"/>
        </w:rPr>
      </w:pPr>
      <w:r w:rsidRPr="00C179BA">
        <w:rPr>
          <w:sz w:val="30"/>
          <w:szCs w:val="30"/>
        </w:rPr>
        <w:t>功能价值</w:t>
      </w:r>
    </w:p>
    <w:p w:rsidR="00C179BA" w:rsidRDefault="00C179BA" w:rsidP="00C179BA">
      <w:r>
        <w:tab/>
      </w:r>
      <w:r>
        <w:t>为整个癌症问答系统提供数据支持，为后续的数据分析、挖掘提供数据基础</w:t>
      </w:r>
      <w:r w:rsidR="00354CE0">
        <w:rPr>
          <w:rFonts w:hint="eastAsia"/>
        </w:rPr>
        <w:t>。</w:t>
      </w:r>
    </w:p>
    <w:p w:rsidR="00C179BA" w:rsidRDefault="00C179BA" w:rsidP="00C179BA">
      <w:pPr>
        <w:pStyle w:val="2"/>
      </w:pPr>
      <w:r w:rsidRPr="00C179BA">
        <w:rPr>
          <w:sz w:val="30"/>
          <w:szCs w:val="30"/>
        </w:rPr>
        <w:t>采集目标</w:t>
      </w:r>
      <w:r>
        <w:t>：</w:t>
      </w:r>
    </w:p>
    <w:p w:rsidR="00C179BA" w:rsidRDefault="00C179BA" w:rsidP="00C179BA">
      <w:r>
        <w:tab/>
      </w:r>
      <w:r>
        <w:t>各大具有代表性的主流问答网站有关癌症的问答数据</w:t>
      </w:r>
      <w:r w:rsidR="00354CE0">
        <w:rPr>
          <w:rFonts w:hint="eastAsia"/>
        </w:rPr>
        <w:t>。</w:t>
      </w:r>
    </w:p>
    <w:p w:rsidR="00C179BA" w:rsidRPr="00C179BA" w:rsidRDefault="00C179BA" w:rsidP="00C179BA">
      <w:pPr>
        <w:pStyle w:val="2"/>
        <w:rPr>
          <w:sz w:val="30"/>
          <w:szCs w:val="30"/>
        </w:rPr>
      </w:pPr>
      <w:r w:rsidRPr="00C179BA">
        <w:rPr>
          <w:sz w:val="30"/>
          <w:szCs w:val="30"/>
        </w:rPr>
        <w:t>确定关键词：</w:t>
      </w:r>
    </w:p>
    <w:p w:rsidR="00C179BA" w:rsidRDefault="00C179BA" w:rsidP="00C179BA">
      <w:r>
        <w:tab/>
      </w:r>
      <w:r>
        <w:t>跟据各搜索引擎的对癌症的搜索结果，确定了</w:t>
      </w:r>
      <w:r>
        <w:t>116</w:t>
      </w:r>
      <w:r>
        <w:t>个热门的与癌症直接相关的名词作为下一步采集问答数据的搜索关键词。关键词</w:t>
      </w:r>
      <w:r w:rsidR="00354CE0">
        <w:rPr>
          <w:rFonts w:hint="eastAsia"/>
        </w:rPr>
        <w:t>示例</w:t>
      </w:r>
      <w:r>
        <w:t>如图：</w:t>
      </w:r>
    </w:p>
    <w:p w:rsidR="00C179BA" w:rsidRDefault="00C179BA" w:rsidP="00C179BA">
      <w:r>
        <w:tab/>
      </w:r>
      <w:r>
        <w:rPr>
          <w:noProof/>
        </w:rPr>
        <w:lastRenderedPageBreak/>
        <w:drawing>
          <wp:inline distT="0" distB="0" distL="0" distR="0">
            <wp:extent cx="5274310" cy="30778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77845"/>
                    </a:xfrm>
                    <a:prstGeom prst="rect">
                      <a:avLst/>
                    </a:prstGeom>
                  </pic:spPr>
                </pic:pic>
              </a:graphicData>
            </a:graphic>
          </wp:inline>
        </w:drawing>
      </w:r>
    </w:p>
    <w:p w:rsidR="00C179BA" w:rsidRPr="00C179BA" w:rsidRDefault="00C179BA" w:rsidP="00C179BA">
      <w:pPr>
        <w:pStyle w:val="2"/>
        <w:rPr>
          <w:sz w:val="30"/>
          <w:szCs w:val="30"/>
        </w:rPr>
      </w:pPr>
      <w:r>
        <w:tab/>
      </w:r>
      <w:r w:rsidRPr="00C179BA">
        <w:rPr>
          <w:sz w:val="30"/>
          <w:szCs w:val="30"/>
        </w:rPr>
        <w:t>确定采集对象</w:t>
      </w:r>
    </w:p>
    <w:p w:rsidR="00C179BA" w:rsidRDefault="00C179BA" w:rsidP="00C179BA">
      <w:r>
        <w:tab/>
      </w:r>
      <w:r>
        <w:t>采集对象为主要的问答网站。经过筛选最终确定采集网站为：</w:t>
      </w:r>
    </w:p>
    <w:p w:rsidR="00C179BA" w:rsidRDefault="00C179BA" w:rsidP="00C179BA">
      <w:r>
        <w:tab/>
      </w:r>
      <w:r>
        <w:t>百度知道、</w:t>
      </w:r>
      <w:r>
        <w:t>360</w:t>
      </w:r>
      <w:r>
        <w:t>问答、</w:t>
      </w:r>
      <w:proofErr w:type="gramStart"/>
      <w:r>
        <w:t>搜狗问问</w:t>
      </w:r>
      <w:proofErr w:type="gramEnd"/>
      <w:r>
        <w:t>等问答网站。</w:t>
      </w:r>
    </w:p>
    <w:p w:rsidR="00C179BA" w:rsidRDefault="00C179BA" w:rsidP="00C179BA">
      <w:r>
        <w:tab/>
      </w:r>
      <w:r>
        <w:rPr>
          <w:noProof/>
        </w:rPr>
        <w:drawing>
          <wp:inline distT="0" distB="0" distL="0" distR="0">
            <wp:extent cx="5274310" cy="7061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06120"/>
                    </a:xfrm>
                    <a:prstGeom prst="rect">
                      <a:avLst/>
                    </a:prstGeom>
                  </pic:spPr>
                </pic:pic>
              </a:graphicData>
            </a:graphic>
          </wp:inline>
        </w:drawing>
      </w:r>
    </w:p>
    <w:p w:rsidR="00C179BA" w:rsidRDefault="00C179BA" w:rsidP="00C179BA">
      <w:r>
        <w:rPr>
          <w:noProof/>
        </w:rPr>
        <w:drawing>
          <wp:inline distT="0" distB="0" distL="0" distR="0">
            <wp:extent cx="5274310" cy="5060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06095"/>
                    </a:xfrm>
                    <a:prstGeom prst="rect">
                      <a:avLst/>
                    </a:prstGeom>
                  </pic:spPr>
                </pic:pic>
              </a:graphicData>
            </a:graphic>
          </wp:inline>
        </w:drawing>
      </w:r>
    </w:p>
    <w:p w:rsidR="00C179BA" w:rsidRDefault="00C179BA" w:rsidP="00C179BA">
      <w:r>
        <w:rPr>
          <w:noProof/>
        </w:rPr>
        <w:drawing>
          <wp:inline distT="0" distB="0" distL="0" distR="0">
            <wp:extent cx="5274310" cy="5549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54990"/>
                    </a:xfrm>
                    <a:prstGeom prst="rect">
                      <a:avLst/>
                    </a:prstGeom>
                  </pic:spPr>
                </pic:pic>
              </a:graphicData>
            </a:graphic>
          </wp:inline>
        </w:drawing>
      </w:r>
    </w:p>
    <w:p w:rsidR="00C179BA" w:rsidRPr="00C179BA" w:rsidRDefault="00C179BA" w:rsidP="00C179BA">
      <w:pPr>
        <w:pStyle w:val="2"/>
        <w:rPr>
          <w:sz w:val="30"/>
          <w:szCs w:val="30"/>
        </w:rPr>
      </w:pPr>
      <w:r>
        <w:tab/>
      </w:r>
      <w:r w:rsidRPr="00C179BA">
        <w:rPr>
          <w:sz w:val="30"/>
          <w:szCs w:val="30"/>
        </w:rPr>
        <w:t>确定采集内容</w:t>
      </w:r>
    </w:p>
    <w:p w:rsidR="00C179BA" w:rsidRDefault="00C179BA" w:rsidP="00C179BA">
      <w:r>
        <w:tab/>
      </w:r>
      <w:r>
        <w:t>采集内容为各问答网站中</w:t>
      </w:r>
      <w:r>
        <w:t>116</w:t>
      </w:r>
      <w:r>
        <w:t>个关键词的所有搜索结果，包括搜索关键词、问题、描述、回答。以百度知道为例</w:t>
      </w:r>
    </w:p>
    <w:p w:rsidR="00C179BA" w:rsidRDefault="00C179BA" w:rsidP="00C179BA">
      <w:r>
        <w:tab/>
      </w:r>
      <w:r>
        <w:t>首先，搜索关键词，获取所有问题链接；</w:t>
      </w:r>
    </w:p>
    <w:p w:rsidR="00C179BA" w:rsidRDefault="00C179BA" w:rsidP="00C179BA">
      <w:r>
        <w:rPr>
          <w:noProof/>
        </w:rPr>
        <w:lastRenderedPageBreak/>
        <w:drawing>
          <wp:inline distT="0" distB="0" distL="0" distR="0">
            <wp:extent cx="5274310" cy="42360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36085"/>
                    </a:xfrm>
                    <a:prstGeom prst="rect">
                      <a:avLst/>
                    </a:prstGeom>
                  </pic:spPr>
                </pic:pic>
              </a:graphicData>
            </a:graphic>
          </wp:inline>
        </w:drawing>
      </w:r>
    </w:p>
    <w:p w:rsidR="00C179BA" w:rsidRDefault="00C179BA" w:rsidP="00C179BA">
      <w:r>
        <w:tab/>
      </w:r>
      <w:r>
        <w:t>然后，进入问答详情页，采集相关字段；</w:t>
      </w:r>
    </w:p>
    <w:p w:rsidR="00C179BA" w:rsidRDefault="00C179BA" w:rsidP="00C179BA">
      <w:r>
        <w:rPr>
          <w:noProof/>
        </w:rPr>
        <w:lastRenderedPageBreak/>
        <w:drawing>
          <wp:inline distT="0" distB="0" distL="0" distR="0">
            <wp:extent cx="5274310" cy="48920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92040"/>
                    </a:xfrm>
                    <a:prstGeom prst="rect">
                      <a:avLst/>
                    </a:prstGeom>
                  </pic:spPr>
                </pic:pic>
              </a:graphicData>
            </a:graphic>
          </wp:inline>
        </w:drawing>
      </w:r>
    </w:p>
    <w:p w:rsidR="00C179BA" w:rsidRDefault="00C179BA" w:rsidP="00C179BA">
      <w:r>
        <w:rPr>
          <w:noProof/>
        </w:rPr>
        <w:lastRenderedPageBreak/>
        <w:drawing>
          <wp:inline distT="0" distB="0" distL="0" distR="0">
            <wp:extent cx="5274310" cy="47218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21860"/>
                    </a:xfrm>
                    <a:prstGeom prst="rect">
                      <a:avLst/>
                    </a:prstGeom>
                  </pic:spPr>
                </pic:pic>
              </a:graphicData>
            </a:graphic>
          </wp:inline>
        </w:drawing>
      </w:r>
    </w:p>
    <w:p w:rsidR="00C179BA" w:rsidRDefault="00C179BA" w:rsidP="00C179BA">
      <w:r>
        <w:t>此处可以看出，并不是所有提问都有描述内容，所以在采集过程中需要注意</w:t>
      </w:r>
      <w:r>
        <w:t>“</w:t>
      </w:r>
      <w:r>
        <w:t>描述</w:t>
      </w:r>
      <w:r>
        <w:t>”</w:t>
      </w:r>
      <w:r>
        <w:t>字段可能为空</w:t>
      </w:r>
    </w:p>
    <w:p w:rsidR="00C179BA" w:rsidRDefault="00C179BA" w:rsidP="00C179BA"/>
    <w:p w:rsidR="00C179BA" w:rsidRPr="00C179BA" w:rsidRDefault="00C179BA" w:rsidP="00C179BA">
      <w:pPr>
        <w:pStyle w:val="2"/>
        <w:rPr>
          <w:sz w:val="30"/>
          <w:szCs w:val="30"/>
        </w:rPr>
      </w:pPr>
      <w:r w:rsidRPr="00C179BA">
        <w:rPr>
          <w:sz w:val="30"/>
          <w:szCs w:val="30"/>
        </w:rPr>
        <w:t>确定采集工具</w:t>
      </w:r>
    </w:p>
    <w:p w:rsidR="00C179BA" w:rsidRDefault="00C179BA" w:rsidP="00C179BA">
      <w:r>
        <w:tab/>
      </w:r>
      <w:r>
        <w:t>基于采集的网站较多，对每个网站配置爬虫程序将花费较多时间的情况，选择</w:t>
      </w:r>
      <w:proofErr w:type="gramStart"/>
      <w:r>
        <w:t>使用八</w:t>
      </w:r>
      <w:proofErr w:type="gramEnd"/>
      <w:r>
        <w:t>爪鱼采集软件进行数据采集。该工具模拟浏览器对网页进行捕捉，也方便对动态加载内容进行采集。软件爬虫任务设置界面如下：</w:t>
      </w:r>
    </w:p>
    <w:p w:rsidR="00C179BA" w:rsidRDefault="00C179BA" w:rsidP="00C179BA">
      <w:r>
        <w:rPr>
          <w:noProof/>
        </w:rPr>
        <w:lastRenderedPageBreak/>
        <w:drawing>
          <wp:inline distT="0" distB="0" distL="0" distR="0">
            <wp:extent cx="5274310" cy="29622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62275"/>
                    </a:xfrm>
                    <a:prstGeom prst="rect">
                      <a:avLst/>
                    </a:prstGeom>
                  </pic:spPr>
                </pic:pic>
              </a:graphicData>
            </a:graphic>
          </wp:inline>
        </w:drawing>
      </w:r>
    </w:p>
    <w:p w:rsidR="00C179BA" w:rsidRDefault="00C179BA" w:rsidP="00C179BA"/>
    <w:p w:rsidR="00C179BA" w:rsidRPr="000B1B31" w:rsidRDefault="00C179BA" w:rsidP="00C179BA">
      <w:pPr>
        <w:pStyle w:val="2"/>
        <w:rPr>
          <w:sz w:val="30"/>
          <w:szCs w:val="30"/>
        </w:rPr>
      </w:pPr>
      <w:r w:rsidRPr="000B1B31">
        <w:rPr>
          <w:sz w:val="30"/>
          <w:szCs w:val="30"/>
        </w:rPr>
        <w:t>配置采集任务</w:t>
      </w:r>
    </w:p>
    <w:p w:rsidR="00C179BA" w:rsidRDefault="00C179BA" w:rsidP="00C179BA">
      <w:r>
        <w:tab/>
      </w:r>
      <w:r>
        <w:t>采集任务的流程设计如图</w:t>
      </w:r>
    </w:p>
    <w:p w:rsidR="00C179BA" w:rsidRDefault="00C179BA" w:rsidP="00C179BA">
      <w:r>
        <w:rPr>
          <w:noProof/>
        </w:rPr>
        <w:lastRenderedPageBreak/>
        <w:drawing>
          <wp:inline distT="0" distB="0" distL="0" distR="0">
            <wp:extent cx="5274310" cy="51695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69535"/>
                    </a:xfrm>
                    <a:prstGeom prst="rect">
                      <a:avLst/>
                    </a:prstGeom>
                  </pic:spPr>
                </pic:pic>
              </a:graphicData>
            </a:graphic>
          </wp:inline>
        </w:drawing>
      </w:r>
    </w:p>
    <w:p w:rsidR="00C179BA" w:rsidRDefault="00C179BA" w:rsidP="00C179BA">
      <w:r>
        <w:t>采集的字段如图：</w:t>
      </w:r>
    </w:p>
    <w:p w:rsidR="00C179BA" w:rsidRDefault="00C179BA" w:rsidP="00C179BA">
      <w:r>
        <w:rPr>
          <w:noProof/>
        </w:rPr>
        <w:drawing>
          <wp:inline distT="0" distB="0" distL="0" distR="0">
            <wp:extent cx="5274310" cy="5403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40385"/>
                    </a:xfrm>
                    <a:prstGeom prst="rect">
                      <a:avLst/>
                    </a:prstGeom>
                  </pic:spPr>
                </pic:pic>
              </a:graphicData>
            </a:graphic>
          </wp:inline>
        </w:drawing>
      </w:r>
    </w:p>
    <w:p w:rsidR="00C179BA" w:rsidRDefault="00C179BA" w:rsidP="00C179BA">
      <w:r>
        <w:rPr>
          <w:noProof/>
        </w:rPr>
        <w:drawing>
          <wp:inline distT="0" distB="0" distL="0" distR="0">
            <wp:extent cx="5274310" cy="7423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42315"/>
                    </a:xfrm>
                    <a:prstGeom prst="rect">
                      <a:avLst/>
                    </a:prstGeom>
                  </pic:spPr>
                </pic:pic>
              </a:graphicData>
            </a:graphic>
          </wp:inline>
        </w:drawing>
      </w:r>
    </w:p>
    <w:p w:rsidR="00C179BA" w:rsidRDefault="00C179BA" w:rsidP="00C179BA"/>
    <w:p w:rsidR="00C179BA" w:rsidRDefault="00C179BA" w:rsidP="00C179BA">
      <w:r>
        <w:t>最终采集结果如图：</w:t>
      </w:r>
    </w:p>
    <w:p w:rsidR="00C179BA" w:rsidRDefault="00C179BA" w:rsidP="00C179BA">
      <w:r>
        <w:rPr>
          <w:noProof/>
        </w:rPr>
        <w:lastRenderedPageBreak/>
        <w:drawing>
          <wp:inline distT="0" distB="0" distL="0" distR="0">
            <wp:extent cx="5274310" cy="30810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81020"/>
                    </a:xfrm>
                    <a:prstGeom prst="rect">
                      <a:avLst/>
                    </a:prstGeom>
                  </pic:spPr>
                </pic:pic>
              </a:graphicData>
            </a:graphic>
          </wp:inline>
        </w:drawing>
      </w:r>
    </w:p>
    <w:p w:rsidR="00C179BA" w:rsidRPr="00C179BA" w:rsidRDefault="00C179BA" w:rsidP="00C179BA">
      <w:pPr>
        <w:jc w:val="left"/>
        <w:rPr>
          <w:rFonts w:hint="eastAsia"/>
          <w:b/>
          <w:sz w:val="32"/>
          <w:szCs w:val="32"/>
        </w:rPr>
      </w:pPr>
    </w:p>
    <w:sectPr w:rsidR="00C179BA" w:rsidRPr="00C179BA" w:rsidSect="008D32CE">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B31" w:rsidRDefault="000B1B31" w:rsidP="000B1B31">
      <w:r>
        <w:separator/>
      </w:r>
    </w:p>
  </w:endnote>
  <w:endnote w:type="continuationSeparator" w:id="1">
    <w:p w:rsidR="000B1B31" w:rsidRDefault="000B1B31" w:rsidP="000B1B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2938"/>
      <w:docPartObj>
        <w:docPartGallery w:val="Page Numbers (Bottom of Page)"/>
        <w:docPartUnique/>
      </w:docPartObj>
    </w:sdtPr>
    <w:sdtContent>
      <w:p w:rsidR="000B1B31" w:rsidRDefault="000B1B31">
        <w:pPr>
          <w:pStyle w:val="a5"/>
          <w:jc w:val="center"/>
        </w:pPr>
        <w:fldSimple w:instr=" PAGE   \* MERGEFORMAT ">
          <w:r w:rsidR="00E17183" w:rsidRPr="00E17183">
            <w:rPr>
              <w:noProof/>
              <w:lang w:val="zh-CN"/>
            </w:rPr>
            <w:t>1</w:t>
          </w:r>
        </w:fldSimple>
      </w:p>
    </w:sdtContent>
  </w:sdt>
  <w:p w:rsidR="000B1B31" w:rsidRDefault="000B1B3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B31" w:rsidRDefault="000B1B31" w:rsidP="000B1B31">
      <w:r>
        <w:separator/>
      </w:r>
    </w:p>
  </w:footnote>
  <w:footnote w:type="continuationSeparator" w:id="1">
    <w:p w:rsidR="000B1B31" w:rsidRDefault="000B1B31" w:rsidP="000B1B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79BA"/>
    <w:rsid w:val="000B1B31"/>
    <w:rsid w:val="00221457"/>
    <w:rsid w:val="00354CE0"/>
    <w:rsid w:val="00731570"/>
    <w:rsid w:val="008D32CE"/>
    <w:rsid w:val="00C179BA"/>
    <w:rsid w:val="00E17183"/>
    <w:rsid w:val="00FB24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2CE"/>
    <w:pPr>
      <w:widowControl w:val="0"/>
      <w:jc w:val="both"/>
    </w:pPr>
  </w:style>
  <w:style w:type="paragraph" w:styleId="1">
    <w:name w:val="heading 1"/>
    <w:basedOn w:val="a"/>
    <w:next w:val="a"/>
    <w:link w:val="1Char"/>
    <w:uiPriority w:val="9"/>
    <w:qFormat/>
    <w:rsid w:val="00C179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79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79BA"/>
    <w:rPr>
      <w:b/>
      <w:bCs/>
      <w:kern w:val="44"/>
      <w:sz w:val="44"/>
      <w:szCs w:val="44"/>
    </w:rPr>
  </w:style>
  <w:style w:type="character" w:customStyle="1" w:styleId="2Char">
    <w:name w:val="标题 2 Char"/>
    <w:basedOn w:val="a0"/>
    <w:link w:val="2"/>
    <w:uiPriority w:val="9"/>
    <w:rsid w:val="00C179BA"/>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C179BA"/>
    <w:rPr>
      <w:sz w:val="18"/>
      <w:szCs w:val="18"/>
    </w:rPr>
  </w:style>
  <w:style w:type="character" w:customStyle="1" w:styleId="Char">
    <w:name w:val="批注框文本 Char"/>
    <w:basedOn w:val="a0"/>
    <w:link w:val="a3"/>
    <w:uiPriority w:val="99"/>
    <w:semiHidden/>
    <w:rsid w:val="00C179BA"/>
    <w:rPr>
      <w:sz w:val="18"/>
      <w:szCs w:val="18"/>
    </w:rPr>
  </w:style>
  <w:style w:type="paragraph" w:styleId="a4">
    <w:name w:val="header"/>
    <w:basedOn w:val="a"/>
    <w:link w:val="Char0"/>
    <w:uiPriority w:val="99"/>
    <w:semiHidden/>
    <w:unhideWhenUsed/>
    <w:rsid w:val="000B1B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B1B31"/>
    <w:rPr>
      <w:sz w:val="18"/>
      <w:szCs w:val="18"/>
    </w:rPr>
  </w:style>
  <w:style w:type="paragraph" w:styleId="a5">
    <w:name w:val="footer"/>
    <w:basedOn w:val="a"/>
    <w:link w:val="Char1"/>
    <w:uiPriority w:val="99"/>
    <w:unhideWhenUsed/>
    <w:rsid w:val="000B1B31"/>
    <w:pPr>
      <w:tabs>
        <w:tab w:val="center" w:pos="4153"/>
        <w:tab w:val="right" w:pos="8306"/>
      </w:tabs>
      <w:snapToGrid w:val="0"/>
      <w:jc w:val="left"/>
    </w:pPr>
    <w:rPr>
      <w:sz w:val="18"/>
      <w:szCs w:val="18"/>
    </w:rPr>
  </w:style>
  <w:style w:type="character" w:customStyle="1" w:styleId="Char1">
    <w:name w:val="页脚 Char"/>
    <w:basedOn w:val="a0"/>
    <w:link w:val="a5"/>
    <w:uiPriority w:val="99"/>
    <w:rsid w:val="000B1B31"/>
    <w:rPr>
      <w:sz w:val="18"/>
      <w:szCs w:val="18"/>
    </w:rPr>
  </w:style>
</w:styles>
</file>

<file path=word/webSettings.xml><?xml version="1.0" encoding="utf-8"?>
<w:webSettings xmlns:r="http://schemas.openxmlformats.org/officeDocument/2006/relationships" xmlns:w="http://schemas.openxmlformats.org/wordprocessingml/2006/main">
  <w:divs>
    <w:div w:id="211058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6</cp:revision>
  <cp:lastPrinted>2017-09-15T00:07:00Z</cp:lastPrinted>
  <dcterms:created xsi:type="dcterms:W3CDTF">2017-09-14T23:46:00Z</dcterms:created>
  <dcterms:modified xsi:type="dcterms:W3CDTF">2017-09-15T00:09:00Z</dcterms:modified>
</cp:coreProperties>
</file>