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CB" w:rsidRDefault="008B07CB" w:rsidP="008B07CB">
      <w:pPr>
        <w:pStyle w:val="Heading1"/>
        <w:rPr>
          <w:sz w:val="36"/>
        </w:rPr>
      </w:pPr>
      <w:r>
        <w:rPr>
          <w:sz w:val="36"/>
        </w:rPr>
        <w:t xml:space="preserve">REPORT OF MINUTES </w:t>
      </w:r>
      <w:r w:rsidR="00E65E62">
        <w:rPr>
          <w:sz w:val="36"/>
        </w:rPr>
        <w:t>–</w:t>
      </w:r>
      <w:r w:rsidR="00CF393F">
        <w:rPr>
          <w:sz w:val="36"/>
        </w:rPr>
        <w:t xml:space="preserve"> </w:t>
      </w:r>
      <w:r w:rsidR="00E65E62">
        <w:rPr>
          <w:sz w:val="36"/>
        </w:rPr>
        <w:t>MH10 SC8 Ad Hoc</w:t>
      </w:r>
    </w:p>
    <w:p w:rsidR="008B07CB" w:rsidRDefault="008B07CB" w:rsidP="008B07CB"/>
    <w:tbl>
      <w:tblPr>
        <w:tblW w:w="3516" w:type="pct"/>
        <w:tblLook w:val="0000" w:firstRow="0" w:lastRow="0" w:firstColumn="0" w:lastColumn="0" w:noHBand="0" w:noVBand="0"/>
      </w:tblPr>
      <w:tblGrid>
        <w:gridCol w:w="2063"/>
        <w:gridCol w:w="4671"/>
      </w:tblGrid>
      <w:tr w:rsidR="008B07CB">
        <w:tc>
          <w:tcPr>
            <w:tcW w:w="1532" w:type="pct"/>
          </w:tcPr>
          <w:p w:rsidR="008B07CB" w:rsidRDefault="008B07CB" w:rsidP="008B07CB">
            <w:r>
              <w:t>Meeting Date:</w:t>
            </w:r>
          </w:p>
        </w:tc>
        <w:tc>
          <w:tcPr>
            <w:tcW w:w="3468" w:type="pct"/>
          </w:tcPr>
          <w:p w:rsidR="008B07CB" w:rsidRDefault="00B51333" w:rsidP="00320178">
            <w:r>
              <w:t xml:space="preserve">February </w:t>
            </w:r>
            <w:r w:rsidR="004E467C">
              <w:t>2</w:t>
            </w:r>
            <w:r w:rsidR="00320178">
              <w:t>3</w:t>
            </w:r>
            <w:r w:rsidR="00E17638">
              <w:t>, 20</w:t>
            </w:r>
            <w:r>
              <w:t>1</w:t>
            </w:r>
            <w:r w:rsidR="004E467C">
              <w:t>2</w:t>
            </w:r>
            <w:r w:rsidR="00E17638">
              <w:t xml:space="preserve"> from 1</w:t>
            </w:r>
            <w:r w:rsidR="004E467C">
              <w:t>0</w:t>
            </w:r>
            <w:r w:rsidR="00E17638">
              <w:t>00 – 1</w:t>
            </w:r>
            <w:r w:rsidR="004E467C">
              <w:t>2</w:t>
            </w:r>
            <w:r w:rsidR="00E17638">
              <w:t>00 hours</w:t>
            </w:r>
          </w:p>
        </w:tc>
      </w:tr>
      <w:tr w:rsidR="008B07CB">
        <w:tc>
          <w:tcPr>
            <w:tcW w:w="1532" w:type="pct"/>
          </w:tcPr>
          <w:p w:rsidR="008B07CB" w:rsidRDefault="008B07CB" w:rsidP="008B07CB">
            <w:r>
              <w:t>Meeting Location:</w:t>
            </w:r>
          </w:p>
        </w:tc>
        <w:tc>
          <w:tcPr>
            <w:tcW w:w="3468" w:type="pct"/>
          </w:tcPr>
          <w:p w:rsidR="00146507" w:rsidRPr="00A138CD" w:rsidRDefault="00FC6DCE" w:rsidP="004252D0">
            <w:r>
              <w:t>Teleco</w:t>
            </w:r>
            <w:r w:rsidR="00DA27BD">
              <w:t>m</w:t>
            </w:r>
            <w:r w:rsidR="00146507">
              <w:t xml:space="preserve"> </w:t>
            </w:r>
          </w:p>
        </w:tc>
      </w:tr>
      <w:tr w:rsidR="00146507">
        <w:tc>
          <w:tcPr>
            <w:tcW w:w="1532" w:type="pct"/>
          </w:tcPr>
          <w:p w:rsidR="00146507" w:rsidRDefault="00146507" w:rsidP="008B07CB">
            <w:r>
              <w:t>Phone:</w:t>
            </w:r>
          </w:p>
        </w:tc>
        <w:tc>
          <w:tcPr>
            <w:tcW w:w="3468" w:type="pct"/>
          </w:tcPr>
          <w:p w:rsidR="002E40D2" w:rsidRDefault="004252D0" w:rsidP="002E40D2">
            <w:r w:rsidRPr="00A138CD">
              <w:t>8</w:t>
            </w:r>
            <w:r w:rsidR="004E467C">
              <w:t>77</w:t>
            </w:r>
            <w:r w:rsidRPr="00A138CD">
              <w:t>.</w:t>
            </w:r>
            <w:r w:rsidR="004E467C">
              <w:t>952</w:t>
            </w:r>
            <w:r w:rsidRPr="00A138CD">
              <w:t>.</w:t>
            </w:r>
            <w:r w:rsidR="004E467C">
              <w:t>4879</w:t>
            </w:r>
            <w:r w:rsidRPr="00A138CD">
              <w:t xml:space="preserve"> </w:t>
            </w:r>
            <w:r w:rsidR="002E40D2">
              <w:t>Pass</w:t>
            </w:r>
            <w:r w:rsidR="00A138CD">
              <w:t xml:space="preserve"> </w:t>
            </w:r>
            <w:r w:rsidR="002E40D2">
              <w:t xml:space="preserve">code: </w:t>
            </w:r>
            <w:r w:rsidR="004E467C">
              <w:t>7038222917</w:t>
            </w:r>
          </w:p>
          <w:p w:rsidR="00146507" w:rsidRDefault="00146507" w:rsidP="00DA27BD"/>
        </w:tc>
      </w:tr>
    </w:tbl>
    <w:p w:rsidR="00255E1B" w:rsidRDefault="00320178" w:rsidP="008B07CB">
      <w:pPr>
        <w:pStyle w:val="Heading1"/>
      </w:pPr>
      <w:r>
        <w:t>Thursday</w:t>
      </w:r>
      <w:r w:rsidR="00DC1C1F">
        <w:t xml:space="preserve">, </w:t>
      </w:r>
      <w:r w:rsidR="00B51333">
        <w:t>February</w:t>
      </w:r>
      <w:r w:rsidR="00E17638">
        <w:t xml:space="preserve"> </w:t>
      </w:r>
      <w:r w:rsidR="004E467C">
        <w:t>2</w:t>
      </w:r>
      <w:r>
        <w:t>3</w:t>
      </w:r>
      <w:r w:rsidR="00DC1C1F">
        <w:t>, 20</w:t>
      </w:r>
      <w:r w:rsidR="00B51333">
        <w:t>1</w:t>
      </w:r>
      <w:r w:rsidR="004E467C">
        <w:t>2</w:t>
      </w:r>
    </w:p>
    <w:p w:rsidR="008B07CB" w:rsidRDefault="008B07CB" w:rsidP="001E715B">
      <w:pPr>
        <w:pStyle w:val="Heading1"/>
        <w:spacing w:before="360"/>
      </w:pPr>
      <w:r>
        <w:t>Welcome and Introductions</w:t>
      </w:r>
    </w:p>
    <w:p w:rsidR="001E715B" w:rsidRDefault="001E715B" w:rsidP="008B07CB">
      <w:pPr>
        <w:rPr>
          <w:bCs/>
        </w:rPr>
      </w:pPr>
    </w:p>
    <w:p w:rsidR="008B07CB" w:rsidRDefault="004E467C" w:rsidP="008B07CB">
      <w:r>
        <w:rPr>
          <w:bCs/>
        </w:rPr>
        <w:t>Dan Kimball</w:t>
      </w:r>
      <w:r w:rsidR="001C052C">
        <w:t xml:space="preserve"> </w:t>
      </w:r>
      <w:r w:rsidR="008B07CB">
        <w:t xml:space="preserve">convened the meeting at </w:t>
      </w:r>
      <w:r w:rsidR="00146507">
        <w:t>1</w:t>
      </w:r>
      <w:r>
        <w:t>0</w:t>
      </w:r>
      <w:r w:rsidR="004252D0">
        <w:t>00</w:t>
      </w:r>
      <w:r w:rsidR="008B07CB">
        <w:t xml:space="preserve"> hours</w:t>
      </w:r>
      <w:r w:rsidR="001C052C">
        <w:t>.</w:t>
      </w:r>
    </w:p>
    <w:p w:rsidR="00E314C7" w:rsidRDefault="00E314C7" w:rsidP="008B07CB">
      <w:pPr>
        <w:rPr>
          <w:b/>
          <w:caps/>
        </w:rPr>
      </w:pPr>
    </w:p>
    <w:p w:rsidR="00E45BCB" w:rsidRPr="00E45BCB" w:rsidRDefault="004252D0" w:rsidP="006D7E30">
      <w:pPr>
        <w:pStyle w:val="Heading3"/>
        <w:spacing w:after="120"/>
        <w:jc w:val="center"/>
      </w:pPr>
      <w:r>
        <w:t>AD Hoc Members Present</w:t>
      </w:r>
    </w:p>
    <w:tbl>
      <w:tblPr>
        <w:tblW w:w="963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970"/>
        <w:gridCol w:w="1080"/>
        <w:gridCol w:w="1350"/>
        <w:gridCol w:w="1170"/>
        <w:gridCol w:w="3060"/>
      </w:tblGrid>
      <w:tr w:rsidR="0088075B">
        <w:trPr>
          <w:cantSplit/>
        </w:trPr>
        <w:tc>
          <w:tcPr>
            <w:tcW w:w="2970" w:type="dxa"/>
          </w:tcPr>
          <w:p w:rsidR="0088075B" w:rsidRPr="00084384" w:rsidRDefault="00E314C7" w:rsidP="00DC1DFE">
            <w:pPr>
              <w:spacing w:before="0" w:after="0"/>
              <w:rPr>
                <w:snapToGrid w:val="0"/>
                <w:color w:val="000000"/>
              </w:rPr>
            </w:pPr>
            <w:r>
              <w:rPr>
                <w:rStyle w:val="Strong"/>
              </w:rPr>
              <w:t>Company</w:t>
            </w:r>
          </w:p>
        </w:tc>
        <w:tc>
          <w:tcPr>
            <w:tcW w:w="1080" w:type="dxa"/>
          </w:tcPr>
          <w:p w:rsidR="0088075B" w:rsidRDefault="00E314C7" w:rsidP="00D43972">
            <w:pPr>
              <w:spacing w:before="0" w:after="0"/>
              <w:ind w:firstLine="50"/>
              <w:rPr>
                <w:snapToGrid w:val="0"/>
                <w:color w:val="000000"/>
              </w:rPr>
            </w:pPr>
            <w:r>
              <w:rPr>
                <w:rStyle w:val="Strong"/>
              </w:rPr>
              <w:t>First</w:t>
            </w:r>
          </w:p>
        </w:tc>
        <w:tc>
          <w:tcPr>
            <w:tcW w:w="1350" w:type="dxa"/>
          </w:tcPr>
          <w:p w:rsidR="0088075B" w:rsidRDefault="00E314C7" w:rsidP="00D43972">
            <w:pPr>
              <w:spacing w:before="0" w:after="0"/>
              <w:ind w:left="50"/>
              <w:rPr>
                <w:snapToGrid w:val="0"/>
                <w:color w:val="000000"/>
              </w:rPr>
            </w:pPr>
            <w:r>
              <w:rPr>
                <w:rStyle w:val="Strong"/>
              </w:rPr>
              <w:t>Last</w:t>
            </w:r>
          </w:p>
        </w:tc>
        <w:tc>
          <w:tcPr>
            <w:tcW w:w="1170" w:type="dxa"/>
          </w:tcPr>
          <w:p w:rsidR="0088075B" w:rsidRDefault="00E314C7" w:rsidP="00D43972">
            <w:pPr>
              <w:spacing w:before="0" w:after="0"/>
              <w:jc w:val="center"/>
              <w:rPr>
                <w:snapToGrid w:val="0"/>
                <w:color w:val="000000"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3060" w:type="dxa"/>
          </w:tcPr>
          <w:p w:rsidR="0088075B" w:rsidRPr="00F844BA" w:rsidRDefault="00E314C7" w:rsidP="00D43972">
            <w:pPr>
              <w:spacing w:before="0" w:after="0"/>
              <w:ind w:left="50"/>
              <w:rPr>
                <w:rStyle w:val="FollowedHyperlink"/>
              </w:rPr>
            </w:pPr>
            <w:r>
              <w:rPr>
                <w:rStyle w:val="Strong"/>
              </w:rPr>
              <w:t>Email Address</w:t>
            </w:r>
          </w:p>
        </w:tc>
      </w:tr>
      <w:tr w:rsidR="00B23F26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E17638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AIAG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17673F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Bill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17673F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Hoffman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17673F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554942" w:rsidRDefault="00163C67" w:rsidP="0017673F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r w:rsidRPr="00554942">
              <w:rPr>
                <w:rStyle w:val="FollowedHyperlink"/>
                <w:rFonts w:cs="Arial"/>
                <w:u w:val="none"/>
              </w:rPr>
              <w:t>bill@hoffmansystemsllc.com</w:t>
            </w:r>
          </w:p>
        </w:tc>
      </w:tr>
      <w:tr w:rsidR="00B23F26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Allied AIDC LLC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Joe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Lemieux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554942" w:rsidRDefault="00163C67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r w:rsidRPr="00554942">
              <w:rPr>
                <w:rStyle w:val="FollowedHyperlink"/>
                <w:rFonts w:cs="Arial"/>
                <w:u w:val="none"/>
              </w:rPr>
              <w:t>ejl@alliedaidc.com</w:t>
            </w:r>
          </w:p>
        </w:tc>
      </w:tr>
      <w:tr w:rsidR="00B23F26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ATIS / Telcordia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Bob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Fox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7" w:history="1">
              <w:r w:rsidR="00163C67" w:rsidRPr="00554942">
                <w:rPr>
                  <w:rStyle w:val="FollowedHyperlink"/>
                  <w:rFonts w:cs="Arial"/>
                  <w:u w:val="none"/>
                </w:rPr>
                <w:t>rfox@telcordia.com</w:t>
              </w:r>
            </w:hyperlink>
          </w:p>
        </w:tc>
      </w:tr>
      <w:tr w:rsidR="00B23F26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CDO Technologies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Don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Ertel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8" w:history="1">
              <w:r w:rsidR="00163C67" w:rsidRPr="00554942">
                <w:rPr>
                  <w:rStyle w:val="FollowedHyperlink"/>
                  <w:rFonts w:cs="Arial"/>
                  <w:u w:val="none"/>
                </w:rPr>
                <w:t>don.ertel@cdotech.com</w:t>
              </w:r>
            </w:hyperlink>
          </w:p>
        </w:tc>
      </w:tr>
      <w:tr w:rsidR="00B23F26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DoD Logistics AIT Office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Dan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Kimball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C44B3A" w:rsidRDefault="00163C67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B23F26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9" w:history="1">
              <w:r w:rsidR="00163C67" w:rsidRPr="00554942">
                <w:rPr>
                  <w:rStyle w:val="FollowedHyperlink"/>
                  <w:rFonts w:cs="Arial"/>
                  <w:u w:val="none"/>
                </w:rPr>
                <w:t>dan_kimball@sra.com</w:t>
              </w:r>
            </w:hyperlink>
          </w:p>
        </w:tc>
      </w:tr>
      <w:tr w:rsidR="00163C67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Pr="00396C85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FedEx Services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163C67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Mark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Thomas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163C67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10" w:history="1">
              <w:r w:rsidR="00163C67" w:rsidRPr="00554942">
                <w:rPr>
                  <w:rStyle w:val="FollowedHyperlink"/>
                  <w:rFonts w:cs="Arial"/>
                  <w:u w:val="none"/>
                </w:rPr>
                <w:t>mjthomas@fedex.com</w:t>
              </w:r>
            </w:hyperlink>
          </w:p>
        </w:tc>
      </w:tr>
      <w:tr w:rsidR="00163C67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Pr="00396C85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GS1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163C67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Frank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163C67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Sharkey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163C67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11" w:history="1">
              <w:r w:rsidR="00163C67" w:rsidRPr="00554942">
                <w:rPr>
                  <w:rStyle w:val="FollowedHyperlink"/>
                  <w:rFonts w:cs="Arial"/>
                  <w:u w:val="none"/>
                </w:rPr>
                <w:t>frank.sharkey@gs1.org</w:t>
              </w:r>
            </w:hyperlink>
          </w:p>
        </w:tc>
      </w:tr>
      <w:tr w:rsidR="00163C67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P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High Tech Aid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396C85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Steve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Halliday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Default="00396C85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163C67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12" w:history="1">
              <w:r w:rsidR="00396C85" w:rsidRPr="00554942">
                <w:rPr>
                  <w:rStyle w:val="FollowedHyperlink"/>
                  <w:rFonts w:cs="Arial"/>
                  <w:u w:val="none"/>
                </w:rPr>
                <w:t>steve@hightechaid.com</w:t>
              </w:r>
            </w:hyperlink>
          </w:p>
        </w:tc>
      </w:tr>
      <w:tr w:rsidR="00396C85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Motorola Solutions Inc.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Rick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Schuessler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sz w:val="16"/>
                <w:szCs w:val="16"/>
                <w:u w:val="none"/>
              </w:rPr>
            </w:pPr>
            <w:hyperlink r:id="rId13" w:history="1">
              <w:r w:rsidR="00396C85" w:rsidRPr="00554942">
                <w:rPr>
                  <w:rStyle w:val="FollowedHyperlink"/>
                  <w:rFonts w:cs="Arial"/>
                  <w:sz w:val="16"/>
                  <w:szCs w:val="16"/>
                  <w:u w:val="none"/>
                </w:rPr>
                <w:t>Rick.Schuessler@motorolasolutions.com</w:t>
              </w:r>
            </w:hyperlink>
          </w:p>
        </w:tc>
      </w:tr>
      <w:tr w:rsidR="00396C85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Northrop Grumman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Heather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Weier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14" w:history="1">
              <w:r w:rsidR="00396C85" w:rsidRPr="00554942">
                <w:rPr>
                  <w:rStyle w:val="FollowedHyperlink"/>
                  <w:rFonts w:cs="Arial"/>
                  <w:u w:val="none"/>
                </w:rPr>
                <w:t>heather.weier@ngc.com</w:t>
              </w:r>
            </w:hyperlink>
          </w:p>
        </w:tc>
      </w:tr>
      <w:tr w:rsidR="00396C85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Q.E.D. Systems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Craig 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Harmon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15" w:history="1">
              <w:r w:rsidR="00396C85" w:rsidRPr="00554942">
                <w:rPr>
                  <w:rStyle w:val="FollowedHyperlink"/>
                  <w:rFonts w:cs="Arial"/>
                  <w:u w:val="none"/>
                </w:rPr>
                <w:t>craig.harmon@qed.org</w:t>
              </w:r>
            </w:hyperlink>
          </w:p>
        </w:tc>
      </w:tr>
      <w:tr w:rsidR="00396C85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U.S. Air Force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Mark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Reboulet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554942" w:rsidRDefault="00BE153A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hyperlink r:id="rId16" w:history="1">
              <w:r w:rsidR="00396C85" w:rsidRPr="00554942">
                <w:rPr>
                  <w:rStyle w:val="FollowedHyperlink"/>
                  <w:rFonts w:cs="Arial"/>
                  <w:u w:val="none"/>
                </w:rPr>
                <w:t>Mark.reboulet@wpafb.af.mil</w:t>
              </w:r>
            </w:hyperlink>
          </w:p>
        </w:tc>
      </w:tr>
      <w:tr w:rsidR="00554942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54942" w:rsidRPr="00396C85" w:rsidRDefault="00554942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554942">
              <w:rPr>
                <w:rFonts w:cs="Arial"/>
                <w:snapToGrid w:val="0"/>
                <w:color w:val="000000"/>
              </w:rPr>
              <w:t>U.S. Postal Service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54942" w:rsidRDefault="00554942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 w:rsidRPr="00554942">
              <w:rPr>
                <w:rFonts w:cs="Arial"/>
                <w:snapToGrid w:val="0"/>
                <w:color w:val="000000"/>
              </w:rPr>
              <w:t>Himesh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54942" w:rsidRDefault="00554942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Patel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54942" w:rsidRDefault="00554942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54942" w:rsidRPr="00554942" w:rsidRDefault="00554942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r w:rsidRPr="00554942">
              <w:rPr>
                <w:rStyle w:val="FollowedHyperlink"/>
                <w:rFonts w:cs="Arial"/>
                <w:u w:val="none"/>
              </w:rPr>
              <w:t>hpatel@email.usps.gov</w:t>
            </w:r>
          </w:p>
        </w:tc>
      </w:tr>
      <w:tr w:rsidR="00396C85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USD(AT&amp;L)/DPAP/PDI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Craig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MacDougall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554942" w:rsidRDefault="00396C85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r w:rsidRPr="00554942">
              <w:rPr>
                <w:rStyle w:val="FollowedHyperlink"/>
                <w:rFonts w:cs="Arial"/>
                <w:u w:val="none"/>
              </w:rPr>
              <w:t>craig.macdougall@navy.mil</w:t>
            </w:r>
          </w:p>
        </w:tc>
      </w:tr>
      <w:tr w:rsidR="00396C85" w:rsidTr="00C44B3A">
        <w:tblPrEx>
          <w:tblCellMar>
            <w:left w:w="40" w:type="dxa"/>
            <w:right w:w="40" w:type="dxa"/>
          </w:tblCellMar>
        </w:tblPrEx>
        <w:trPr>
          <w:trHeight w:hRule="exact" w:val="317"/>
        </w:trPr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 w:rsidRPr="00396C85">
              <w:rPr>
                <w:rFonts w:cs="Arial"/>
                <w:snapToGrid w:val="0"/>
                <w:color w:val="000000"/>
              </w:rPr>
              <w:t>Vossel LLC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firstLine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Rich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ind w:left="50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Vossel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Default="00396C85" w:rsidP="00C44B3A">
            <w:pPr>
              <w:spacing w:before="0" w:after="0"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396C85" w:rsidRPr="00554942" w:rsidRDefault="00396C85" w:rsidP="00C44B3A">
            <w:pPr>
              <w:spacing w:before="0" w:after="0"/>
              <w:ind w:left="50"/>
              <w:rPr>
                <w:rStyle w:val="FollowedHyperlink"/>
                <w:rFonts w:cs="Arial"/>
                <w:u w:val="none"/>
              </w:rPr>
            </w:pPr>
            <w:r w:rsidRPr="00554942">
              <w:rPr>
                <w:rStyle w:val="FollowedHyperlink"/>
                <w:rFonts w:cs="Arial"/>
                <w:u w:val="none"/>
              </w:rPr>
              <w:t>rich@vossel.com</w:t>
            </w:r>
          </w:p>
        </w:tc>
      </w:tr>
    </w:tbl>
    <w:p w:rsidR="008B07CB" w:rsidRDefault="008B07CB" w:rsidP="007D141F">
      <w:pPr>
        <w:widowControl w:val="0"/>
        <w:tabs>
          <w:tab w:val="left" w:pos="720"/>
        </w:tabs>
        <w:rPr>
          <w:b/>
        </w:rPr>
      </w:pPr>
    </w:p>
    <w:p w:rsidR="008B07CB" w:rsidRDefault="002A675F" w:rsidP="001D4566">
      <w:pPr>
        <w:pStyle w:val="Heading1"/>
        <w:spacing w:before="360" w:after="120"/>
      </w:pPr>
      <w:r>
        <w:t xml:space="preserve">Agenda and Discussion </w:t>
      </w:r>
      <w:r w:rsidR="001D4566">
        <w:t>for This Meeting</w:t>
      </w:r>
    </w:p>
    <w:p w:rsidR="004E467C" w:rsidRDefault="004E467C" w:rsidP="004E467C">
      <w:pPr>
        <w:pStyle w:val="ListBullet2"/>
        <w:numPr>
          <w:ilvl w:val="0"/>
          <w:numId w:val="43"/>
        </w:numPr>
        <w:spacing w:before="0" w:after="120"/>
        <w:rPr>
          <w:szCs w:val="22"/>
        </w:rPr>
      </w:pPr>
      <w:r>
        <w:rPr>
          <w:szCs w:val="22"/>
        </w:rPr>
        <w:t>Revised Figure 1736x</w:t>
      </w:r>
    </w:p>
    <w:p w:rsidR="004E467C" w:rsidRPr="00DA1FE1" w:rsidRDefault="004E467C" w:rsidP="004E467C">
      <w:pPr>
        <w:pStyle w:val="ListBullet2"/>
        <w:numPr>
          <w:ilvl w:val="0"/>
          <w:numId w:val="43"/>
        </w:numPr>
        <w:spacing w:before="0" w:after="120"/>
        <w:rPr>
          <w:szCs w:val="22"/>
        </w:rPr>
      </w:pPr>
      <w:r w:rsidRPr="00DA1FE1">
        <w:rPr>
          <w:szCs w:val="22"/>
        </w:rPr>
        <w:t>Meeting Planning (2012 – 2013)</w:t>
      </w:r>
    </w:p>
    <w:p w:rsidR="004E467C" w:rsidRDefault="004E467C" w:rsidP="004E467C">
      <w:pPr>
        <w:pStyle w:val="ListBullet2"/>
        <w:numPr>
          <w:ilvl w:val="0"/>
          <w:numId w:val="43"/>
        </w:numPr>
        <w:spacing w:before="0" w:after="120"/>
        <w:rPr>
          <w:szCs w:val="22"/>
        </w:rPr>
      </w:pPr>
      <w:r w:rsidRPr="00DA1FE1">
        <w:rPr>
          <w:szCs w:val="22"/>
        </w:rPr>
        <w:t>2012 - 2013 Work Plan – Update</w:t>
      </w:r>
    </w:p>
    <w:p w:rsidR="00163C67" w:rsidRDefault="00163C67" w:rsidP="00163C67">
      <w:pPr>
        <w:pStyle w:val="ListBullet2"/>
        <w:numPr>
          <w:ilvl w:val="0"/>
          <w:numId w:val="43"/>
        </w:numPr>
        <w:spacing w:before="0" w:after="120"/>
        <w:rPr>
          <w:szCs w:val="22"/>
        </w:rPr>
      </w:pPr>
      <w:r>
        <w:rPr>
          <w:szCs w:val="22"/>
        </w:rPr>
        <w:t>MH10.8.15 Press Release Discussion</w:t>
      </w:r>
    </w:p>
    <w:p w:rsidR="004E467C" w:rsidRDefault="004E467C" w:rsidP="004E467C"/>
    <w:p w:rsidR="004E467C" w:rsidRDefault="004E467C" w:rsidP="004E467C">
      <w:pPr>
        <w:pStyle w:val="Heading1"/>
      </w:pPr>
      <w:r>
        <w:lastRenderedPageBreak/>
        <w:t>Revised Figure 1736x</w:t>
      </w:r>
    </w:p>
    <w:p w:rsidR="00E17638" w:rsidRDefault="006D5530" w:rsidP="00B23F26">
      <w:r>
        <w:t xml:space="preserve">The Committee unanimously agreed to accept </w:t>
      </w:r>
      <w:r w:rsidR="004E0B48">
        <w:t xml:space="preserve">the Supply Chain Layers </w:t>
      </w:r>
      <w:r>
        <w:t>Fig 1, without level numbers</w:t>
      </w:r>
      <w:r w:rsidR="004E0B48">
        <w:t>,</w:t>
      </w:r>
      <w:r>
        <w:t xml:space="preserve"> as proposed by TC122. </w:t>
      </w:r>
      <w:r w:rsidR="004E0B48">
        <w:t>The document (</w:t>
      </w:r>
      <w:r w:rsidR="004E0B48" w:rsidRPr="004E0B48">
        <w:rPr>
          <w:color w:val="0000FF"/>
          <w:sz w:val="18"/>
          <w:szCs w:val="18"/>
        </w:rPr>
        <w:t>MH108_12017_SupplyChainLayers_20120220.pdf)</w:t>
      </w:r>
      <w:r w:rsidR="004E0B48">
        <w:t xml:space="preserve"> showing this figure is posted to the MH10 SC8 web.</w:t>
      </w:r>
    </w:p>
    <w:p w:rsidR="00163C67" w:rsidRDefault="00163C67" w:rsidP="00163C67">
      <w:pPr>
        <w:pStyle w:val="Heading1"/>
      </w:pPr>
      <w:r>
        <w:t>MH10.8.15 – Press Release</w:t>
      </w:r>
    </w:p>
    <w:p w:rsidR="00163C67" w:rsidRPr="00BE153A" w:rsidRDefault="00BE153A" w:rsidP="00BE153A">
      <w:pPr>
        <w:widowControl w:val="0"/>
        <w:tabs>
          <w:tab w:val="left" w:pos="720"/>
        </w:tabs>
        <w:spacing w:after="0"/>
        <w:rPr>
          <w:i/>
          <w:iCs/>
        </w:rPr>
      </w:pPr>
      <w:r>
        <w:t>The Committee reviewed the existing Press Release.  After agreeing to change the reference to scanners to readers and update Mark Reboulet’s title, the document</w:t>
      </w:r>
      <w:r>
        <w:t xml:space="preserve"> (</w:t>
      </w:r>
      <w:r w:rsidRPr="00BE153A">
        <w:rPr>
          <w:i/>
          <w:iCs/>
          <w:color w:val="0000FF"/>
          <w:sz w:val="18"/>
          <w:szCs w:val="18"/>
        </w:rPr>
        <w:t>MH108_12009R3_ANSI Press Release.docx</w:t>
      </w:r>
      <w:r w:rsidRPr="004E0B48">
        <w:rPr>
          <w:color w:val="0000FF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 </w:t>
      </w:r>
      <w:r w:rsidRPr="00BE153A">
        <w:t>was to be sent to Dan Kimball for distribution.</w:t>
      </w:r>
    </w:p>
    <w:p w:rsidR="004E467C" w:rsidRPr="00671A90" w:rsidRDefault="004E467C" w:rsidP="004E467C">
      <w:pPr>
        <w:pStyle w:val="Heading1"/>
        <w:rPr>
          <w:bCs/>
          <w:caps/>
        </w:rPr>
      </w:pPr>
      <w:r w:rsidRPr="00C45E30">
        <w:rPr>
          <w:bCs/>
          <w:caps/>
        </w:rPr>
        <w:t>20</w:t>
      </w:r>
      <w:r>
        <w:rPr>
          <w:bCs/>
          <w:caps/>
        </w:rPr>
        <w:t>1</w:t>
      </w:r>
      <w:r w:rsidR="004E0B48">
        <w:rPr>
          <w:bCs/>
          <w:caps/>
        </w:rPr>
        <w:t>2</w:t>
      </w:r>
      <w:r>
        <w:rPr>
          <w:bCs/>
          <w:caps/>
        </w:rPr>
        <w:t xml:space="preserve"> - 1</w:t>
      </w:r>
      <w:r w:rsidR="004E0B48">
        <w:rPr>
          <w:bCs/>
          <w:caps/>
        </w:rPr>
        <w:t>3</w:t>
      </w:r>
      <w:r>
        <w:rPr>
          <w:bCs/>
          <w:caps/>
        </w:rPr>
        <w:t xml:space="preserve"> </w:t>
      </w:r>
      <w:r w:rsidRPr="00671A90">
        <w:rPr>
          <w:bCs/>
          <w:caps/>
        </w:rPr>
        <w:t xml:space="preserve">  </w:t>
      </w:r>
      <w:r>
        <w:t>Meeting Planning</w:t>
      </w:r>
      <w:r w:rsidRPr="00F92E4E">
        <w:t xml:space="preserve"> – Update</w:t>
      </w:r>
    </w:p>
    <w:p w:rsidR="004E467C" w:rsidRPr="00C829D8" w:rsidRDefault="004E467C" w:rsidP="00C829D8">
      <w:pPr>
        <w:pStyle w:val="ListBullet2"/>
        <w:numPr>
          <w:ilvl w:val="0"/>
          <w:numId w:val="43"/>
        </w:numPr>
        <w:spacing w:before="0" w:after="120"/>
        <w:rPr>
          <w:szCs w:val="22"/>
        </w:rPr>
      </w:pPr>
      <w:r w:rsidRPr="00C829D8">
        <w:rPr>
          <w:szCs w:val="22"/>
        </w:rPr>
        <w:t>May 16 - 17 – Detroit MI (DTW12)</w:t>
      </w:r>
      <w:r w:rsidR="00E476C4">
        <w:rPr>
          <w:szCs w:val="22"/>
        </w:rPr>
        <w:t xml:space="preserve"> Plan 1 ½ days</w:t>
      </w:r>
    </w:p>
    <w:p w:rsidR="004E467C" w:rsidRPr="00C829D8" w:rsidRDefault="004E467C" w:rsidP="00C829D8">
      <w:pPr>
        <w:pStyle w:val="ListBullet2"/>
        <w:numPr>
          <w:ilvl w:val="0"/>
          <w:numId w:val="43"/>
        </w:numPr>
        <w:spacing w:before="0" w:after="120"/>
        <w:rPr>
          <w:szCs w:val="22"/>
        </w:rPr>
      </w:pPr>
      <w:bookmarkStart w:id="0" w:name="_2008_Work_Plan"/>
      <w:bookmarkEnd w:id="0"/>
      <w:r w:rsidRPr="00C829D8">
        <w:rPr>
          <w:szCs w:val="22"/>
        </w:rPr>
        <w:t>August 21 - 22 – Everett WA (PAE12)</w:t>
      </w:r>
      <w:r w:rsidR="00E476C4">
        <w:rPr>
          <w:szCs w:val="22"/>
        </w:rPr>
        <w:t xml:space="preserve"> </w:t>
      </w:r>
    </w:p>
    <w:p w:rsidR="006D5530" w:rsidRPr="00C829D8" w:rsidRDefault="00B41700" w:rsidP="00C829D8">
      <w:pPr>
        <w:pStyle w:val="ListBullet2"/>
        <w:numPr>
          <w:ilvl w:val="0"/>
          <w:numId w:val="43"/>
        </w:numPr>
        <w:spacing w:before="0" w:after="120"/>
        <w:rPr>
          <w:szCs w:val="22"/>
        </w:rPr>
      </w:pPr>
      <w:r w:rsidRPr="00C829D8">
        <w:rPr>
          <w:szCs w:val="22"/>
        </w:rPr>
        <w:t>October 23 - 24 – TBD</w:t>
      </w:r>
    </w:p>
    <w:p w:rsidR="004E467C" w:rsidRPr="00F57BD3" w:rsidRDefault="004E467C" w:rsidP="00F57BD3">
      <w:pPr>
        <w:pStyle w:val="Heading1"/>
      </w:pPr>
      <w:r w:rsidRPr="00F57BD3">
        <w:t>2011 - 12 Work Plan</w:t>
      </w:r>
    </w:p>
    <w:p w:rsidR="004E467C" w:rsidRPr="00782F99" w:rsidRDefault="004E467C" w:rsidP="004E467C">
      <w:pPr>
        <w:pStyle w:val="Heading2"/>
      </w:pPr>
      <w:r w:rsidRPr="00782F99">
        <w:t>Existing Document Work Items:</w:t>
      </w:r>
    </w:p>
    <w:p w:rsidR="004E467C" w:rsidRPr="00662E4F" w:rsidRDefault="004E467C" w:rsidP="004E467C">
      <w:pPr>
        <w:pStyle w:val="Heading3"/>
      </w:pPr>
      <w:r w:rsidRPr="00662E4F">
        <w:t>The Status Detail of thes</w:t>
      </w:r>
      <w:r>
        <w:t xml:space="preserve">e Standards can be viewed in SD </w:t>
      </w:r>
      <w:r w:rsidRPr="00662E4F">
        <w:t>2</w:t>
      </w:r>
      <w:r>
        <w:t xml:space="preserve"> (</w:t>
      </w:r>
      <w:r w:rsidRPr="009E7FFB">
        <w:rPr>
          <w:rFonts w:eastAsia="Times"/>
          <w:b w:val="0"/>
          <w:color w:val="0000FF"/>
          <w:sz w:val="18"/>
          <w:szCs w:val="18"/>
        </w:rPr>
        <w:t>ASC MH10 Standards Status</w:t>
      </w:r>
      <w:r>
        <w:t>).</w:t>
      </w:r>
    </w:p>
    <w:p w:rsidR="004E467C" w:rsidRDefault="004E467C" w:rsidP="004E467C">
      <w:pPr>
        <w:pStyle w:val="ListBold2"/>
      </w:pPr>
      <w:bookmarkStart w:id="1" w:name="_New_Business"/>
      <w:bookmarkEnd w:id="1"/>
      <w:r w:rsidRPr="00040EDF">
        <w:t>MH10.8.1:2006 – Shipping Label Standard</w:t>
      </w:r>
    </w:p>
    <w:p w:rsidR="004E467C" w:rsidRDefault="004E467C" w:rsidP="004E467C">
      <w:pPr>
        <w:pStyle w:val="ListBullet20"/>
        <w:rPr>
          <w:lang w:val="en-US"/>
        </w:rPr>
      </w:pPr>
      <w:r w:rsidRPr="004B25BA">
        <w:t>Determine whether to maintain MH10.8.1 or retire and adopt ISO 15394</w:t>
      </w:r>
    </w:p>
    <w:p w:rsidR="004E0B48" w:rsidRPr="004E0B48" w:rsidRDefault="008562A6" w:rsidP="004E467C">
      <w:pPr>
        <w:pStyle w:val="ListBullet20"/>
        <w:rPr>
          <w:lang w:val="en-US"/>
        </w:rPr>
      </w:pPr>
      <w:r>
        <w:rPr>
          <w:lang w:val="en-US"/>
        </w:rPr>
        <w:t>To be sent to the Committee for 30 day ballot (30Jan12)</w:t>
      </w:r>
    </w:p>
    <w:p w:rsidR="004E467C" w:rsidRPr="00040EDF" w:rsidRDefault="004E467C" w:rsidP="004E467C">
      <w:pPr>
        <w:pStyle w:val="ListBold2"/>
      </w:pPr>
      <w:r w:rsidRPr="00040EDF">
        <w:t xml:space="preserve">MH10.8.2:CM – Data &amp; Application identifier standard </w:t>
      </w:r>
    </w:p>
    <w:p w:rsidR="004E467C" w:rsidRPr="00304F79" w:rsidRDefault="004E467C" w:rsidP="004E467C">
      <w:pPr>
        <w:pStyle w:val="ListBullet20"/>
      </w:pPr>
      <w:r w:rsidRPr="00304F79">
        <w:t xml:space="preserve">Continuous Maintenance </w:t>
      </w:r>
    </w:p>
    <w:p w:rsidR="004E467C" w:rsidRPr="00304F79" w:rsidRDefault="004E467C" w:rsidP="004E467C">
      <w:pPr>
        <w:pStyle w:val="ListBold2"/>
      </w:pPr>
      <w:r w:rsidRPr="00304F79">
        <w:t>MH10.8.3:2002 – Syntax for High Capacity ADC Media</w:t>
      </w:r>
    </w:p>
    <w:p w:rsidR="004E467C" w:rsidRDefault="004E467C" w:rsidP="004E467C">
      <w:pPr>
        <w:pStyle w:val="ListBullet20"/>
      </w:pPr>
      <w:r>
        <w:t>Reaffirm per Jan Meeting (BCA11)</w:t>
      </w:r>
    </w:p>
    <w:p w:rsidR="004E467C" w:rsidRPr="00304F79" w:rsidRDefault="004E467C" w:rsidP="004E467C">
      <w:pPr>
        <w:pStyle w:val="ListBullet20"/>
      </w:pPr>
      <w:r w:rsidRPr="004B25BA">
        <w:t>Review at Jan Meeting 2015</w:t>
      </w:r>
    </w:p>
    <w:p w:rsidR="004E467C" w:rsidRPr="00304F79" w:rsidRDefault="004E467C" w:rsidP="004E467C">
      <w:pPr>
        <w:pStyle w:val="ListBold2"/>
      </w:pPr>
      <w:r w:rsidRPr="00304F79">
        <w:t xml:space="preserve">MH10.8.4:2002 </w:t>
      </w:r>
      <w:r w:rsidRPr="00DC4E61">
        <w:t xml:space="preserve">– </w:t>
      </w:r>
      <w:r>
        <w:t>Retired in favor of ISO 17364</w:t>
      </w:r>
    </w:p>
    <w:p w:rsidR="004E467C" w:rsidRDefault="004E467C" w:rsidP="004E467C">
      <w:pPr>
        <w:pStyle w:val="ListBullet20"/>
      </w:pPr>
      <w:r>
        <w:t>Review 17364 during 2015</w:t>
      </w:r>
    </w:p>
    <w:p w:rsidR="004E467C" w:rsidRDefault="004E467C" w:rsidP="004E467C">
      <w:pPr>
        <w:pStyle w:val="ListBullet20"/>
      </w:pPr>
      <w:r>
        <w:t>Withdrawn Nov 25, 2011</w:t>
      </w:r>
    </w:p>
    <w:p w:rsidR="004E467C" w:rsidRDefault="004E467C" w:rsidP="004E467C">
      <w:pPr>
        <w:pStyle w:val="ListBullet20"/>
      </w:pPr>
      <w:r w:rsidRPr="00304F79">
        <w:t xml:space="preserve">Not </w:t>
      </w:r>
      <w:r>
        <w:t>to be used – No action required</w:t>
      </w:r>
    </w:p>
    <w:p w:rsidR="004E467C" w:rsidRPr="00304F79" w:rsidRDefault="004E467C" w:rsidP="004E467C">
      <w:pPr>
        <w:pStyle w:val="ListBold2"/>
      </w:pPr>
      <w:r w:rsidRPr="00304F79">
        <w:t>MH10.8.5 – Retired</w:t>
      </w:r>
    </w:p>
    <w:p w:rsidR="004E467C" w:rsidRPr="00304F79" w:rsidRDefault="004E467C" w:rsidP="004E467C">
      <w:pPr>
        <w:pStyle w:val="ListBullet20"/>
      </w:pPr>
      <w:r w:rsidRPr="00304F79">
        <w:t>Not to be used – No action required</w:t>
      </w:r>
    </w:p>
    <w:p w:rsidR="004E467C" w:rsidRPr="00304F79" w:rsidRDefault="004E467C" w:rsidP="004E467C">
      <w:pPr>
        <w:pStyle w:val="ListBold2"/>
      </w:pPr>
      <w:r w:rsidRPr="00304F79">
        <w:t>MH10.8.6:2003 – Product Packaging standard</w:t>
      </w:r>
    </w:p>
    <w:p w:rsidR="004E467C" w:rsidRPr="00304F79" w:rsidRDefault="004E467C" w:rsidP="004E467C">
      <w:pPr>
        <w:pStyle w:val="ListBullet20"/>
      </w:pPr>
      <w:r>
        <w:t>Compare</w:t>
      </w:r>
      <w:r w:rsidRPr="00304F79">
        <w:t xml:space="preserve"> ISO 2</w:t>
      </w:r>
      <w:r>
        <w:t>2742 vs. MH10.8.6</w:t>
      </w:r>
    </w:p>
    <w:p w:rsidR="004E467C" w:rsidRDefault="004E467C" w:rsidP="004E467C">
      <w:pPr>
        <w:pStyle w:val="ListBullet20"/>
        <w:rPr>
          <w:lang w:val="en-US"/>
        </w:rPr>
      </w:pPr>
      <w:r w:rsidRPr="00F66FDD">
        <w:t>Determine whether to maintain MH10.8.6 or retire and adopt ISO 22742</w:t>
      </w:r>
    </w:p>
    <w:p w:rsidR="00BB6BA5" w:rsidRPr="00BB6BA5" w:rsidRDefault="00BB6BA5" w:rsidP="004E467C">
      <w:pPr>
        <w:pStyle w:val="ListBullet20"/>
        <w:rPr>
          <w:lang w:val="en-US"/>
        </w:rPr>
      </w:pPr>
      <w:r>
        <w:rPr>
          <w:lang w:val="en-US"/>
        </w:rPr>
        <w:t>Review Ballot at DTW Meeting 2012</w:t>
      </w:r>
    </w:p>
    <w:p w:rsidR="004E467C" w:rsidRPr="00304F79" w:rsidRDefault="004E467C" w:rsidP="004E467C">
      <w:pPr>
        <w:pStyle w:val="ListBold2"/>
      </w:pPr>
      <w:r w:rsidRPr="00304F79">
        <w:t>MH10.8.7:200</w:t>
      </w:r>
      <w:r>
        <w:t>5</w:t>
      </w:r>
      <w:r w:rsidRPr="00304F79">
        <w:t xml:space="preserve"> – Product Marking </w:t>
      </w:r>
      <w:r>
        <w:t>s</w:t>
      </w:r>
      <w:r w:rsidRPr="00304F79">
        <w:t>tandard</w:t>
      </w:r>
    </w:p>
    <w:p w:rsidR="004E467C" w:rsidRDefault="004E467C" w:rsidP="004E467C">
      <w:pPr>
        <w:pStyle w:val="ListBullet20"/>
        <w:rPr>
          <w:lang w:val="en-US"/>
        </w:rPr>
      </w:pPr>
      <w:r>
        <w:t>Ad Hoc developed a 13B for changes to ISO 28219 – Hold document until 2014</w:t>
      </w:r>
    </w:p>
    <w:p w:rsidR="00BB6BA5" w:rsidRPr="00BB6BA5" w:rsidRDefault="00BB6BA5" w:rsidP="004E467C">
      <w:pPr>
        <w:pStyle w:val="ListBullet20"/>
        <w:rPr>
          <w:lang w:val="en-US"/>
        </w:rPr>
      </w:pPr>
      <w:r>
        <w:rPr>
          <w:lang w:val="en-US"/>
        </w:rPr>
        <w:t>Discussion at DTW Meeting 2012</w:t>
      </w:r>
    </w:p>
    <w:p w:rsidR="004E467C" w:rsidRPr="0068061A" w:rsidRDefault="004E467C" w:rsidP="004E467C">
      <w:pPr>
        <w:pStyle w:val="ListBold2"/>
      </w:pPr>
      <w:r w:rsidRPr="0068061A">
        <w:t>MH10.8.8:20</w:t>
      </w:r>
      <w:r>
        <w:t>11</w:t>
      </w:r>
      <w:r w:rsidRPr="0068061A">
        <w:t xml:space="preserve"> – RFID for Parcels, Packages and Flat Mail</w:t>
      </w:r>
    </w:p>
    <w:p w:rsidR="004E467C" w:rsidRDefault="004E467C" w:rsidP="004E467C">
      <w:pPr>
        <w:pStyle w:val="ListBullet20"/>
      </w:pPr>
      <w:r w:rsidRPr="00DC4E61">
        <w:lastRenderedPageBreak/>
        <w:t xml:space="preserve"> </w:t>
      </w:r>
      <w:r>
        <w:t>Reaffirmed Nov 25, 2011</w:t>
      </w:r>
    </w:p>
    <w:p w:rsidR="004E467C" w:rsidRPr="005B1EC1" w:rsidRDefault="004E467C" w:rsidP="004E467C">
      <w:pPr>
        <w:pStyle w:val="ListBullet20"/>
      </w:pPr>
      <w:r>
        <w:t>Review Summer Meeting 2015</w:t>
      </w:r>
    </w:p>
    <w:p w:rsidR="004E467C" w:rsidRDefault="004E467C" w:rsidP="004E467C">
      <w:pPr>
        <w:pStyle w:val="ListBold2"/>
      </w:pPr>
      <w:r w:rsidRPr="00DC4E61">
        <w:t xml:space="preserve">MH10.8.9 – </w:t>
      </w:r>
      <w:r>
        <w:t>Retired in favor of ISO 17367</w:t>
      </w:r>
    </w:p>
    <w:p w:rsidR="004E467C" w:rsidRPr="0068061A" w:rsidRDefault="004E467C" w:rsidP="004E467C">
      <w:pPr>
        <w:pStyle w:val="ListBullet20"/>
      </w:pPr>
      <w:r w:rsidRPr="00304F79">
        <w:t xml:space="preserve">Not </w:t>
      </w:r>
      <w:r>
        <w:t>to be used – No action required</w:t>
      </w:r>
    </w:p>
    <w:p w:rsidR="004E467C" w:rsidRDefault="004E467C" w:rsidP="004E467C">
      <w:pPr>
        <w:pStyle w:val="ListBold2"/>
      </w:pPr>
      <w:r w:rsidRPr="00DC4E61">
        <w:t>MH10.8.10</w:t>
      </w:r>
      <w:r>
        <w:t xml:space="preserve"> – Retired in favor of ISO 17366</w:t>
      </w:r>
    </w:p>
    <w:p w:rsidR="004E467C" w:rsidRPr="0068061A" w:rsidRDefault="004E467C" w:rsidP="004E467C">
      <w:pPr>
        <w:pStyle w:val="ListBullet20"/>
      </w:pPr>
      <w:r w:rsidRPr="00304F79">
        <w:t xml:space="preserve">Not </w:t>
      </w:r>
      <w:r>
        <w:t>to be used – No action required</w:t>
      </w:r>
    </w:p>
    <w:p w:rsidR="004E467C" w:rsidRDefault="004E467C" w:rsidP="004E467C">
      <w:pPr>
        <w:pStyle w:val="ListBold2"/>
      </w:pPr>
      <w:r>
        <w:t xml:space="preserve">MH10.8.11 – </w:t>
      </w:r>
      <w:r w:rsidRPr="00116BC7">
        <w:t xml:space="preserve">Unit loads and transport packages for </w:t>
      </w:r>
      <w:r>
        <w:t xml:space="preserve">North American </w:t>
      </w:r>
      <w:r w:rsidRPr="00116BC7">
        <w:t>border crossings</w:t>
      </w:r>
      <w:r>
        <w:t xml:space="preserve"> </w:t>
      </w:r>
    </w:p>
    <w:p w:rsidR="004E467C" w:rsidRPr="003E6125" w:rsidRDefault="004E467C" w:rsidP="004E467C">
      <w:pPr>
        <w:pStyle w:val="ListBullet20"/>
      </w:pPr>
      <w:r w:rsidRPr="003E6125">
        <w:t>PINS Filed 2006-09-15</w:t>
      </w:r>
    </w:p>
    <w:p w:rsidR="004E467C" w:rsidRPr="003E6125" w:rsidRDefault="004E467C" w:rsidP="004E467C">
      <w:pPr>
        <w:pStyle w:val="ListBullet20"/>
      </w:pPr>
      <w:r w:rsidRPr="003E6125">
        <w:t>No action at this time</w:t>
      </w:r>
    </w:p>
    <w:p w:rsidR="004E467C" w:rsidRDefault="004E467C" w:rsidP="004E467C">
      <w:pPr>
        <w:pStyle w:val="ListBold2"/>
      </w:pPr>
      <w:r>
        <w:t>MH10.8.12 – Component Marking Standard</w:t>
      </w:r>
    </w:p>
    <w:p w:rsidR="00BB6BA5" w:rsidRDefault="00BB6BA5" w:rsidP="004E467C">
      <w:pPr>
        <w:pStyle w:val="ListBullet20"/>
        <w:rPr>
          <w:lang w:val="en-US"/>
        </w:rPr>
      </w:pPr>
      <w:r>
        <w:rPr>
          <w:lang w:val="en-US"/>
        </w:rPr>
        <w:t>Approved and Mike Ogle to Prepare BSR9</w:t>
      </w:r>
    </w:p>
    <w:p w:rsidR="004E467C" w:rsidRDefault="004E467C" w:rsidP="004E467C">
      <w:pPr>
        <w:pStyle w:val="ListBold2"/>
      </w:pPr>
      <w:r>
        <w:t>MH10.8.13 – Label Test Procedures for Bar Code and Two-Dimensional (2D) Label</w:t>
      </w:r>
    </w:p>
    <w:p w:rsidR="004E467C" w:rsidRPr="0063672F" w:rsidRDefault="004E467C" w:rsidP="004E467C">
      <w:pPr>
        <w:pStyle w:val="ListBullet20"/>
      </w:pPr>
      <w:r w:rsidRPr="0063672F">
        <w:t>PINS Filed 2008-02-01</w:t>
      </w:r>
    </w:p>
    <w:p w:rsidR="004E467C" w:rsidRPr="00BB6BA5" w:rsidRDefault="00BB6BA5" w:rsidP="004E467C">
      <w:pPr>
        <w:pStyle w:val="ListBullet20"/>
        <w:rPr>
          <w:lang w:val="en-US"/>
        </w:rPr>
      </w:pPr>
      <w:r>
        <w:rPr>
          <w:lang w:val="en-US"/>
        </w:rPr>
        <w:t>To be discussed at DTW Meeting 2012</w:t>
      </w:r>
    </w:p>
    <w:p w:rsidR="004E467C" w:rsidRDefault="004E467C" w:rsidP="004E467C">
      <w:pPr>
        <w:pStyle w:val="ListBold2"/>
      </w:pPr>
      <w:r>
        <w:t>MH10.8.14 – Unique Digital Identifier</w:t>
      </w:r>
    </w:p>
    <w:p w:rsidR="004E467C" w:rsidRDefault="004E467C" w:rsidP="004E467C">
      <w:pPr>
        <w:pStyle w:val="ListBullet20"/>
        <w:rPr>
          <w:lang w:val="en-US"/>
        </w:rPr>
      </w:pPr>
      <w:r w:rsidRPr="003E6125">
        <w:t>PINS Filed 2008-06-20</w:t>
      </w:r>
    </w:p>
    <w:p w:rsidR="00BB6BA5" w:rsidRPr="00BB6BA5" w:rsidRDefault="00BB6BA5" w:rsidP="004E467C">
      <w:pPr>
        <w:pStyle w:val="ListBullet20"/>
        <w:rPr>
          <w:lang w:val="en-US"/>
        </w:rPr>
      </w:pPr>
      <w:r>
        <w:rPr>
          <w:lang w:val="en-US"/>
        </w:rPr>
        <w:t>On hold until disposition of ISO 29161 is determined</w:t>
      </w:r>
    </w:p>
    <w:p w:rsidR="004E467C" w:rsidRPr="008C10FF" w:rsidRDefault="004E467C" w:rsidP="004E467C">
      <w:pPr>
        <w:pStyle w:val="ListBold2"/>
      </w:pPr>
      <w:r w:rsidRPr="008C10FF">
        <w:t xml:space="preserve">MH10.8.15 – </w:t>
      </w:r>
      <w:r w:rsidRPr="0063672F">
        <w:t>XML Reader Output from ISO/IEC 15434 formatted AIDC Media</w:t>
      </w:r>
    </w:p>
    <w:p w:rsidR="00BB6BA5" w:rsidRPr="00BB6BA5" w:rsidRDefault="00BB6BA5" w:rsidP="00BB6BA5">
      <w:pPr>
        <w:pStyle w:val="ListBullet20"/>
        <w:rPr>
          <w:lang w:val="en-US"/>
        </w:rPr>
      </w:pPr>
      <w:r w:rsidRPr="00BB6BA5">
        <w:rPr>
          <w:lang w:val="en-US"/>
        </w:rPr>
        <w:t>Approved and Mike Ogle to Prepare BSR9</w:t>
      </w:r>
    </w:p>
    <w:p w:rsidR="004E467C" w:rsidRDefault="004E467C" w:rsidP="004E467C">
      <w:pPr>
        <w:pStyle w:val="ListBold2"/>
      </w:pPr>
      <w:r w:rsidRPr="004E7376">
        <w:t>MH10.8.1</w:t>
      </w:r>
      <w:r>
        <w:t>6</w:t>
      </w:r>
      <w:r w:rsidRPr="004E7376">
        <w:t xml:space="preserve"> – </w:t>
      </w:r>
      <w:r>
        <w:t xml:space="preserve">Label Adhesive Characteristics, </w:t>
      </w:r>
      <w:r w:rsidRPr="004E7376">
        <w:t>Mark Durability and Recyclability</w:t>
      </w:r>
    </w:p>
    <w:p w:rsidR="004E467C" w:rsidRDefault="004E467C" w:rsidP="004E467C">
      <w:pPr>
        <w:pStyle w:val="ListBullet20"/>
        <w:rPr>
          <w:lang w:val="en-US"/>
        </w:rPr>
      </w:pPr>
      <w:r>
        <w:t>PINS Filed 1/23/2012</w:t>
      </w:r>
    </w:p>
    <w:p w:rsidR="00BB6BA5" w:rsidRPr="00BB6BA5" w:rsidRDefault="00BB6BA5" w:rsidP="004E467C">
      <w:pPr>
        <w:pStyle w:val="ListBullet20"/>
        <w:rPr>
          <w:lang w:val="en-US"/>
        </w:rPr>
      </w:pPr>
      <w:r>
        <w:rPr>
          <w:lang w:val="en-US"/>
        </w:rPr>
        <w:t>Document review at DTW 2012</w:t>
      </w:r>
    </w:p>
    <w:p w:rsidR="004E467C" w:rsidRPr="00554942" w:rsidRDefault="004E467C" w:rsidP="00554942">
      <w:pPr>
        <w:pStyle w:val="Heading1"/>
        <w:spacing w:after="120"/>
      </w:pPr>
      <w:r w:rsidRPr="00554942">
        <w:t>Action Items</w:t>
      </w:r>
    </w:p>
    <w:p w:rsidR="004E467C" w:rsidRDefault="004E467C" w:rsidP="004E467C">
      <w:pPr>
        <w:pStyle w:val="Heading3"/>
      </w:pPr>
      <w:r>
        <w:t>Action Items brought forward from previous meetings:</w:t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6030"/>
        <w:gridCol w:w="1890"/>
        <w:gridCol w:w="1350"/>
      </w:tblGrid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E467C" w:rsidRDefault="004E467C" w:rsidP="004E467C">
            <w:pPr>
              <w:rPr>
                <w:rStyle w:val="Strong"/>
                <w:rFonts w:eastAsia="Times New Roman"/>
                <w:sz w:val="22"/>
                <w:lang w:eastAsia="ja-JP"/>
              </w:rPr>
            </w:pPr>
            <w:r>
              <w:rPr>
                <w:rStyle w:val="Strong"/>
              </w:rPr>
              <w:t>Item #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E467C" w:rsidRDefault="004E467C" w:rsidP="004E467C">
            <w:pPr>
              <w:rPr>
                <w:rStyle w:val="Strong"/>
                <w:rFonts w:eastAsia="Times New Roman"/>
                <w:sz w:val="22"/>
                <w:lang w:eastAsia="ja-JP"/>
              </w:rPr>
            </w:pPr>
            <w:r>
              <w:rPr>
                <w:rStyle w:val="Strong"/>
              </w:rPr>
              <w:t>Action Item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E467C" w:rsidRDefault="004E467C" w:rsidP="004E467C">
            <w:pPr>
              <w:rPr>
                <w:rStyle w:val="Strong"/>
                <w:rFonts w:eastAsia="Times New Roman"/>
                <w:sz w:val="22"/>
                <w:lang w:eastAsia="ja-JP"/>
              </w:rPr>
            </w:pPr>
            <w:r>
              <w:rPr>
                <w:rStyle w:val="Strong"/>
              </w:rPr>
              <w:t>Who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E467C" w:rsidRDefault="004E467C" w:rsidP="004E467C">
            <w:pPr>
              <w:rPr>
                <w:rStyle w:val="Strong"/>
                <w:rFonts w:eastAsia="Times New Roman"/>
                <w:sz w:val="22"/>
                <w:lang w:eastAsia="ja-JP"/>
              </w:rPr>
            </w:pPr>
            <w:r>
              <w:rPr>
                <w:rStyle w:val="Strong"/>
              </w:rPr>
              <w:t>By When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DA1FE1" w:rsidRDefault="004E467C" w:rsidP="004E467C">
            <w:r w:rsidRPr="00DA1FE1">
              <w:t>110046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DA1FE1" w:rsidRDefault="004E467C" w:rsidP="004E467C">
            <w:r w:rsidRPr="00DA1FE1">
              <w:t xml:space="preserve">Create a document show </w:t>
            </w:r>
            <w:r>
              <w:t>how the MH10.8.x Standards integrate together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DA1FE1" w:rsidRDefault="004E467C" w:rsidP="004E467C">
            <w:r w:rsidRPr="00DA1FE1">
              <w:t>Mark Reboulet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DA1FE1" w:rsidRDefault="004E467C" w:rsidP="008D68A0">
            <w:pPr>
              <w:jc w:val="center"/>
            </w:pPr>
            <w:r w:rsidRPr="00DA1FE1">
              <w:t>0</w:t>
            </w:r>
            <w:r>
              <w:t>4</w:t>
            </w:r>
            <w:r w:rsidRPr="00DA1FE1">
              <w:t>/15/2012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Coordinate with AIM to determine how to provide bar code education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D32E4F" w:rsidRDefault="004E467C" w:rsidP="004E467C">
            <w:pPr>
              <w:spacing w:after="0"/>
            </w:pPr>
            <w:r>
              <w:t>Bob Fox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jc w:val="center"/>
            </w:pPr>
            <w:r>
              <w:t>04/15/2012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7D7C44" w:rsidRDefault="004E467C" w:rsidP="004E467C">
            <w:r>
              <w:t>Propose a way forward for MH10.8.13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spacing w:after="0"/>
            </w:pPr>
            <w:r>
              <w:t>Joe Lemieux</w:t>
            </w:r>
          </w:p>
          <w:p w:rsidR="004E467C" w:rsidRPr="008A5C93" w:rsidRDefault="004E467C" w:rsidP="004E467C">
            <w:pPr>
              <w:spacing w:after="0"/>
            </w:pPr>
            <w:r>
              <w:t>Bob Fox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jc w:val="center"/>
            </w:pPr>
            <w:r>
              <w:t>04/15/2012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7D7C44" w:rsidRDefault="004E467C" w:rsidP="004E467C">
            <w:r>
              <w:t>AIM to provide Liaison Reports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Pr="008A5C93" w:rsidRDefault="004E467C" w:rsidP="004E467C">
            <w:pPr>
              <w:spacing w:after="0"/>
            </w:pPr>
            <w:r>
              <w:t>Chuck Evanhoe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jc w:val="center"/>
            </w:pPr>
            <w:r>
              <w:t>04/15/2012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120004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 w:rsidRPr="00581F59">
              <w:t>Write a section to be included in B.4 (and subsections) in MH10.8.1 to include PDF417 and QR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20F67" w:rsidP="004E467C">
            <w:r>
              <w:t>Craig Harmon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20F67" w:rsidP="004E467C">
            <w:pPr>
              <w:jc w:val="center"/>
            </w:pPr>
            <w:r>
              <w:t>01/24/2012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120005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Forward the MH10.8.1 Document, as revised (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MH108_12003</w:t>
            </w:r>
            <w:r>
              <w:rPr>
                <w:i/>
                <w:iCs/>
                <w:color w:val="0000FF"/>
                <w:sz w:val="18"/>
                <w:szCs w:val="18"/>
              </w:rPr>
              <w:t>R1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_10.8.1_201201</w:t>
            </w:r>
            <w:r>
              <w:rPr>
                <w:i/>
                <w:iCs/>
                <w:color w:val="0000FF"/>
                <w:sz w:val="18"/>
                <w:szCs w:val="18"/>
              </w:rPr>
              <w:t>24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.doc</w:t>
            </w:r>
            <w:r>
              <w:t>) to Craig Harmon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Bob Fox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jc w:val="center"/>
            </w:pPr>
            <w:r>
              <w:t>01/24/2012</w:t>
            </w:r>
          </w:p>
        </w:tc>
      </w:tr>
    </w:tbl>
    <w:p w:rsidR="00BE153A" w:rsidRDefault="00BE153A">
      <w:r>
        <w:br w:type="page"/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6030"/>
        <w:gridCol w:w="1890"/>
        <w:gridCol w:w="1350"/>
      </w:tblGrid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lastRenderedPageBreak/>
              <w:t>120006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Edit E (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MH108_12003</w:t>
            </w:r>
            <w:r>
              <w:rPr>
                <w:i/>
                <w:iCs/>
                <w:color w:val="0000FF"/>
                <w:sz w:val="18"/>
                <w:szCs w:val="18"/>
              </w:rPr>
              <w:t>R1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_10.8.1_201201</w:t>
            </w:r>
            <w:r>
              <w:rPr>
                <w:i/>
                <w:iCs/>
                <w:color w:val="0000FF"/>
                <w:sz w:val="18"/>
                <w:szCs w:val="18"/>
              </w:rPr>
              <w:t>24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.doc</w:t>
            </w:r>
            <w:r>
              <w:t xml:space="preserve">) to remove references to </w:t>
            </w:r>
            <w:r w:rsidRPr="00010E42">
              <w:t>EDIFICE UN/EDIFACT</w:t>
            </w:r>
            <w:r>
              <w:t>.  Add graphics as necessary and return to Bob Fox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Craig Harmon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jc w:val="center"/>
            </w:pPr>
            <w:r>
              <w:t>01/27/2012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120007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20F67">
            <w:r>
              <w:t>Forward the MH10.8.1 Document, as revised (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MH108_12003</w:t>
            </w:r>
            <w:r>
              <w:rPr>
                <w:i/>
                <w:iCs/>
                <w:color w:val="0000FF"/>
                <w:sz w:val="18"/>
                <w:szCs w:val="18"/>
              </w:rPr>
              <w:t>R1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_10.8.1_201201</w:t>
            </w:r>
            <w:r>
              <w:rPr>
                <w:i/>
                <w:iCs/>
                <w:color w:val="0000FF"/>
                <w:sz w:val="18"/>
                <w:szCs w:val="18"/>
              </w:rPr>
              <w:t>24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.doc</w:t>
            </w:r>
            <w:r>
              <w:t xml:space="preserve">) to Mark </w:t>
            </w:r>
            <w:r w:rsidR="00420F67">
              <w:t>Thomas</w:t>
            </w:r>
            <w:r>
              <w:t xml:space="preserve"> &amp; Bill Hoffman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Bob Fox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jc w:val="center"/>
            </w:pPr>
            <w:r>
              <w:t>01/31/2012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120008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Forward the MH10.8.1 Document, as revised (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MH108_12003</w:t>
            </w:r>
            <w:r>
              <w:rPr>
                <w:i/>
                <w:iCs/>
                <w:color w:val="0000FF"/>
                <w:sz w:val="18"/>
                <w:szCs w:val="18"/>
              </w:rPr>
              <w:t>R1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_10.8.1_201201</w:t>
            </w:r>
            <w:r>
              <w:rPr>
                <w:i/>
                <w:iCs/>
                <w:color w:val="0000FF"/>
                <w:sz w:val="18"/>
                <w:szCs w:val="18"/>
              </w:rPr>
              <w:t>24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.doc</w:t>
            </w:r>
            <w:r>
              <w:t>) to Joe Lemieux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Bob Fox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pPr>
              <w:jc w:val="center"/>
            </w:pPr>
            <w:r>
              <w:t>02/08/2012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120009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Send Document (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MH108_12003</w:t>
            </w:r>
            <w:r>
              <w:rPr>
                <w:i/>
                <w:iCs/>
                <w:color w:val="0000FF"/>
                <w:sz w:val="18"/>
                <w:szCs w:val="18"/>
              </w:rPr>
              <w:t>R1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_10.8.1_201201</w:t>
            </w:r>
            <w:r>
              <w:rPr>
                <w:i/>
                <w:iCs/>
                <w:color w:val="0000FF"/>
                <w:sz w:val="18"/>
                <w:szCs w:val="18"/>
              </w:rPr>
              <w:t>24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.doc</w:t>
            </w:r>
            <w:r>
              <w:t>) to committee for 30 Day ballot. Will include a clean version and a marked up version and blank 13B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Joe Lemieux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20F67" w:rsidP="00420F67">
            <w:pPr>
              <w:jc w:val="center"/>
            </w:pPr>
            <w:r>
              <w:t>03</w:t>
            </w:r>
            <w:r w:rsidR="004E467C">
              <w:t>/</w:t>
            </w:r>
            <w:r>
              <w:t>01</w:t>
            </w:r>
            <w:r w:rsidR="004E467C">
              <w:t>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120010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Send all 13B’s to Heather to create a compiled 13B</w:t>
            </w:r>
            <w:r>
              <w:br/>
              <w:t>(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MH108_12003</w:t>
            </w:r>
            <w:r>
              <w:rPr>
                <w:i/>
                <w:iCs/>
                <w:color w:val="0000FF"/>
                <w:sz w:val="18"/>
                <w:szCs w:val="18"/>
              </w:rPr>
              <w:t>R1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_10.8.1_201201</w:t>
            </w:r>
            <w:r>
              <w:rPr>
                <w:i/>
                <w:iCs/>
                <w:color w:val="0000FF"/>
                <w:sz w:val="18"/>
                <w:szCs w:val="18"/>
              </w:rPr>
              <w:t>24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.doc</w:t>
            </w:r>
            <w: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Joe Lemieux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20F67">
            <w:pPr>
              <w:jc w:val="center"/>
            </w:pPr>
            <w:r>
              <w:t>0</w:t>
            </w:r>
            <w:r w:rsidR="00420F67">
              <w:t>4</w:t>
            </w:r>
            <w:r>
              <w:t>/01/2012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120011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Prepared a compiled 13b for Committee review at the Detroit Meeting (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MH108_12003</w:t>
            </w:r>
            <w:r>
              <w:rPr>
                <w:i/>
                <w:iCs/>
                <w:color w:val="0000FF"/>
                <w:sz w:val="18"/>
                <w:szCs w:val="18"/>
              </w:rPr>
              <w:t>R1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_10.8.1_201201</w:t>
            </w:r>
            <w:r>
              <w:rPr>
                <w:i/>
                <w:iCs/>
                <w:color w:val="0000FF"/>
                <w:sz w:val="18"/>
                <w:szCs w:val="18"/>
              </w:rPr>
              <w:t>24</w:t>
            </w:r>
            <w:r w:rsidRPr="005C0025">
              <w:rPr>
                <w:i/>
                <w:iCs/>
                <w:color w:val="0000FF"/>
                <w:sz w:val="18"/>
                <w:szCs w:val="18"/>
              </w:rPr>
              <w:t>.doc</w:t>
            </w:r>
            <w: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Heather Weier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8D68A0">
            <w:pPr>
              <w:jc w:val="center"/>
            </w:pPr>
            <w:r>
              <w:t>05/15/2012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120012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Perform final editing of MH10.8.6 document, as revised (</w:t>
            </w:r>
            <w:r w:rsidRPr="00020C9A">
              <w:rPr>
                <w:i/>
                <w:iCs/>
                <w:color w:val="0000FF"/>
                <w:sz w:val="18"/>
                <w:szCs w:val="18"/>
              </w:rPr>
              <w:t>MH108_11010R3_MH10.8.6_DraftRevision-20120124.doc</w:t>
            </w:r>
            <w: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Bob Fox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C829D8" w:rsidP="00C829D8">
            <w:pPr>
              <w:jc w:val="center"/>
            </w:pPr>
            <w:r>
              <w:t>02/24/2012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120013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Send Document (</w:t>
            </w:r>
            <w:r w:rsidRPr="00020C9A">
              <w:rPr>
                <w:i/>
                <w:iCs/>
                <w:color w:val="0000FF"/>
                <w:sz w:val="18"/>
                <w:szCs w:val="18"/>
              </w:rPr>
              <w:t>MH108_11010R3_MH10.8.6_DraftRevision-20120124.doc</w:t>
            </w:r>
            <w:r>
              <w:t>) to committee for 30 Day ballot. Will include a clean version and a marked up version and blank 13B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Joe Lemieux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C829D8" w:rsidP="00C829D8">
            <w:pPr>
              <w:jc w:val="center"/>
            </w:pPr>
            <w:r>
              <w:t>02/29/2012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120014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Prepared a compiled 13b for Committee review at the Detroit Meeting (</w:t>
            </w:r>
            <w:r w:rsidRPr="00020C9A">
              <w:rPr>
                <w:i/>
                <w:iCs/>
                <w:color w:val="0000FF"/>
                <w:sz w:val="18"/>
                <w:szCs w:val="18"/>
              </w:rPr>
              <w:t>MH108_11010R3_MH10.8.6_DraftRevision-20120124.doc</w:t>
            </w:r>
            <w: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Heather Weier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C829D8" w:rsidP="00C829D8">
            <w:pPr>
              <w:jc w:val="center"/>
            </w:pPr>
            <w:r>
              <w:t>04/01/2012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120015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C</w:t>
            </w:r>
            <w:r w:rsidRPr="00077265">
              <w:t>omplete the BSR9 to obtain final approval.</w:t>
            </w:r>
            <w:r>
              <w:t>(MH10.8.12)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Craig Harmon</w:t>
            </w:r>
          </w:p>
          <w:p w:rsidR="00E476C4" w:rsidRDefault="00E476C4" w:rsidP="004E467C">
            <w:r>
              <w:t>Mike Ogle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E476C4" w:rsidP="00C829D8">
            <w:pPr>
              <w:jc w:val="center"/>
            </w:pPr>
            <w:r>
              <w:t>02/23/2012</w:t>
            </w:r>
          </w:p>
        </w:tc>
      </w:tr>
      <w:tr w:rsidR="004E467C" w:rsidTr="004E46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120016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4E467C" w:rsidP="004E467C">
            <w:r>
              <w:t>C</w:t>
            </w:r>
            <w:r w:rsidRPr="00077265">
              <w:t>omplete the BSR9 to obtain final approval.</w:t>
            </w:r>
            <w:r>
              <w:t>(MH10.8.15)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6C4" w:rsidRDefault="00E476C4" w:rsidP="00E476C4">
            <w:r>
              <w:t>Craig Harmon</w:t>
            </w:r>
          </w:p>
          <w:p w:rsidR="004E467C" w:rsidRDefault="00E476C4" w:rsidP="00E476C4">
            <w:r>
              <w:t>Mike Ogle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67C" w:rsidRDefault="00E476C4" w:rsidP="00C829D8">
            <w:pPr>
              <w:jc w:val="center"/>
            </w:pPr>
            <w:r>
              <w:t>02/23/2012</w:t>
            </w:r>
          </w:p>
        </w:tc>
      </w:tr>
    </w:tbl>
    <w:p w:rsidR="004E467C" w:rsidRDefault="004E467C" w:rsidP="004E467C">
      <w:pPr>
        <w:pStyle w:val="Heading3"/>
      </w:pPr>
      <w:r>
        <w:t xml:space="preserve"> </w:t>
      </w:r>
    </w:p>
    <w:p w:rsidR="004E467C" w:rsidRPr="00F112A6" w:rsidRDefault="004E467C" w:rsidP="004E467C">
      <w:pPr>
        <w:pStyle w:val="Heading3"/>
      </w:pPr>
      <w:r>
        <w:t>New Action Items assigned this meeting:</w:t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030"/>
        <w:gridCol w:w="1890"/>
        <w:gridCol w:w="1350"/>
      </w:tblGrid>
      <w:tr w:rsidR="004E467C" w:rsidTr="004E467C">
        <w:tc>
          <w:tcPr>
            <w:tcW w:w="990" w:type="dxa"/>
            <w:shd w:val="pct10" w:color="auto" w:fill="auto"/>
          </w:tcPr>
          <w:p w:rsidR="004E467C" w:rsidRDefault="004E467C" w:rsidP="004E467C">
            <w:pPr>
              <w:rPr>
                <w:rStyle w:val="Strong"/>
              </w:rPr>
            </w:pPr>
            <w:r>
              <w:rPr>
                <w:rStyle w:val="Strong"/>
              </w:rPr>
              <w:t>Item #</w:t>
            </w:r>
          </w:p>
        </w:tc>
        <w:tc>
          <w:tcPr>
            <w:tcW w:w="6030" w:type="dxa"/>
            <w:shd w:val="pct10" w:color="auto" w:fill="auto"/>
          </w:tcPr>
          <w:p w:rsidR="004E467C" w:rsidRDefault="004E467C" w:rsidP="004E467C">
            <w:pPr>
              <w:rPr>
                <w:rStyle w:val="Strong"/>
              </w:rPr>
            </w:pPr>
            <w:r>
              <w:rPr>
                <w:rStyle w:val="Strong"/>
              </w:rPr>
              <w:t>Action Item</w:t>
            </w:r>
          </w:p>
        </w:tc>
        <w:tc>
          <w:tcPr>
            <w:tcW w:w="1890" w:type="dxa"/>
            <w:shd w:val="pct10" w:color="auto" w:fill="auto"/>
          </w:tcPr>
          <w:p w:rsidR="004E467C" w:rsidRDefault="004E467C" w:rsidP="004E467C">
            <w:pPr>
              <w:rPr>
                <w:rStyle w:val="Strong"/>
              </w:rPr>
            </w:pPr>
            <w:r>
              <w:rPr>
                <w:rStyle w:val="Strong"/>
              </w:rPr>
              <w:t>Who</w:t>
            </w:r>
          </w:p>
        </w:tc>
        <w:tc>
          <w:tcPr>
            <w:tcW w:w="1350" w:type="dxa"/>
            <w:shd w:val="pct10" w:color="auto" w:fill="auto"/>
          </w:tcPr>
          <w:p w:rsidR="004E467C" w:rsidRDefault="004E467C" w:rsidP="004E467C">
            <w:pPr>
              <w:rPr>
                <w:rStyle w:val="Strong"/>
              </w:rPr>
            </w:pPr>
            <w:r>
              <w:rPr>
                <w:rStyle w:val="Strong"/>
              </w:rPr>
              <w:t>By When</w:t>
            </w:r>
          </w:p>
        </w:tc>
      </w:tr>
      <w:tr w:rsidR="004E467C" w:rsidTr="004E467C">
        <w:tc>
          <w:tcPr>
            <w:tcW w:w="990" w:type="dxa"/>
            <w:vAlign w:val="center"/>
          </w:tcPr>
          <w:p w:rsidR="004E467C" w:rsidRDefault="004E467C" w:rsidP="004E467C">
            <w:r>
              <w:t>120017</w:t>
            </w:r>
          </w:p>
        </w:tc>
        <w:tc>
          <w:tcPr>
            <w:tcW w:w="6030" w:type="dxa"/>
            <w:vAlign w:val="center"/>
          </w:tcPr>
          <w:p w:rsidR="004E467C" w:rsidRDefault="00B41700" w:rsidP="004E467C">
            <w:r>
              <w:t>Plan for selecting Meeting locations</w:t>
            </w:r>
          </w:p>
        </w:tc>
        <w:tc>
          <w:tcPr>
            <w:tcW w:w="1890" w:type="dxa"/>
            <w:vAlign w:val="center"/>
          </w:tcPr>
          <w:p w:rsidR="004E467C" w:rsidRPr="00D32E4F" w:rsidRDefault="00B41700" w:rsidP="004E467C">
            <w:pPr>
              <w:spacing w:after="0"/>
            </w:pPr>
            <w:r>
              <w:t>Joe Lemieux</w:t>
            </w:r>
          </w:p>
        </w:tc>
        <w:tc>
          <w:tcPr>
            <w:tcW w:w="1350" w:type="dxa"/>
            <w:vAlign w:val="center"/>
          </w:tcPr>
          <w:p w:rsidR="004E467C" w:rsidRDefault="00B41700" w:rsidP="000B62B8">
            <w:pPr>
              <w:jc w:val="center"/>
            </w:pPr>
            <w:r>
              <w:t>05/01/2012</w:t>
            </w:r>
          </w:p>
        </w:tc>
      </w:tr>
      <w:tr w:rsidR="004E467C" w:rsidTr="004E467C">
        <w:tc>
          <w:tcPr>
            <w:tcW w:w="990" w:type="dxa"/>
            <w:vAlign w:val="center"/>
          </w:tcPr>
          <w:p w:rsidR="004E467C" w:rsidRDefault="00E476C4" w:rsidP="004E467C">
            <w:r>
              <w:t>120018</w:t>
            </w:r>
          </w:p>
        </w:tc>
        <w:tc>
          <w:tcPr>
            <w:tcW w:w="6030" w:type="dxa"/>
            <w:vAlign w:val="center"/>
          </w:tcPr>
          <w:p w:rsidR="004E467C" w:rsidRPr="007D7C44" w:rsidRDefault="00E476C4" w:rsidP="004E467C">
            <w:r>
              <w:t>Update Press Release</w:t>
            </w:r>
            <w:r w:rsidR="000B62B8">
              <w:t xml:space="preserve"> Document</w:t>
            </w:r>
          </w:p>
        </w:tc>
        <w:tc>
          <w:tcPr>
            <w:tcW w:w="1890" w:type="dxa"/>
            <w:vAlign w:val="center"/>
          </w:tcPr>
          <w:p w:rsidR="004E467C" w:rsidRPr="008A5C93" w:rsidRDefault="000B62B8" w:rsidP="004E467C">
            <w:pPr>
              <w:spacing w:after="0"/>
            </w:pPr>
            <w:r>
              <w:t>Joe Lemieux</w:t>
            </w:r>
          </w:p>
        </w:tc>
        <w:tc>
          <w:tcPr>
            <w:tcW w:w="1350" w:type="dxa"/>
            <w:vAlign w:val="center"/>
          </w:tcPr>
          <w:p w:rsidR="004E467C" w:rsidRDefault="000B62B8" w:rsidP="000B62B8">
            <w:pPr>
              <w:jc w:val="center"/>
            </w:pPr>
            <w:r>
              <w:t>02/23/2012</w:t>
            </w:r>
          </w:p>
        </w:tc>
      </w:tr>
      <w:tr w:rsidR="000B62B8" w:rsidTr="004E467C">
        <w:tc>
          <w:tcPr>
            <w:tcW w:w="990" w:type="dxa"/>
            <w:vAlign w:val="center"/>
          </w:tcPr>
          <w:p w:rsidR="000B62B8" w:rsidRDefault="000B62B8" w:rsidP="004E467C">
            <w:r>
              <w:t>120019</w:t>
            </w:r>
          </w:p>
        </w:tc>
        <w:tc>
          <w:tcPr>
            <w:tcW w:w="6030" w:type="dxa"/>
            <w:vAlign w:val="center"/>
          </w:tcPr>
          <w:p w:rsidR="000B62B8" w:rsidRDefault="000B62B8" w:rsidP="004E467C">
            <w:r>
              <w:t xml:space="preserve">Send </w:t>
            </w:r>
            <w:r w:rsidR="00BE153A">
              <w:t xml:space="preserve">out </w:t>
            </w:r>
            <w:r>
              <w:t>Press Release</w:t>
            </w:r>
          </w:p>
        </w:tc>
        <w:tc>
          <w:tcPr>
            <w:tcW w:w="1890" w:type="dxa"/>
            <w:vAlign w:val="center"/>
          </w:tcPr>
          <w:p w:rsidR="000B62B8" w:rsidRDefault="000B62B8" w:rsidP="004E467C">
            <w:pPr>
              <w:spacing w:after="0"/>
            </w:pPr>
            <w:r>
              <w:t>Dan Kimball</w:t>
            </w:r>
          </w:p>
        </w:tc>
        <w:tc>
          <w:tcPr>
            <w:tcW w:w="1350" w:type="dxa"/>
            <w:vAlign w:val="center"/>
          </w:tcPr>
          <w:p w:rsidR="000B62B8" w:rsidRDefault="000B62B8" w:rsidP="004E467C">
            <w:pPr>
              <w:jc w:val="center"/>
            </w:pPr>
            <w:r>
              <w:t>02/23/2012</w:t>
            </w:r>
          </w:p>
        </w:tc>
      </w:tr>
    </w:tbl>
    <w:p w:rsidR="00C829D8" w:rsidRPr="00216772" w:rsidRDefault="00C829D8" w:rsidP="00C829D8">
      <w:pPr>
        <w:pStyle w:val="Heading1"/>
      </w:pPr>
      <w:r w:rsidRPr="000F4B2E">
        <w:t>A</w:t>
      </w:r>
      <w:r>
        <w:t>genda Items for Next Meeting</w:t>
      </w:r>
    </w:p>
    <w:p w:rsidR="00C829D8" w:rsidRPr="00C0762E" w:rsidRDefault="00BE153A" w:rsidP="00C829D8">
      <w:pPr>
        <w:pStyle w:val="NormalBullet"/>
      </w:pPr>
      <w:hyperlink w:anchor="_Welcome_and_Introductions" w:history="1">
        <w:r w:rsidR="00C829D8" w:rsidRPr="00C0762E">
          <w:t>Welcome and Introductions</w:t>
        </w:r>
      </w:hyperlink>
      <w:r w:rsidR="00C829D8" w:rsidRPr="00C0762E">
        <w:t xml:space="preserve"> </w:t>
      </w:r>
    </w:p>
    <w:p w:rsidR="00C829D8" w:rsidRPr="00C0762E" w:rsidRDefault="00C829D8" w:rsidP="00C829D8">
      <w:pPr>
        <w:pStyle w:val="NormalBullet"/>
      </w:pPr>
      <w:r w:rsidRPr="00C0762E">
        <w:t xml:space="preserve">Approval of Agenda </w:t>
      </w:r>
    </w:p>
    <w:p w:rsidR="00C829D8" w:rsidRDefault="00C829D8" w:rsidP="00C829D8">
      <w:pPr>
        <w:pStyle w:val="NormalBullet"/>
      </w:pPr>
      <w:r w:rsidRPr="00FE0526">
        <w:t>Membership Updates</w:t>
      </w:r>
    </w:p>
    <w:p w:rsidR="00C829D8" w:rsidRPr="00662AE7" w:rsidRDefault="00C829D8" w:rsidP="00C829D8">
      <w:pPr>
        <w:pStyle w:val="NormalBullet"/>
      </w:pPr>
      <w:r w:rsidRPr="00662AE7">
        <w:t>Approval of Minutes</w:t>
      </w:r>
    </w:p>
    <w:p w:rsidR="00C829D8" w:rsidRPr="00662AE7" w:rsidRDefault="00C829D8" w:rsidP="00C829D8">
      <w:pPr>
        <w:pStyle w:val="NormalBullet"/>
      </w:pPr>
      <w:r w:rsidRPr="00662AE7">
        <w:t>Action Item review</w:t>
      </w:r>
    </w:p>
    <w:p w:rsidR="00C829D8" w:rsidRPr="00F66FDD" w:rsidRDefault="00C829D8" w:rsidP="00C829D8">
      <w:pPr>
        <w:pStyle w:val="NormalBullet"/>
      </w:pPr>
      <w:r>
        <w:rPr>
          <w:lang w:val="en-US"/>
        </w:rPr>
        <w:t>Election of a Chairman for MH10 SC8</w:t>
      </w:r>
    </w:p>
    <w:p w:rsidR="00C829D8" w:rsidRDefault="00C829D8" w:rsidP="00C829D8">
      <w:pPr>
        <w:pStyle w:val="NormalBullet"/>
      </w:pPr>
      <w:r w:rsidRPr="00662AE7">
        <w:t>Liaison Reports</w:t>
      </w:r>
    </w:p>
    <w:p w:rsidR="00C829D8" w:rsidRDefault="00C829D8" w:rsidP="00C829D8">
      <w:pPr>
        <w:pStyle w:val="ListBullet2"/>
        <w:numPr>
          <w:ilvl w:val="1"/>
          <w:numId w:val="45"/>
        </w:numPr>
        <w:spacing w:before="0" w:after="120"/>
      </w:pPr>
      <w:r>
        <w:lastRenderedPageBreak/>
        <w:t>AIM</w:t>
      </w:r>
    </w:p>
    <w:p w:rsidR="00C829D8" w:rsidRDefault="00C829D8" w:rsidP="00C829D8">
      <w:pPr>
        <w:pStyle w:val="ListBullet2"/>
        <w:numPr>
          <w:ilvl w:val="1"/>
          <w:numId w:val="45"/>
        </w:numPr>
        <w:spacing w:before="0" w:after="120"/>
      </w:pPr>
      <w:r>
        <w:t>DoD</w:t>
      </w:r>
    </w:p>
    <w:p w:rsidR="00C829D8" w:rsidRDefault="00C829D8" w:rsidP="00C829D8">
      <w:pPr>
        <w:pStyle w:val="ListBullet2"/>
        <w:numPr>
          <w:ilvl w:val="1"/>
          <w:numId w:val="45"/>
        </w:numPr>
        <w:spacing w:before="0" w:after="120"/>
      </w:pPr>
      <w:r>
        <w:t>Carrier Report</w:t>
      </w:r>
    </w:p>
    <w:p w:rsidR="00C829D8" w:rsidRDefault="00C829D8" w:rsidP="00C829D8">
      <w:pPr>
        <w:pStyle w:val="ListBullet2"/>
        <w:numPr>
          <w:ilvl w:val="1"/>
          <w:numId w:val="45"/>
        </w:numPr>
        <w:spacing w:before="0" w:after="120"/>
      </w:pPr>
      <w:r>
        <w:t>GS1US</w:t>
      </w:r>
    </w:p>
    <w:p w:rsidR="00C829D8" w:rsidRDefault="00C829D8" w:rsidP="00C829D8">
      <w:pPr>
        <w:pStyle w:val="ListBullet2"/>
        <w:numPr>
          <w:ilvl w:val="1"/>
          <w:numId w:val="45"/>
        </w:numPr>
        <w:spacing w:before="0" w:after="120"/>
      </w:pPr>
      <w:r>
        <w:t xml:space="preserve">ISO/IEC JTC1 SC31  </w:t>
      </w:r>
    </w:p>
    <w:p w:rsidR="00C829D8" w:rsidRPr="00C829D8" w:rsidRDefault="00C829D8" w:rsidP="00C829D8">
      <w:pPr>
        <w:pStyle w:val="NormalBullet"/>
      </w:pPr>
      <w:r w:rsidRPr="00662AE7">
        <w:t>Review DI Maintenance</w:t>
      </w:r>
    </w:p>
    <w:p w:rsidR="00C829D8" w:rsidRPr="00E256D2" w:rsidRDefault="00C829D8" w:rsidP="00C829D8">
      <w:pPr>
        <w:pStyle w:val="NormalBullet"/>
      </w:pPr>
      <w:r>
        <w:rPr>
          <w:lang w:val="en-US"/>
        </w:rPr>
        <w:t>MH10.8.1 Review 13</w:t>
      </w:r>
      <w:r w:rsidR="00E256D2">
        <w:rPr>
          <w:lang w:val="en-US"/>
        </w:rPr>
        <w:t>B</w:t>
      </w:r>
    </w:p>
    <w:p w:rsidR="00E256D2" w:rsidRPr="00E256D2" w:rsidRDefault="00E256D2" w:rsidP="00C829D8">
      <w:pPr>
        <w:pStyle w:val="NormalBullet"/>
      </w:pPr>
      <w:r>
        <w:rPr>
          <w:lang w:val="en-US"/>
        </w:rPr>
        <w:t>MH10.8.6 Review 13B</w:t>
      </w:r>
    </w:p>
    <w:p w:rsidR="00E256D2" w:rsidRPr="00E256D2" w:rsidRDefault="00E256D2" w:rsidP="00C829D8">
      <w:pPr>
        <w:pStyle w:val="NormalBullet"/>
      </w:pPr>
      <w:r>
        <w:rPr>
          <w:lang w:val="en-US"/>
        </w:rPr>
        <w:t>MH10.8.7 Discussion</w:t>
      </w:r>
    </w:p>
    <w:p w:rsidR="00E256D2" w:rsidRPr="00E256D2" w:rsidRDefault="00E256D2" w:rsidP="00C829D8">
      <w:pPr>
        <w:pStyle w:val="NormalBullet"/>
      </w:pPr>
      <w:r>
        <w:rPr>
          <w:lang w:val="en-US"/>
        </w:rPr>
        <w:t>MH10.8.13 Discussion</w:t>
      </w:r>
    </w:p>
    <w:p w:rsidR="00E256D2" w:rsidRPr="00543FAA" w:rsidRDefault="00E256D2" w:rsidP="00C829D8">
      <w:pPr>
        <w:pStyle w:val="NormalBullet"/>
      </w:pPr>
      <w:r>
        <w:rPr>
          <w:lang w:val="en-US"/>
        </w:rPr>
        <w:t>MH10.8.16 Document Review</w:t>
      </w:r>
    </w:p>
    <w:p w:rsidR="00543FAA" w:rsidRPr="00662AE7" w:rsidRDefault="00543FAA" w:rsidP="00C829D8">
      <w:pPr>
        <w:pStyle w:val="NormalBullet"/>
      </w:pPr>
      <w:r>
        <w:rPr>
          <w:lang w:val="en-US"/>
        </w:rPr>
        <w:t>TC 122 Discussion</w:t>
      </w:r>
    </w:p>
    <w:p w:rsidR="00C829D8" w:rsidRPr="00662AE7" w:rsidRDefault="00C829D8" w:rsidP="00C829D8">
      <w:pPr>
        <w:pStyle w:val="NormalBullet"/>
      </w:pPr>
      <w:r w:rsidRPr="00662AE7">
        <w:t>Meeting Planning (201</w:t>
      </w:r>
      <w:r>
        <w:t>2</w:t>
      </w:r>
      <w:r w:rsidRPr="00662AE7">
        <w:t xml:space="preserve"> – 201</w:t>
      </w:r>
      <w:r>
        <w:t>3</w:t>
      </w:r>
      <w:r w:rsidRPr="00662AE7">
        <w:t>)</w:t>
      </w:r>
    </w:p>
    <w:p w:rsidR="00C829D8" w:rsidRPr="00662AE7" w:rsidRDefault="00C829D8" w:rsidP="00C829D8">
      <w:pPr>
        <w:pStyle w:val="NormalBullet"/>
      </w:pPr>
      <w:r w:rsidRPr="00662AE7">
        <w:t>201</w:t>
      </w:r>
      <w:r>
        <w:t>2</w:t>
      </w:r>
      <w:r w:rsidRPr="00662AE7">
        <w:t xml:space="preserve"> - 201</w:t>
      </w:r>
      <w:r>
        <w:t>3</w:t>
      </w:r>
      <w:r w:rsidRPr="00662AE7">
        <w:t xml:space="preserve"> Work Plan – Update</w:t>
      </w:r>
    </w:p>
    <w:p w:rsidR="00C829D8" w:rsidRDefault="00C829D8" w:rsidP="00C829D8">
      <w:pPr>
        <w:pStyle w:val="NormalBullet"/>
      </w:pPr>
      <w:r w:rsidRPr="00662AE7">
        <w:t xml:space="preserve">New Business </w:t>
      </w:r>
    </w:p>
    <w:p w:rsidR="00C829D8" w:rsidRDefault="00C829D8" w:rsidP="004E0B48">
      <w:pPr>
        <w:pStyle w:val="NormalBullet"/>
      </w:pPr>
      <w:r w:rsidRPr="00662AE7">
        <w:t>Action Item Assignment – Review</w:t>
      </w:r>
    </w:p>
    <w:p w:rsidR="00C829D8" w:rsidRPr="00466EC2" w:rsidRDefault="00C829D8" w:rsidP="00C829D8">
      <w:pPr>
        <w:pStyle w:val="Heading1"/>
      </w:pPr>
      <w:r>
        <w:t>Acknowledgements</w:t>
      </w:r>
    </w:p>
    <w:p w:rsidR="00C829D8" w:rsidRDefault="00C829D8" w:rsidP="00C829D8">
      <w:r>
        <w:t>Thanks to Dan Kimball for setting up the Telecom</w:t>
      </w:r>
    </w:p>
    <w:p w:rsidR="004E0B48" w:rsidRDefault="004E0B48" w:rsidP="004E0B48">
      <w:pPr>
        <w:pStyle w:val="Heading2"/>
      </w:pPr>
      <w:r w:rsidRPr="00B93A19">
        <w:t>Attachme</w:t>
      </w:r>
      <w:r w:rsidRPr="00BC2110">
        <w:t xml:space="preserve">nts are found at the MH10.8 committee web </w:t>
      </w:r>
      <w:r>
        <w:t>site</w:t>
      </w:r>
    </w:p>
    <w:p w:rsidR="004E0B48" w:rsidRPr="00D0163B" w:rsidRDefault="00BE153A" w:rsidP="004E0B48">
      <w:pPr>
        <w:ind w:left="360"/>
        <w:rPr>
          <w:rStyle w:val="Emphasis"/>
          <w:i w:val="0"/>
          <w:iCs w:val="0"/>
          <w:color w:val="0000FF"/>
          <w:u w:val="single"/>
        </w:rPr>
      </w:pPr>
      <w:hyperlink r:id="rId17" w:history="1">
        <w:r w:rsidR="004E0B48" w:rsidRPr="00E40641">
          <w:rPr>
            <w:rStyle w:val="Hyperlink"/>
          </w:rPr>
          <w:t>http://www.autoid.org/mh10/SC8</w:t>
        </w:r>
      </w:hyperlink>
      <w:r w:rsidR="004E0B48" w:rsidRPr="00D0163B">
        <w:rPr>
          <w:rStyle w:val="Emphasis"/>
        </w:rPr>
        <w:tab/>
      </w:r>
    </w:p>
    <w:p w:rsidR="004E0B48" w:rsidRDefault="004E0B48" w:rsidP="00C829D8">
      <w:pPr>
        <w:widowControl w:val="0"/>
        <w:tabs>
          <w:tab w:val="left" w:pos="720"/>
        </w:tabs>
        <w:spacing w:after="0"/>
        <w:ind w:left="720"/>
        <w:rPr>
          <w:rStyle w:val="Emphasis"/>
        </w:rPr>
      </w:pPr>
      <w:r w:rsidRPr="004E0B48">
        <w:rPr>
          <w:rStyle w:val="Emphasis"/>
        </w:rPr>
        <w:t>MH108_12017_SupplyChainLayers_20120220.pdf</w:t>
      </w:r>
    </w:p>
    <w:p w:rsidR="00057E5E" w:rsidRPr="00057E5E" w:rsidRDefault="00057E5E" w:rsidP="00C829D8">
      <w:pPr>
        <w:widowControl w:val="0"/>
        <w:tabs>
          <w:tab w:val="left" w:pos="720"/>
        </w:tabs>
        <w:spacing w:after="0"/>
        <w:ind w:left="720"/>
        <w:rPr>
          <w:rStyle w:val="Emphasis"/>
        </w:rPr>
      </w:pPr>
      <w:r w:rsidRPr="00057E5E">
        <w:rPr>
          <w:rStyle w:val="Emphasis"/>
        </w:rPr>
        <w:t>MH108_12009R3_ANSI Press Release.docx</w:t>
      </w:r>
    </w:p>
    <w:p w:rsidR="007B1DE3" w:rsidRDefault="007B1DE3" w:rsidP="008B07CB">
      <w:pPr>
        <w:rPr>
          <w:rFonts w:cs="Arial"/>
          <w:b/>
          <w:bCs/>
        </w:rPr>
      </w:pPr>
    </w:p>
    <w:p w:rsidR="00EB2C0A" w:rsidRDefault="008B07CB" w:rsidP="00E17638">
      <w:r w:rsidRPr="007F58FF">
        <w:rPr>
          <w:rFonts w:cs="Arial"/>
          <w:b/>
          <w:bCs/>
        </w:rPr>
        <w:t xml:space="preserve">The </w:t>
      </w:r>
      <w:r w:rsidR="005F5ABC" w:rsidRPr="007F58FF">
        <w:rPr>
          <w:rFonts w:cs="Arial"/>
          <w:b/>
          <w:bCs/>
        </w:rPr>
        <w:t>teleco</w:t>
      </w:r>
      <w:r w:rsidR="00DA27BD" w:rsidRPr="007F58FF">
        <w:rPr>
          <w:rFonts w:cs="Arial"/>
          <w:b/>
          <w:bCs/>
        </w:rPr>
        <w:t>m</w:t>
      </w:r>
      <w:r w:rsidRPr="007F58FF">
        <w:rPr>
          <w:rFonts w:cs="Arial"/>
          <w:b/>
          <w:bCs/>
        </w:rPr>
        <w:t xml:space="preserve"> adjourned the meeting at </w:t>
      </w:r>
      <w:r w:rsidR="00E17638">
        <w:rPr>
          <w:rFonts w:cs="Arial"/>
          <w:b/>
          <w:bCs/>
        </w:rPr>
        <w:t xml:space="preserve">1200 </w:t>
      </w:r>
      <w:r w:rsidR="00404495" w:rsidRPr="007F58FF">
        <w:rPr>
          <w:rFonts w:cs="Arial"/>
          <w:b/>
          <w:bCs/>
        </w:rPr>
        <w:t>hrs</w:t>
      </w:r>
      <w:r w:rsidR="00404495">
        <w:t>.</w:t>
      </w:r>
      <w:bookmarkStart w:id="2" w:name="_GoBack"/>
      <w:bookmarkEnd w:id="2"/>
    </w:p>
    <w:p w:rsidR="00EB2C0A" w:rsidRDefault="00EB2C0A" w:rsidP="008B07CB">
      <w:pPr>
        <w:widowControl w:val="0"/>
        <w:tabs>
          <w:tab w:val="left" w:pos="720"/>
        </w:tabs>
      </w:pPr>
    </w:p>
    <w:p w:rsidR="008B07CB" w:rsidRPr="00624FA2" w:rsidRDefault="008B07CB" w:rsidP="008B07CB">
      <w:pPr>
        <w:widowControl w:val="0"/>
        <w:tabs>
          <w:tab w:val="left" w:pos="720"/>
        </w:tabs>
        <w:rPr>
          <w:b/>
          <w:bCs/>
          <w:sz w:val="24"/>
          <w:szCs w:val="24"/>
        </w:rPr>
      </w:pPr>
      <w:r w:rsidRPr="00624FA2">
        <w:rPr>
          <w:b/>
          <w:bCs/>
          <w:sz w:val="24"/>
          <w:szCs w:val="24"/>
        </w:rPr>
        <w:t>………</w:t>
      </w:r>
      <w:r>
        <w:rPr>
          <w:b/>
          <w:bCs/>
          <w:sz w:val="24"/>
          <w:szCs w:val="24"/>
        </w:rPr>
        <w:t>………………..</w:t>
      </w:r>
    </w:p>
    <w:p w:rsidR="008B07CB" w:rsidRPr="00B95A88" w:rsidRDefault="008B07CB" w:rsidP="008B07CB">
      <w:pPr>
        <w:widowControl w:val="0"/>
        <w:tabs>
          <w:tab w:val="left" w:pos="720"/>
        </w:tabs>
      </w:pPr>
      <w:r w:rsidRPr="00B95A88">
        <w:t xml:space="preserve">Respectfully submitted on </w:t>
      </w:r>
      <w:r w:rsidR="004E467C">
        <w:t xml:space="preserve">Feb </w:t>
      </w:r>
      <w:r w:rsidR="00057E5E">
        <w:t>2</w:t>
      </w:r>
      <w:r w:rsidR="00BE153A">
        <w:t>3</w:t>
      </w:r>
      <w:r w:rsidR="00E230EA">
        <w:t>, 20</w:t>
      </w:r>
      <w:r w:rsidR="004E467C">
        <w:t>12</w:t>
      </w:r>
    </w:p>
    <w:p w:rsidR="00687E72" w:rsidRDefault="00330C30" w:rsidP="006850A7">
      <w:pPr>
        <w:widowControl w:val="0"/>
        <w:tabs>
          <w:tab w:val="left" w:pos="720"/>
        </w:tabs>
      </w:pPr>
      <w:r>
        <w:t>Joe Lemieux, Secretary MH10 SC8</w:t>
      </w:r>
      <w:r w:rsidRPr="00B95A88">
        <w:t xml:space="preserve">, Allied </w:t>
      </w:r>
      <w:r w:rsidR="00D936ED">
        <w:t>AIDC,</w:t>
      </w:r>
      <w:r w:rsidRPr="00B95A88">
        <w:t xml:space="preserve"> </w:t>
      </w:r>
      <w:r w:rsidR="004E467C">
        <w:t>LLC</w:t>
      </w:r>
      <w:r w:rsidRPr="00B95A88">
        <w:t>.</w:t>
      </w:r>
    </w:p>
    <w:sectPr w:rsidR="00687E72" w:rsidSect="00E17638">
      <w:pgSz w:w="12240" w:h="15840"/>
      <w:pgMar w:top="1440" w:right="1440" w:bottom="1440" w:left="1440" w:header="720" w:footer="720" w:gutter="0"/>
      <w:pgBorders w:offsetFrom="page">
        <w:top w:val="single" w:sz="6" w:space="24" w:color="C0C0C0"/>
        <w:left w:val="single" w:sz="6" w:space="24" w:color="C0C0C0"/>
        <w:bottom w:val="single" w:sz="6" w:space="24" w:color="C0C0C0"/>
        <w:right w:val="single" w:sz="6" w:space="24" w:color="C0C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2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5DE1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A56F0B"/>
    <w:multiLevelType w:val="hybridMultilevel"/>
    <w:tmpl w:val="067ABE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40EAD7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C8C0333"/>
    <w:multiLevelType w:val="hybridMultilevel"/>
    <w:tmpl w:val="A066005A"/>
    <w:lvl w:ilvl="0" w:tplc="03D663F4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14B6F"/>
    <w:multiLevelType w:val="hybridMultilevel"/>
    <w:tmpl w:val="6A92B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15C35"/>
    <w:multiLevelType w:val="hybridMultilevel"/>
    <w:tmpl w:val="4672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33EF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D310C79"/>
    <w:multiLevelType w:val="hybridMultilevel"/>
    <w:tmpl w:val="D5803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00666E"/>
    <w:multiLevelType w:val="hybridMultilevel"/>
    <w:tmpl w:val="B16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25BDB"/>
    <w:multiLevelType w:val="hybridMultilevel"/>
    <w:tmpl w:val="4F5A8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640995"/>
    <w:multiLevelType w:val="hybridMultilevel"/>
    <w:tmpl w:val="54CA5BD8"/>
    <w:lvl w:ilvl="0" w:tplc="CEC02CE8">
      <w:start w:val="1"/>
      <w:numFmt w:val="bullet"/>
      <w:pStyle w:val="ListBullet2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1">
    <w:nsid w:val="2F1F64AF"/>
    <w:multiLevelType w:val="hybridMultilevel"/>
    <w:tmpl w:val="2F72B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E7717A"/>
    <w:multiLevelType w:val="hybridMultilevel"/>
    <w:tmpl w:val="2C9A64AE"/>
    <w:lvl w:ilvl="0" w:tplc="3948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912AB"/>
    <w:multiLevelType w:val="hybridMultilevel"/>
    <w:tmpl w:val="CDACD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83E8D"/>
    <w:multiLevelType w:val="hybridMultilevel"/>
    <w:tmpl w:val="C6425132"/>
    <w:lvl w:ilvl="0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4F6005"/>
    <w:multiLevelType w:val="hybridMultilevel"/>
    <w:tmpl w:val="D5640F8C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plc="04090005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6">
    <w:nsid w:val="3BCA7775"/>
    <w:multiLevelType w:val="hybridMultilevel"/>
    <w:tmpl w:val="D35AA97E"/>
    <w:lvl w:ilvl="0" w:tplc="72082180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1B2893"/>
    <w:multiLevelType w:val="hybridMultilevel"/>
    <w:tmpl w:val="93D87412"/>
    <w:lvl w:ilvl="0" w:tplc="03D663F4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155199"/>
    <w:multiLevelType w:val="hybridMultilevel"/>
    <w:tmpl w:val="348A0E9C"/>
    <w:lvl w:ilvl="0" w:tplc="7510713A">
      <w:start w:val="1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DE6E84"/>
    <w:multiLevelType w:val="hybridMultilevel"/>
    <w:tmpl w:val="B1408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C1C28"/>
    <w:multiLevelType w:val="hybridMultilevel"/>
    <w:tmpl w:val="2A3CC750"/>
    <w:lvl w:ilvl="0" w:tplc="EE167E2E">
      <w:start w:val="1"/>
      <w:numFmt w:val="bullet"/>
      <w:pStyle w:val="Normal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891EDA5C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D2D26BDC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21">
    <w:nsid w:val="526C369A"/>
    <w:multiLevelType w:val="hybridMultilevel"/>
    <w:tmpl w:val="6A08373C"/>
    <w:lvl w:ilvl="0" w:tplc="987C555E">
      <w:start w:val="1"/>
      <w:numFmt w:val="bullet"/>
      <w:pStyle w:val="ListBold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D2EFFA">
      <w:start w:val="1"/>
      <w:numFmt w:val="bullet"/>
      <w:pStyle w:val="BoldList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14C48"/>
    <w:multiLevelType w:val="hybridMultilevel"/>
    <w:tmpl w:val="426A51CA"/>
    <w:lvl w:ilvl="0" w:tplc="7510713A">
      <w:start w:val="1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FC2FC6"/>
    <w:multiLevelType w:val="hybridMultilevel"/>
    <w:tmpl w:val="1A20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A2A88"/>
    <w:multiLevelType w:val="hybridMultilevel"/>
    <w:tmpl w:val="9A86AE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A10B4"/>
    <w:multiLevelType w:val="hybridMultilevel"/>
    <w:tmpl w:val="044060C0"/>
    <w:lvl w:ilvl="0" w:tplc="720821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2965A07"/>
    <w:multiLevelType w:val="hybridMultilevel"/>
    <w:tmpl w:val="DBCEF176"/>
    <w:lvl w:ilvl="0" w:tplc="03D663F4">
      <w:start w:val="1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6CF5B8A"/>
    <w:multiLevelType w:val="hybridMultilevel"/>
    <w:tmpl w:val="E836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1E1219"/>
    <w:multiLevelType w:val="multilevel"/>
    <w:tmpl w:val="AEC68D3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6A994907"/>
    <w:multiLevelType w:val="hybridMultilevel"/>
    <w:tmpl w:val="16EE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2267F"/>
    <w:multiLevelType w:val="hybridMultilevel"/>
    <w:tmpl w:val="23D4E372"/>
    <w:lvl w:ilvl="0" w:tplc="7510713A">
      <w:start w:val="1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D85E69"/>
    <w:multiLevelType w:val="hybridMultilevel"/>
    <w:tmpl w:val="6EEA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D037E"/>
    <w:multiLevelType w:val="hybridMultilevel"/>
    <w:tmpl w:val="35E28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337932"/>
    <w:multiLevelType w:val="hybridMultilevel"/>
    <w:tmpl w:val="92D0AB8E"/>
    <w:lvl w:ilvl="0" w:tplc="03D663F4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9240CA"/>
    <w:multiLevelType w:val="hybridMultilevel"/>
    <w:tmpl w:val="7F20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28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10"/>
  </w:num>
  <w:num w:numId="10">
    <w:abstractNumId w:val="18"/>
  </w:num>
  <w:num w:numId="11">
    <w:abstractNumId w:val="30"/>
  </w:num>
  <w:num w:numId="12">
    <w:abstractNumId w:val="4"/>
  </w:num>
  <w:num w:numId="13">
    <w:abstractNumId w:val="23"/>
  </w:num>
  <w:num w:numId="14">
    <w:abstractNumId w:val="10"/>
  </w:num>
  <w:num w:numId="15">
    <w:abstractNumId w:val="10"/>
  </w:num>
  <w:num w:numId="16">
    <w:abstractNumId w:val="10"/>
  </w:num>
  <w:num w:numId="1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2"/>
  </w:num>
  <w:num w:numId="20">
    <w:abstractNumId w:val="24"/>
  </w:num>
  <w:num w:numId="21">
    <w:abstractNumId w:val="34"/>
  </w:num>
  <w:num w:numId="22">
    <w:abstractNumId w:val="16"/>
  </w:num>
  <w:num w:numId="23">
    <w:abstractNumId w:val="19"/>
  </w:num>
  <w:num w:numId="24">
    <w:abstractNumId w:val="0"/>
  </w:num>
  <w:num w:numId="25">
    <w:abstractNumId w:val="16"/>
  </w:num>
  <w:num w:numId="26">
    <w:abstractNumId w:val="13"/>
  </w:num>
  <w:num w:numId="27">
    <w:abstractNumId w:val="6"/>
  </w:num>
  <w:num w:numId="28">
    <w:abstractNumId w:val="11"/>
  </w:num>
  <w:num w:numId="29">
    <w:abstractNumId w:val="16"/>
  </w:num>
  <w:num w:numId="30">
    <w:abstractNumId w:val="16"/>
  </w:num>
  <w:num w:numId="3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8"/>
  </w:num>
  <w:num w:numId="37">
    <w:abstractNumId w:val="29"/>
  </w:num>
  <w:num w:numId="38">
    <w:abstractNumId w:val="27"/>
  </w:num>
  <w:num w:numId="39">
    <w:abstractNumId w:val="31"/>
  </w:num>
  <w:num w:numId="40">
    <w:abstractNumId w:val="32"/>
  </w:num>
  <w:num w:numId="41">
    <w:abstractNumId w:val="9"/>
  </w:num>
  <w:num w:numId="4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21"/>
  </w:num>
  <w:num w:numId="45">
    <w:abstractNumId w:val="20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CB"/>
    <w:rsid w:val="00005589"/>
    <w:rsid w:val="00010A07"/>
    <w:rsid w:val="00053B90"/>
    <w:rsid w:val="00057E5E"/>
    <w:rsid w:val="000762F3"/>
    <w:rsid w:val="00076C75"/>
    <w:rsid w:val="00082ED1"/>
    <w:rsid w:val="000B62B8"/>
    <w:rsid w:val="000D2722"/>
    <w:rsid w:val="000E3D30"/>
    <w:rsid w:val="00114CA4"/>
    <w:rsid w:val="00127EC5"/>
    <w:rsid w:val="00130529"/>
    <w:rsid w:val="00134C97"/>
    <w:rsid w:val="00142C9D"/>
    <w:rsid w:val="001442BF"/>
    <w:rsid w:val="00146507"/>
    <w:rsid w:val="00151C61"/>
    <w:rsid w:val="001571AC"/>
    <w:rsid w:val="0016195D"/>
    <w:rsid w:val="00161DB8"/>
    <w:rsid w:val="00163C67"/>
    <w:rsid w:val="001642E9"/>
    <w:rsid w:val="00165174"/>
    <w:rsid w:val="00165B23"/>
    <w:rsid w:val="00174D06"/>
    <w:rsid w:val="00176382"/>
    <w:rsid w:val="0017673F"/>
    <w:rsid w:val="00182F5A"/>
    <w:rsid w:val="0019274B"/>
    <w:rsid w:val="001936B2"/>
    <w:rsid w:val="001A5830"/>
    <w:rsid w:val="001A5B2B"/>
    <w:rsid w:val="001C052C"/>
    <w:rsid w:val="001D4566"/>
    <w:rsid w:val="001E715B"/>
    <w:rsid w:val="001F0CB2"/>
    <w:rsid w:val="002152A1"/>
    <w:rsid w:val="00233D21"/>
    <w:rsid w:val="0025195D"/>
    <w:rsid w:val="00255E1B"/>
    <w:rsid w:val="00262E63"/>
    <w:rsid w:val="00270E11"/>
    <w:rsid w:val="00280420"/>
    <w:rsid w:val="002904F0"/>
    <w:rsid w:val="00293BE3"/>
    <w:rsid w:val="002A675F"/>
    <w:rsid w:val="002B7C5C"/>
    <w:rsid w:val="002C19CD"/>
    <w:rsid w:val="002C6DAF"/>
    <w:rsid w:val="002D573F"/>
    <w:rsid w:val="002E2637"/>
    <w:rsid w:val="002E40D2"/>
    <w:rsid w:val="002E5CB5"/>
    <w:rsid w:val="00316841"/>
    <w:rsid w:val="0031724C"/>
    <w:rsid w:val="00317A90"/>
    <w:rsid w:val="00320178"/>
    <w:rsid w:val="00330C30"/>
    <w:rsid w:val="00334C36"/>
    <w:rsid w:val="00354D4A"/>
    <w:rsid w:val="003763F9"/>
    <w:rsid w:val="00386A58"/>
    <w:rsid w:val="00396C85"/>
    <w:rsid w:val="00397E6B"/>
    <w:rsid w:val="003E7C24"/>
    <w:rsid w:val="00404495"/>
    <w:rsid w:val="00420F67"/>
    <w:rsid w:val="00421572"/>
    <w:rsid w:val="004252D0"/>
    <w:rsid w:val="0043406B"/>
    <w:rsid w:val="004400C6"/>
    <w:rsid w:val="004565DD"/>
    <w:rsid w:val="00466EC2"/>
    <w:rsid w:val="004678B1"/>
    <w:rsid w:val="00470586"/>
    <w:rsid w:val="00477B25"/>
    <w:rsid w:val="00481EE3"/>
    <w:rsid w:val="004912A3"/>
    <w:rsid w:val="00494985"/>
    <w:rsid w:val="004A5467"/>
    <w:rsid w:val="004E0B48"/>
    <w:rsid w:val="004E467C"/>
    <w:rsid w:val="004F5B7D"/>
    <w:rsid w:val="005053F9"/>
    <w:rsid w:val="00506A57"/>
    <w:rsid w:val="005329B7"/>
    <w:rsid w:val="00543FAA"/>
    <w:rsid w:val="00554942"/>
    <w:rsid w:val="00557EAA"/>
    <w:rsid w:val="00595730"/>
    <w:rsid w:val="005B0E7E"/>
    <w:rsid w:val="005C37F1"/>
    <w:rsid w:val="005E0155"/>
    <w:rsid w:val="005F5ABC"/>
    <w:rsid w:val="005F723A"/>
    <w:rsid w:val="00626975"/>
    <w:rsid w:val="00670B57"/>
    <w:rsid w:val="00681B95"/>
    <w:rsid w:val="006850A7"/>
    <w:rsid w:val="0068534E"/>
    <w:rsid w:val="00687E72"/>
    <w:rsid w:val="006A524F"/>
    <w:rsid w:val="006B03E7"/>
    <w:rsid w:val="006B40D4"/>
    <w:rsid w:val="006B4C6D"/>
    <w:rsid w:val="006D5530"/>
    <w:rsid w:val="006D7E30"/>
    <w:rsid w:val="006E5315"/>
    <w:rsid w:val="006E6882"/>
    <w:rsid w:val="007179D5"/>
    <w:rsid w:val="00760ABC"/>
    <w:rsid w:val="00777DF5"/>
    <w:rsid w:val="00797F93"/>
    <w:rsid w:val="007B1DE3"/>
    <w:rsid w:val="007B739E"/>
    <w:rsid w:val="007C0E16"/>
    <w:rsid w:val="007D141F"/>
    <w:rsid w:val="007F58FF"/>
    <w:rsid w:val="00822308"/>
    <w:rsid w:val="0083519E"/>
    <w:rsid w:val="00837595"/>
    <w:rsid w:val="00853B86"/>
    <w:rsid w:val="008562A6"/>
    <w:rsid w:val="0088075B"/>
    <w:rsid w:val="008808FF"/>
    <w:rsid w:val="00884612"/>
    <w:rsid w:val="008A5C93"/>
    <w:rsid w:val="008B07CB"/>
    <w:rsid w:val="008B31E6"/>
    <w:rsid w:val="008C2E88"/>
    <w:rsid w:val="008D68A0"/>
    <w:rsid w:val="009529B0"/>
    <w:rsid w:val="00964A0E"/>
    <w:rsid w:val="0097094C"/>
    <w:rsid w:val="009801EA"/>
    <w:rsid w:val="00986CEA"/>
    <w:rsid w:val="009B21F4"/>
    <w:rsid w:val="009D44A9"/>
    <w:rsid w:val="009E0C0E"/>
    <w:rsid w:val="009E3429"/>
    <w:rsid w:val="009E697D"/>
    <w:rsid w:val="00A138CD"/>
    <w:rsid w:val="00A21E21"/>
    <w:rsid w:val="00A41954"/>
    <w:rsid w:val="00A50304"/>
    <w:rsid w:val="00A511E3"/>
    <w:rsid w:val="00A72522"/>
    <w:rsid w:val="00A73D2D"/>
    <w:rsid w:val="00A74825"/>
    <w:rsid w:val="00A75CB5"/>
    <w:rsid w:val="00A82338"/>
    <w:rsid w:val="00AA3EA7"/>
    <w:rsid w:val="00AC4130"/>
    <w:rsid w:val="00AC46E5"/>
    <w:rsid w:val="00AC6921"/>
    <w:rsid w:val="00AD0C3D"/>
    <w:rsid w:val="00AE5D74"/>
    <w:rsid w:val="00B23F26"/>
    <w:rsid w:val="00B25326"/>
    <w:rsid w:val="00B41700"/>
    <w:rsid w:val="00B51333"/>
    <w:rsid w:val="00B55A53"/>
    <w:rsid w:val="00B9123E"/>
    <w:rsid w:val="00BA4DFB"/>
    <w:rsid w:val="00BB6BA5"/>
    <w:rsid w:val="00BE153A"/>
    <w:rsid w:val="00BE4EEB"/>
    <w:rsid w:val="00BE792E"/>
    <w:rsid w:val="00BF084E"/>
    <w:rsid w:val="00BF2F02"/>
    <w:rsid w:val="00C44B3A"/>
    <w:rsid w:val="00C829D8"/>
    <w:rsid w:val="00C95184"/>
    <w:rsid w:val="00C9776B"/>
    <w:rsid w:val="00CB369E"/>
    <w:rsid w:val="00CC0AA6"/>
    <w:rsid w:val="00CE71C2"/>
    <w:rsid w:val="00CF393F"/>
    <w:rsid w:val="00D12C99"/>
    <w:rsid w:val="00D15011"/>
    <w:rsid w:val="00D1501B"/>
    <w:rsid w:val="00D43972"/>
    <w:rsid w:val="00D465E1"/>
    <w:rsid w:val="00D50067"/>
    <w:rsid w:val="00D81D2F"/>
    <w:rsid w:val="00D86992"/>
    <w:rsid w:val="00D87612"/>
    <w:rsid w:val="00D936ED"/>
    <w:rsid w:val="00D955D5"/>
    <w:rsid w:val="00DA02A4"/>
    <w:rsid w:val="00DA27BD"/>
    <w:rsid w:val="00DC1C1F"/>
    <w:rsid w:val="00DC1DFE"/>
    <w:rsid w:val="00DC520D"/>
    <w:rsid w:val="00DD246D"/>
    <w:rsid w:val="00DD33DE"/>
    <w:rsid w:val="00DD59C9"/>
    <w:rsid w:val="00DF38D2"/>
    <w:rsid w:val="00DF396C"/>
    <w:rsid w:val="00E17638"/>
    <w:rsid w:val="00E17F36"/>
    <w:rsid w:val="00E20E1F"/>
    <w:rsid w:val="00E230EA"/>
    <w:rsid w:val="00E256D2"/>
    <w:rsid w:val="00E314C7"/>
    <w:rsid w:val="00E41736"/>
    <w:rsid w:val="00E45BCB"/>
    <w:rsid w:val="00E4678E"/>
    <w:rsid w:val="00E476C4"/>
    <w:rsid w:val="00E55B69"/>
    <w:rsid w:val="00E65E62"/>
    <w:rsid w:val="00E77519"/>
    <w:rsid w:val="00E83EDA"/>
    <w:rsid w:val="00E96A2B"/>
    <w:rsid w:val="00EB2C0A"/>
    <w:rsid w:val="00EE1103"/>
    <w:rsid w:val="00F147E3"/>
    <w:rsid w:val="00F23B14"/>
    <w:rsid w:val="00F36743"/>
    <w:rsid w:val="00F40841"/>
    <w:rsid w:val="00F55893"/>
    <w:rsid w:val="00F57BD3"/>
    <w:rsid w:val="00F61A6D"/>
    <w:rsid w:val="00F64AA2"/>
    <w:rsid w:val="00F867C0"/>
    <w:rsid w:val="00F9682D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CB"/>
    <w:pPr>
      <w:spacing w:before="60" w:after="60"/>
    </w:pPr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8B07CB"/>
    <w:pPr>
      <w:keepNext/>
      <w:tabs>
        <w:tab w:val="left" w:pos="720"/>
      </w:tabs>
      <w:spacing w:before="2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B2C0A"/>
    <w:pPr>
      <w:keepNext/>
      <w:widowControl w:val="0"/>
      <w:tabs>
        <w:tab w:val="left" w:pos="720"/>
      </w:tabs>
      <w:spacing w:before="24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8B07CB"/>
    <w:pPr>
      <w:keepNext/>
      <w:spacing w:before="120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qFormat/>
    <w:rsid w:val="0088075B"/>
    <w:pPr>
      <w:keepNext/>
      <w:widowControl w:val="0"/>
      <w:tabs>
        <w:tab w:val="left" w:pos="720"/>
      </w:tabs>
      <w:ind w:left="1440" w:hanging="1440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07CB"/>
    <w:rPr>
      <w:rFonts w:ascii="Arial" w:hAnsi="Arial"/>
      <w:color w:val="0000FF"/>
      <w:sz w:val="20"/>
      <w:u w:val="single"/>
    </w:rPr>
  </w:style>
  <w:style w:type="paragraph" w:customStyle="1" w:styleId="Preformatted">
    <w:name w:val="Preformatted"/>
    <w:basedOn w:val="Normal"/>
    <w:rsid w:val="008B07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</w:rPr>
  </w:style>
  <w:style w:type="paragraph" w:styleId="List">
    <w:name w:val="List"/>
    <w:basedOn w:val="Normal"/>
    <w:rsid w:val="008B07CB"/>
    <w:pPr>
      <w:numPr>
        <w:numId w:val="22"/>
      </w:numPr>
      <w:tabs>
        <w:tab w:val="left" w:pos="1080"/>
        <w:tab w:val="left" w:pos="1440"/>
      </w:tabs>
      <w:spacing w:before="20" w:after="20"/>
    </w:pPr>
  </w:style>
  <w:style w:type="character" w:styleId="Strong">
    <w:name w:val="Strong"/>
    <w:qFormat/>
    <w:rsid w:val="008B07CB"/>
    <w:rPr>
      <w:b/>
      <w:bCs/>
    </w:rPr>
  </w:style>
  <w:style w:type="paragraph" w:styleId="Title">
    <w:name w:val="Title"/>
    <w:basedOn w:val="Normal"/>
    <w:qFormat/>
    <w:rsid w:val="0088075B"/>
    <w:rPr>
      <w:b/>
      <w:sz w:val="36"/>
    </w:rPr>
  </w:style>
  <w:style w:type="paragraph" w:styleId="ListBullet">
    <w:name w:val="List Bullet"/>
    <w:basedOn w:val="List"/>
    <w:rsid w:val="0088075B"/>
    <w:pPr>
      <w:numPr>
        <w:numId w:val="4"/>
      </w:numPr>
      <w:spacing w:before="120" w:after="60"/>
      <w:ind w:right="720"/>
    </w:pPr>
  </w:style>
  <w:style w:type="character" w:styleId="FollowedHyperlink">
    <w:name w:val="FollowedHyperlink"/>
    <w:rsid w:val="0088075B"/>
    <w:rPr>
      <w:color w:val="0000FF"/>
      <w:u w:val="single"/>
    </w:rPr>
  </w:style>
  <w:style w:type="paragraph" w:styleId="Header">
    <w:name w:val="header"/>
    <w:basedOn w:val="Normal"/>
    <w:rsid w:val="0088075B"/>
    <w:pPr>
      <w:tabs>
        <w:tab w:val="center" w:pos="4320"/>
        <w:tab w:val="right" w:pos="8640"/>
      </w:tabs>
      <w:spacing w:before="0" w:after="0"/>
      <w:jc w:val="center"/>
    </w:pPr>
    <w:rPr>
      <w:b/>
    </w:rPr>
  </w:style>
  <w:style w:type="paragraph" w:styleId="Footer">
    <w:name w:val="footer"/>
    <w:basedOn w:val="Normal"/>
    <w:rsid w:val="0088075B"/>
    <w:pPr>
      <w:tabs>
        <w:tab w:val="center" w:pos="4320"/>
        <w:tab w:val="right" w:pos="8640"/>
      </w:tabs>
    </w:pPr>
    <w:rPr>
      <w:rFonts w:eastAsia="Times New Roman"/>
    </w:rPr>
  </w:style>
  <w:style w:type="paragraph" w:styleId="ListBullet5">
    <w:name w:val="List Bullet 5"/>
    <w:basedOn w:val="ListBullet"/>
    <w:rsid w:val="0088075B"/>
    <w:pPr>
      <w:numPr>
        <w:numId w:val="0"/>
      </w:numPr>
      <w:tabs>
        <w:tab w:val="num" w:pos="2160"/>
      </w:tabs>
      <w:spacing w:before="0" w:after="0" w:line="360" w:lineRule="auto"/>
      <w:ind w:left="2160" w:hanging="360"/>
    </w:pPr>
  </w:style>
  <w:style w:type="paragraph" w:styleId="ListBullet4">
    <w:name w:val="List Bullet 4"/>
    <w:basedOn w:val="ListBullet"/>
    <w:rsid w:val="0088075B"/>
    <w:pPr>
      <w:numPr>
        <w:numId w:val="0"/>
      </w:numPr>
      <w:tabs>
        <w:tab w:val="num" w:pos="1800"/>
      </w:tabs>
      <w:spacing w:before="0" w:after="0" w:line="360" w:lineRule="auto"/>
      <w:ind w:left="1800" w:hanging="360"/>
    </w:pPr>
  </w:style>
  <w:style w:type="paragraph" w:styleId="ListBullet3">
    <w:name w:val="List Bullet 3"/>
    <w:basedOn w:val="ListBullet"/>
    <w:rsid w:val="0088075B"/>
    <w:pPr>
      <w:numPr>
        <w:numId w:val="0"/>
      </w:numPr>
      <w:tabs>
        <w:tab w:val="num" w:pos="1440"/>
      </w:tabs>
      <w:spacing w:before="0" w:after="0" w:line="360" w:lineRule="auto"/>
      <w:ind w:left="1440" w:hanging="360"/>
    </w:pPr>
  </w:style>
  <w:style w:type="paragraph" w:styleId="ListBullet2">
    <w:name w:val="List Bullet 2"/>
    <w:basedOn w:val="ListBullet"/>
    <w:rsid w:val="0088075B"/>
    <w:pPr>
      <w:numPr>
        <w:numId w:val="5"/>
      </w:numPr>
      <w:tabs>
        <w:tab w:val="clear" w:pos="1080"/>
      </w:tabs>
      <w:spacing w:before="40" w:after="40"/>
      <w:ind w:right="288"/>
    </w:pPr>
  </w:style>
  <w:style w:type="character" w:styleId="PageNumber">
    <w:name w:val="page number"/>
    <w:basedOn w:val="DefaultParagraphFont"/>
    <w:rsid w:val="0088075B"/>
  </w:style>
  <w:style w:type="paragraph" w:styleId="BodyText">
    <w:name w:val="Body Text"/>
    <w:basedOn w:val="Normal"/>
    <w:rsid w:val="0088075B"/>
    <w:pPr>
      <w:spacing w:before="0" w:after="0"/>
      <w:ind w:right="-720"/>
    </w:pPr>
    <w:rPr>
      <w:rFonts w:ascii="Times New Roman" w:eastAsia="Times New Roman" w:hAnsi="Times New Roman"/>
      <w:szCs w:val="24"/>
    </w:rPr>
  </w:style>
  <w:style w:type="paragraph" w:styleId="DocumentMap">
    <w:name w:val="Document Map"/>
    <w:basedOn w:val="Normal"/>
    <w:semiHidden/>
    <w:rsid w:val="0088075B"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3E7C24"/>
  </w:style>
  <w:style w:type="character" w:customStyle="1" w:styleId="apple-tab-span">
    <w:name w:val="apple-tab-span"/>
    <w:basedOn w:val="DefaultParagraphFont"/>
    <w:rsid w:val="003E7C24"/>
  </w:style>
  <w:style w:type="numbering" w:styleId="111111">
    <w:name w:val="Outline List 2"/>
    <w:basedOn w:val="NoList"/>
    <w:rsid w:val="002A675F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1571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571AC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3F9"/>
    <w:pPr>
      <w:spacing w:before="0" w:after="0"/>
      <w:ind w:left="720"/>
    </w:pPr>
    <w:rPr>
      <w:rFonts w:ascii="Calibri" w:eastAsia="Calibri" w:hAnsi="Calibri"/>
      <w:sz w:val="22"/>
      <w:szCs w:val="22"/>
    </w:rPr>
  </w:style>
  <w:style w:type="character" w:styleId="Emphasis">
    <w:name w:val="Emphasis"/>
    <w:qFormat/>
    <w:rsid w:val="00B51333"/>
    <w:rPr>
      <w:i/>
      <w:iCs/>
    </w:rPr>
  </w:style>
  <w:style w:type="paragraph" w:customStyle="1" w:styleId="DocRef">
    <w:name w:val="DocRef"/>
    <w:basedOn w:val="Normal"/>
    <w:link w:val="DocRefChar"/>
    <w:qFormat/>
    <w:rsid w:val="00B51333"/>
    <w:pPr>
      <w:spacing w:after="120"/>
    </w:pPr>
    <w:rPr>
      <w:color w:val="0000FF"/>
      <w:sz w:val="18"/>
      <w:szCs w:val="18"/>
    </w:rPr>
  </w:style>
  <w:style w:type="character" w:customStyle="1" w:styleId="DocRefChar">
    <w:name w:val="DocRef Char"/>
    <w:link w:val="DocRef"/>
    <w:rsid w:val="00B51333"/>
    <w:rPr>
      <w:rFonts w:ascii="Arial" w:eastAsia="Times" w:hAnsi="Arial"/>
      <w:color w:val="0000FF"/>
      <w:sz w:val="18"/>
      <w:szCs w:val="18"/>
    </w:rPr>
  </w:style>
  <w:style w:type="paragraph" w:customStyle="1" w:styleId="NormalBullet">
    <w:name w:val="Normal Bullet"/>
    <w:basedOn w:val="List"/>
    <w:autoRedefine/>
    <w:qFormat/>
    <w:rsid w:val="004E467C"/>
    <w:pPr>
      <w:numPr>
        <w:numId w:val="45"/>
      </w:numPr>
      <w:tabs>
        <w:tab w:val="left" w:pos="720"/>
      </w:tabs>
      <w:spacing w:before="60" w:after="120"/>
    </w:pPr>
    <w:rPr>
      <w:lang w:val="x-none" w:eastAsia="x-none"/>
    </w:rPr>
  </w:style>
  <w:style w:type="paragraph" w:customStyle="1" w:styleId="ListBold2">
    <w:name w:val="ListBold2"/>
    <w:basedOn w:val="List"/>
    <w:link w:val="ListBold2Char"/>
    <w:qFormat/>
    <w:rsid w:val="004E467C"/>
    <w:pPr>
      <w:numPr>
        <w:numId w:val="44"/>
      </w:numPr>
      <w:tabs>
        <w:tab w:val="left" w:pos="720"/>
      </w:tabs>
      <w:spacing w:before="0" w:after="120"/>
    </w:pPr>
    <w:rPr>
      <w:rFonts w:eastAsia="Times New Roman"/>
      <w:b/>
      <w:lang w:val="x-none" w:eastAsia="x-none"/>
    </w:rPr>
  </w:style>
  <w:style w:type="paragraph" w:customStyle="1" w:styleId="ListBullet20">
    <w:name w:val="ListBullet2"/>
    <w:basedOn w:val="List"/>
    <w:link w:val="ListBullet2Char"/>
    <w:qFormat/>
    <w:rsid w:val="004E467C"/>
    <w:pPr>
      <w:numPr>
        <w:numId w:val="0"/>
      </w:numPr>
      <w:tabs>
        <w:tab w:val="left" w:pos="720"/>
      </w:tabs>
      <w:spacing w:before="0" w:after="120"/>
      <w:ind w:left="1440" w:hanging="360"/>
    </w:pPr>
    <w:rPr>
      <w:i/>
      <w:lang w:val="x-none" w:eastAsia="x-none"/>
    </w:rPr>
  </w:style>
  <w:style w:type="character" w:customStyle="1" w:styleId="ListBold2Char">
    <w:name w:val="ListBold2 Char"/>
    <w:link w:val="ListBold2"/>
    <w:rsid w:val="004E467C"/>
    <w:rPr>
      <w:rFonts w:ascii="Arial" w:hAnsi="Arial"/>
      <w:b/>
      <w:lang w:val="x-none" w:eastAsia="x-none"/>
    </w:rPr>
  </w:style>
  <w:style w:type="character" w:customStyle="1" w:styleId="ListBullet2Char">
    <w:name w:val="ListBullet2 Char"/>
    <w:link w:val="ListBullet20"/>
    <w:rsid w:val="004E467C"/>
    <w:rPr>
      <w:rFonts w:ascii="Arial" w:eastAsia="Times" w:hAnsi="Arial"/>
      <w:i/>
      <w:lang w:val="x-none" w:eastAsia="x-none"/>
    </w:rPr>
  </w:style>
  <w:style w:type="paragraph" w:customStyle="1" w:styleId="BoldListIndent">
    <w:name w:val="BoldList Indent"/>
    <w:basedOn w:val="List"/>
    <w:qFormat/>
    <w:rsid w:val="004E467C"/>
    <w:pPr>
      <w:numPr>
        <w:ilvl w:val="1"/>
        <w:numId w:val="44"/>
      </w:numPr>
      <w:tabs>
        <w:tab w:val="left" w:pos="720"/>
        <w:tab w:val="left" w:pos="1440"/>
      </w:tabs>
      <w:spacing w:before="0" w:after="120"/>
    </w:pPr>
    <w:rPr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CB"/>
    <w:pPr>
      <w:spacing w:before="60" w:after="60"/>
    </w:pPr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8B07CB"/>
    <w:pPr>
      <w:keepNext/>
      <w:tabs>
        <w:tab w:val="left" w:pos="720"/>
      </w:tabs>
      <w:spacing w:before="2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B2C0A"/>
    <w:pPr>
      <w:keepNext/>
      <w:widowControl w:val="0"/>
      <w:tabs>
        <w:tab w:val="left" w:pos="720"/>
      </w:tabs>
      <w:spacing w:before="24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8B07CB"/>
    <w:pPr>
      <w:keepNext/>
      <w:spacing w:before="120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qFormat/>
    <w:rsid w:val="0088075B"/>
    <w:pPr>
      <w:keepNext/>
      <w:widowControl w:val="0"/>
      <w:tabs>
        <w:tab w:val="left" w:pos="720"/>
      </w:tabs>
      <w:ind w:left="1440" w:hanging="1440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07CB"/>
    <w:rPr>
      <w:rFonts w:ascii="Arial" w:hAnsi="Arial"/>
      <w:color w:val="0000FF"/>
      <w:sz w:val="20"/>
      <w:u w:val="single"/>
    </w:rPr>
  </w:style>
  <w:style w:type="paragraph" w:customStyle="1" w:styleId="Preformatted">
    <w:name w:val="Preformatted"/>
    <w:basedOn w:val="Normal"/>
    <w:rsid w:val="008B07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</w:rPr>
  </w:style>
  <w:style w:type="paragraph" w:styleId="List">
    <w:name w:val="List"/>
    <w:basedOn w:val="Normal"/>
    <w:rsid w:val="008B07CB"/>
    <w:pPr>
      <w:numPr>
        <w:numId w:val="22"/>
      </w:numPr>
      <w:tabs>
        <w:tab w:val="left" w:pos="1080"/>
        <w:tab w:val="left" w:pos="1440"/>
      </w:tabs>
      <w:spacing w:before="20" w:after="20"/>
    </w:pPr>
  </w:style>
  <w:style w:type="character" w:styleId="Strong">
    <w:name w:val="Strong"/>
    <w:qFormat/>
    <w:rsid w:val="008B07CB"/>
    <w:rPr>
      <w:b/>
      <w:bCs/>
    </w:rPr>
  </w:style>
  <w:style w:type="paragraph" w:styleId="Title">
    <w:name w:val="Title"/>
    <w:basedOn w:val="Normal"/>
    <w:qFormat/>
    <w:rsid w:val="0088075B"/>
    <w:rPr>
      <w:b/>
      <w:sz w:val="36"/>
    </w:rPr>
  </w:style>
  <w:style w:type="paragraph" w:styleId="ListBullet">
    <w:name w:val="List Bullet"/>
    <w:basedOn w:val="List"/>
    <w:rsid w:val="0088075B"/>
    <w:pPr>
      <w:numPr>
        <w:numId w:val="4"/>
      </w:numPr>
      <w:spacing w:before="120" w:after="60"/>
      <w:ind w:right="720"/>
    </w:pPr>
  </w:style>
  <w:style w:type="character" w:styleId="FollowedHyperlink">
    <w:name w:val="FollowedHyperlink"/>
    <w:rsid w:val="0088075B"/>
    <w:rPr>
      <w:color w:val="0000FF"/>
      <w:u w:val="single"/>
    </w:rPr>
  </w:style>
  <w:style w:type="paragraph" w:styleId="Header">
    <w:name w:val="header"/>
    <w:basedOn w:val="Normal"/>
    <w:rsid w:val="0088075B"/>
    <w:pPr>
      <w:tabs>
        <w:tab w:val="center" w:pos="4320"/>
        <w:tab w:val="right" w:pos="8640"/>
      </w:tabs>
      <w:spacing w:before="0" w:after="0"/>
      <w:jc w:val="center"/>
    </w:pPr>
    <w:rPr>
      <w:b/>
    </w:rPr>
  </w:style>
  <w:style w:type="paragraph" w:styleId="Footer">
    <w:name w:val="footer"/>
    <w:basedOn w:val="Normal"/>
    <w:rsid w:val="0088075B"/>
    <w:pPr>
      <w:tabs>
        <w:tab w:val="center" w:pos="4320"/>
        <w:tab w:val="right" w:pos="8640"/>
      </w:tabs>
    </w:pPr>
    <w:rPr>
      <w:rFonts w:eastAsia="Times New Roman"/>
    </w:rPr>
  </w:style>
  <w:style w:type="paragraph" w:styleId="ListBullet5">
    <w:name w:val="List Bullet 5"/>
    <w:basedOn w:val="ListBullet"/>
    <w:rsid w:val="0088075B"/>
    <w:pPr>
      <w:numPr>
        <w:numId w:val="0"/>
      </w:numPr>
      <w:tabs>
        <w:tab w:val="num" w:pos="2160"/>
      </w:tabs>
      <w:spacing w:before="0" w:after="0" w:line="360" w:lineRule="auto"/>
      <w:ind w:left="2160" w:hanging="360"/>
    </w:pPr>
  </w:style>
  <w:style w:type="paragraph" w:styleId="ListBullet4">
    <w:name w:val="List Bullet 4"/>
    <w:basedOn w:val="ListBullet"/>
    <w:rsid w:val="0088075B"/>
    <w:pPr>
      <w:numPr>
        <w:numId w:val="0"/>
      </w:numPr>
      <w:tabs>
        <w:tab w:val="num" w:pos="1800"/>
      </w:tabs>
      <w:spacing w:before="0" w:after="0" w:line="360" w:lineRule="auto"/>
      <w:ind w:left="1800" w:hanging="360"/>
    </w:pPr>
  </w:style>
  <w:style w:type="paragraph" w:styleId="ListBullet3">
    <w:name w:val="List Bullet 3"/>
    <w:basedOn w:val="ListBullet"/>
    <w:rsid w:val="0088075B"/>
    <w:pPr>
      <w:numPr>
        <w:numId w:val="0"/>
      </w:numPr>
      <w:tabs>
        <w:tab w:val="num" w:pos="1440"/>
      </w:tabs>
      <w:spacing w:before="0" w:after="0" w:line="360" w:lineRule="auto"/>
      <w:ind w:left="1440" w:hanging="360"/>
    </w:pPr>
  </w:style>
  <w:style w:type="paragraph" w:styleId="ListBullet2">
    <w:name w:val="List Bullet 2"/>
    <w:basedOn w:val="ListBullet"/>
    <w:rsid w:val="0088075B"/>
    <w:pPr>
      <w:numPr>
        <w:numId w:val="5"/>
      </w:numPr>
      <w:tabs>
        <w:tab w:val="clear" w:pos="1080"/>
      </w:tabs>
      <w:spacing w:before="40" w:after="40"/>
      <w:ind w:right="288"/>
    </w:pPr>
  </w:style>
  <w:style w:type="character" w:styleId="PageNumber">
    <w:name w:val="page number"/>
    <w:basedOn w:val="DefaultParagraphFont"/>
    <w:rsid w:val="0088075B"/>
  </w:style>
  <w:style w:type="paragraph" w:styleId="BodyText">
    <w:name w:val="Body Text"/>
    <w:basedOn w:val="Normal"/>
    <w:rsid w:val="0088075B"/>
    <w:pPr>
      <w:spacing w:before="0" w:after="0"/>
      <w:ind w:right="-720"/>
    </w:pPr>
    <w:rPr>
      <w:rFonts w:ascii="Times New Roman" w:eastAsia="Times New Roman" w:hAnsi="Times New Roman"/>
      <w:szCs w:val="24"/>
    </w:rPr>
  </w:style>
  <w:style w:type="paragraph" w:styleId="DocumentMap">
    <w:name w:val="Document Map"/>
    <w:basedOn w:val="Normal"/>
    <w:semiHidden/>
    <w:rsid w:val="0088075B"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3E7C24"/>
  </w:style>
  <w:style w:type="character" w:customStyle="1" w:styleId="apple-tab-span">
    <w:name w:val="apple-tab-span"/>
    <w:basedOn w:val="DefaultParagraphFont"/>
    <w:rsid w:val="003E7C24"/>
  </w:style>
  <w:style w:type="numbering" w:styleId="111111">
    <w:name w:val="Outline List 2"/>
    <w:basedOn w:val="NoList"/>
    <w:rsid w:val="002A675F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1571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571AC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3F9"/>
    <w:pPr>
      <w:spacing w:before="0" w:after="0"/>
      <w:ind w:left="720"/>
    </w:pPr>
    <w:rPr>
      <w:rFonts w:ascii="Calibri" w:eastAsia="Calibri" w:hAnsi="Calibri"/>
      <w:sz w:val="22"/>
      <w:szCs w:val="22"/>
    </w:rPr>
  </w:style>
  <w:style w:type="character" w:styleId="Emphasis">
    <w:name w:val="Emphasis"/>
    <w:qFormat/>
    <w:rsid w:val="00B51333"/>
    <w:rPr>
      <w:i/>
      <w:iCs/>
    </w:rPr>
  </w:style>
  <w:style w:type="paragraph" w:customStyle="1" w:styleId="DocRef">
    <w:name w:val="DocRef"/>
    <w:basedOn w:val="Normal"/>
    <w:link w:val="DocRefChar"/>
    <w:qFormat/>
    <w:rsid w:val="00B51333"/>
    <w:pPr>
      <w:spacing w:after="120"/>
    </w:pPr>
    <w:rPr>
      <w:color w:val="0000FF"/>
      <w:sz w:val="18"/>
      <w:szCs w:val="18"/>
    </w:rPr>
  </w:style>
  <w:style w:type="character" w:customStyle="1" w:styleId="DocRefChar">
    <w:name w:val="DocRef Char"/>
    <w:link w:val="DocRef"/>
    <w:rsid w:val="00B51333"/>
    <w:rPr>
      <w:rFonts w:ascii="Arial" w:eastAsia="Times" w:hAnsi="Arial"/>
      <w:color w:val="0000FF"/>
      <w:sz w:val="18"/>
      <w:szCs w:val="18"/>
    </w:rPr>
  </w:style>
  <w:style w:type="paragraph" w:customStyle="1" w:styleId="NormalBullet">
    <w:name w:val="Normal Bullet"/>
    <w:basedOn w:val="List"/>
    <w:autoRedefine/>
    <w:qFormat/>
    <w:rsid w:val="004E467C"/>
    <w:pPr>
      <w:numPr>
        <w:numId w:val="45"/>
      </w:numPr>
      <w:tabs>
        <w:tab w:val="left" w:pos="720"/>
      </w:tabs>
      <w:spacing w:before="60" w:after="120"/>
    </w:pPr>
    <w:rPr>
      <w:lang w:val="x-none" w:eastAsia="x-none"/>
    </w:rPr>
  </w:style>
  <w:style w:type="paragraph" w:customStyle="1" w:styleId="ListBold2">
    <w:name w:val="ListBold2"/>
    <w:basedOn w:val="List"/>
    <w:link w:val="ListBold2Char"/>
    <w:qFormat/>
    <w:rsid w:val="004E467C"/>
    <w:pPr>
      <w:numPr>
        <w:numId w:val="44"/>
      </w:numPr>
      <w:tabs>
        <w:tab w:val="left" w:pos="720"/>
      </w:tabs>
      <w:spacing w:before="0" w:after="120"/>
    </w:pPr>
    <w:rPr>
      <w:rFonts w:eastAsia="Times New Roman"/>
      <w:b/>
      <w:lang w:val="x-none" w:eastAsia="x-none"/>
    </w:rPr>
  </w:style>
  <w:style w:type="paragraph" w:customStyle="1" w:styleId="ListBullet20">
    <w:name w:val="ListBullet2"/>
    <w:basedOn w:val="List"/>
    <w:link w:val="ListBullet2Char"/>
    <w:qFormat/>
    <w:rsid w:val="004E467C"/>
    <w:pPr>
      <w:numPr>
        <w:numId w:val="0"/>
      </w:numPr>
      <w:tabs>
        <w:tab w:val="left" w:pos="720"/>
      </w:tabs>
      <w:spacing w:before="0" w:after="120"/>
      <w:ind w:left="1440" w:hanging="360"/>
    </w:pPr>
    <w:rPr>
      <w:i/>
      <w:lang w:val="x-none" w:eastAsia="x-none"/>
    </w:rPr>
  </w:style>
  <w:style w:type="character" w:customStyle="1" w:styleId="ListBold2Char">
    <w:name w:val="ListBold2 Char"/>
    <w:link w:val="ListBold2"/>
    <w:rsid w:val="004E467C"/>
    <w:rPr>
      <w:rFonts w:ascii="Arial" w:hAnsi="Arial"/>
      <w:b/>
      <w:lang w:val="x-none" w:eastAsia="x-none"/>
    </w:rPr>
  </w:style>
  <w:style w:type="character" w:customStyle="1" w:styleId="ListBullet2Char">
    <w:name w:val="ListBullet2 Char"/>
    <w:link w:val="ListBullet20"/>
    <w:rsid w:val="004E467C"/>
    <w:rPr>
      <w:rFonts w:ascii="Arial" w:eastAsia="Times" w:hAnsi="Arial"/>
      <w:i/>
      <w:lang w:val="x-none" w:eastAsia="x-none"/>
    </w:rPr>
  </w:style>
  <w:style w:type="paragraph" w:customStyle="1" w:styleId="BoldListIndent">
    <w:name w:val="BoldList Indent"/>
    <w:basedOn w:val="List"/>
    <w:qFormat/>
    <w:rsid w:val="004E467C"/>
    <w:pPr>
      <w:numPr>
        <w:ilvl w:val="1"/>
        <w:numId w:val="44"/>
      </w:numPr>
      <w:tabs>
        <w:tab w:val="left" w:pos="720"/>
        <w:tab w:val="left" w:pos="1440"/>
      </w:tabs>
      <w:spacing w:before="0" w:after="120"/>
    </w:pPr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.ertel@cdotech.com" TargetMode="External"/><Relationship Id="rId13" Type="http://schemas.openxmlformats.org/officeDocument/2006/relationships/hyperlink" Target="mailto:Rick.Schuessler@motorolasolution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fox@telcordia.com" TargetMode="External"/><Relationship Id="rId12" Type="http://schemas.openxmlformats.org/officeDocument/2006/relationships/hyperlink" Target="mailto:steve@hightechaid.com" TargetMode="External"/><Relationship Id="rId17" Type="http://schemas.openxmlformats.org/officeDocument/2006/relationships/hyperlink" Target="http://www.autoid.org/mh10/SC8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k.reboulet@wpafb.af.mi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rank.sharkey@gs1.org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raig.harmon@qed.org" TargetMode="External"/><Relationship Id="rId10" Type="http://schemas.openxmlformats.org/officeDocument/2006/relationships/hyperlink" Target="mailto:mjthomas@fedex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dan_kimball@sra.com" TargetMode="External"/><Relationship Id="rId14" Type="http://schemas.openxmlformats.org/officeDocument/2006/relationships/hyperlink" Target="mailto:heather.weier@ng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76FBB-B240-4758-9923-5E203BB2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1066</Words>
  <Characters>6858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MH108_12016_Mins_AH2012.1.doc</vt:lpstr>
    </vt:vector>
  </TitlesOfParts>
  <Company>Allied AIDC LLC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MH108_12016_Mins_AH2012.1.doc</dc:title>
  <dc:subject>MH10 SC8 Ad Hoc Committee Meeting Feb 22 2012</dc:subject>
  <dc:creator>Edward J Lemieux</dc:creator>
  <cp:lastModifiedBy>Joe Lemieux</cp:lastModifiedBy>
  <cp:revision>13</cp:revision>
  <cp:lastPrinted>2008-08-21T14:42:00Z</cp:lastPrinted>
  <dcterms:created xsi:type="dcterms:W3CDTF">2012-02-22T14:50:00Z</dcterms:created>
  <dcterms:modified xsi:type="dcterms:W3CDTF">2012-02-23T22:39:00Z</dcterms:modified>
</cp:coreProperties>
</file>